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FD5C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59D27F26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7B64AEA4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608CC19D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12EC7D9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59A4C91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B781A2F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991702A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B88D519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B63F1C1" w14:textId="0D454C6B" w:rsidR="00722726" w:rsidRDefault="006038A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FONSECA. Giovana L.C.</w:t>
      </w:r>
    </w:p>
    <w:p w14:paraId="243E5281" w14:textId="0CD3680E" w:rsidR="00722726" w:rsidRDefault="006038A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</w:t>
      </w:r>
      <w:r w:rsidR="00571E8E">
        <w:rPr>
          <w:rFonts w:cs="Arial"/>
          <w:szCs w:val="24"/>
        </w:rPr>
        <w:t>. Letícia R.O.</w:t>
      </w:r>
    </w:p>
    <w:p w14:paraId="05EFED18" w14:textId="3C98376D" w:rsidR="00722726" w:rsidRDefault="00571E8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6067571B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7859925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B5127B0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36C5F8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F99C10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88EA3C6" w14:textId="3DC3E3ED" w:rsidR="00722726" w:rsidRDefault="00C10B20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RELATÓIO</w:t>
      </w:r>
      <w:r w:rsidR="00722726">
        <w:rPr>
          <w:rFonts w:cs="Arial"/>
          <w:szCs w:val="24"/>
        </w:rPr>
        <w:t xml:space="preserve">: </w:t>
      </w:r>
      <w:r w:rsidR="0093114E">
        <w:rPr>
          <w:rFonts w:cs="Arial"/>
          <w:szCs w:val="24"/>
        </w:rPr>
        <w:t>API SABOR DIGITAL</w:t>
      </w:r>
    </w:p>
    <w:p w14:paraId="232DBD5F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2CC6A235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B4983AC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E4D5512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67C5697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B6C7AA3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BA988B9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1EEDBF4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378E2B3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F9DDCAC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6277EAF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433F55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858B8F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EBBCC5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59A264E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25BC40E0" w14:textId="54C60B2C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93114E">
        <w:rPr>
          <w:rFonts w:cs="Arial"/>
          <w:szCs w:val="24"/>
        </w:rPr>
        <w:t>6</w:t>
      </w:r>
    </w:p>
    <w:p w14:paraId="4211903D" w14:textId="3192FA80" w:rsidR="008263D8" w:rsidRDefault="0093114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FONSECA. Giovana, L.C.</w:t>
      </w:r>
    </w:p>
    <w:p w14:paraId="36D75D36" w14:textId="4EBA8A53" w:rsidR="008263D8" w:rsidRDefault="0093114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 R.O.</w:t>
      </w:r>
    </w:p>
    <w:p w14:paraId="7F1FAD6A" w14:textId="4C597014" w:rsidR="008263D8" w:rsidRDefault="0093114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7D4CC2A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4D55AC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807C4A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D1118E2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3F46F7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36602F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B8DE2C2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D40D21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AC89D3E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D4501A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B5E45DA" w14:textId="69A9ED7B" w:rsidR="008263D8" w:rsidRDefault="0093114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RELATÓRIO</w:t>
      </w:r>
      <w:r w:rsidR="008263D8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API SABOR DIGITAL</w:t>
      </w:r>
    </w:p>
    <w:p w14:paraId="6AAAADA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0D4205B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4EA0A3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197B56E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4180CB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9AB799A" w14:textId="00428261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Trabalho apresentado à disciplina</w:t>
      </w:r>
      <w:r w:rsidR="005F3708">
        <w:rPr>
          <w:rFonts w:cs="Arial"/>
          <w:szCs w:val="24"/>
        </w:rPr>
        <w:t xml:space="preserve"> de Back-End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5F3708">
        <w:rPr>
          <w:rFonts w:cs="Arial"/>
          <w:szCs w:val="24"/>
        </w:rPr>
        <w:t>3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</w:t>
      </w:r>
      <w:r w:rsidR="003A7B76">
        <w:rPr>
          <w:rFonts w:cs="Arial"/>
          <w:szCs w:val="24"/>
        </w:rPr>
        <w:t xml:space="preserve"> 2º</w:t>
      </w:r>
      <w:r>
        <w:rPr>
          <w:rFonts w:cs="Arial"/>
          <w:szCs w:val="24"/>
        </w:rPr>
        <w:t xml:space="preserve"> ano.</w:t>
      </w:r>
    </w:p>
    <w:p w14:paraId="062E8A3C" w14:textId="438D6550" w:rsidR="00CE0E27" w:rsidRDefault="008263D8" w:rsidP="003A7B76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3A7B76">
        <w:rPr>
          <w:rFonts w:cs="Arial"/>
          <w:szCs w:val="24"/>
        </w:rPr>
        <w:t>C</w:t>
      </w:r>
      <w:r w:rsidR="00136110">
        <w:rPr>
          <w:rFonts w:cs="Arial"/>
          <w:szCs w:val="24"/>
        </w:rPr>
        <w:t xml:space="preserve">elso Rodrigo </w:t>
      </w:r>
      <w:proofErr w:type="spellStart"/>
      <w:r w:rsidR="00136110">
        <w:rPr>
          <w:rFonts w:cs="Arial"/>
          <w:szCs w:val="24"/>
        </w:rPr>
        <w:t>Giustti</w:t>
      </w:r>
      <w:proofErr w:type="spellEnd"/>
      <w:r w:rsidR="00136110">
        <w:rPr>
          <w:rFonts w:cs="Arial"/>
          <w:szCs w:val="24"/>
        </w:rPr>
        <w:t>, Daniel Manoel Filho,</w:t>
      </w:r>
      <w:r w:rsidR="002A730E">
        <w:rPr>
          <w:rFonts w:cs="Arial"/>
          <w:szCs w:val="24"/>
        </w:rPr>
        <w:t xml:space="preserve"> Felipe Augusto </w:t>
      </w:r>
      <w:proofErr w:type="spellStart"/>
      <w:r w:rsidR="002A730E">
        <w:rPr>
          <w:rFonts w:cs="Arial"/>
          <w:szCs w:val="24"/>
        </w:rPr>
        <w:t>Stevanim</w:t>
      </w:r>
      <w:proofErr w:type="spellEnd"/>
      <w:r w:rsidR="002A730E">
        <w:rPr>
          <w:rFonts w:cs="Arial"/>
          <w:szCs w:val="24"/>
        </w:rPr>
        <w:t xml:space="preserve"> </w:t>
      </w:r>
      <w:proofErr w:type="spellStart"/>
      <w:r w:rsidR="002A730E">
        <w:rPr>
          <w:rFonts w:cs="Arial"/>
          <w:szCs w:val="24"/>
        </w:rPr>
        <w:t>Gregate</w:t>
      </w:r>
      <w:proofErr w:type="spellEnd"/>
      <w:r w:rsidR="002A730E">
        <w:rPr>
          <w:rFonts w:cs="Arial"/>
          <w:szCs w:val="24"/>
        </w:rPr>
        <w:t xml:space="preserve"> e Marlon </w:t>
      </w:r>
      <w:proofErr w:type="spellStart"/>
      <w:r w:rsidR="002A730E">
        <w:rPr>
          <w:rFonts w:cs="Arial"/>
          <w:szCs w:val="24"/>
        </w:rPr>
        <w:t>Fanger</w:t>
      </w:r>
      <w:proofErr w:type="spellEnd"/>
      <w:r w:rsidR="002A730E">
        <w:rPr>
          <w:rFonts w:cs="Arial"/>
          <w:szCs w:val="24"/>
        </w:rPr>
        <w:t xml:space="preserve"> Rodrigues.</w:t>
      </w:r>
    </w:p>
    <w:p w14:paraId="4279D43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6D0546B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1437D6B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52F1E9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BB5E4A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C115A9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0CD4C1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EECE44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0FF1EA3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464723B0" w14:textId="68CB5A6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2A730E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3230F3ED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1B0A8E89" w14:textId="77777777" w:rsidR="00844C1B" w:rsidRPr="00844C1B" w:rsidRDefault="00844C1B" w:rsidP="00844C1B">
          <w:pPr>
            <w:rPr>
              <w:lang w:eastAsia="pt-BR"/>
            </w:rPr>
          </w:pPr>
        </w:p>
        <w:p w14:paraId="349E8388" w14:textId="7C492F99" w:rsidR="00844063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8369" w:history="1">
            <w:r w:rsidR="00844063" w:rsidRPr="00E0290E">
              <w:rPr>
                <w:rStyle w:val="Hyperlink"/>
                <w:noProof/>
              </w:rPr>
              <w:t>1 INTRODUÇÃO</w:t>
            </w:r>
            <w:r w:rsidR="00844063">
              <w:rPr>
                <w:noProof/>
                <w:webHidden/>
              </w:rPr>
              <w:tab/>
            </w:r>
            <w:r w:rsidR="00844063">
              <w:rPr>
                <w:noProof/>
                <w:webHidden/>
              </w:rPr>
              <w:fldChar w:fldCharType="begin"/>
            </w:r>
            <w:r w:rsidR="00844063">
              <w:rPr>
                <w:noProof/>
                <w:webHidden/>
              </w:rPr>
              <w:instrText xml:space="preserve"> PAGEREF _Toc230258369 \h </w:instrText>
            </w:r>
            <w:r w:rsidR="00844063">
              <w:rPr>
                <w:noProof/>
                <w:webHidden/>
              </w:rPr>
            </w:r>
            <w:r w:rsidR="00844063">
              <w:rPr>
                <w:noProof/>
                <w:webHidden/>
              </w:rPr>
              <w:fldChar w:fldCharType="separate"/>
            </w:r>
            <w:r w:rsidR="00844063">
              <w:rPr>
                <w:noProof/>
                <w:webHidden/>
              </w:rPr>
              <w:t>3</w:t>
            </w:r>
            <w:r w:rsidR="00844063">
              <w:rPr>
                <w:noProof/>
                <w:webHidden/>
              </w:rPr>
              <w:fldChar w:fldCharType="end"/>
            </w:r>
          </w:hyperlink>
        </w:p>
        <w:p w14:paraId="4028D29F" w14:textId="7B91A520" w:rsidR="00844063" w:rsidRDefault="008440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258370" w:history="1">
            <w:r w:rsidRPr="00E0290E">
              <w:rPr>
                <w:rStyle w:val="Hyperlink"/>
                <w:noProof/>
              </w:rPr>
              <w:t>2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EBE9" w14:textId="3913E3AB" w:rsidR="00844063" w:rsidRDefault="008440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258371" w:history="1">
            <w:r w:rsidRPr="00E0290E">
              <w:rPr>
                <w:rStyle w:val="Hyperlink"/>
                <w:noProof/>
              </w:rPr>
              <w:t>2.1 A Escolha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B34CB" w14:textId="06C6A80A" w:rsidR="00844063" w:rsidRDefault="008440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258372" w:history="1">
            <w:r w:rsidRPr="00E0290E">
              <w:rPr>
                <w:rStyle w:val="Hyperlink"/>
                <w:noProof/>
              </w:rPr>
              <w:t>3 ADAPTAÇÃO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1FFE" w14:textId="5F09D020" w:rsidR="00844063" w:rsidRDefault="008440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258373" w:history="1">
            <w:r w:rsidRPr="00E0290E">
              <w:rPr>
                <w:rStyle w:val="Hyperlink"/>
                <w:noProof/>
              </w:rPr>
              <w:t>3.1 Camada de Infraestrutura e Rotas (src/app.js)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41B7" w14:textId="207FD768" w:rsidR="00844063" w:rsidRDefault="008440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258374" w:history="1">
            <w:r w:rsidRPr="00E0290E">
              <w:rPr>
                <w:rStyle w:val="Hyperlink"/>
                <w:rFonts w:cs="Arial"/>
                <w:noProof/>
              </w:rPr>
              <w:t xml:space="preserve">3.2 Camada de Utilitários </w:t>
            </w:r>
            <w:r w:rsidRPr="00E0290E">
              <w:rPr>
                <w:rStyle w:val="Hyperlink"/>
                <w:noProof/>
              </w:rPr>
              <w:t>(src/utils/base64Helper.js)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FFA4" w14:textId="7A5BBAF5" w:rsidR="00844063" w:rsidRDefault="008440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258375" w:history="1">
            <w:r w:rsidRPr="00E0290E">
              <w:rPr>
                <w:rStyle w:val="Hyperlink"/>
                <w:noProof/>
              </w:rPr>
              <w:t>3.3 Camada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E2193" w14:textId="6ED8DA3C" w:rsidR="00844063" w:rsidRDefault="008440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258376" w:history="1">
            <w:r w:rsidRPr="00E0290E">
              <w:rPr>
                <w:rStyle w:val="Hyperlink"/>
                <w:noProof/>
              </w:rPr>
              <w:t>3.4 Nota sobre a Persistência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AECED" w14:textId="7C216B42" w:rsidR="00844063" w:rsidRDefault="008440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258377" w:history="1">
            <w:r w:rsidRPr="00E0290E">
              <w:rPr>
                <w:rStyle w:val="Hyperlink"/>
                <w:noProof/>
              </w:rPr>
              <w:t>4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028EB" w14:textId="509520BB" w:rsidR="00844063" w:rsidRDefault="008440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258378" w:history="1">
            <w:r w:rsidRPr="00E0290E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7265C" w14:textId="274EC412" w:rsidR="007E43B1" w:rsidRDefault="007E43B1" w:rsidP="00844C1B">
          <w:r>
            <w:rPr>
              <w:b/>
              <w:bCs/>
            </w:rPr>
            <w:fldChar w:fldCharType="end"/>
          </w:r>
        </w:p>
      </w:sdtContent>
    </w:sdt>
    <w:p w14:paraId="10C76BA6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4D7969B7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45D963FA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FDD4723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26FED0F9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18A3B055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5AB0787B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F0AEB16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20E9941E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BE416AB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8467ACF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02E22521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8B712DE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625BAB1C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1C0478E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886127C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CA8483A" w14:textId="77777777" w:rsidR="00AE24DD" w:rsidRDefault="00AE24DD" w:rsidP="00AE24DD">
      <w:pPr>
        <w:jc w:val="left"/>
        <w:rPr>
          <w:rFonts w:cs="Arial"/>
          <w:b/>
          <w:szCs w:val="24"/>
        </w:rPr>
        <w:sectPr w:rsidR="00AE24DD" w:rsidSect="00722726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5EE7CDF5" w14:textId="77777777" w:rsidR="005531F1" w:rsidRPr="007E43B1" w:rsidRDefault="005531F1" w:rsidP="007E43B1">
      <w:pPr>
        <w:pStyle w:val="Ttulo1"/>
      </w:pPr>
      <w:bookmarkStart w:id="0" w:name="_Toc230258369"/>
      <w:r w:rsidRPr="007E43B1">
        <w:lastRenderedPageBreak/>
        <w:t>1 INTRODUÇÃO</w:t>
      </w:r>
      <w:bookmarkEnd w:id="0"/>
    </w:p>
    <w:p w14:paraId="7DD517A0" w14:textId="77777777" w:rsidR="005531F1" w:rsidRPr="005531F1" w:rsidRDefault="005531F1" w:rsidP="005531F1">
      <w:pPr>
        <w:rPr>
          <w:rFonts w:cs="Arial"/>
          <w:szCs w:val="24"/>
        </w:rPr>
      </w:pPr>
    </w:p>
    <w:p w14:paraId="58140DD9" w14:textId="77777777" w:rsidR="00373BFB" w:rsidRDefault="004F1F7C">
      <w:r>
        <w:tab/>
        <w:t xml:space="preserve">Este relatório tem como objetivo </w:t>
      </w:r>
      <w:r w:rsidR="00B807D3">
        <w:t xml:space="preserve">documentar o processo de refatoração </w:t>
      </w:r>
      <w:r w:rsidR="00C916CE">
        <w:t xml:space="preserve">de uma API, voltada para a gestão </w:t>
      </w:r>
      <w:r w:rsidR="001C4909">
        <w:t>do sistema Sabor Digital, desenvolvida nas aulas de front-</w:t>
      </w:r>
      <w:proofErr w:type="spellStart"/>
      <w:r w:rsidR="001C4909">
        <w:t>end</w:t>
      </w:r>
      <w:proofErr w:type="spellEnd"/>
      <w:r w:rsidR="001C4909">
        <w:t xml:space="preserve"> e </w:t>
      </w:r>
      <w:proofErr w:type="spellStart"/>
      <w:r w:rsidR="001C4909">
        <w:t>back</w:t>
      </w:r>
      <w:proofErr w:type="spellEnd"/>
      <w:r w:rsidR="001C4909">
        <w:t xml:space="preserve">-end. </w:t>
      </w:r>
      <w:r w:rsidR="00352968">
        <w:t xml:space="preserve">A aplicação, desenvolvida em ambiente </w:t>
      </w:r>
      <w:r w:rsidR="008065EC">
        <w:t xml:space="preserve">Node.js utilizando a linguagem </w:t>
      </w:r>
      <w:proofErr w:type="spellStart"/>
      <w:r w:rsidR="00B56C2F">
        <w:t>JavaScript</w:t>
      </w:r>
      <w:proofErr w:type="spellEnd"/>
      <w:r w:rsidR="00B56C2F">
        <w:t>, foi previamente estruturada para realizar as operações fundamentais de CRUD</w:t>
      </w:r>
      <w:r w:rsidR="00373BFB">
        <w:t>, nos módulos pedidos e produtos.</w:t>
      </w:r>
    </w:p>
    <w:p w14:paraId="44B00FDC" w14:textId="77777777" w:rsidR="009637C5" w:rsidRDefault="00373BFB" w:rsidP="009637C5">
      <w:r>
        <w:tab/>
        <w:t>A arquitetura do projeto segue o padrão MVC</w:t>
      </w:r>
      <w:r w:rsidR="00D7202A">
        <w:t>, garantindo a separação de responsabilidades. Para a persist</w:t>
      </w:r>
      <w:r w:rsidR="00DC1310">
        <w:t>ência de dados, utiliza-se o banco de dados MySQL, gerenciado com o suporte de bibliotecas essenciais como Express</w:t>
      </w:r>
      <w:r w:rsidR="003C1036">
        <w:t xml:space="preserve"> e dotenv.</w:t>
      </w:r>
      <w:r w:rsidR="000D00C7">
        <w:t xml:space="preserve">2 </w:t>
      </w:r>
    </w:p>
    <w:p w14:paraId="61A82412" w14:textId="77777777" w:rsidR="009637C5" w:rsidRDefault="009637C5" w:rsidP="009637C5"/>
    <w:p w14:paraId="26C12349" w14:textId="2FACF2B6" w:rsidR="000D00C7" w:rsidRPr="009637C5" w:rsidRDefault="009637C5" w:rsidP="009637C5">
      <w:pPr>
        <w:pStyle w:val="Ttulo1"/>
        <w:rPr>
          <w:rFonts w:cs="Arial"/>
          <w:szCs w:val="24"/>
        </w:rPr>
      </w:pPr>
      <w:bookmarkStart w:id="1" w:name="_Toc230258370"/>
      <w:r>
        <w:t xml:space="preserve">2 </w:t>
      </w:r>
      <w:r w:rsidR="000D00C7">
        <w:t>DESENVOLVIMENTO</w:t>
      </w:r>
      <w:bookmarkEnd w:id="1"/>
    </w:p>
    <w:p w14:paraId="5A7374C5" w14:textId="77777777" w:rsidR="000D00C7" w:rsidRDefault="000D00C7" w:rsidP="000D00C7">
      <w:pPr>
        <w:ind w:firstLine="708"/>
        <w:rPr>
          <w:rFonts w:cs="Arial"/>
          <w:b/>
          <w:szCs w:val="24"/>
        </w:rPr>
      </w:pPr>
    </w:p>
    <w:p w14:paraId="7508EEBA" w14:textId="2A5B3ECE" w:rsidR="00556657" w:rsidRDefault="00071EB7" w:rsidP="000D00C7">
      <w:pPr>
        <w:ind w:firstLine="708"/>
        <w:rPr>
          <w:rFonts w:cs="Arial"/>
          <w:szCs w:val="24"/>
        </w:rPr>
      </w:pPr>
      <w:r>
        <w:rPr>
          <w:rFonts w:cs="Arial"/>
          <w:szCs w:val="24"/>
        </w:rPr>
        <w:t xml:space="preserve">O foco principal da atividade de hoje foi encontrar uma solução técnica para permitir que a API receba uploads </w:t>
      </w:r>
      <w:r w:rsidR="00E12B66">
        <w:rPr>
          <w:rFonts w:cs="Arial"/>
          <w:szCs w:val="24"/>
        </w:rPr>
        <w:t>de arquivos. Essa funcionalidade é essencial para o sistema do restaurante, pois permite associar fotos aos produtos e aos itens do cardápio, tornando a interface visualmente mais atraente para o cliente final.</w:t>
      </w:r>
    </w:p>
    <w:p w14:paraId="402003D1" w14:textId="77777777" w:rsidR="00071EB7" w:rsidRDefault="00071EB7" w:rsidP="000D00C7">
      <w:pPr>
        <w:ind w:firstLine="708"/>
        <w:rPr>
          <w:rFonts w:cs="Arial"/>
          <w:szCs w:val="24"/>
        </w:rPr>
      </w:pPr>
    </w:p>
    <w:p w14:paraId="72BB4489" w14:textId="566AD51B" w:rsidR="00556657" w:rsidRPr="002055D6" w:rsidRDefault="00556657" w:rsidP="007E43B1">
      <w:pPr>
        <w:pStyle w:val="Ttulo1"/>
      </w:pPr>
      <w:bookmarkStart w:id="2" w:name="_Toc230258371"/>
      <w:r w:rsidRPr="002055D6">
        <w:t xml:space="preserve">2.1 </w:t>
      </w:r>
      <w:r w:rsidR="00243681">
        <w:t>A Escolha da Solução</w:t>
      </w:r>
      <w:bookmarkEnd w:id="2"/>
    </w:p>
    <w:p w14:paraId="15413C6D" w14:textId="77777777" w:rsidR="00556657" w:rsidRDefault="00556657" w:rsidP="000D00C7">
      <w:pPr>
        <w:ind w:firstLine="708"/>
        <w:rPr>
          <w:rFonts w:cs="Arial"/>
          <w:szCs w:val="24"/>
        </w:rPr>
      </w:pPr>
    </w:p>
    <w:p w14:paraId="44BFB22B" w14:textId="448A162B" w:rsidR="002055D6" w:rsidRDefault="00243681" w:rsidP="00556657">
      <w:pPr>
        <w:ind w:firstLine="708"/>
        <w:rPr>
          <w:rFonts w:cs="Arial"/>
          <w:szCs w:val="24"/>
        </w:rPr>
      </w:pPr>
      <w:r>
        <w:rPr>
          <w:rFonts w:cs="Arial"/>
          <w:szCs w:val="24"/>
        </w:rPr>
        <w:t>Após analisar as opções disponíveis, a equipe optou por utiliza</w:t>
      </w:r>
      <w:r w:rsidR="007D1674">
        <w:rPr>
          <w:rFonts w:cs="Arial"/>
          <w:szCs w:val="24"/>
        </w:rPr>
        <w:t>r</w:t>
      </w:r>
      <w:r>
        <w:rPr>
          <w:rFonts w:cs="Arial"/>
          <w:szCs w:val="24"/>
        </w:rPr>
        <w:t xml:space="preserve"> a codificação em Base64</w:t>
      </w:r>
      <w:r w:rsidR="007D1674">
        <w:rPr>
          <w:rFonts w:cs="Arial"/>
          <w:szCs w:val="24"/>
        </w:rPr>
        <w:t xml:space="preserve"> para lidar com o upload das imagens. Essa decisão foi tomada com base no seguinte critério:</w:t>
      </w:r>
    </w:p>
    <w:p w14:paraId="02C305F0" w14:textId="72096CD8" w:rsidR="007D1674" w:rsidRDefault="007D1674" w:rsidP="00556657">
      <w:pPr>
        <w:ind w:firstLine="708"/>
        <w:rPr>
          <w:rFonts w:cs="Arial"/>
          <w:szCs w:val="24"/>
        </w:rPr>
      </w:pPr>
      <w:r>
        <w:rPr>
          <w:rFonts w:cs="Arial"/>
          <w:szCs w:val="24"/>
        </w:rPr>
        <w:t xml:space="preserve">Praticidade no Envio: O </w:t>
      </w:r>
      <w:r w:rsidR="00B64EAB">
        <w:rPr>
          <w:rFonts w:cs="Arial"/>
          <w:szCs w:val="24"/>
        </w:rPr>
        <w:t>B</w:t>
      </w:r>
      <w:r>
        <w:rPr>
          <w:rFonts w:cs="Arial"/>
          <w:szCs w:val="24"/>
        </w:rPr>
        <w:t>ase64</w:t>
      </w:r>
      <w:r w:rsidR="00B64EAB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converte o arquivo de imagem em uma string de texto </w:t>
      </w:r>
      <w:r w:rsidR="00D30A0A">
        <w:rPr>
          <w:rFonts w:cs="Arial"/>
          <w:szCs w:val="24"/>
        </w:rPr>
        <w:t xml:space="preserve">muito longa. Isso permite que a foto seja </w:t>
      </w:r>
      <w:r w:rsidR="005772AC">
        <w:rPr>
          <w:rFonts w:cs="Arial"/>
          <w:szCs w:val="24"/>
        </w:rPr>
        <w:t xml:space="preserve">enviada de forma </w:t>
      </w:r>
      <w:r w:rsidR="008B21F4">
        <w:rPr>
          <w:rFonts w:cs="Arial"/>
          <w:szCs w:val="24"/>
        </w:rPr>
        <w:t xml:space="preserve">direta dentro </w:t>
      </w:r>
      <w:r w:rsidR="00472A88">
        <w:rPr>
          <w:rFonts w:cs="Arial"/>
          <w:szCs w:val="24"/>
        </w:rPr>
        <w:t>do corpo (body) da requisição JSON, junto com os outros dados do produto (como nome, preço, descrição e categoria)</w:t>
      </w:r>
      <w:r w:rsidR="00850988">
        <w:rPr>
          <w:rFonts w:cs="Arial"/>
          <w:szCs w:val="24"/>
        </w:rPr>
        <w:t>.</w:t>
      </w:r>
    </w:p>
    <w:p w14:paraId="1D157965" w14:textId="77777777" w:rsidR="00AA5B8E" w:rsidRDefault="00AA5B8E" w:rsidP="00556657">
      <w:pPr>
        <w:ind w:firstLine="708"/>
        <w:rPr>
          <w:rFonts w:cs="Arial"/>
          <w:szCs w:val="24"/>
        </w:rPr>
      </w:pPr>
    </w:p>
    <w:p w14:paraId="10D3D7E1" w14:textId="77777777" w:rsidR="00AA5B8E" w:rsidRDefault="00AA5B8E" w:rsidP="00556657">
      <w:pPr>
        <w:ind w:firstLine="708"/>
        <w:rPr>
          <w:rFonts w:cs="Arial"/>
          <w:szCs w:val="24"/>
        </w:rPr>
      </w:pPr>
    </w:p>
    <w:p w14:paraId="62788DF2" w14:textId="77777777" w:rsidR="00AA5B8E" w:rsidRDefault="00AA5B8E" w:rsidP="00556657">
      <w:pPr>
        <w:ind w:firstLine="708"/>
        <w:rPr>
          <w:rFonts w:cs="Arial"/>
          <w:szCs w:val="24"/>
        </w:rPr>
      </w:pPr>
    </w:p>
    <w:p w14:paraId="4D115920" w14:textId="77777777" w:rsidR="00AA5B8E" w:rsidRDefault="00AA5B8E" w:rsidP="00556657">
      <w:pPr>
        <w:ind w:firstLine="708"/>
        <w:rPr>
          <w:rFonts w:cs="Arial"/>
          <w:szCs w:val="24"/>
        </w:rPr>
      </w:pPr>
    </w:p>
    <w:p w14:paraId="487EABB6" w14:textId="77777777" w:rsidR="00AA5B8E" w:rsidRPr="000D00C7" w:rsidRDefault="00AA5B8E" w:rsidP="00556657">
      <w:pPr>
        <w:ind w:firstLine="708"/>
        <w:rPr>
          <w:rFonts w:cs="Arial"/>
          <w:szCs w:val="24"/>
        </w:rPr>
      </w:pPr>
    </w:p>
    <w:p w14:paraId="0922EA26" w14:textId="77777777" w:rsidR="00A9076D" w:rsidRDefault="00A9076D">
      <w:pPr>
        <w:rPr>
          <w:rFonts w:cs="Arial"/>
          <w:b/>
          <w:szCs w:val="24"/>
        </w:rPr>
      </w:pPr>
    </w:p>
    <w:p w14:paraId="471B42C8" w14:textId="19087ADC" w:rsidR="001D10D1" w:rsidRPr="00B64EAB" w:rsidRDefault="00A9076D" w:rsidP="00B64EAB">
      <w:pPr>
        <w:pStyle w:val="Ttulo1"/>
        <w:rPr>
          <w:rFonts w:cs="Arial"/>
          <w:szCs w:val="24"/>
        </w:rPr>
      </w:pPr>
      <w:bookmarkStart w:id="3" w:name="_Toc230258372"/>
      <w:r w:rsidRPr="00A9076D">
        <w:lastRenderedPageBreak/>
        <w:t xml:space="preserve">3 </w:t>
      </w:r>
      <w:r w:rsidR="00B64EAB">
        <w:t>ADAPTAÇÃO DA API</w:t>
      </w:r>
      <w:bookmarkEnd w:id="3"/>
    </w:p>
    <w:p w14:paraId="7BDDDD47" w14:textId="77777777" w:rsidR="00A9076D" w:rsidRDefault="00A9076D" w:rsidP="00A9076D">
      <w:pPr>
        <w:rPr>
          <w:rFonts w:cs="Arial"/>
          <w:szCs w:val="24"/>
        </w:rPr>
      </w:pPr>
    </w:p>
    <w:p w14:paraId="6CBE5F3D" w14:textId="3CEAEF7F" w:rsidR="00DA77AE" w:rsidRDefault="00B64EAB" w:rsidP="00DA77AE">
      <w:pPr>
        <w:ind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A </w:t>
      </w:r>
      <w:r w:rsidR="00F347C8">
        <w:rPr>
          <w:rFonts w:cs="Arial"/>
          <w:szCs w:val="24"/>
        </w:rPr>
        <w:t xml:space="preserve">inserção da lógica de upload exigiu algumas modificações </w:t>
      </w:r>
      <w:r w:rsidR="00283797">
        <w:rPr>
          <w:rFonts w:cs="Arial"/>
          <w:szCs w:val="24"/>
        </w:rPr>
        <w:t>específicas e o surgimento de novos arquivos para garantir que o fluxo de dados continuasse seguindo a separação do padrão MVC.</w:t>
      </w:r>
    </w:p>
    <w:p w14:paraId="0069A4CD" w14:textId="0FCAFBF4" w:rsidR="00F347C8" w:rsidRDefault="00F36EA2" w:rsidP="00DA77AE">
      <w:pPr>
        <w:ind w:firstLine="709"/>
        <w:rPr>
          <w:rFonts w:cs="Arial"/>
          <w:szCs w:val="24"/>
        </w:rPr>
      </w:pPr>
      <w:r>
        <w:rPr>
          <w:rFonts w:cs="Arial"/>
          <w:szCs w:val="24"/>
        </w:rPr>
        <w:t>Abaixo estão detalhados os arquivos que sofreram alterações e a justificativa técnica para cada um deles</w:t>
      </w:r>
    </w:p>
    <w:p w14:paraId="541EA7AA" w14:textId="77777777" w:rsidR="00F36EA2" w:rsidRDefault="00F36EA2" w:rsidP="00F36EA2">
      <w:pPr>
        <w:rPr>
          <w:rFonts w:cs="Arial"/>
          <w:szCs w:val="24"/>
        </w:rPr>
      </w:pPr>
    </w:p>
    <w:p w14:paraId="6D7653FF" w14:textId="18CE4D7A" w:rsidR="00F36EA2" w:rsidRDefault="00F36EA2" w:rsidP="00130C98">
      <w:pPr>
        <w:pStyle w:val="Ttulo1"/>
        <w:rPr>
          <w:rFonts w:cs="Arial"/>
          <w:szCs w:val="24"/>
        </w:rPr>
      </w:pPr>
      <w:bookmarkStart w:id="4" w:name="_Toc230258373"/>
      <w:r>
        <w:t>3.1</w:t>
      </w:r>
      <w:r w:rsidR="00130C98">
        <w:t xml:space="preserve"> Camada de </w:t>
      </w:r>
      <w:r w:rsidR="0047331E">
        <w:t>Infraestrutura e Rotas (src/app.js)</w:t>
      </w:r>
      <w:bookmarkEnd w:id="4"/>
    </w:p>
    <w:p w14:paraId="4AF6D769" w14:textId="77777777" w:rsidR="00130C98" w:rsidRDefault="00130C98" w:rsidP="00130C98"/>
    <w:p w14:paraId="32177DEC" w14:textId="3EAEAED4" w:rsidR="00130C98" w:rsidRDefault="00130C98" w:rsidP="00130C98">
      <w:r>
        <w:tab/>
        <w:t xml:space="preserve">Por padrão, o Express limita o tamanho das requisições </w:t>
      </w:r>
      <w:proofErr w:type="spellStart"/>
      <w:r>
        <w:t>recebdas</w:t>
      </w:r>
      <w:proofErr w:type="spellEnd"/>
      <w:r>
        <w:t xml:space="preserve"> em JSON acerca de 100kb para proteger o servidor contra ataques. Como o </w:t>
      </w:r>
      <w:r w:rsidR="00201DEF">
        <w:t xml:space="preserve">texto Base64 de uma imagem é muito volumoso, foi necessário elevar esse limite para 10mb utilizando </w:t>
      </w:r>
      <w:r w:rsidR="00206477">
        <w:t>a configuração</w:t>
      </w:r>
      <w:r w:rsidR="00A22F2D">
        <w:t xml:space="preserve"> “</w:t>
      </w:r>
      <w:r w:rsidR="00A22F2D" w:rsidRPr="00A22F2D">
        <w:t>express.json({ limit: '10mb' })</w:t>
      </w:r>
      <w:r w:rsidR="00A22F2D">
        <w:t>”. Sem esse ajuste, o servidor derrubaria a conexão.</w:t>
      </w:r>
    </w:p>
    <w:p w14:paraId="22DCF01F" w14:textId="477CA866" w:rsidR="003D6F23" w:rsidRPr="00130C98" w:rsidRDefault="003D6F23" w:rsidP="00130C98">
      <w:r>
        <w:tab/>
      </w:r>
      <w:r w:rsidR="008B0E9E" w:rsidRPr="008B0E9E">
        <w:t>Além disso, foi configurado o express.static para a pasta uploads/, permitindo que o navegador ou o cliente Front-end consiga acessar as imagens salvas diretamente através de uma URL pública.</w:t>
      </w:r>
    </w:p>
    <w:p w14:paraId="5E58A1D1" w14:textId="4E32E2F5" w:rsidR="001D10D1" w:rsidRDefault="001D10D1">
      <w:pPr>
        <w:rPr>
          <w:rFonts w:cs="Arial"/>
          <w:szCs w:val="24"/>
        </w:rPr>
      </w:pPr>
    </w:p>
    <w:p w14:paraId="6CF44B49" w14:textId="0ECA6F64" w:rsidR="00271425" w:rsidRDefault="00271425" w:rsidP="0066518D">
      <w:pPr>
        <w:pStyle w:val="Ttulo1"/>
        <w:rPr>
          <w:rFonts w:cs="Arial"/>
          <w:szCs w:val="24"/>
        </w:rPr>
      </w:pPr>
      <w:bookmarkStart w:id="5" w:name="_Toc230258374"/>
      <w:r>
        <w:rPr>
          <w:rFonts w:cs="Arial"/>
          <w:szCs w:val="24"/>
        </w:rPr>
        <w:t xml:space="preserve">3.2 </w:t>
      </w:r>
      <w:r w:rsidR="00A62E30">
        <w:rPr>
          <w:rFonts w:cs="Arial"/>
          <w:szCs w:val="24"/>
        </w:rPr>
        <w:t>Camada de Utilitários</w:t>
      </w:r>
      <w:r w:rsidR="0047331E">
        <w:rPr>
          <w:rFonts w:cs="Arial"/>
          <w:szCs w:val="24"/>
        </w:rPr>
        <w:t xml:space="preserve"> </w:t>
      </w:r>
      <w:r w:rsidR="0066518D" w:rsidRPr="0066518D">
        <w:t>(src/utils/base64Helper.js)</w:t>
      </w:r>
      <w:bookmarkEnd w:id="5"/>
    </w:p>
    <w:p w14:paraId="5423062C" w14:textId="77777777" w:rsidR="0066518D" w:rsidRDefault="0066518D" w:rsidP="0066518D"/>
    <w:p w14:paraId="3CAA8863" w14:textId="631F5F15" w:rsidR="0066518D" w:rsidRDefault="0066518D" w:rsidP="0066518D">
      <w:r>
        <w:tab/>
      </w:r>
      <w:r w:rsidR="00AA55B1" w:rsidRPr="00AA55B1">
        <w:t>Este novo arquivo utilitário foi criado seguindo as boas práticas de programação para isolar a lógica de conversão de dados. A sua função principal é receber a string enviada pelo cliente, extrair e limpar o cabeçalho técnico do Front-end (como data:image/</w:t>
      </w:r>
      <w:proofErr w:type="gramStart"/>
      <w:r w:rsidR="00AA55B1" w:rsidRPr="00AA55B1">
        <w:t>jpeg;base</w:t>
      </w:r>
      <w:proofErr w:type="gramEnd"/>
      <w:r w:rsidR="00AA55B1" w:rsidRPr="00AA55B1">
        <w:t>64,</w:t>
      </w:r>
      <w:proofErr w:type="gramStart"/>
      <w:r w:rsidR="00AA55B1" w:rsidRPr="00AA55B1">
        <w:t>) ,</w:t>
      </w:r>
      <w:proofErr w:type="gramEnd"/>
      <w:r w:rsidR="00AA55B1" w:rsidRPr="00AA55B1">
        <w:t xml:space="preserve"> identificar automaticamente a extensão do arquivo (JPEG, </w:t>
      </w:r>
      <w:proofErr w:type="gramStart"/>
      <w:r w:rsidR="00AA55B1" w:rsidRPr="00AA55B1">
        <w:t>PNG, etc.</w:t>
      </w:r>
      <w:proofErr w:type="gramEnd"/>
      <w:r w:rsidR="00AA55B1" w:rsidRPr="00AA55B1">
        <w:t>) e transformar o texto restante em um arquivo binário (</w:t>
      </w:r>
      <w:r w:rsidR="00AA55B1" w:rsidRPr="00AA55B1">
        <w:rPr>
          <w:i/>
          <w:iCs/>
        </w:rPr>
        <w:t>Buffer</w:t>
      </w:r>
      <w:r w:rsidR="00AA55B1" w:rsidRPr="00AA55B1">
        <w:t xml:space="preserve">). O utilitário também gera um nome único para o arquivo utilizando um </w:t>
      </w:r>
      <w:r w:rsidR="00AA55B1" w:rsidRPr="00AA55B1">
        <w:rPr>
          <w:i/>
          <w:iCs/>
        </w:rPr>
        <w:t>timestamp</w:t>
      </w:r>
      <w:r w:rsidR="00AA55B1" w:rsidRPr="00AA55B1">
        <w:t xml:space="preserve"> (</w:t>
      </w:r>
      <w:proofErr w:type="gramStart"/>
      <w:r w:rsidR="00AA55B1" w:rsidRPr="00AA55B1">
        <w:t>Date.now(</w:t>
      </w:r>
      <w:proofErr w:type="gramEnd"/>
      <w:r w:rsidR="00AA55B1" w:rsidRPr="00AA55B1">
        <w:t>)) antes de gravá-lo fisicamente no disco</w:t>
      </w:r>
      <w:r w:rsidR="00AA55B1">
        <w:t>.</w:t>
      </w:r>
    </w:p>
    <w:p w14:paraId="7E97C4C3" w14:textId="77777777" w:rsidR="00F3092B" w:rsidRDefault="00F3092B" w:rsidP="0066518D"/>
    <w:p w14:paraId="7EE929D1" w14:textId="77777777" w:rsidR="00F3092B" w:rsidRDefault="00F3092B" w:rsidP="0066518D"/>
    <w:p w14:paraId="6D9F5F74" w14:textId="77777777" w:rsidR="00F3092B" w:rsidRDefault="00F3092B" w:rsidP="0066518D"/>
    <w:p w14:paraId="13505A2A" w14:textId="77777777" w:rsidR="00F3092B" w:rsidRDefault="00F3092B" w:rsidP="0066518D"/>
    <w:p w14:paraId="2DD2042A" w14:textId="77777777" w:rsidR="00AA55B1" w:rsidRDefault="00AA55B1" w:rsidP="0066518D"/>
    <w:p w14:paraId="72BD13CC" w14:textId="2D952FED" w:rsidR="001A3182" w:rsidRDefault="001A3182" w:rsidP="005E1A3B">
      <w:pPr>
        <w:pStyle w:val="Ttulo1"/>
      </w:pPr>
      <w:bookmarkStart w:id="6" w:name="_Toc230258375"/>
      <w:r>
        <w:lastRenderedPageBreak/>
        <w:t>3.3 Camada Controller</w:t>
      </w:r>
      <w:bookmarkEnd w:id="6"/>
    </w:p>
    <w:p w14:paraId="51D05F17" w14:textId="77777777" w:rsidR="005E1A3B" w:rsidRDefault="005E1A3B" w:rsidP="005E1A3B"/>
    <w:p w14:paraId="03DCBECB" w14:textId="77777777" w:rsidR="00795123" w:rsidRPr="00795123" w:rsidRDefault="00795123" w:rsidP="00795123">
      <w:pPr>
        <w:ind w:firstLine="708"/>
      </w:pPr>
      <w:r w:rsidRPr="00795123">
        <w:t xml:space="preserve">O controlador de produtos passou a atuar como o orquestrador de todo o fluxo de upload. Ele intercepta a requisição de cadastro ou alteração, valida os dados e aciona o base64Helper para realizar o salvamento da foto no servidor. </w:t>
      </w:r>
    </w:p>
    <w:p w14:paraId="46902DFD" w14:textId="721DE9E8" w:rsidR="00795123" w:rsidRDefault="00795123" w:rsidP="00795123">
      <w:r w:rsidRPr="00795123">
        <w:t>Após o arquivo físico ser criado com sucesso, o controlador faz uma higienização dos dados: ele deleta a string Base64 gigante do objeto da requisição e injeta no campo foto apenas o nome curto do arquivo gerado. Isso garante o cumprimento das boas práticas de performance, pois impede que textos gigantescos sejam enviados ao banco de dados.</w:t>
      </w:r>
    </w:p>
    <w:p w14:paraId="70781D4A" w14:textId="77777777" w:rsidR="00332D08" w:rsidRDefault="00332D08" w:rsidP="00795123"/>
    <w:p w14:paraId="647CCAB6" w14:textId="04803DC0" w:rsidR="006B6927" w:rsidRDefault="006B6927" w:rsidP="00BF59AF">
      <w:pPr>
        <w:pStyle w:val="Ttulo1"/>
      </w:pPr>
      <w:bookmarkStart w:id="7" w:name="_Toc230258376"/>
      <w:r>
        <w:t>3.4 Nota sobre a Persistência</w:t>
      </w:r>
      <w:bookmarkEnd w:id="7"/>
    </w:p>
    <w:p w14:paraId="39D8C290" w14:textId="77777777" w:rsidR="00BF59AF" w:rsidRDefault="00BF59AF" w:rsidP="00BF59AF"/>
    <w:p w14:paraId="3FA9DC00" w14:textId="124E85F8" w:rsidR="00BF59AF" w:rsidRDefault="009641DB" w:rsidP="00BF59AF">
      <w:r>
        <w:tab/>
      </w:r>
      <w:r w:rsidR="00D6521D" w:rsidRPr="00D6521D">
        <w:t>Para dar suporte a essa nova funcionalidade e evitar o erro de coluna inexistente (</w:t>
      </w:r>
      <w:r w:rsidR="00D6521D" w:rsidRPr="00D6521D">
        <w:rPr>
          <w:i/>
          <w:iCs/>
        </w:rPr>
        <w:t>Unknown column</w:t>
      </w:r>
      <w:r w:rsidR="00D6521D" w:rsidRPr="00D6521D">
        <w:t>) durante as requisições, foi necessário realizar uma alteração estrutural no banco de dados através do comando:</w:t>
      </w:r>
    </w:p>
    <w:p w14:paraId="78371966" w14:textId="77777777" w:rsidR="00D6521D" w:rsidRDefault="00D6521D" w:rsidP="00BF59AF"/>
    <w:p w14:paraId="27A83FA1" w14:textId="45F8A962" w:rsidR="00EF20E5" w:rsidRDefault="00EF20E5" w:rsidP="00BF59AF">
      <w:r>
        <w:t>“ALTER TABLE produto ADD C</w:t>
      </w:r>
      <w:r w:rsidR="00002993">
        <w:t>OLUMN foto TEXT;</w:t>
      </w:r>
      <w:r>
        <w:t>”</w:t>
      </w:r>
    </w:p>
    <w:p w14:paraId="65186262" w14:textId="77777777" w:rsidR="003863B7" w:rsidRDefault="003863B7" w:rsidP="00BF59AF"/>
    <w:p w14:paraId="0DDB9F36" w14:textId="658723EE" w:rsidR="003863B7" w:rsidRDefault="003863B7" w:rsidP="003863B7">
      <w:pPr>
        <w:ind w:firstLine="708"/>
      </w:pPr>
      <w:r w:rsidRPr="003863B7">
        <w:t>A criação desta coluna do tipo TEXT serve exclusivamente para armazenar a referência (o nome do arquivo ou caminho) gerada pelo controlador. Dessa forma, o banco de dados armazena apenas um texto simples e leve, garantindo consultas rápidas e otimizadas para o sistema do restaurante.</w:t>
      </w:r>
    </w:p>
    <w:p w14:paraId="68066E8A" w14:textId="77777777" w:rsidR="00F3092B" w:rsidRDefault="00F3092B" w:rsidP="003863B7">
      <w:pPr>
        <w:ind w:firstLine="708"/>
      </w:pPr>
    </w:p>
    <w:p w14:paraId="73C2B08B" w14:textId="77777777" w:rsidR="00F3092B" w:rsidRDefault="00F3092B" w:rsidP="003863B7">
      <w:pPr>
        <w:ind w:firstLine="708"/>
      </w:pPr>
    </w:p>
    <w:p w14:paraId="67D62577" w14:textId="77777777" w:rsidR="00F3092B" w:rsidRDefault="00F3092B" w:rsidP="003863B7">
      <w:pPr>
        <w:ind w:firstLine="708"/>
      </w:pPr>
    </w:p>
    <w:p w14:paraId="4101A8EC" w14:textId="77777777" w:rsidR="00F3092B" w:rsidRDefault="00F3092B" w:rsidP="003863B7">
      <w:pPr>
        <w:ind w:firstLine="708"/>
      </w:pPr>
    </w:p>
    <w:p w14:paraId="410006BC" w14:textId="77777777" w:rsidR="00F3092B" w:rsidRDefault="00F3092B" w:rsidP="003863B7">
      <w:pPr>
        <w:ind w:firstLine="708"/>
      </w:pPr>
    </w:p>
    <w:p w14:paraId="18D6E2CD" w14:textId="77777777" w:rsidR="00F3092B" w:rsidRDefault="00F3092B" w:rsidP="003863B7">
      <w:pPr>
        <w:ind w:firstLine="708"/>
      </w:pPr>
    </w:p>
    <w:p w14:paraId="319833DC" w14:textId="77777777" w:rsidR="00F3092B" w:rsidRDefault="00F3092B" w:rsidP="003863B7">
      <w:pPr>
        <w:ind w:firstLine="708"/>
      </w:pPr>
    </w:p>
    <w:p w14:paraId="23D678AF" w14:textId="77777777" w:rsidR="00F3092B" w:rsidRDefault="00F3092B" w:rsidP="003863B7">
      <w:pPr>
        <w:ind w:firstLine="708"/>
      </w:pPr>
    </w:p>
    <w:p w14:paraId="461A1ED2" w14:textId="77777777" w:rsidR="00F3092B" w:rsidRDefault="00F3092B" w:rsidP="003863B7">
      <w:pPr>
        <w:ind w:firstLine="708"/>
      </w:pPr>
    </w:p>
    <w:p w14:paraId="247F42EA" w14:textId="77777777" w:rsidR="00332D08" w:rsidRDefault="00332D08" w:rsidP="00332D08"/>
    <w:p w14:paraId="4924D27A" w14:textId="36CC9014" w:rsidR="00332D08" w:rsidRDefault="00332D08" w:rsidP="00BF44E4">
      <w:pPr>
        <w:pStyle w:val="Ttulo1"/>
      </w:pPr>
      <w:bookmarkStart w:id="8" w:name="_Toc230258377"/>
      <w:r>
        <w:lastRenderedPageBreak/>
        <w:t>4 CONCLUSÃO</w:t>
      </w:r>
      <w:bookmarkEnd w:id="8"/>
    </w:p>
    <w:p w14:paraId="15033F4C" w14:textId="38A00806" w:rsidR="00975423" w:rsidRDefault="00975423" w:rsidP="00975423">
      <w:r>
        <w:tab/>
      </w:r>
    </w:p>
    <w:p w14:paraId="0AA515D0" w14:textId="3361223D" w:rsidR="00975423" w:rsidRDefault="00975423" w:rsidP="00975423">
      <w:r>
        <w:tab/>
      </w:r>
      <w:r w:rsidRPr="00975423">
        <w:t>A refatoração da API do</w:t>
      </w:r>
      <w:r w:rsidR="00844063">
        <w:t xml:space="preserve"> </w:t>
      </w:r>
      <w:proofErr w:type="spellStart"/>
      <w:r w:rsidR="00844063">
        <w:t>SaborDigital</w:t>
      </w:r>
      <w:proofErr w:type="spellEnd"/>
      <w:r w:rsidRPr="00975423">
        <w:t xml:space="preserve"> atingiu com sucesso o objetivo proposto para a aula de hoje, integrando a funcionalidade de cadastro e upload de fotos de forma rápida e organizada. A escolha pelo Base64 mostrou-se ideal para o atual estágio do projeto, pois simplificou o envio de dados unificados pelo </w:t>
      </w:r>
      <w:r w:rsidRPr="00975423">
        <w:rPr>
          <w:i/>
          <w:iCs/>
        </w:rPr>
        <w:t>Front-end</w:t>
      </w:r>
      <w:r w:rsidRPr="00975423">
        <w:t xml:space="preserve"> e eliminou a necessidade imediata de bibliotecas externas complexas.</w:t>
      </w:r>
    </w:p>
    <w:p w14:paraId="4DC0B4B2" w14:textId="306B47AB" w:rsidR="00592683" w:rsidRPr="00592683" w:rsidRDefault="00975423" w:rsidP="00592683">
      <w:r>
        <w:tab/>
      </w:r>
      <w:r w:rsidR="00592683" w:rsidRPr="00592683">
        <w:t xml:space="preserve">A arquitetura MVC foi mantida de forma íntegra através da separação clara de responsabilidades: o arquivo app.js tratou a infraestrutura de tamanho de rede, o utilitário base64Helper.js isolou a conversão matemática e o ProdutoController.js atuou como orquestrador, garantindo que o banco de dados MySQL recebesse apenas o nome do arquivo gerado. Essa higienização foi fundamental para evitar o armazenamento de textos gigantescos, preservando a performance das consultas do sistema. </w:t>
      </w:r>
    </w:p>
    <w:p w14:paraId="74E0E3E8" w14:textId="77777777" w:rsidR="00592683" w:rsidRDefault="00592683" w:rsidP="00592683">
      <w:pPr>
        <w:ind w:firstLine="708"/>
      </w:pPr>
      <w:r w:rsidRPr="00592683">
        <w:t>Contudo, é importante ressaltar que a implementação atual</w:t>
      </w:r>
      <w:r w:rsidR="002A521F">
        <w:t xml:space="preserve"> </w:t>
      </w:r>
      <w:r w:rsidRPr="00592683">
        <w:t>limita-se exclusivamente ao cadastro dos arquivos de imagem. No estágio presente do desenvolvimento, o sistema ainda não realiza a alteração, exclusão ou a exibição dinâmica dessas mídias vinculadas aos produtos.</w:t>
      </w:r>
    </w:p>
    <w:p w14:paraId="4105326C" w14:textId="77777777" w:rsidR="00F3092B" w:rsidRDefault="00F3092B" w:rsidP="00592683">
      <w:pPr>
        <w:ind w:firstLine="708"/>
      </w:pPr>
    </w:p>
    <w:p w14:paraId="745AB84C" w14:textId="77777777" w:rsidR="00F3092B" w:rsidRDefault="00F3092B" w:rsidP="00592683">
      <w:pPr>
        <w:ind w:firstLine="708"/>
      </w:pPr>
    </w:p>
    <w:p w14:paraId="2C5F883F" w14:textId="77777777" w:rsidR="00F3092B" w:rsidRDefault="00F3092B" w:rsidP="00592683">
      <w:pPr>
        <w:ind w:firstLine="708"/>
      </w:pPr>
    </w:p>
    <w:p w14:paraId="140CA4C2" w14:textId="77777777" w:rsidR="00F3092B" w:rsidRDefault="00F3092B" w:rsidP="00592683">
      <w:pPr>
        <w:ind w:firstLine="708"/>
      </w:pPr>
    </w:p>
    <w:p w14:paraId="1E517826" w14:textId="77777777" w:rsidR="00F3092B" w:rsidRDefault="00F3092B" w:rsidP="00592683">
      <w:pPr>
        <w:ind w:firstLine="708"/>
      </w:pPr>
    </w:p>
    <w:p w14:paraId="27E61E3C" w14:textId="77777777" w:rsidR="00F3092B" w:rsidRDefault="00F3092B" w:rsidP="00592683">
      <w:pPr>
        <w:ind w:firstLine="708"/>
      </w:pPr>
    </w:p>
    <w:p w14:paraId="47006859" w14:textId="77777777" w:rsidR="00F3092B" w:rsidRDefault="00F3092B" w:rsidP="00592683">
      <w:pPr>
        <w:ind w:firstLine="708"/>
      </w:pPr>
    </w:p>
    <w:p w14:paraId="7A88A4E3" w14:textId="77777777" w:rsidR="00F3092B" w:rsidRDefault="00F3092B" w:rsidP="00592683">
      <w:pPr>
        <w:ind w:firstLine="708"/>
      </w:pPr>
    </w:p>
    <w:p w14:paraId="66527F55" w14:textId="77777777" w:rsidR="00F3092B" w:rsidRDefault="00F3092B" w:rsidP="00592683">
      <w:pPr>
        <w:ind w:firstLine="708"/>
      </w:pPr>
    </w:p>
    <w:p w14:paraId="4503372C" w14:textId="77777777" w:rsidR="00F3092B" w:rsidRDefault="00F3092B" w:rsidP="00592683">
      <w:pPr>
        <w:ind w:firstLine="708"/>
      </w:pPr>
    </w:p>
    <w:p w14:paraId="6B745436" w14:textId="77777777" w:rsidR="00F3092B" w:rsidRDefault="00F3092B" w:rsidP="00592683">
      <w:pPr>
        <w:ind w:firstLine="708"/>
      </w:pPr>
    </w:p>
    <w:p w14:paraId="7CF61759" w14:textId="77777777" w:rsidR="00F3092B" w:rsidRPr="00592683" w:rsidRDefault="00F3092B" w:rsidP="00592683">
      <w:pPr>
        <w:ind w:firstLine="708"/>
      </w:pPr>
    </w:p>
    <w:p w14:paraId="12403819" w14:textId="729433EA" w:rsidR="00975423" w:rsidRPr="00975423" w:rsidRDefault="00975423" w:rsidP="00975423"/>
    <w:p w14:paraId="52AE39FC" w14:textId="77777777" w:rsidR="00AE3233" w:rsidRPr="00BF59AF" w:rsidRDefault="00AE3233" w:rsidP="003863B7">
      <w:pPr>
        <w:ind w:firstLine="708"/>
      </w:pPr>
    </w:p>
    <w:p w14:paraId="4FFCB7B7" w14:textId="77777777" w:rsidR="005E1A3B" w:rsidRPr="005E1A3B" w:rsidRDefault="005E1A3B" w:rsidP="005E1A3B"/>
    <w:p w14:paraId="0944B61B" w14:textId="77777777" w:rsidR="00475409" w:rsidRDefault="00475409" w:rsidP="00844C1B">
      <w:pPr>
        <w:pStyle w:val="Ttulo1"/>
        <w:jc w:val="center"/>
      </w:pPr>
      <w:bookmarkStart w:id="9" w:name="_Toc230258378"/>
      <w:r w:rsidRPr="00475409">
        <w:lastRenderedPageBreak/>
        <w:t>REFERÊNCIAS</w:t>
      </w:r>
      <w:bookmarkEnd w:id="9"/>
    </w:p>
    <w:p w14:paraId="2C0AE1DB" w14:textId="77777777" w:rsidR="00475409" w:rsidRDefault="00475409" w:rsidP="00475409">
      <w:pPr>
        <w:ind w:firstLine="708"/>
        <w:jc w:val="center"/>
        <w:rPr>
          <w:rFonts w:cs="Arial"/>
          <w:b/>
          <w:szCs w:val="24"/>
        </w:rPr>
      </w:pPr>
    </w:p>
    <w:p w14:paraId="438CBDCC" w14:textId="6A91B652" w:rsidR="0026730F" w:rsidRDefault="00EA7867" w:rsidP="00DA77AE">
      <w:pPr>
        <w:spacing w:line="240" w:lineRule="auto"/>
        <w:rPr>
          <w:rFonts w:cs="Arial"/>
          <w:szCs w:val="24"/>
        </w:rPr>
      </w:pPr>
      <w:r w:rsidRPr="00EA7867">
        <w:rPr>
          <w:rFonts w:cs="Arial"/>
          <w:szCs w:val="24"/>
        </w:rPr>
        <w:t xml:space="preserve">GUIA MESTRE: upload de arquivos e fotos com Base64 em arquitetura MVC. [S. l.: s. n.], 2026. 1 arquivo PDF (7 p.). </w:t>
      </w:r>
      <w:r w:rsidR="004261F6">
        <w:rPr>
          <w:rFonts w:cs="Arial"/>
          <w:szCs w:val="24"/>
        </w:rPr>
        <w:t>Acesso</w:t>
      </w:r>
      <w:r w:rsidR="00B31937">
        <w:rPr>
          <w:rFonts w:cs="Arial"/>
          <w:szCs w:val="24"/>
        </w:rPr>
        <w:t xml:space="preserve"> em</w:t>
      </w:r>
      <w:r w:rsidR="00D6662D">
        <w:rPr>
          <w:rFonts w:cs="Arial"/>
          <w:szCs w:val="24"/>
        </w:rPr>
        <w:t>: 21 mai. 2026</w:t>
      </w:r>
      <w:r w:rsidRPr="00EA7867">
        <w:rPr>
          <w:rFonts w:cs="Arial"/>
          <w:szCs w:val="24"/>
        </w:rPr>
        <w:t>.</w:t>
      </w:r>
    </w:p>
    <w:p w14:paraId="3CC21B2C" w14:textId="77777777" w:rsidR="00C96FC2" w:rsidRDefault="00C96FC2" w:rsidP="00DA77AE">
      <w:pPr>
        <w:spacing w:line="240" w:lineRule="auto"/>
        <w:rPr>
          <w:rFonts w:cs="Arial"/>
          <w:szCs w:val="24"/>
        </w:rPr>
      </w:pPr>
    </w:p>
    <w:p w14:paraId="58ADEBCE" w14:textId="77777777" w:rsidR="00EA7867" w:rsidRPr="00DA77AE" w:rsidRDefault="00EA7867" w:rsidP="00DA77AE">
      <w:pPr>
        <w:spacing w:line="240" w:lineRule="auto"/>
        <w:rPr>
          <w:rFonts w:cs="Arial"/>
          <w:szCs w:val="24"/>
        </w:rPr>
      </w:pPr>
    </w:p>
    <w:p w14:paraId="5F194900" w14:textId="7B506BDF" w:rsidR="00DA77AE" w:rsidRDefault="007133E6" w:rsidP="00DA77AE">
      <w:pPr>
        <w:spacing w:line="240" w:lineRule="auto"/>
        <w:rPr>
          <w:rFonts w:cs="Arial"/>
          <w:szCs w:val="24"/>
        </w:rPr>
      </w:pPr>
      <w:r w:rsidRPr="007133E6">
        <w:rPr>
          <w:rFonts w:cs="Arial"/>
          <w:szCs w:val="24"/>
        </w:rPr>
        <w:t xml:space="preserve">UPLOAD de arquivos/imagens utilizando </w:t>
      </w:r>
      <w:proofErr w:type="spellStart"/>
      <w:r w:rsidRPr="007133E6">
        <w:rPr>
          <w:rFonts w:cs="Arial"/>
          <w:szCs w:val="24"/>
        </w:rPr>
        <w:t>Multer</w:t>
      </w:r>
      <w:proofErr w:type="spellEnd"/>
      <w:r w:rsidRPr="007133E6">
        <w:rPr>
          <w:rFonts w:cs="Arial"/>
          <w:szCs w:val="24"/>
        </w:rPr>
        <w:t xml:space="preserve">, Express e Node.js. </w:t>
      </w:r>
      <w:r w:rsidRPr="007133E6">
        <w:rPr>
          <w:rFonts w:cs="Arial"/>
          <w:b/>
          <w:bCs/>
          <w:szCs w:val="24"/>
        </w:rPr>
        <w:t>Console Log</w:t>
      </w:r>
      <w:r w:rsidRPr="007133E6">
        <w:rPr>
          <w:rFonts w:cs="Arial"/>
          <w:szCs w:val="24"/>
        </w:rPr>
        <w:t>, [s. l.], [202-?]. Disponível em: https://consolelog.com.br/upload-de-arquivos-imagens-utilizando-multer-express-nodejs/. Acesso em: 21 mai. 2026.</w:t>
      </w:r>
    </w:p>
    <w:p w14:paraId="276CE7ED" w14:textId="77777777" w:rsidR="00C40CB2" w:rsidRDefault="00C40CB2" w:rsidP="00DA77AE">
      <w:pPr>
        <w:spacing w:line="240" w:lineRule="auto"/>
        <w:rPr>
          <w:rFonts w:cs="Arial"/>
          <w:szCs w:val="24"/>
        </w:rPr>
      </w:pPr>
    </w:p>
    <w:p w14:paraId="5927C433" w14:textId="0FFEE475" w:rsidR="00C40CB2" w:rsidRDefault="00C40CB2" w:rsidP="00DA77AE">
      <w:pPr>
        <w:spacing w:line="240" w:lineRule="auto"/>
        <w:rPr>
          <w:rFonts w:cs="Arial"/>
          <w:szCs w:val="24"/>
        </w:rPr>
      </w:pPr>
      <w:r w:rsidRPr="00C40CB2">
        <w:rPr>
          <w:rFonts w:cs="Arial"/>
          <w:szCs w:val="24"/>
          <w:lang w:val="en-US"/>
        </w:rPr>
        <w:t xml:space="preserve">IMAGE to Base64: online image converter. </w:t>
      </w:r>
      <w:r w:rsidRPr="00C40CB2">
        <w:rPr>
          <w:rFonts w:cs="Arial"/>
          <w:b/>
          <w:bCs/>
          <w:szCs w:val="24"/>
        </w:rPr>
        <w:t>Base64 Guru</w:t>
      </w:r>
      <w:r w:rsidRPr="00C40CB2">
        <w:rPr>
          <w:rFonts w:cs="Arial"/>
          <w:szCs w:val="24"/>
        </w:rPr>
        <w:t xml:space="preserve">, [s. l.], c2026. Disponível em: </w:t>
      </w:r>
      <w:r w:rsidRPr="00283797">
        <w:rPr>
          <w:rFonts w:cs="Arial"/>
          <w:szCs w:val="24"/>
        </w:rPr>
        <w:t>https://base64.guru/converter/encode/image</w:t>
      </w:r>
      <w:r w:rsidRPr="00C40CB2">
        <w:rPr>
          <w:rFonts w:cs="Arial"/>
          <w:szCs w:val="24"/>
        </w:rPr>
        <w:t>. Acesso em: 21 mai. 2026.</w:t>
      </w:r>
    </w:p>
    <w:p w14:paraId="68127251" w14:textId="77777777" w:rsidR="00DA77AE" w:rsidRDefault="00DA77AE" w:rsidP="00DA77AE">
      <w:pPr>
        <w:spacing w:line="240" w:lineRule="auto"/>
        <w:rPr>
          <w:rFonts w:cs="Arial"/>
          <w:szCs w:val="24"/>
        </w:rPr>
      </w:pPr>
    </w:p>
    <w:p w14:paraId="2DC4A3EB" w14:textId="77777777" w:rsidR="00DA77AE" w:rsidRPr="00DA77AE" w:rsidRDefault="00DA77AE" w:rsidP="00F3092B">
      <w:pPr>
        <w:pStyle w:val="Ttulo1"/>
        <w:rPr>
          <w:rFonts w:cs="Arial"/>
          <w:szCs w:val="24"/>
        </w:rPr>
      </w:pPr>
    </w:p>
    <w:sectPr w:rsidR="00DA77AE" w:rsidRPr="00DA77AE" w:rsidSect="00AE24DD">
      <w:headerReference w:type="default" r:id="rId9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B9ABB" w14:textId="77777777" w:rsidR="00DA5A2A" w:rsidRDefault="00DA5A2A" w:rsidP="00722726">
      <w:pPr>
        <w:spacing w:line="240" w:lineRule="auto"/>
      </w:pPr>
      <w:r>
        <w:separator/>
      </w:r>
    </w:p>
  </w:endnote>
  <w:endnote w:type="continuationSeparator" w:id="0">
    <w:p w14:paraId="4CEFB0F4" w14:textId="77777777" w:rsidR="00DA5A2A" w:rsidRDefault="00DA5A2A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6421A" w14:textId="77777777" w:rsidR="00DA5A2A" w:rsidRDefault="00DA5A2A" w:rsidP="00722726">
      <w:pPr>
        <w:spacing w:line="240" w:lineRule="auto"/>
      </w:pPr>
      <w:r>
        <w:separator/>
      </w:r>
    </w:p>
  </w:footnote>
  <w:footnote w:type="continuationSeparator" w:id="0">
    <w:p w14:paraId="69E37BD8" w14:textId="77777777" w:rsidR="00DA5A2A" w:rsidRDefault="00DA5A2A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DFA" w14:textId="77777777" w:rsidR="00AE24DD" w:rsidRDefault="00AE24DD">
    <w:pPr>
      <w:pStyle w:val="Cabealho"/>
      <w:jc w:val="right"/>
    </w:pPr>
  </w:p>
  <w:p w14:paraId="36DC219A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EndPr/>
    <w:sdtContent>
      <w:p w14:paraId="02D54FFB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69F965" w14:textId="77777777" w:rsidR="00AE24DD" w:rsidRDefault="00AE24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02993"/>
    <w:rsid w:val="00071EB7"/>
    <w:rsid w:val="00081EB8"/>
    <w:rsid w:val="00096634"/>
    <w:rsid w:val="00096FE4"/>
    <w:rsid w:val="000A246D"/>
    <w:rsid w:val="000D00C7"/>
    <w:rsid w:val="000E40A4"/>
    <w:rsid w:val="000F0F22"/>
    <w:rsid w:val="000F485D"/>
    <w:rsid w:val="00104BB2"/>
    <w:rsid w:val="00116F35"/>
    <w:rsid w:val="00130C98"/>
    <w:rsid w:val="00136110"/>
    <w:rsid w:val="00144AE4"/>
    <w:rsid w:val="00193449"/>
    <w:rsid w:val="001A0F00"/>
    <w:rsid w:val="001A3182"/>
    <w:rsid w:val="001A7B36"/>
    <w:rsid w:val="001B2C20"/>
    <w:rsid w:val="001C4909"/>
    <w:rsid w:val="001D10D1"/>
    <w:rsid w:val="001D2F92"/>
    <w:rsid w:val="00201DEF"/>
    <w:rsid w:val="00202032"/>
    <w:rsid w:val="002055D6"/>
    <w:rsid w:val="00206477"/>
    <w:rsid w:val="002070E5"/>
    <w:rsid w:val="00243681"/>
    <w:rsid w:val="0026730F"/>
    <w:rsid w:val="00271425"/>
    <w:rsid w:val="00283797"/>
    <w:rsid w:val="002A521F"/>
    <w:rsid w:val="002A730E"/>
    <w:rsid w:val="002A79A7"/>
    <w:rsid w:val="002C3546"/>
    <w:rsid w:val="002C4C49"/>
    <w:rsid w:val="002C7835"/>
    <w:rsid w:val="003022FC"/>
    <w:rsid w:val="003059C7"/>
    <w:rsid w:val="00332D08"/>
    <w:rsid w:val="00340E5D"/>
    <w:rsid w:val="0034731D"/>
    <w:rsid w:val="0034795B"/>
    <w:rsid w:val="00347F9F"/>
    <w:rsid w:val="00352968"/>
    <w:rsid w:val="00373BFB"/>
    <w:rsid w:val="0037563D"/>
    <w:rsid w:val="0038544E"/>
    <w:rsid w:val="003863B7"/>
    <w:rsid w:val="00392BDB"/>
    <w:rsid w:val="003A7B76"/>
    <w:rsid w:val="003C1036"/>
    <w:rsid w:val="003D045F"/>
    <w:rsid w:val="003D2DC6"/>
    <w:rsid w:val="003D6F23"/>
    <w:rsid w:val="003E315C"/>
    <w:rsid w:val="00400B8B"/>
    <w:rsid w:val="00411DA5"/>
    <w:rsid w:val="00416ABD"/>
    <w:rsid w:val="004261F6"/>
    <w:rsid w:val="00442BE3"/>
    <w:rsid w:val="00444F1C"/>
    <w:rsid w:val="00472A88"/>
    <w:rsid w:val="0047331E"/>
    <w:rsid w:val="00475409"/>
    <w:rsid w:val="004D4C09"/>
    <w:rsid w:val="004D63E4"/>
    <w:rsid w:val="004F1C2A"/>
    <w:rsid w:val="004F1F7C"/>
    <w:rsid w:val="004F274D"/>
    <w:rsid w:val="004F5BBA"/>
    <w:rsid w:val="00501951"/>
    <w:rsid w:val="0052249D"/>
    <w:rsid w:val="00540255"/>
    <w:rsid w:val="005531F1"/>
    <w:rsid w:val="00556657"/>
    <w:rsid w:val="00566D9C"/>
    <w:rsid w:val="00571E8E"/>
    <w:rsid w:val="005735EC"/>
    <w:rsid w:val="005772AC"/>
    <w:rsid w:val="00580306"/>
    <w:rsid w:val="00583777"/>
    <w:rsid w:val="00592683"/>
    <w:rsid w:val="005A2E9D"/>
    <w:rsid w:val="005E16E9"/>
    <w:rsid w:val="005E1A3B"/>
    <w:rsid w:val="005F3708"/>
    <w:rsid w:val="006038A1"/>
    <w:rsid w:val="006166DB"/>
    <w:rsid w:val="006205B7"/>
    <w:rsid w:val="00630097"/>
    <w:rsid w:val="00645663"/>
    <w:rsid w:val="0066041A"/>
    <w:rsid w:val="0066518D"/>
    <w:rsid w:val="00693FAB"/>
    <w:rsid w:val="00693FF4"/>
    <w:rsid w:val="006A2128"/>
    <w:rsid w:val="006B6927"/>
    <w:rsid w:val="006C6BD5"/>
    <w:rsid w:val="006E62D7"/>
    <w:rsid w:val="006F760D"/>
    <w:rsid w:val="007023BF"/>
    <w:rsid w:val="00712048"/>
    <w:rsid w:val="007133E6"/>
    <w:rsid w:val="00720321"/>
    <w:rsid w:val="00722726"/>
    <w:rsid w:val="007328F8"/>
    <w:rsid w:val="007451C8"/>
    <w:rsid w:val="00751800"/>
    <w:rsid w:val="00780D3E"/>
    <w:rsid w:val="0078451C"/>
    <w:rsid w:val="0078730F"/>
    <w:rsid w:val="0078757A"/>
    <w:rsid w:val="007912AC"/>
    <w:rsid w:val="00795123"/>
    <w:rsid w:val="007A0EF8"/>
    <w:rsid w:val="007B0933"/>
    <w:rsid w:val="007D1674"/>
    <w:rsid w:val="007D523E"/>
    <w:rsid w:val="007E43B1"/>
    <w:rsid w:val="007E73AE"/>
    <w:rsid w:val="007F678D"/>
    <w:rsid w:val="008065EC"/>
    <w:rsid w:val="0081777C"/>
    <w:rsid w:val="008178C0"/>
    <w:rsid w:val="008263D8"/>
    <w:rsid w:val="00833BFF"/>
    <w:rsid w:val="00844063"/>
    <w:rsid w:val="00844C1B"/>
    <w:rsid w:val="008474E1"/>
    <w:rsid w:val="00850988"/>
    <w:rsid w:val="008A46A2"/>
    <w:rsid w:val="008B04C5"/>
    <w:rsid w:val="008B0E9E"/>
    <w:rsid w:val="008B21F4"/>
    <w:rsid w:val="008D4CB0"/>
    <w:rsid w:val="008E0DB5"/>
    <w:rsid w:val="008E7E76"/>
    <w:rsid w:val="00905DAF"/>
    <w:rsid w:val="00913707"/>
    <w:rsid w:val="00913CA2"/>
    <w:rsid w:val="0093114E"/>
    <w:rsid w:val="00941D29"/>
    <w:rsid w:val="009637C5"/>
    <w:rsid w:val="009641DB"/>
    <w:rsid w:val="00975423"/>
    <w:rsid w:val="009D2A9B"/>
    <w:rsid w:val="009F4081"/>
    <w:rsid w:val="00A00406"/>
    <w:rsid w:val="00A12D7D"/>
    <w:rsid w:val="00A207F7"/>
    <w:rsid w:val="00A22F2D"/>
    <w:rsid w:val="00A22FF4"/>
    <w:rsid w:val="00A62E30"/>
    <w:rsid w:val="00A67B44"/>
    <w:rsid w:val="00A67D1E"/>
    <w:rsid w:val="00A9076D"/>
    <w:rsid w:val="00AA55B1"/>
    <w:rsid w:val="00AA5B8E"/>
    <w:rsid w:val="00AE24DD"/>
    <w:rsid w:val="00AE3233"/>
    <w:rsid w:val="00AF6D6A"/>
    <w:rsid w:val="00B31937"/>
    <w:rsid w:val="00B56C2F"/>
    <w:rsid w:val="00B64EAB"/>
    <w:rsid w:val="00B807D3"/>
    <w:rsid w:val="00B8403B"/>
    <w:rsid w:val="00BA1CDC"/>
    <w:rsid w:val="00BC762D"/>
    <w:rsid w:val="00BF4388"/>
    <w:rsid w:val="00BF44E4"/>
    <w:rsid w:val="00BF59AF"/>
    <w:rsid w:val="00C10B20"/>
    <w:rsid w:val="00C34C8B"/>
    <w:rsid w:val="00C4027E"/>
    <w:rsid w:val="00C40CB2"/>
    <w:rsid w:val="00C5444A"/>
    <w:rsid w:val="00C60481"/>
    <w:rsid w:val="00C739B1"/>
    <w:rsid w:val="00C916CE"/>
    <w:rsid w:val="00C96FC2"/>
    <w:rsid w:val="00CB4890"/>
    <w:rsid w:val="00CD646A"/>
    <w:rsid w:val="00CE0E27"/>
    <w:rsid w:val="00CF07E6"/>
    <w:rsid w:val="00CF1EF9"/>
    <w:rsid w:val="00D24BB0"/>
    <w:rsid w:val="00D30A0A"/>
    <w:rsid w:val="00D52463"/>
    <w:rsid w:val="00D6521D"/>
    <w:rsid w:val="00D6662D"/>
    <w:rsid w:val="00D7202A"/>
    <w:rsid w:val="00D9739A"/>
    <w:rsid w:val="00DA5A2A"/>
    <w:rsid w:val="00DA77AE"/>
    <w:rsid w:val="00DB15C2"/>
    <w:rsid w:val="00DC1310"/>
    <w:rsid w:val="00DE098C"/>
    <w:rsid w:val="00DF2FA9"/>
    <w:rsid w:val="00E115A1"/>
    <w:rsid w:val="00E12B66"/>
    <w:rsid w:val="00E170A0"/>
    <w:rsid w:val="00E43EE7"/>
    <w:rsid w:val="00E60F13"/>
    <w:rsid w:val="00E755BB"/>
    <w:rsid w:val="00E816C9"/>
    <w:rsid w:val="00E93B28"/>
    <w:rsid w:val="00EA7867"/>
    <w:rsid w:val="00EF20E5"/>
    <w:rsid w:val="00F0524C"/>
    <w:rsid w:val="00F0575B"/>
    <w:rsid w:val="00F07F83"/>
    <w:rsid w:val="00F11A71"/>
    <w:rsid w:val="00F274D0"/>
    <w:rsid w:val="00F3092B"/>
    <w:rsid w:val="00F347C8"/>
    <w:rsid w:val="00F36EA2"/>
    <w:rsid w:val="00F44939"/>
    <w:rsid w:val="00F66AFF"/>
    <w:rsid w:val="00FB584A"/>
    <w:rsid w:val="00FD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8058C"/>
  <w15:chartTrackingRefBased/>
  <w15:docId w15:val="{B980B611-7414-4DE8-BD93-78DBC383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3B1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592683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1155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Links>
    <vt:vector size="60" baseType="variant"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_Toc230258378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_Toc230258377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_Toc230258376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_Toc230258375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_Toc230258374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_Toc230258373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_Toc230258372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_Toc230258371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_Toc230258370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_Toc230258369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LETÍCIA ROBERTA OLIVEIRA SOUTO</cp:lastModifiedBy>
  <cp:revision>2</cp:revision>
  <dcterms:created xsi:type="dcterms:W3CDTF">2026-05-21T15:26:00Z</dcterms:created>
  <dcterms:modified xsi:type="dcterms:W3CDTF">2026-05-21T15:26:00Z</dcterms:modified>
</cp:coreProperties>
</file>