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D1460E" w:rsidP="2B36562A" w:rsidRDefault="3CD1460E" w14:paraId="2A262931" w14:textId="208402FD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ESCOLA SESI/SENAI DE SALTO</w:t>
      </w:r>
    </w:p>
    <w:p w:rsidR="3CD1460E" w:rsidP="2B36562A" w:rsidRDefault="3CD1460E" w14:paraId="1C2C348E" w14:textId="2C53BE4F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CENTRO EDUCACIONAL 125</w:t>
      </w:r>
    </w:p>
    <w:p w:rsidR="3CD1460E" w:rsidP="2B36562A" w:rsidRDefault="3CD1460E" w14:paraId="437A3197" w14:textId="3EF5ABCD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ENSINO MÉDIO INTEGRADO AO TÉCNICO</w:t>
      </w:r>
    </w:p>
    <w:p w:rsidR="3CD1460E" w:rsidP="2B36562A" w:rsidRDefault="3CD1460E" w14:paraId="61314C98" w14:textId="6F4E4DA4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3CD1460E" w:rsidP="2B36562A" w:rsidRDefault="3CD1460E" w14:paraId="3297DCF0" w14:textId="19DCB978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3CD1460E" w:rsidP="2B36562A" w:rsidRDefault="3CD1460E" w14:paraId="497B12EA" w14:textId="72CBB03E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3CD1460E" w:rsidP="2B36562A" w:rsidRDefault="3CD1460E" w14:paraId="693866AA" w14:textId="693A706A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3CD1460E" w:rsidP="2B36562A" w:rsidRDefault="3CD1460E" w14:paraId="389F5ADF" w14:textId="48AFBAD3">
      <w:pPr>
        <w:shd w:val="clear" w:color="auto" w:fill="FFFFFF" w:themeFill="background1"/>
        <w:spacing w:before="0" w:beforeAutospacing="off" w:after="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JOÃO LUCAS DE CAMPOS GONÇALVES </w:t>
      </w:r>
    </w:p>
    <w:p w:rsidR="3CD1460E" w:rsidP="2B36562A" w:rsidRDefault="3CD1460E" w14:paraId="6794DB4F" w14:textId="450FCA67">
      <w:pPr>
        <w:shd w:val="clear" w:color="auto" w:fill="FFFFFF" w:themeFill="background1"/>
        <w:spacing w:before="0" w:beforeAutospacing="off" w:after="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JOSÉ ARTHUR ARMELIN DE PAULA </w:t>
      </w:r>
    </w:p>
    <w:p w:rsidR="3CD1460E" w:rsidP="2B36562A" w:rsidRDefault="3CD1460E" w14:paraId="33695D0B" w14:textId="2318A990">
      <w:pPr>
        <w:shd w:val="clear" w:color="auto" w:fill="FFFFFF" w:themeFill="background1"/>
        <w:spacing w:before="0" w:beforeAutospacing="off" w:after="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LETICIA CARISTO DOS SANTOS </w:t>
      </w:r>
    </w:p>
    <w:p w:rsidR="3CD1460E" w:rsidP="2B36562A" w:rsidRDefault="3CD1460E" w14:paraId="741CCFFB" w14:textId="2CF90BA4">
      <w:pPr>
        <w:shd w:val="clear" w:color="auto" w:fill="FFFFFF" w:themeFill="background1"/>
        <w:spacing w:before="0" w:beforeAutospacing="off" w:after="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LETÍCIA ROBERTA OLIVEIRA SOUTO </w:t>
      </w:r>
    </w:p>
    <w:p w:rsidR="2B36562A" w:rsidRDefault="2B36562A" w14:paraId="269C1098" w14:textId="5516F5BF"/>
    <w:p w:rsidR="3CD1460E" w:rsidP="2B36562A" w:rsidRDefault="3CD1460E" w14:paraId="0D3E6079" w14:textId="0903A2DF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3CD1460E" w:rsidP="2B36562A" w:rsidRDefault="3CD1460E" w14:paraId="775FC6BA" w14:textId="5239FED4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3CD1460E" w:rsidP="2B36562A" w:rsidRDefault="3CD1460E" w14:paraId="60BAA4A6" w14:textId="23561509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3CD1460E" w:rsidP="2B36562A" w:rsidRDefault="3CD1460E" w14:paraId="46D23B97" w14:textId="5EA7BADC">
      <w:pPr>
        <w:pStyle w:val="Heading1"/>
        <w:spacing w:before="0" w:beforeAutospacing="off" w:after="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02124"/>
          <w:sz w:val="24"/>
          <w:szCs w:val="24"/>
          <w:u w:val="none"/>
          <w:lang w:val="pt-BR"/>
        </w:rPr>
        <w:t xml:space="preserve"> LEVANTAMENTO DE REQUISITOS (ENTREVISTANDO OS CLIENTES)</w:t>
      </w:r>
    </w:p>
    <w:p w:rsidR="3CD1460E" w:rsidP="2B36562A" w:rsidRDefault="3CD1460E" w14:paraId="1DBB3831" w14:textId="1CC22A80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2B36562A" w:rsidP="2B36562A" w:rsidRDefault="2B36562A" w14:paraId="41F14471" w14:textId="551E0DB4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3CD1460E" w:rsidP="2B36562A" w:rsidRDefault="3CD1460E" w14:paraId="741806C7" w14:textId="09986613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SALTO</w:t>
      </w:r>
    </w:p>
    <w:p w:rsidR="3CD1460E" w:rsidP="2B36562A" w:rsidRDefault="3CD1460E" w14:paraId="74B41538" w14:textId="345D93D5">
      <w:pPr>
        <w:spacing w:before="240" w:beforeAutospacing="off" w:after="240" w:afterAutospacing="off"/>
        <w:jc w:val="center"/>
      </w:pPr>
      <w:r w:rsidRPr="2B36562A" w:rsidR="3CD1460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2025</w:t>
      </w:r>
    </w:p>
    <w:p w:rsidR="2B36562A" w:rsidP="2B36562A" w:rsidRDefault="2B36562A" w14:paraId="68B67D7E" w14:textId="2838548D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</w:pPr>
    </w:p>
    <w:p w:rsidR="416A1A99" w:rsidP="2B36562A" w:rsidRDefault="416A1A99" w14:paraId="24BA0D05" w14:textId="66DCE9D8">
      <w:pPr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REQUISITOS NÃO FUNCIONAIS</w:t>
      </w:r>
    </w:p>
    <w:p w:rsidR="416A1A99" w:rsidP="2B36562A" w:rsidRDefault="416A1A99" w14:paraId="37EAD0AD" w14:textId="0FFD2E50">
      <w:pPr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RNF-000: Tempo de resposta.</w:t>
      </w:r>
    </w:p>
    <w:p w:rsidR="416A1A99" w:rsidP="2B36562A" w:rsidRDefault="416A1A99" w14:paraId="74DA9240" w14:textId="35FFD14A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Descrição: O sistema deve responder no máximo em 1 segundo. </w:t>
      </w:r>
    </w:p>
    <w:p w:rsidR="416A1A99" w:rsidP="2B36562A" w:rsidRDefault="416A1A99" w14:paraId="5DF7BD30" w14:textId="0A5BC55D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Categoria: Usabilidade. </w:t>
      </w:r>
    </w:p>
    <w:p w:rsidR="416A1A99" w:rsidP="2B36562A" w:rsidRDefault="416A1A99" w14:paraId="2F8E44C8" w14:textId="669D489E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Métrica: Milissegundos e segundos.</w:t>
      </w:r>
    </w:p>
    <w:p w:rsidR="416A1A99" w:rsidP="2B36562A" w:rsidRDefault="416A1A99" w14:paraId="29B7860B" w14:textId="364065EA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Alta.</w:t>
      </w:r>
    </w:p>
    <w:p w:rsidR="416A1A99" w:rsidP="2B36562A" w:rsidRDefault="416A1A99" w14:paraId="7017D6B1" w14:textId="2B94EAAD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 Reunião com o gerente de sistemas do site Rafael Teixeira (30/04/2025).</w:t>
      </w:r>
    </w:p>
    <w:p w:rsidR="416A1A99" w:rsidP="2B36562A" w:rsidRDefault="416A1A99" w14:paraId="022F15E3" w14:textId="376E7BCF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Teste: PT-001.</w:t>
      </w:r>
    </w:p>
    <w:p w:rsidR="416A1A99" w:rsidP="2B36562A" w:rsidRDefault="416A1A99" w14:paraId="19C7AF3B" w14:textId="325758FE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Observações: Manter estabilidade do sistema. </w:t>
      </w:r>
    </w:p>
    <w:p w:rsidR="2B36562A" w:rsidP="2B36562A" w:rsidRDefault="2B36562A" w14:paraId="38D8D69F" w14:textId="1B3D0324">
      <w:pPr>
        <w:jc w:val="left"/>
      </w:pPr>
    </w:p>
    <w:p w:rsidR="416A1A99" w:rsidP="2B36562A" w:rsidRDefault="416A1A99" w14:paraId="262AB012" w14:textId="0D457E3E">
      <w:pPr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RNF-001: Expansões futuras.</w:t>
      </w:r>
    </w:p>
    <w:p w:rsidR="416A1A99" w:rsidP="2B36562A" w:rsidRDefault="416A1A99" w14:paraId="5EF64B8E" w14:textId="51C3B693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Descrição:O</w:t>
      </w: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sistema deve ter fácil adaptabilidade para futura expansão. </w:t>
      </w:r>
    </w:p>
    <w:p w:rsidR="416A1A99" w:rsidP="2B36562A" w:rsidRDefault="416A1A99" w14:paraId="6BE59319" w14:textId="76B20E2B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Categoria: Distribuição</w:t>
      </w:r>
    </w:p>
    <w:p w:rsidR="416A1A99" w:rsidP="2B36562A" w:rsidRDefault="416A1A99" w14:paraId="01CC8F2E" w14:textId="59539A58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Métrica: Adaptabilidade a mudanças.</w:t>
      </w:r>
    </w:p>
    <w:p w:rsidR="416A1A99" w:rsidP="2B36562A" w:rsidRDefault="416A1A99" w14:paraId="6BDEE210" w14:textId="0A550158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Alta.</w:t>
      </w:r>
    </w:p>
    <w:p w:rsidR="416A1A99" w:rsidP="2B36562A" w:rsidRDefault="416A1A99" w14:paraId="297E9B19" w14:textId="79640275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(30/04/2025).</w:t>
      </w:r>
    </w:p>
    <w:p w:rsidR="416A1A99" w:rsidP="2B36562A" w:rsidRDefault="416A1A99" w14:paraId="2C97B1C4" w14:textId="1656C2D0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Teste: PT-002.</w:t>
      </w:r>
    </w:p>
    <w:p w:rsidR="416A1A99" w:rsidP="2B36562A" w:rsidRDefault="416A1A99" w14:paraId="7D8544D9" w14:textId="6E3631A3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Observações: Crescimento da empresa.</w:t>
      </w:r>
    </w:p>
    <w:p w:rsidR="2B36562A" w:rsidP="2B36562A" w:rsidRDefault="2B36562A" w14:paraId="7BDF2B24" w14:textId="682275FB">
      <w:pPr>
        <w:jc w:val="left"/>
      </w:pPr>
    </w:p>
    <w:p w:rsidR="416A1A99" w:rsidP="2B36562A" w:rsidRDefault="416A1A99" w14:paraId="4A93B74A" w14:textId="7CEAD64C">
      <w:pPr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RNF002: Rastreamento e localização </w:t>
      </w:r>
    </w:p>
    <w:p w:rsidR="416A1A99" w:rsidP="2B36562A" w:rsidRDefault="416A1A99" w14:paraId="00A1F522" w14:textId="0EC3AA20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 O sistema deve conseguir rastrear a localização do usuário para melhores indicações.</w:t>
      </w:r>
    </w:p>
    <w:p w:rsidR="416A1A99" w:rsidP="2B36562A" w:rsidRDefault="416A1A99" w14:paraId="312DCDF6" w14:textId="2CBD7E3C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Categoria: Localização.</w:t>
      </w:r>
    </w:p>
    <w:p w:rsidR="416A1A99" w:rsidP="2B36562A" w:rsidRDefault="416A1A99" w14:paraId="00238E32" w14:textId="0F3888F1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Métrica: Longitude e latitude.</w:t>
      </w:r>
    </w:p>
    <w:p w:rsidR="416A1A99" w:rsidP="2B36562A" w:rsidRDefault="416A1A99" w14:paraId="1FD5530E" w14:textId="0AD2EE7F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Média.</w:t>
      </w:r>
    </w:p>
    <w:p w:rsidR="416A1A99" w:rsidP="2B36562A" w:rsidRDefault="416A1A99" w14:paraId="2E46F44D" w14:textId="4CA1AD0C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 Reunião com o gerente de sistemas do site Rafael Teixeira (30/04/2025).</w:t>
      </w:r>
    </w:p>
    <w:p w:rsidR="416A1A99" w:rsidP="2B36562A" w:rsidRDefault="416A1A99" w14:paraId="2661EEDE" w14:textId="7B92DF54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Teste: PT-003.</w:t>
      </w:r>
    </w:p>
    <w:p w:rsidR="416A1A99" w:rsidP="2B36562A" w:rsidRDefault="416A1A99" w14:paraId="2B0B0CA8" w14:textId="3BFA9401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Observações: Sistema de localização não preciso.</w:t>
      </w:r>
    </w:p>
    <w:p w:rsidR="2B36562A" w:rsidP="2B36562A" w:rsidRDefault="2B36562A" w14:paraId="274DC2C5" w14:textId="66E98CF4">
      <w:pPr>
        <w:jc w:val="left"/>
      </w:pPr>
    </w:p>
    <w:p w:rsidR="416A1A99" w:rsidP="2B36562A" w:rsidRDefault="416A1A99" w14:paraId="63C4F80F" w14:textId="470B4E43">
      <w:pPr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RNF-003: Retirada de dúvidas </w:t>
      </w:r>
    </w:p>
    <w:p w:rsidR="416A1A99" w:rsidP="2B36562A" w:rsidRDefault="416A1A99" w14:paraId="7EF53338" w14:textId="27771BE6">
      <w:pPr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 O sistema deve ter suporte para atender às dúvidas dos usuários.</w:t>
      </w:r>
    </w:p>
    <w:p w:rsidR="416A1A99" w:rsidP="2B36562A" w:rsidRDefault="416A1A99" w14:paraId="18BB47E4" w14:textId="2A479C7B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Categoria: Usabilidade. </w:t>
      </w:r>
    </w:p>
    <w:p w:rsidR="416A1A99" w:rsidP="2B36562A" w:rsidRDefault="416A1A99" w14:paraId="1620026B" w14:textId="069D6E20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Métrica: Encerramento de processos de reserva. </w:t>
      </w:r>
    </w:p>
    <w:p w:rsidR="416A1A99" w:rsidP="2B36562A" w:rsidRDefault="416A1A99" w14:paraId="77605362" w14:textId="256A01BC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Média.</w:t>
      </w:r>
    </w:p>
    <w:p w:rsidR="416A1A99" w:rsidP="2B36562A" w:rsidRDefault="416A1A99" w14:paraId="7B57E9EC" w14:textId="51E19878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Origem:  Reunião com o gerente de sistemas do site Rafael Teixeira (30/04/2025). </w:t>
      </w:r>
    </w:p>
    <w:p w:rsidR="416A1A99" w:rsidP="2B36562A" w:rsidRDefault="416A1A99" w14:paraId="0BF98108" w14:textId="6C7A1C72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Teste: PT-004.</w:t>
      </w:r>
    </w:p>
    <w:p w:rsidR="416A1A99" w:rsidP="2B36562A" w:rsidRDefault="416A1A99" w14:paraId="228008B6" w14:textId="45748FFE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Observações: O recurso deve estar disponível em todos os dispositivos.</w:t>
      </w:r>
    </w:p>
    <w:p w:rsidR="2B36562A" w:rsidP="2B36562A" w:rsidRDefault="2B36562A" w14:paraId="35ED7F23" w14:textId="59077653">
      <w:pPr>
        <w:jc w:val="left"/>
      </w:pPr>
    </w:p>
    <w:p w:rsidR="416A1A99" w:rsidP="2B36562A" w:rsidRDefault="416A1A99" w14:paraId="2E645030" w14:textId="025320AD">
      <w:pPr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RNF-004: Recursos de Acessibilidade.</w:t>
      </w:r>
    </w:p>
    <w:p w:rsidR="416A1A99" w:rsidP="2B36562A" w:rsidRDefault="416A1A99" w14:paraId="3AECA328" w14:textId="077A4663">
      <w:pPr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 O</w:t>
      </w: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sistema deve compor acessibilidade para daltónicos.</w:t>
      </w:r>
    </w:p>
    <w:p w:rsidR="416A1A99" w:rsidP="2B36562A" w:rsidRDefault="416A1A99" w14:paraId="51B004E9" w14:textId="045BAD97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Categoria: Acessibilidade. </w:t>
      </w:r>
    </w:p>
    <w:p w:rsidR="416A1A99" w:rsidP="2B36562A" w:rsidRDefault="416A1A99" w14:paraId="378DD7A4" w14:textId="12C9270E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Métrica: Diretrizes WCAG 2.1 AA para acessibilidade.  </w:t>
      </w:r>
    </w:p>
    <w:p w:rsidR="416A1A99" w:rsidP="2B36562A" w:rsidRDefault="416A1A99" w14:paraId="2DB59A7C" w14:textId="76E30808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Alta.</w:t>
      </w:r>
    </w:p>
    <w:p w:rsidR="416A1A99" w:rsidP="2B36562A" w:rsidRDefault="416A1A99" w14:paraId="6E10AE34" w14:textId="423880D4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 Reunião com o gerente de sistemas do site Rafael Teixeira (30/04/2025).</w:t>
      </w:r>
    </w:p>
    <w:p w:rsidR="416A1A99" w:rsidP="2B36562A" w:rsidRDefault="416A1A99" w14:paraId="108B4807" w14:textId="53F4BE92">
      <w:pPr>
        <w:shd w:val="clear" w:color="auto" w:fill="FFFFFF" w:themeFill="background1"/>
        <w:spacing w:before="0" w:beforeAutospacing="off" w:after="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Teste: PT-00.</w:t>
      </w:r>
    </w:p>
    <w:p w:rsidR="416A1A99" w:rsidP="2B36562A" w:rsidRDefault="416A1A99" w14:paraId="7A912FA0" w14:textId="62AB3708">
      <w:pPr>
        <w:shd w:val="clear" w:color="auto" w:fill="FFFFFF" w:themeFill="background1"/>
        <w:spacing w:before="0" w:beforeAutospacing="off" w:after="160" w:afterAutospacing="off"/>
        <w:jc w:val="left"/>
      </w:pPr>
      <w:r w:rsidRPr="2B36562A" w:rsidR="416A1A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Observações: O recurso deve estar disponível em todos os dispositivos, sem exceção.</w:t>
      </w:r>
    </w:p>
    <w:p w:rsidR="2B36562A" w:rsidP="2B36562A" w:rsidRDefault="2B36562A" w14:paraId="4B3A23C5" w14:textId="50BD4FF2">
      <w:pPr>
        <w:jc w:val="center"/>
      </w:pPr>
    </w:p>
    <w:p w:rsidR="2B36562A" w:rsidP="2B36562A" w:rsidRDefault="2B36562A" w14:paraId="1E2A1363" w14:textId="00120D9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2B36562A" w:rsidRDefault="2B36562A" w14:paraId="0FD2E885" w14:textId="03F42971"/>
    <w:p w:rsidR="2B36562A" w:rsidP="2B36562A" w:rsidRDefault="2B36562A" w14:paraId="7D51D9B9" w14:textId="26F9D6D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a3JhZr2h1nNQr" int2:id="t4vhlTB5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BAF699"/>
    <w:rsid w:val="2B36562A"/>
    <w:rsid w:val="3CD1460E"/>
    <w:rsid w:val="3FBAF699"/>
    <w:rsid w:val="416A1A99"/>
    <w:rsid w:val="4D5517D3"/>
    <w:rsid w:val="6618A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F699"/>
  <w15:chartTrackingRefBased/>
  <w15:docId w15:val="{66BB26C6-C78C-4D7D-99AD-0B4AE130D6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36562A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4f36b6274904d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2025-05-07T13:19:01.6477630Z</dcterms:created>
  <dcterms:modified xsi:type="dcterms:W3CDTF">2025-05-07T13:22:09.5058661Z</dcterms:modified>
  <dc:creator>LETÍCIA ROBERTA OLIVEIRA SOUTO</dc:creator>
  <lastModifiedBy>LETÍCIA ROBERTA OLIVEIRA SOUTO</lastModifiedBy>
</coreProperties>
</file>