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839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Paradigmas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503" w:line="240" w:lineRule="auto"/>
        <w:ind w:left="1120" w:right="0" w:hanging="282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as suas palavras, explique o conceito de Classe e Objeto</w:t>
      </w:r>
    </w:p>
    <w:p w:rsidR="00000000" w:rsidDel="00000000" w:rsidP="00000000" w:rsidRDefault="00000000" w:rsidRPr="00000000" w14:paraId="00000003">
      <w:pPr>
        <w:tabs>
          <w:tab w:val="left" w:pos="1121"/>
        </w:tabs>
        <w:spacing w:after="0" w:before="503" w:line="240" w:lineRule="auto"/>
        <w:ind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são como se fossem pastas onde dentro delas são armazenados os objetos. As classes possuem propriedades e métodos que definem o tipo do objeto e da vida a ela  Um objeto, tal qual uma variável, pode ser qualquer coisa. Objetos ficam com dados armazenados que podem ser utilizados e chamados em várias outras partes do programa.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204" w:line="312" w:lineRule="auto"/>
        <w:ind w:left="839" w:right="210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Podemos citar Orientação a Objetos como exemplo de um Paradigma de Programação. Cite outros exemplos.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204" w:line="312" w:lineRule="auto"/>
        <w:ind w:left="839" w:right="210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Programação Procedural, normalmente usada para programações de uso geral, é mais simples. É feito como uma lista de instruções com o passo a passo para que o computador realize sua função da aplicação que estaremos executando. (C, Pascal).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204" w:line="312" w:lineRule="auto"/>
        <w:ind w:left="839" w:right="210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Já, em Lógica de programação, não se </w:t>
      </w:r>
      <w:r w:rsidDel="00000000" w:rsidR="00000000" w:rsidRPr="00000000">
        <w:rPr>
          <w:sz w:val="24"/>
          <w:szCs w:val="24"/>
          <w:rtl w:val="0"/>
        </w:rPr>
        <w:t xml:space="preserve">utiliza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nenhum passo a passo ou instruções, apenas, a aplicação é feita em base de que tudo retorne verdadeiro e chegue ao resultado esperado.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122" w:line="240" w:lineRule="auto"/>
        <w:ind w:left="1120" w:right="0" w:hanging="282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suas palavras, explique "Abstração" </w:t>
      </w:r>
    </w:p>
    <w:p w:rsidR="00000000" w:rsidDel="00000000" w:rsidP="00000000" w:rsidRDefault="00000000" w:rsidRPr="00000000" w14:paraId="00000008">
      <w:pPr>
        <w:tabs>
          <w:tab w:val="left" w:pos="1121"/>
        </w:tabs>
        <w:spacing w:after="0" w:before="122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 abstração nada mais é do que definir as entidades da classe, ou seja, suas características, o que vai compor ela. É definir cada objeto individualmente para que seja mais fácil organizar e editar. abstrair uma única parte.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204" w:line="240" w:lineRule="auto"/>
        <w:ind w:left="1120" w:right="0" w:hanging="282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suas palavras, explique "Herança"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204" w:line="240" w:lineRule="auto"/>
        <w:ind w:left="112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Herança assim como na vida real é aquilo que você herda de sua </w:t>
      </w:r>
      <w:r w:rsidDel="00000000" w:rsidR="00000000" w:rsidRPr="00000000">
        <w:rPr>
          <w:sz w:val="24"/>
          <w:szCs w:val="24"/>
          <w:rtl w:val="0"/>
        </w:rPr>
        <w:t xml:space="preserve">família,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suas classes pai e mãe, herdando atributos e </w:t>
      </w:r>
      <w:r w:rsidDel="00000000" w:rsidR="00000000" w:rsidRPr="00000000">
        <w:rPr>
          <w:sz w:val="24"/>
          <w:szCs w:val="24"/>
          <w:rtl w:val="0"/>
        </w:rPr>
        <w:t xml:space="preserve">métodos,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boa para a reutilização do </w:t>
      </w:r>
      <w:r w:rsidDel="00000000" w:rsidR="00000000" w:rsidRPr="00000000">
        <w:rPr>
          <w:sz w:val="24"/>
          <w:szCs w:val="24"/>
          <w:rtl w:val="0"/>
        </w:rPr>
        <w:t xml:space="preserve">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204" w:line="240" w:lineRule="auto"/>
        <w:ind w:left="1120" w:right="0" w:hanging="282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suas palavras, explique "Polimorfismo"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204" w:line="240" w:lineRule="auto"/>
        <w:ind w:left="112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sz w:val="24"/>
          <w:szCs w:val="24"/>
          <w:rtl w:val="0"/>
        </w:rPr>
        <w:t xml:space="preserve">polimorfismo,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 herda porém tem a possibilidade de se tornar outra coisa, alterar, acrescentar novas coisas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204" w:line="240" w:lineRule="auto"/>
        <w:ind w:left="1120" w:right="0" w:hanging="282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a diferença entre abstração, encapsulamento e modularidade?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abstração, vemos tudo o que é </w:t>
      </w:r>
      <w:r w:rsidDel="00000000" w:rsidR="00000000" w:rsidRPr="00000000">
        <w:rPr>
          <w:sz w:val="24"/>
          <w:szCs w:val="24"/>
          <w:rtl w:val="0"/>
        </w:rPr>
        <w:t xml:space="preserve">necessário,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porém não temos acesso aos dados mais completos nem o que fazer com isso. No encapsulamento não temos acesso a esses dados, eles estão ocultos e na modularidade, é criado um módulo com </w:t>
      </w:r>
      <w:r w:rsidDel="00000000" w:rsidR="00000000" w:rsidRPr="00000000">
        <w:rPr>
          <w:sz w:val="24"/>
          <w:szCs w:val="24"/>
          <w:rtl w:val="0"/>
        </w:rPr>
        <w:t xml:space="preserve">vários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dados encapsulados. </w:t>
      </w:r>
      <w:r w:rsidDel="00000000" w:rsidR="00000000" w:rsidRPr="00000000">
        <w:rPr>
          <w:sz w:val="24"/>
          <w:szCs w:val="24"/>
          <w:rtl w:val="0"/>
        </w:rPr>
        <w:t xml:space="preserve">já que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modularidade consiste em separar os dados e lidar com cada um de modo individual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19"/>
            </w:tabs>
            <w:spacing w:after="0" w:before="94" w:line="240" w:lineRule="auto"/>
            <w:ind w:left="119" w:right="0" w:firstLine="0"/>
            <w:jc w:val="left"/>
            <w:rPr>
              <w:rFonts w:ascii="Arial MT" w:cs="Arial MT" w:eastAsia="Arial MT" w:hAnsi="Arial M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ind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80" w:left="600" w:right="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120" w:hanging="281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2110" w:hanging="281"/>
      </w:pPr>
      <w:rPr/>
    </w:lvl>
    <w:lvl w:ilvl="2">
      <w:start w:val="0"/>
      <w:numFmt w:val="bullet"/>
      <w:lvlText w:val="•"/>
      <w:lvlJc w:val="left"/>
      <w:pPr>
        <w:ind w:left="3100" w:hanging="281"/>
      </w:pPr>
      <w:rPr/>
    </w:lvl>
    <w:lvl w:ilvl="3">
      <w:start w:val="0"/>
      <w:numFmt w:val="bullet"/>
      <w:lvlText w:val="•"/>
      <w:lvlJc w:val="left"/>
      <w:pPr>
        <w:ind w:left="4090" w:hanging="281"/>
      </w:pPr>
      <w:rPr/>
    </w:lvl>
    <w:lvl w:ilvl="4">
      <w:start w:val="0"/>
      <w:numFmt w:val="bullet"/>
      <w:lvlText w:val="•"/>
      <w:lvlJc w:val="left"/>
      <w:pPr>
        <w:ind w:left="5080" w:hanging="281"/>
      </w:pPr>
      <w:rPr/>
    </w:lvl>
    <w:lvl w:ilvl="5">
      <w:start w:val="0"/>
      <w:numFmt w:val="bullet"/>
      <w:lvlText w:val="•"/>
      <w:lvlJc w:val="left"/>
      <w:pPr>
        <w:ind w:left="6070" w:hanging="281"/>
      </w:pPr>
      <w:rPr/>
    </w:lvl>
    <w:lvl w:ilvl="6">
      <w:start w:val="0"/>
      <w:numFmt w:val="bullet"/>
      <w:lvlText w:val="•"/>
      <w:lvlJc w:val="left"/>
      <w:pPr>
        <w:ind w:left="7060" w:hanging="281"/>
      </w:pPr>
      <w:rPr/>
    </w:lvl>
    <w:lvl w:ilvl="7">
      <w:start w:val="0"/>
      <w:numFmt w:val="bullet"/>
      <w:lvlText w:val="•"/>
      <w:lvlJc w:val="left"/>
      <w:pPr>
        <w:ind w:left="8050" w:hanging="281"/>
      </w:pPr>
      <w:rPr/>
    </w:lvl>
    <w:lvl w:ilvl="8">
      <w:start w:val="0"/>
      <w:numFmt w:val="bullet"/>
      <w:lvlText w:val="•"/>
      <w:lvlJc w:val="left"/>
      <w:pPr>
        <w:ind w:left="9040" w:hanging="28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7" w:lineRule="auto"/>
      <w:ind w:left="839"/>
    </w:pPr>
    <w:rPr>
      <w:rFonts w:ascii="Arial" w:cs="Arial" w:eastAsia="Arial" w:hAnsi="Arial"/>
      <w:b w:val="1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table" w:styleId="style4097" w:customStyle="1">
    <w:name w:val="Table Normal"/>
    <w:next w:val="style4097"/>
    <w:uiPriority w:val="2"/>
    <w:qFormat w:val="1"/>
    <w:pPr/>
    <w:rPr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0" w:default="1">
    <w:name w:val="Normal"/>
    <w:next w:val="style0"/>
    <w:uiPriority w:val="1"/>
    <w:qFormat w:val="1"/>
    <w:pPr/>
    <w:rPr>
      <w:rFonts w:ascii="Arial MT" w:cs="Arial MT" w:eastAsia="Arial MT" w:hAnsi="Arial MT"/>
      <w:lang w:bidi="ar-SA" w:eastAsia="en-US" w:val="pt-PT"/>
    </w:rPr>
  </w:style>
  <w:style w:type="paragraph" w:styleId="style4098" w:customStyle="1">
    <w:name w:val="TOC 1"/>
    <w:basedOn w:val="style0"/>
    <w:next w:val="style4098"/>
    <w:uiPriority w:val="1"/>
    <w:qFormat w:val="1"/>
    <w:pPr>
      <w:spacing w:before="94"/>
      <w:ind w:left="119"/>
    </w:pPr>
    <w:rPr>
      <w:rFonts w:ascii="Arial MT" w:cs="Arial MT" w:eastAsia="Arial MT" w:hAnsi="Arial MT"/>
      <w:sz w:val="20"/>
      <w:szCs w:val="20"/>
      <w:lang w:bidi="ar-SA" w:eastAsia="en-US" w:val="pt-PT"/>
    </w:rPr>
  </w:style>
  <w:style w:type="paragraph" w:styleId="style66">
    <w:name w:val="Body Text"/>
    <w:basedOn w:val="style0"/>
    <w:next w:val="style66"/>
    <w:uiPriority w:val="1"/>
    <w:qFormat w:val="1"/>
    <w:pPr/>
    <w:rPr>
      <w:rFonts w:ascii="Arial MT" w:cs="Arial MT" w:eastAsia="Arial MT" w:hAnsi="Arial MT"/>
      <w:sz w:val="24"/>
      <w:szCs w:val="24"/>
      <w:lang w:bidi="ar-SA" w:eastAsia="en-US" w:val="pt-PT"/>
    </w:rPr>
  </w:style>
  <w:style w:type="paragraph" w:styleId="style4099" w:customStyle="1">
    <w:name w:val="Heading 1"/>
    <w:basedOn w:val="style0"/>
    <w:next w:val="style4099"/>
    <w:uiPriority w:val="1"/>
    <w:qFormat w:val="1"/>
    <w:pPr>
      <w:spacing w:before="67"/>
      <w:ind w:left="839"/>
      <w:outlineLvl w:val="1"/>
    </w:pPr>
    <w:rPr>
      <w:rFonts w:ascii="Arial" w:cs="Arial" w:eastAsia="Arial" w:hAnsi="Arial"/>
      <w:b w:val="1"/>
      <w:bCs w:val="1"/>
      <w:sz w:val="60"/>
      <w:szCs w:val="60"/>
      <w:lang w:bidi="ar-SA" w:eastAsia="en-US" w:val="pt-PT"/>
    </w:rPr>
  </w:style>
  <w:style w:type="paragraph" w:styleId="style179">
    <w:name w:val="List Paragraph"/>
    <w:basedOn w:val="style0"/>
    <w:next w:val="style179"/>
    <w:uiPriority w:val="1"/>
    <w:qFormat w:val="1"/>
    <w:pPr>
      <w:spacing w:before="204"/>
      <w:ind w:left="1120" w:hanging="282"/>
    </w:pPr>
    <w:rPr>
      <w:rFonts w:ascii="Arial MT" w:cs="Arial MT" w:eastAsia="Arial MT" w:hAnsi="Arial MT"/>
      <w:lang w:bidi="ar-SA" w:eastAsia="en-US" w:val="pt-PT"/>
    </w:rPr>
  </w:style>
  <w:style w:type="paragraph" w:styleId="style4100" w:customStyle="1">
    <w:name w:val="Table Paragraph"/>
    <w:basedOn w:val="style0"/>
    <w:next w:val="style4100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Be6Qh5Ksm6oB73y9CkU9NOkQ==">AMUW2mXBF99qxbcJwQ0o1UujWaV4TpL+q8xyyvztkFQWgTdPu6NIu11JGJ3u8v4CU8bp5RTK0micvDBGNQDI9zgF250+lyh/7qcG3vRQHnvQ/FEJiS65fUq81d8QYnjW/l37pvjk55pz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2021-08-02T02:39:23Z</dcterms:created>
  <dc:creator>WPS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2021-08-02T00:00:00Z</vt:filetime>
  </property>
  <property fmtid="{D5CDD505-2E9C-101B-9397-08002B2CF9AE}" pid="5" name="ICV">
    <vt:lpwstr>a6ed7baf8aab42aabd3bf0ef37ae35a0</vt:lpwstr>
  </property>
</Properties>
</file>