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Djeniffer Letícia Kremer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Laboratório de Programação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Professor: Lucas Fogaça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java.lang.StrictMath.sqrt()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é um método embutido da classe StrictMath em Java que é usado para o </w:t>
      </w:r>
      <w:r w:rsidDel="00000000" w:rsidR="00000000" w:rsidRPr="00000000">
        <w:rPr>
          <w:rtl w:val="0"/>
        </w:rPr>
        <w:t xml:space="preserve">retornar a raiz quadrada de um valor do tipo double passado a ele como argumento.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Sintaxe: </w:t>
      </w:r>
      <w:r w:rsidDel="00000000" w:rsidR="00000000" w:rsidRPr="00000000">
        <w:rPr>
          <w:rtl w:val="0"/>
        </w:rPr>
        <w:t xml:space="preserve">public static double sqrt(</w:t>
      </w:r>
      <w:r w:rsidDel="00000000" w:rsidR="00000000" w:rsidRPr="00000000">
        <w:rPr>
          <w:i w:val="1"/>
          <w:rtl w:val="0"/>
        </w:rPr>
        <w:t xml:space="preserve">double 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hd w:fill="f7f7f6" w:val="clear"/>
        </w:rPr>
      </w:pPr>
      <w:r w:rsidDel="00000000" w:rsidR="00000000" w:rsidRPr="00000000">
        <w:rPr>
          <w:shd w:fill="f7f7f6" w:val="clear"/>
          <w:rtl w:val="0"/>
        </w:rPr>
        <w:t xml:space="preserve">System.out.println("Raiz de 8 = " + math.sqrt(8));</w:t>
      </w:r>
    </w:p>
    <w:p w:rsidR="00000000" w:rsidDel="00000000" w:rsidP="00000000" w:rsidRDefault="00000000" w:rsidRPr="00000000" w14:paraId="00000008">
      <w:pPr>
        <w:rPr>
          <w:shd w:fill="f7f7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sz w:val="26"/>
          <w:szCs w:val="26"/>
          <w:rtl w:val="0"/>
        </w:rPr>
        <w:t xml:space="preserve">java.lang.Math</w:t>
      </w:r>
      <w:r w:rsidDel="00000000" w:rsidR="00000000" w:rsidRPr="00000000">
        <w:rPr>
          <w:b w:val="1"/>
          <w:sz w:val="26"/>
          <w:szCs w:val="26"/>
          <w:rtl w:val="0"/>
        </w:rPr>
        <w:t xml:space="preserve"> .pow()</w:t>
      </w:r>
      <w:r w:rsidDel="00000000" w:rsidR="00000000" w:rsidRPr="00000000">
        <w:rPr>
          <w:rtl w:val="0"/>
        </w:rPr>
        <w:t xml:space="preserve"> é usado para calcular um aumento de número à potência de algum outro número. Esta função aceita dois parâmetros e retorna o valor do primeiro parâmetro elevado ao segundo parâmetro. Existem alguns casos especiais, conforme listado abaixo: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 o segundo parâmetro for zero positivo ou negativo, o resultado será 1,0.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 o segundo parâmetro for 1,0, o resultado será o mesmo do primeiro parâmetro.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 o segundo parâmetro for NaN, o resultado também será NaN.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Sintaxe: </w:t>
      </w:r>
      <w:r w:rsidDel="00000000" w:rsidR="00000000" w:rsidRPr="00000000">
        <w:rPr>
          <w:rtl w:val="0"/>
        </w:rPr>
        <w:t xml:space="preserve">Math.pow(base, expoente)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java.lang.Math.abs()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retorna o valor absoluto de um determinado argumento. </w:t>
      </w:r>
    </w:p>
    <w:p w:rsidR="00000000" w:rsidDel="00000000" w:rsidP="00000000" w:rsidRDefault="00000000" w:rsidRPr="00000000" w14:paraId="00000010">
      <w:pPr>
        <w:spacing w:after="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Para calcular o valor absoluto de qualquer número, temos um método especificado em Java denominado </w:t>
      </w:r>
      <w:r w:rsidDel="00000000" w:rsidR="00000000" w:rsidRPr="00000000">
        <w:rPr>
          <w:b w:val="1"/>
          <w:color w:val="333333"/>
          <w:rtl w:val="0"/>
        </w:rPr>
        <w:t xml:space="preserve">abs()</w:t>
      </w:r>
      <w:r w:rsidDel="00000000" w:rsidR="00000000" w:rsidRPr="00000000">
        <w:rPr>
          <w:color w:val="333333"/>
          <w:rtl w:val="0"/>
        </w:rPr>
        <w:t xml:space="preserve"> presente na </w:t>
      </w:r>
      <w:r w:rsidDel="00000000" w:rsidR="00000000" w:rsidRPr="00000000">
        <w:rPr>
          <w:b w:val="1"/>
          <w:color w:val="333333"/>
          <w:rtl w:val="0"/>
        </w:rPr>
        <w:t xml:space="preserve">classe java.lang.Math</w:t>
      </w:r>
      <w:r w:rsidDel="00000000" w:rsidR="00000000" w:rsidRPr="00000000">
        <w:rPr>
          <w:color w:val="333333"/>
          <w:rtl w:val="0"/>
        </w:rPr>
        <w:t xml:space="preserve"> . O valor absoluto se refere ao valor positivo correspondente ao número passado como nos argumentos. Agora você deve estar se perguntando o que exatamente isso significa, então por isso é referido, não importa qual seja o número positivo ou negativo que foi passado para o cálculo, o cálculo ocorrerá sobre o número positivo correspondente em ambos os casos.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Se o argumento não for negativo, o argumento será retornado.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Se o argumento for negativo, a negação do argumento é retornada.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color w:val="333333"/>
          <w:rtl w:val="0"/>
        </w:rPr>
        <w:t xml:space="preserve">Sintaxe: </w:t>
      </w:r>
      <w:r w:rsidDel="00000000" w:rsidR="00000000" w:rsidRPr="00000000">
        <w:rPr>
          <w:rtl w:val="0"/>
        </w:rPr>
        <w:t xml:space="preserve">public static DataType abs(DataType a)</w:t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Trim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tl w:val="0"/>
        </w:rPr>
        <w:t xml:space="preserve">trim()</w:t>
      </w:r>
      <w:r w:rsidDel="00000000" w:rsidR="00000000" w:rsidRPr="00000000">
        <w:rPr>
          <w:rtl w:val="0"/>
        </w:rPr>
        <w:t xml:space="preserve"> retorna uma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sem os espaços em branco no começo e no final da mesma. É útil quando se trabalha com preenchimento de formulários. Antes de salvar no banco de dados as informações preenchidas pelo usuário na tela, pode-se chamar o método </w:t>
      </w:r>
      <w:r w:rsidDel="00000000" w:rsidR="00000000" w:rsidRPr="00000000">
        <w:rPr>
          <w:rtl w:val="0"/>
        </w:rPr>
        <w:t xml:space="preserve">trim()</w:t>
      </w:r>
      <w:r w:rsidDel="00000000" w:rsidR="00000000" w:rsidRPr="00000000">
        <w:rPr>
          <w:rtl w:val="0"/>
        </w:rPr>
        <w:t xml:space="preserve"> em todos os campos de texto preenchidos pelo operador, de modo a evitar que espaços em branco desnecessários sejam gravados, economizando espaço no banco de dados. O código abaixo exemplifica a utilização do método </w:t>
      </w:r>
      <w:r w:rsidDel="00000000" w:rsidR="00000000" w:rsidRPr="00000000">
        <w:rPr>
          <w:rtl w:val="0"/>
        </w:rPr>
        <w:t xml:space="preserve">trim()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571875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Após a execução do comando na linha 2, a variável de referência se apontará para a nova </w:t>
      </w:r>
      <w:r w:rsidDel="00000000" w:rsidR="00000000" w:rsidRPr="00000000">
        <w:rPr>
          <w:shd w:fill="eaeff2" w:val="clear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criada sem os espaços que existiam na linha 1 (“Java Magazine”). Todavia, como pode ser observado, o espaço em branco do meio da palavra não foi removido.</w:t>
      </w:r>
    </w:p>
    <w:p w:rsidR="00000000" w:rsidDel="00000000" w:rsidP="00000000" w:rsidRDefault="00000000" w:rsidRPr="00000000" w14:paraId="00000018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0" w:before="0"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Equals</w:t>
      </w:r>
    </w:p>
    <w:p w:rsidR="00000000" w:rsidDel="00000000" w:rsidP="00000000" w:rsidRDefault="00000000" w:rsidRPr="00000000" w14:paraId="0000001A">
      <w:pPr>
        <w:keepNext w:val="0"/>
        <w:keepLines w:val="0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Equals é um método da classe Object utilizado para testar a relação de igualdade entre dois objetos. Esse método está presente em todas as classes, porque todas elas derivam de Object. A forma como essa comparação será feita pode ser determinada por quem está escrevendo a classe e no caso de String, seu autor preparou o método equals para verificar se duas Strings contém exatamente os mesmos caracteres.</w:t>
      </w:r>
    </w:p>
    <w:p w:rsidR="00000000" w:rsidDel="00000000" w:rsidP="00000000" w:rsidRDefault="00000000" w:rsidRPr="00000000" w14:paraId="0000001B">
      <w:pPr>
        <w:spacing w:after="280" w:before="28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Nesse caso a mensagem "Os nomes são diferentes!" será impressa, uma vez que nome1 contém uma sequência de caracteres diferente de nome2.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after="0" w:before="0"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equalsIgnoreCase</w:t>
      </w:r>
    </w:p>
    <w:p w:rsidR="00000000" w:rsidDel="00000000" w:rsidP="00000000" w:rsidRDefault="00000000" w:rsidRPr="00000000" w14:paraId="0000001F">
      <w:pPr>
        <w:keepNext w:val="0"/>
        <w:keepLines w:val="0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Esse método ignora a distinção entre letras maiúsculas e minúsculas nas duas strings comparadas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543550" cy="1600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Nesse novo exemplo os nomes são iguais, então o método equalsIgnoreCase retornará true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0" w:before="0"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c</w:t>
      </w: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ompareTo</w:t>
      </w:r>
    </w:p>
    <w:p w:rsidR="00000000" w:rsidDel="00000000" w:rsidP="00000000" w:rsidRDefault="00000000" w:rsidRPr="00000000" w14:paraId="00000024">
      <w:pPr>
        <w:keepNext w:val="0"/>
        <w:keepLines w:val="0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Esse método pode retornar 0 se as strings forem iguais, um número negativo se a string que invoca o compareTo for menor que a string que é passada como um argumento e um número positivo se a string que invoca o compareTo for maior que a string que é passada como argumento.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Neste caso, </w:t>
      </w:r>
      <w:r w:rsidDel="00000000" w:rsidR="00000000" w:rsidRPr="00000000">
        <w:rPr>
          <w:rtl w:val="0"/>
        </w:rPr>
        <w:t xml:space="preserve">compareTo</w:t>
      </w:r>
      <w:r w:rsidDel="00000000" w:rsidR="00000000" w:rsidRPr="00000000">
        <w:rPr>
          <w:rtl w:val="0"/>
        </w:rPr>
        <w:t xml:space="preserve"> vai nos dar um número negativo no primeiro caso, porque Carla é menor que Carlos, é um número positivo no segundo caso porque Carlos é maior que Carla.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pacing w:after="0" w:before="0"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compareToIgnoreCase</w:t>
      </w:r>
    </w:p>
    <w:p w:rsidR="00000000" w:rsidDel="00000000" w:rsidP="00000000" w:rsidRDefault="00000000" w:rsidRPr="00000000" w14:paraId="00000029">
      <w:pPr>
        <w:keepNext w:val="0"/>
        <w:keepLines w:val="0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É uma função que compara textos </w:t>
      </w:r>
      <w:r w:rsidDel="00000000" w:rsidR="00000000" w:rsidRPr="00000000">
        <w:rPr>
          <w:rtl w:val="0"/>
        </w:rPr>
        <w:t xml:space="preserve">lexigraficamente,</w:t>
      </w:r>
      <w:r w:rsidDel="00000000" w:rsidR="00000000" w:rsidRPr="00000000">
        <w:rPr>
          <w:rtl w:val="0"/>
        </w:rPr>
        <w:t xml:space="preserve"> ignorando se as letras são maiúsculas ou minúsculas. No exemplo abaixo fazemos duas comparações, uma utilizando compareTo e a outra usando compareToIgnoreCase para analisarmos as diferenças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Após a execução desse código apenas a mensagem "compareToIgnoreCase: Encontrei a linguagem! Ela é Java" será impressa, uma vez que para </w:t>
      </w:r>
      <w:r w:rsidDel="00000000" w:rsidR="00000000" w:rsidRPr="00000000">
        <w:rPr>
          <w:rtl w:val="0"/>
        </w:rPr>
        <w:t xml:space="preserve">compareTo</w:t>
      </w:r>
      <w:r w:rsidDel="00000000" w:rsidR="00000000" w:rsidRPr="00000000">
        <w:rPr>
          <w:rtl w:val="0"/>
        </w:rPr>
        <w:t xml:space="preserve"> os </w:t>
      </w:r>
      <w:r w:rsidDel="00000000" w:rsidR="00000000" w:rsidRPr="00000000">
        <w:rPr>
          <w:rtl w:val="0"/>
        </w:rPr>
        <w:t xml:space="preserve">textos "JAVA" e "java"</w:t>
      </w:r>
      <w:r w:rsidDel="00000000" w:rsidR="00000000" w:rsidRPr="00000000">
        <w:rPr>
          <w:rtl w:val="0"/>
        </w:rPr>
        <w:t xml:space="preserve"> são diferentes.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pacing w:after="0" w:before="0"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R</w:t>
      </w: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eplace</w:t>
      </w:r>
    </w:p>
    <w:p w:rsidR="00000000" w:rsidDel="00000000" w:rsidP="00000000" w:rsidRDefault="00000000" w:rsidRPr="00000000" w14:paraId="0000002E">
      <w:pPr>
        <w:keepNext w:val="0"/>
        <w:keepLines w:val="0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Retorna um novo objeto contendo a string original com um trecho especificado substituído por outra expressão indicada. Esse método deixa a string original inalterada. A versão sobrecarregada do método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permite substituir substrings em vez de caracteres individuais.</w:t>
      </w:r>
    </w:p>
    <w:p w:rsidR="00000000" w:rsidDel="00000000" w:rsidP="00000000" w:rsidRDefault="00000000" w:rsidRPr="00000000" w14:paraId="0000002F">
      <w:pPr>
        <w:spacing w:after="280" w:before="28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181600" cy="781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460" w:before="4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spacing w:after="0" w:before="0"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IndexOf</w:t>
      </w:r>
    </w:p>
    <w:p w:rsidR="00000000" w:rsidDel="00000000" w:rsidP="00000000" w:rsidRDefault="00000000" w:rsidRPr="00000000" w14:paraId="00000032">
      <w:pPr>
        <w:keepNext w:val="0"/>
        <w:keepLines w:val="0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Esse método é simples: serve para sabermos qual índice determinado pedaço da string corresponde. Ele retorna um valor do tipo int.</w:t>
      </w:r>
    </w:p>
    <w:p w:rsidR="00000000" w:rsidDel="00000000" w:rsidP="00000000" w:rsidRDefault="00000000" w:rsidRPr="00000000" w14:paraId="00000033">
      <w:pPr>
        <w:spacing w:after="0" w:before="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086350" cy="819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O valor da variável será cinco. Simples assim.</w:t>
      </w:r>
    </w:p>
    <w:p w:rsidR="00000000" w:rsidDel="00000000" w:rsidP="00000000" w:rsidRDefault="00000000" w:rsidRPr="00000000" w14:paraId="00000035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60" w:lineRule="auto"/>
        <w:rPr>
          <w:b w:val="1"/>
          <w:sz w:val="26"/>
          <w:szCs w:val="26"/>
          <w:shd w:fill="b6d7a8" w:val="clear"/>
        </w:rPr>
      </w:pPr>
      <w:r w:rsidDel="00000000" w:rsidR="00000000" w:rsidRPr="00000000">
        <w:rPr>
          <w:b w:val="1"/>
          <w:sz w:val="26"/>
          <w:szCs w:val="26"/>
          <w:shd w:fill="b6d7a8" w:val="clear"/>
          <w:rtl w:val="0"/>
        </w:rPr>
        <w:t xml:space="preserve">valueOf</w:t>
      </w:r>
    </w:p>
    <w:p w:rsidR="00000000" w:rsidDel="00000000" w:rsidP="00000000" w:rsidRDefault="00000000" w:rsidRPr="00000000" w14:paraId="00000037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valueOf é um método estático da classe String, que não precisa de uma instância para ser invocado. Ele converte um tipo primitivo em um objeto do tipo String. </w:t>
      </w:r>
    </w:p>
    <w:p w:rsidR="00000000" w:rsidDel="00000000" w:rsidP="00000000" w:rsidRDefault="00000000" w:rsidRPr="00000000" w14:paraId="00000038">
      <w:pPr>
        <w:spacing w:after="0" w:before="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ONDE PODEMOS ENCONTRAR: Documentação oficial Java.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https://docs.oracle.com/javase/8/docs/api/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53a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