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AMEAÇAS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filme “Blackhat” - estreado em 2015, dirigido por Michael Mann com participação principal de Chris Hemsworth - retrata crimes virtuais de maneira tecnicamente precisa com enfoque em sistemas ciberfísicos (SCADA), engenharia social, spear-phishing e o uso de mecanismos de acesso remoto (RATs) para objetivos ilegais.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Sob esse viés, o enredo principal origina-se da invasão de uma central nuclear chinesa em que o hacker - criminoso - utiliza-se de um malware, isto é, vírus, para alterar a pressão de uma bomba de refrigeração ocasionando uma explosão material. Congruentemente ao exposto, essa forma de ataque - SCADA - apresenta-se no mundo real por meio de malware como o Stuxnet, responsável por danificar centrífugas nucleares no Irã.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Ademais, a obra cinematográfica destaca a falha humana como uma das principais negligências da cibersegurança. Consonantemente ao mostrado, o filme demonstra que a falha humana é um objeto de fragilidade de segurança, sobretudo em duas cenas específicas, em que agentes inserem um pendrive infectado à mesa de um gerente de TI e num momento em que uma engenheira de rede persuade um segurança a inserir um dispositivo USB num computador conectado à rede alvo.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Outrossim, o longa-metragem demonstra a tática de spear-phishing na narrativa. Paralelamente ao conceito, o protagonista Nicholas Hathaway ataca, na obra, a Agência de Segurança Nacional (NSA) ao passar-se por um funcionário interno e enviar um documento PDF malicioso com um keylogger embutido no arquivo, ao abrir o PDF, o servidor é infectado e se permite o roubo de credenciais de acesso de nível alto.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Além dos ataques infraestruturais, retrata-se, também, a manipulação de dados e mercado. Nesse cenário, os invasores cibernéticos utilizam-se de algoritmos de manipulação remota no sistema de negociação do mercado de ações por meio da alteração de preço de contratos futuros de soja, lucrando com a volatilidade artificial criada por minúsculas alterações de código.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Conclui-se, portanto, que a obra cinematográfica “Blackhats” exprime as fragilidades da cibersegurança numa realidade ficcional que, entretanto, não se distancia claramente da realidade cibernética atual. Nesse paradigma, o filme retrata diversos modos de ataque presentes na vida digital real, como vírus, ou seja, malwares, a falha humana, spear-phishing e manipulação de códigos em benefício próprio ilegítimo.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CONCEITOS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TRÍADE CIA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Integridade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crítica evidente do filme é na perda da integridade de dados. Harmonicamente com o exposto, a obra retrata precisamente o código malicioso responsável pela alteração de dados de sensores da usina nuclear para camuflar o superaquecimento, assim como expõe o antagonista alterando os preços das ações de soja no mercado, demonstrando como a informação é modificada de maneira não autorizada.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Disponibilidade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disponibilidade é infligida de forma trágica, uma vez que o malware afeta diretamente os sistemas de resfriamento da usina da Chai Wan, ocasionando uma explosão ao destruir o ativo e interromper a prestação do serviço energético.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Confidencialidade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confidencialidade é violada pelo próprio personagem principal, Nicholas Hathaway, na execução do ataque de spear-phishing contra a NSA, em que Hathaway furta as credenciais de acesso e realiza a extração do software de recuperação de dados Black Widow, expondo dados sigilosos para pessoas não autorizadas.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FUNDAMENTOS DA ISO/IEC 27000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Engenharia Social e Conscientização (ISO 27002 - Segurança de RH)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longa metragem, diferentemente de narrativas que abordam o mesmo tema, demonstra explicitamente que os erros humanos desempenham um papel essencial na promoção da vulnerabilidade cibernética. Nesse paradigma, o sucesso do ataque ao banco de dados em Jacarta ocorre, na obra, substancialmente devido ao comportamento dos funcionários que violam diretrizes básicas ao conectar pendrives desconhecidos na rede corporativa.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Gestão de Ativos e Vulnerabilidade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antagonistas da história, os criminosos, desfrutam de uma falha existente num código antiquado escrito pelo protagonista, Hathaway, anos antes. Devido à falta de revisão, atualização e mapeamento do ativo de software possibilitou que essa vulnerabilidade fosse usada como vetor de entrada.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Controle de Acesso Físico e Lógico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data center em Jacarta, enfocado na narrativa, é invadido fisicamente após a obtenção do acesso físico à sala de servidores por meio de distração, em que os criminosos anulam as defesas lógicas de sistema, demonstrando a falha na separação de perímetros de segurança.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Gestão de Incidentes e Continuidade de Negócios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força-tarefa conjuntural entre o FBI e o governo chinês aborda evidentemente a necessidade de resposta a incidentes de grande escala no cenário digital, embora a obra ilustra que a falta de cooperação inicial, dificultada por diversos fatores, atrasou a contenção da ameaça preventivamente.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REFLEXÃO CRÍTICA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filme, de forma geral, é conceituado como uma obra fiel à cultura e às técnicas hacker, embora a obra cinematográfica utilize-se de concessões narrativas, isto é, a licença poética, para a manutenção do ritmo de um thriller de ação.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Engenharia Reversa e Análise de Código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longa-metragem, o protagonista Nicholas Hathaway analisa binários complexos e malwares desconhecidos em um tempo irrealista de minutos, identificando linhas exatas e autoria do código. Entretanto, a realidade é diferente, uma vez que a engenharia reversa de um malware ou de um código SCADA é um trabalho complexo, minucioso e, por consequência, lento. Analisar linguagens de baixa nível, como assembly, descompilando o código e compreendendo a lógica de um ataque exige no mínimo dias, podendo se estender a meses de isolamento em laboratórios por equipes especializadas. 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Full-Stack Absoluto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Hathaway, na narrativa, domina absolutamente os campos de exploits de baixo nível e criptografia avançada, abrange invasão de satélites da NSA e possui habilidades físicas de combate a nível militar, o que é impossível. No paradigma atual, o desenvolvimento de software e cibersegurança são áreas extremamente especializadas, de forma que um especialista em sistemas industriais dificilmente será o mesmo que descobrirá vulnerabilidades em sistemas operacionais de larga escala, que, por sua vez, raramente é o mesmo profissional que domina áreas de invasão de satélite. Conclui-se que, na realidade, ataques dessa escala exigem grupos coordenados. 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Modificação Física Instantânea via Software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malware ilustrado na narrativa é enviado à usina nuclear age instantaneamente, alterando o giro das bombas de refrigeração, causando um aumento de pressão imediato e violento que ocasiona uma explosão cinética destrutiva. Entretanto, ainda que o vírus baseie-se no ataque de Stuxnet, o malware atuante é progressivo, silencioso e desgastante ao longo de meses, destruindo centrífugas de urânio com o objetivo de confundir-se com falhas mecânicas naturais, além de que sistemas industriais reais possuem uma infraestrutura física independentes do software para evitar que uma linha de código cause uma catástrofe imediata. 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Acessos Globais Facilitados e Exploração de Satélites 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