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Documento de especificação de Requisitos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Sistema de Distribuição de Disciplinas - Grupo 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RFUN14 - Escolha de núcleos de conhecimento: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existir uma opção que permita ao usuário informar quais são os núcleos de disciplinas relacionados ao seu interesse. Dessa forma o sistema deve listar todos os núcleos disponíveis ao usuário e permitir que este selecione qual ou quais núcleos de conhecimento são de seu interesse. Esta opção deve estar disponível aos perfis de usuário Docente e Administrador.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selecionar um núcleo de interesse, o usuário passará a ter interesse em todas as disciplinas daquele núcleo. Assim, mesmo que em uma distribuição ele tenha escolhido apenas algumas disciplinas deste núcleo, ele automaticamente estará concorrendo as demais.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RFUN15 - Escolha de disciplinas: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existir uma opção que permita ao usuário selecionar as disciplinas as quais ele deseja concorrer no processo de distribuição. Sendo assim, o usuário deve ter a possibilidade de filtrar(ou não) as disciplinas por núcleo de conhecimento, horário e local. Caso o usuário escolha uma disciplina que não esteja vinculado aos núcleos de interesse dele, deverá ser apresentada ao usuário uma mensagem questionando-o se ele deseja ou não adicionar o núcleo da disciplina em questão a seus núcleos de interesse. Esta opção deve estar disponível aos perfis de usuário Docente e Administrador.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opção deve estar disponível somente quando um processo de distribuição estiver aberto, caso o contrário a mensagem : “Caro usuário, não existe um processo de distribuição aberto para que você possa escolher disciplinas.” deve ser apresentada ao usuário.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lista de disciplinas a ser apresentada ao usuário deve estar ordenada em ordem alfabética.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RFUN21 - Alocar 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existir uma opção que permita ao usuário administrador alocar uma disciplina de um núcleo de conhecimento a um docente que tem interesse na disciplina. Para isto deve ser possível que o administrador busque quais docentes concorrem a uma disciplina de um determinado núcleo.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RFUN22 - Alocar disciplina a qualquer 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existir uma opção que permita ao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alocar uma disciplina qualquer de um núcleo de conhecimento a um docente qualquer. A diferença deste requisito para o RFUN21 é que no primeiro o docente é alocado de acordo com as disciplinas que ele registrou interesse, já no RFUN22 o administrador poderá alocar qualquer docente a qualquer disciplina (independente da existência de interesse registrado).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opção deve estar disponível somente quando um processo de distribuição estiver aberto, caso o contrário a mensagem : “Caro administrador, não existe um processo de distribuição aberto para que você possa alocar disciplinas” deve ser apresentada ao usuário.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lista de disciplinas a ser apresentada ao usuário deve estar ordenada em ordem alfabética.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Sugere-se que seja implementado junto com o RFUN21, apenas oferecendo uma opção adicional para não filtrar por interesses.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