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B5E02" w14:textId="4B84CCFE" w:rsidR="003A0B9F" w:rsidRDefault="003A0B9F" w:rsidP="003A0B9F">
      <w:pPr>
        <w:widowControl/>
        <w:tabs>
          <w:tab w:val="left" w:pos="284"/>
        </w:tabs>
        <w:spacing w:line="480" w:lineRule="auto"/>
        <w:outlineLvl w:val="0"/>
        <w:rPr>
          <w:rFonts w:eastAsia="宋体"/>
          <w:b/>
          <w:kern w:val="0"/>
          <w:sz w:val="28"/>
          <w:szCs w:val="28"/>
        </w:rPr>
      </w:pPr>
      <w:r>
        <w:rPr>
          <w:rFonts w:eastAsia="宋体" w:hint="eastAsia"/>
          <w:b/>
          <w:kern w:val="0"/>
          <w:sz w:val="28"/>
          <w:szCs w:val="28"/>
        </w:rPr>
        <w:t>Supplement</w:t>
      </w:r>
      <w:r w:rsidR="005E4628">
        <w:rPr>
          <w:rFonts w:eastAsia="宋体"/>
          <w:b/>
          <w:kern w:val="0"/>
          <w:sz w:val="28"/>
          <w:szCs w:val="28"/>
        </w:rPr>
        <w:t>ary</w:t>
      </w:r>
      <w:r>
        <w:rPr>
          <w:rFonts w:eastAsia="宋体"/>
          <w:b/>
          <w:kern w:val="0"/>
          <w:sz w:val="28"/>
          <w:szCs w:val="28"/>
        </w:rPr>
        <w:t xml:space="preserve"> </w:t>
      </w:r>
      <w:r>
        <w:rPr>
          <w:rFonts w:eastAsia="宋体" w:hint="eastAsia"/>
          <w:b/>
          <w:kern w:val="0"/>
          <w:sz w:val="28"/>
          <w:szCs w:val="28"/>
        </w:rPr>
        <w:t>Information</w:t>
      </w:r>
    </w:p>
    <w:p w14:paraId="0A31B4E5" w14:textId="77777777" w:rsidR="003A0B9F" w:rsidRDefault="003A0B9F" w:rsidP="003A0B9F">
      <w:pPr>
        <w:spacing w:line="480" w:lineRule="auto"/>
        <w:rPr>
          <w:rFonts w:eastAsia="宋体"/>
        </w:rPr>
      </w:pPr>
    </w:p>
    <w:p w14:paraId="43630072" w14:textId="1B15C662" w:rsidR="003A0B9F" w:rsidRDefault="003A0B9F" w:rsidP="003A0B9F">
      <w:pPr>
        <w:widowControl/>
        <w:tabs>
          <w:tab w:val="left" w:pos="284"/>
        </w:tabs>
        <w:spacing w:line="480" w:lineRule="auto"/>
        <w:outlineLvl w:val="0"/>
        <w:rPr>
          <w:rFonts w:eastAsia="宋体"/>
          <w:b/>
          <w:kern w:val="0"/>
          <w:sz w:val="28"/>
          <w:szCs w:val="28"/>
        </w:rPr>
      </w:pPr>
      <w:bookmarkStart w:id="0" w:name="_Hlk147523936"/>
      <w:r w:rsidRPr="003A5FF3">
        <w:rPr>
          <w:rFonts w:eastAsia="宋体"/>
          <w:b/>
          <w:kern w:val="0"/>
          <w:sz w:val="28"/>
          <w:szCs w:val="28"/>
        </w:rPr>
        <w:t xml:space="preserve">Simultaneous </w:t>
      </w:r>
      <w:r w:rsidR="006A725A">
        <w:rPr>
          <w:rFonts w:eastAsia="宋体" w:hint="eastAsia"/>
          <w:b/>
          <w:kern w:val="0"/>
          <w:sz w:val="28"/>
          <w:szCs w:val="28"/>
        </w:rPr>
        <w:t>Capacity</w:t>
      </w:r>
      <w:r w:rsidR="006A725A">
        <w:rPr>
          <w:rFonts w:eastAsia="宋体"/>
          <w:b/>
          <w:kern w:val="0"/>
          <w:sz w:val="28"/>
          <w:szCs w:val="28"/>
        </w:rPr>
        <w:t xml:space="preserve"> </w:t>
      </w:r>
      <w:r w:rsidR="006A725A">
        <w:rPr>
          <w:rFonts w:eastAsia="宋体" w:hint="eastAsia"/>
          <w:b/>
          <w:kern w:val="0"/>
          <w:sz w:val="28"/>
          <w:szCs w:val="28"/>
        </w:rPr>
        <w:t>Configuration</w:t>
      </w:r>
      <w:r w:rsidRPr="003A5FF3">
        <w:rPr>
          <w:rFonts w:eastAsia="宋体"/>
          <w:b/>
          <w:kern w:val="0"/>
          <w:sz w:val="28"/>
          <w:szCs w:val="28"/>
        </w:rPr>
        <w:t xml:space="preserve"> and </w:t>
      </w:r>
      <w:r>
        <w:rPr>
          <w:rFonts w:eastAsia="宋体"/>
          <w:b/>
          <w:kern w:val="0"/>
          <w:sz w:val="28"/>
          <w:szCs w:val="28"/>
        </w:rPr>
        <w:t>S</w:t>
      </w:r>
      <w:r w:rsidRPr="00B641B7">
        <w:rPr>
          <w:rFonts w:eastAsia="宋体"/>
          <w:b/>
          <w:kern w:val="0"/>
          <w:sz w:val="28"/>
          <w:szCs w:val="28"/>
        </w:rPr>
        <w:t>cheduling</w:t>
      </w:r>
      <w:r w:rsidRPr="003A5FF3">
        <w:rPr>
          <w:rFonts w:eastAsia="宋体"/>
          <w:b/>
          <w:kern w:val="0"/>
          <w:sz w:val="28"/>
          <w:szCs w:val="28"/>
        </w:rPr>
        <w:t xml:space="preserve"> </w:t>
      </w:r>
      <w:r>
        <w:rPr>
          <w:rFonts w:eastAsia="宋体"/>
          <w:b/>
          <w:kern w:val="0"/>
          <w:sz w:val="28"/>
          <w:szCs w:val="28"/>
        </w:rPr>
        <w:t>Optimization</w:t>
      </w:r>
      <w:bookmarkEnd w:id="0"/>
      <w:r>
        <w:rPr>
          <w:rFonts w:eastAsia="宋体"/>
          <w:b/>
          <w:kern w:val="0"/>
          <w:sz w:val="28"/>
          <w:szCs w:val="28"/>
        </w:rPr>
        <w:t xml:space="preserve"> of an </w:t>
      </w:r>
      <w:r w:rsidRPr="003A5FF3">
        <w:rPr>
          <w:rFonts w:eastAsia="宋体"/>
          <w:b/>
          <w:kern w:val="0"/>
          <w:sz w:val="28"/>
          <w:szCs w:val="28"/>
        </w:rPr>
        <w:t xml:space="preserve">Integrated </w:t>
      </w:r>
      <w:r>
        <w:rPr>
          <w:rFonts w:eastAsia="宋体"/>
          <w:b/>
          <w:kern w:val="0"/>
          <w:sz w:val="28"/>
          <w:szCs w:val="28"/>
        </w:rPr>
        <w:t>Electrical Vehicle</w:t>
      </w:r>
      <w:r w:rsidRPr="003A5FF3">
        <w:rPr>
          <w:rFonts w:eastAsia="宋体"/>
          <w:b/>
          <w:kern w:val="0"/>
          <w:sz w:val="28"/>
          <w:szCs w:val="28"/>
        </w:rPr>
        <w:t xml:space="preserve"> Charging Station with Photovoltaic</w:t>
      </w:r>
      <w:r>
        <w:rPr>
          <w:rFonts w:eastAsia="宋体"/>
          <w:b/>
          <w:kern w:val="0"/>
          <w:sz w:val="28"/>
          <w:szCs w:val="28"/>
        </w:rPr>
        <w:t xml:space="preserve"> </w:t>
      </w:r>
      <w:r w:rsidRPr="003A5FF3">
        <w:rPr>
          <w:rFonts w:eastAsia="宋体" w:hint="eastAsia"/>
          <w:b/>
          <w:kern w:val="0"/>
          <w:sz w:val="28"/>
          <w:szCs w:val="28"/>
        </w:rPr>
        <w:t xml:space="preserve">and </w:t>
      </w:r>
      <w:r w:rsidRPr="003A5FF3">
        <w:rPr>
          <w:rFonts w:eastAsia="宋体"/>
          <w:b/>
          <w:kern w:val="0"/>
          <w:sz w:val="28"/>
          <w:szCs w:val="28"/>
        </w:rPr>
        <w:t>Battery Energy Storage System</w:t>
      </w:r>
    </w:p>
    <w:p w14:paraId="6F46C14B" w14:textId="77777777" w:rsidR="003A0B9F" w:rsidRPr="003A0B9F" w:rsidRDefault="003A0B9F" w:rsidP="003A0B9F">
      <w:pPr>
        <w:spacing w:line="480" w:lineRule="auto"/>
        <w:rPr>
          <w:rFonts w:eastAsia="宋体"/>
        </w:rPr>
      </w:pPr>
    </w:p>
    <w:p w14:paraId="5A6262EF" w14:textId="5A00EB9C" w:rsidR="003A0B9F" w:rsidRPr="00D1050C" w:rsidRDefault="00D1050C" w:rsidP="00D1050C">
      <w:pPr>
        <w:widowControl/>
        <w:spacing w:line="480" w:lineRule="auto"/>
        <w:rPr>
          <w:rFonts w:eastAsia="宋体"/>
          <w:szCs w:val="24"/>
          <w:lang w:eastAsia="pl-PL"/>
        </w:rPr>
      </w:pPr>
      <w:bookmarkStart w:id="1" w:name="_Hlk137028086"/>
      <w:r w:rsidRPr="00C81076">
        <w:rPr>
          <w:rFonts w:eastAsia="宋体"/>
          <w:szCs w:val="24"/>
          <w:lang w:eastAsia="pl-PL"/>
        </w:rPr>
        <w:t>Xiao-Jian Dong, J</w:t>
      </w:r>
      <w:r w:rsidRPr="00C81076">
        <w:rPr>
          <w:rFonts w:eastAsia="宋体" w:hint="eastAsia"/>
          <w:szCs w:val="24"/>
        </w:rPr>
        <w:t>ia</w:t>
      </w:r>
      <w:r w:rsidRPr="00C81076">
        <w:rPr>
          <w:rFonts w:eastAsia="宋体"/>
          <w:szCs w:val="24"/>
        </w:rPr>
        <w:t>-</w:t>
      </w:r>
      <w:r w:rsidRPr="00C81076">
        <w:rPr>
          <w:rFonts w:eastAsia="宋体"/>
          <w:szCs w:val="24"/>
          <w:lang w:eastAsia="pl-PL"/>
        </w:rPr>
        <w:t xml:space="preserve">Ni Shen, </w:t>
      </w:r>
      <w:r>
        <w:rPr>
          <w:rFonts w:eastAsia="宋体" w:hint="eastAsia"/>
          <w:szCs w:val="24"/>
        </w:rPr>
        <w:t>Cheng</w:t>
      </w:r>
      <w:r>
        <w:rPr>
          <w:rFonts w:eastAsia="宋体"/>
          <w:szCs w:val="24"/>
          <w:lang w:eastAsia="pl-PL"/>
        </w:rPr>
        <w:t>-Wu Liu, Zi-</w:t>
      </w:r>
      <w:r>
        <w:rPr>
          <w:rFonts w:eastAsia="宋体" w:hint="eastAsia"/>
          <w:szCs w:val="24"/>
        </w:rPr>
        <w:t>Feng</w:t>
      </w:r>
      <w:r>
        <w:rPr>
          <w:rFonts w:eastAsia="宋体"/>
          <w:szCs w:val="24"/>
          <w:lang w:eastAsia="pl-PL"/>
        </w:rPr>
        <w:t xml:space="preserve"> Ma, </w:t>
      </w:r>
      <w:r w:rsidRPr="00C81076">
        <w:rPr>
          <w:rFonts w:eastAsia="宋体"/>
          <w:szCs w:val="24"/>
          <w:lang w:eastAsia="pl-PL"/>
        </w:rPr>
        <w:t>Yi-Jun He</w:t>
      </w:r>
      <w:r w:rsidRPr="00027BB4">
        <w:rPr>
          <w:rStyle w:val="ac"/>
          <w:rFonts w:eastAsia="宋体"/>
          <w:szCs w:val="24"/>
          <w:lang w:eastAsia="pl-PL"/>
        </w:rPr>
        <w:footnoteReference w:customMarkFollows="1" w:id="1"/>
        <w:sym w:font="Symbol" w:char="F02A"/>
      </w:r>
      <w:bookmarkEnd w:id="1"/>
    </w:p>
    <w:p w14:paraId="535B613E" w14:textId="77777777" w:rsidR="003A0B9F" w:rsidRPr="00D1050C" w:rsidRDefault="003A0B9F" w:rsidP="003A0B9F">
      <w:pPr>
        <w:widowControl/>
        <w:spacing w:line="480" w:lineRule="auto"/>
        <w:rPr>
          <w:rFonts w:eastAsia="宋体"/>
          <w:szCs w:val="24"/>
          <w:vertAlign w:val="superscript"/>
          <w:lang w:eastAsia="pl-PL"/>
        </w:rPr>
      </w:pPr>
    </w:p>
    <w:p w14:paraId="0E51E642" w14:textId="77777777" w:rsidR="003A0B9F" w:rsidRPr="000625B4" w:rsidRDefault="003A0B9F" w:rsidP="003A0B9F">
      <w:pPr>
        <w:pStyle w:val="ae"/>
        <w:spacing w:line="480" w:lineRule="auto"/>
        <w:rPr>
          <w:rFonts w:ascii="Times New Roman" w:eastAsia="宋体" w:hAnsi="Times New Roman"/>
          <w:i/>
          <w:iCs/>
          <w:kern w:val="0"/>
          <w:sz w:val="21"/>
          <w:szCs w:val="21"/>
        </w:rPr>
      </w:pPr>
      <w:r w:rsidRPr="000625B4">
        <w:rPr>
          <w:rFonts w:ascii="Times New Roman" w:eastAsia="宋体" w:hAnsi="Times New Roman"/>
          <w:i/>
          <w:iCs/>
          <w:kern w:val="0"/>
          <w:sz w:val="21"/>
          <w:szCs w:val="21"/>
        </w:rPr>
        <w:t>Department of Chemical Engineering, Shanghai Electrochemical Energy Devices Research Center, Shanghai Jiao Tong University, Shanghai 200240, China</w:t>
      </w:r>
    </w:p>
    <w:p w14:paraId="145EDB18" w14:textId="77777777" w:rsidR="003A0B9F" w:rsidRPr="003A0B9F" w:rsidRDefault="003A0B9F" w:rsidP="003A0B9F">
      <w:pPr>
        <w:rPr>
          <w:rFonts w:eastAsia="宋体"/>
        </w:rPr>
      </w:pPr>
    </w:p>
    <w:p w14:paraId="31812B33" w14:textId="77777777" w:rsidR="003A0B9F" w:rsidRDefault="003A0B9F">
      <w:pPr>
        <w:widowControl/>
        <w:jc w:val="left"/>
        <w:rPr>
          <w:rFonts w:eastAsiaTheme="minorEastAsia"/>
          <w:b/>
        </w:rPr>
      </w:pPr>
      <w:r>
        <w:rPr>
          <w:rFonts w:eastAsiaTheme="minorEastAsia"/>
          <w:b/>
        </w:rPr>
        <w:br w:type="page"/>
      </w:r>
    </w:p>
    <w:p w14:paraId="109B20EE" w14:textId="469E19C9" w:rsidR="00715A08" w:rsidRPr="00931A21" w:rsidRDefault="00D07477" w:rsidP="00931A21">
      <w:pPr>
        <w:widowControl/>
        <w:spacing w:line="480" w:lineRule="auto"/>
        <w:outlineLvl w:val="0"/>
        <w:rPr>
          <w:rFonts w:eastAsia="宋体"/>
          <w:b/>
          <w:szCs w:val="24"/>
        </w:rPr>
      </w:pPr>
      <w:r w:rsidRPr="003946C7">
        <w:rPr>
          <w:rFonts w:eastAsiaTheme="minorEastAsia"/>
          <w:b/>
        </w:rPr>
        <w:lastRenderedPageBreak/>
        <w:t>Appendix</w:t>
      </w:r>
      <w:r>
        <w:rPr>
          <w:rFonts w:eastAsiaTheme="minorEastAsia"/>
          <w:b/>
        </w:rPr>
        <w:t xml:space="preserve"> </w:t>
      </w:r>
      <w:r w:rsidR="00682F52">
        <w:rPr>
          <w:rFonts w:eastAsiaTheme="minorEastAsia"/>
          <w:b/>
        </w:rPr>
        <w:t>A</w:t>
      </w:r>
      <w:r>
        <w:rPr>
          <w:rFonts w:eastAsiaTheme="minorEastAsia" w:hint="eastAsia"/>
          <w:b/>
        </w:rPr>
        <w:t>:</w:t>
      </w:r>
      <w:r w:rsidRPr="003A5FF3">
        <w:rPr>
          <w:rFonts w:eastAsia="宋体"/>
          <w:b/>
          <w:szCs w:val="24"/>
          <w:lang w:eastAsia="pl-PL"/>
        </w:rPr>
        <w:t xml:space="preserve"> </w:t>
      </w:r>
      <w:r w:rsidR="00F910D7">
        <w:rPr>
          <w:rFonts w:eastAsia="宋体"/>
          <w:b/>
          <w:szCs w:val="24"/>
        </w:rPr>
        <w:t>Detailed</w:t>
      </w:r>
      <w:r w:rsidR="00F910D7">
        <w:rPr>
          <w:rFonts w:eastAsia="宋体" w:hint="eastAsia"/>
          <w:b/>
          <w:szCs w:val="24"/>
        </w:rPr>
        <w:t xml:space="preserve"> p</w:t>
      </w:r>
      <w:r w:rsidR="00F910D7" w:rsidRPr="00F910D7">
        <w:rPr>
          <w:rFonts w:eastAsia="宋体"/>
          <w:b/>
          <w:szCs w:val="24"/>
        </w:rPr>
        <w:t>arameters</w:t>
      </w:r>
      <w:r w:rsidR="00F910D7">
        <w:rPr>
          <w:rFonts w:eastAsia="宋体" w:hint="eastAsia"/>
          <w:b/>
          <w:szCs w:val="24"/>
        </w:rPr>
        <w:t xml:space="preserve"> used in the </w:t>
      </w:r>
      <w:r w:rsidR="00752C39">
        <w:rPr>
          <w:rFonts w:eastAsia="宋体"/>
          <w:b/>
          <w:szCs w:val="24"/>
        </w:rPr>
        <w:t>basic scenario</w:t>
      </w:r>
    </w:p>
    <w:p w14:paraId="5ED5CAA7" w14:textId="75AE9CC4" w:rsidR="003A0B9F" w:rsidRDefault="00BD463D" w:rsidP="003A0B9F">
      <w:pPr>
        <w:spacing w:line="360" w:lineRule="auto"/>
        <w:rPr>
          <w:rFonts w:eastAsiaTheme="minorEastAsia"/>
          <w:b/>
          <w:sz w:val="21"/>
          <w:szCs w:val="21"/>
        </w:rPr>
      </w:pPr>
      <w:r w:rsidRPr="003A5FF3">
        <w:rPr>
          <w:rFonts w:eastAsiaTheme="minorEastAsia" w:hint="eastAsia"/>
          <w:b/>
          <w:sz w:val="21"/>
          <w:szCs w:val="21"/>
        </w:rPr>
        <w:t>Table</w:t>
      </w:r>
      <w:r w:rsidRPr="003A5FF3">
        <w:rPr>
          <w:rFonts w:eastAsiaTheme="minorEastAsia"/>
          <w:b/>
          <w:sz w:val="21"/>
          <w:szCs w:val="21"/>
        </w:rPr>
        <w:t xml:space="preserve"> </w:t>
      </w:r>
      <w:r>
        <w:rPr>
          <w:rFonts w:eastAsiaTheme="minorEastAsia" w:hint="eastAsia"/>
          <w:b/>
          <w:sz w:val="21"/>
          <w:szCs w:val="21"/>
        </w:rPr>
        <w:t>S</w:t>
      </w:r>
      <w:r w:rsidR="006C1EE7">
        <w:rPr>
          <w:rFonts w:eastAsiaTheme="minorEastAsia"/>
          <w:b/>
          <w:sz w:val="21"/>
          <w:szCs w:val="21"/>
        </w:rPr>
        <w:t>.</w:t>
      </w:r>
      <w:r w:rsidR="00993424">
        <w:rPr>
          <w:rFonts w:eastAsiaTheme="minorEastAsia"/>
          <w:b/>
          <w:sz w:val="21"/>
          <w:szCs w:val="21"/>
        </w:rPr>
        <w:t>1</w:t>
      </w:r>
      <w:r w:rsidRPr="003A5FF3">
        <w:rPr>
          <w:rFonts w:eastAsiaTheme="minorEastAsia"/>
          <w:b/>
          <w:sz w:val="21"/>
          <w:szCs w:val="21"/>
        </w:rPr>
        <w:t xml:space="preserve"> </w:t>
      </w:r>
    </w:p>
    <w:p w14:paraId="54FB3E7C" w14:textId="3AFD0CD8" w:rsidR="0016517A" w:rsidRPr="003A0B9F" w:rsidRDefault="00BD463D" w:rsidP="003A0B9F">
      <w:pPr>
        <w:spacing w:line="360" w:lineRule="auto"/>
        <w:rPr>
          <w:rFonts w:eastAsiaTheme="minorEastAsia"/>
          <w:bCs/>
          <w:sz w:val="21"/>
          <w:szCs w:val="21"/>
        </w:rPr>
      </w:pPr>
      <w:r w:rsidRPr="003A0B9F">
        <w:rPr>
          <w:rFonts w:eastAsiaTheme="minorEastAsia"/>
          <w:bCs/>
          <w:sz w:val="21"/>
          <w:szCs w:val="21"/>
        </w:rPr>
        <w:t>The technical, economic, and environmental parameters of PV, BESS and transforme</w:t>
      </w:r>
      <w:r w:rsidR="001A0E16" w:rsidRPr="003A0B9F">
        <w:rPr>
          <w:rFonts w:eastAsiaTheme="minorEastAsia"/>
          <w:bCs/>
          <w:sz w:val="21"/>
          <w:szCs w:val="21"/>
        </w:rPr>
        <w:t>r</w:t>
      </w:r>
      <w:r w:rsidR="003A0B9F">
        <w:rPr>
          <w:rFonts w:eastAsiaTheme="minorEastAsia" w:hint="eastAsia"/>
          <w:bCs/>
          <w:sz w:val="21"/>
          <w:szCs w:val="21"/>
        </w:rPr>
        <w:t>.</w:t>
      </w:r>
    </w:p>
    <w:tbl>
      <w:tblPr>
        <w:tblStyle w:val="22"/>
        <w:tblW w:w="0" w:type="auto"/>
        <w:tblLook w:val="06A0" w:firstRow="1" w:lastRow="0" w:firstColumn="1" w:lastColumn="0" w:noHBand="1" w:noVBand="1"/>
      </w:tblPr>
      <w:tblGrid>
        <w:gridCol w:w="1752"/>
        <w:gridCol w:w="846"/>
        <w:gridCol w:w="1995"/>
        <w:gridCol w:w="846"/>
        <w:gridCol w:w="1854"/>
        <w:gridCol w:w="804"/>
      </w:tblGrid>
      <w:tr w:rsidR="00613A48" w:rsidRPr="003A5FF3" w14:paraId="21D8D312" w14:textId="03C6DE32" w:rsidTr="00116A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tcBorders>
            <w:vAlign w:val="center"/>
          </w:tcPr>
          <w:p w14:paraId="45990898" w14:textId="77777777" w:rsidR="00613A48" w:rsidRPr="003A5FF3" w:rsidRDefault="00613A48" w:rsidP="00613A48">
            <w:pPr>
              <w:spacing w:line="360" w:lineRule="auto"/>
              <w:jc w:val="center"/>
              <w:rPr>
                <w:rFonts w:eastAsiaTheme="minorEastAsia"/>
                <w:sz w:val="21"/>
                <w:szCs w:val="21"/>
              </w:rPr>
            </w:pPr>
            <w:r w:rsidRPr="003A5FF3">
              <w:rPr>
                <w:rFonts w:eastAsiaTheme="minorEastAsia" w:hint="eastAsia"/>
                <w:sz w:val="21"/>
                <w:szCs w:val="21"/>
              </w:rPr>
              <w:t>P</w:t>
            </w:r>
            <w:r w:rsidRPr="003A5FF3">
              <w:rPr>
                <w:rFonts w:eastAsiaTheme="minorEastAsia"/>
                <w:sz w:val="21"/>
                <w:szCs w:val="21"/>
              </w:rPr>
              <w:t>arameters</w:t>
            </w:r>
          </w:p>
        </w:tc>
        <w:tc>
          <w:tcPr>
            <w:tcW w:w="0" w:type="auto"/>
            <w:tcBorders>
              <w:top w:val="single" w:sz="12" w:space="0" w:color="000000"/>
            </w:tcBorders>
            <w:vAlign w:val="center"/>
          </w:tcPr>
          <w:p w14:paraId="1AEB7820" w14:textId="77777777" w:rsidR="00613A48" w:rsidRPr="003A5FF3" w:rsidRDefault="00613A48" w:rsidP="00613A4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sz w:val="21"/>
                <w:szCs w:val="21"/>
              </w:rPr>
              <w:t>Values</w:t>
            </w:r>
          </w:p>
        </w:tc>
        <w:tc>
          <w:tcPr>
            <w:tcW w:w="0" w:type="auto"/>
            <w:tcBorders>
              <w:top w:val="single" w:sz="12" w:space="0" w:color="000000"/>
            </w:tcBorders>
            <w:vAlign w:val="center"/>
          </w:tcPr>
          <w:p w14:paraId="566C3359" w14:textId="77777777" w:rsidR="00613A48" w:rsidRPr="003A5FF3" w:rsidRDefault="00613A48" w:rsidP="00613A4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hint="eastAsia"/>
                <w:sz w:val="21"/>
                <w:szCs w:val="21"/>
              </w:rPr>
              <w:t>P</w:t>
            </w:r>
            <w:r w:rsidRPr="003A5FF3">
              <w:rPr>
                <w:rFonts w:eastAsiaTheme="minorEastAsia"/>
                <w:sz w:val="21"/>
                <w:szCs w:val="21"/>
              </w:rPr>
              <w:t>arameters</w:t>
            </w:r>
          </w:p>
        </w:tc>
        <w:tc>
          <w:tcPr>
            <w:tcW w:w="0" w:type="auto"/>
            <w:tcBorders>
              <w:top w:val="single" w:sz="12" w:space="0" w:color="000000"/>
            </w:tcBorders>
            <w:vAlign w:val="center"/>
          </w:tcPr>
          <w:p w14:paraId="0FFAC15D" w14:textId="77777777" w:rsidR="00613A48" w:rsidRPr="003A5FF3" w:rsidRDefault="00613A48" w:rsidP="00613A4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sz w:val="21"/>
                <w:szCs w:val="21"/>
              </w:rPr>
              <w:t>Values</w:t>
            </w:r>
          </w:p>
        </w:tc>
        <w:tc>
          <w:tcPr>
            <w:tcW w:w="0" w:type="auto"/>
            <w:tcBorders>
              <w:top w:val="single" w:sz="12" w:space="0" w:color="000000"/>
            </w:tcBorders>
            <w:vAlign w:val="center"/>
          </w:tcPr>
          <w:p w14:paraId="7F46C79A" w14:textId="7945C9F1" w:rsidR="00613A48" w:rsidRPr="003A5FF3" w:rsidRDefault="00613A48" w:rsidP="00613A4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hint="eastAsia"/>
                <w:sz w:val="21"/>
                <w:szCs w:val="21"/>
              </w:rPr>
              <w:t>P</w:t>
            </w:r>
            <w:r w:rsidRPr="003A5FF3">
              <w:rPr>
                <w:rFonts w:eastAsiaTheme="minorEastAsia"/>
                <w:sz w:val="21"/>
                <w:szCs w:val="21"/>
              </w:rPr>
              <w:t>arameters</w:t>
            </w:r>
          </w:p>
        </w:tc>
        <w:tc>
          <w:tcPr>
            <w:tcW w:w="0" w:type="auto"/>
            <w:tcBorders>
              <w:top w:val="single" w:sz="12" w:space="0" w:color="000000"/>
            </w:tcBorders>
            <w:vAlign w:val="center"/>
          </w:tcPr>
          <w:p w14:paraId="59645BED" w14:textId="05612D06" w:rsidR="00613A48" w:rsidRPr="003A5FF3" w:rsidRDefault="00613A48" w:rsidP="00613A4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sz w:val="21"/>
                <w:szCs w:val="21"/>
              </w:rPr>
              <w:t>Values</w:t>
            </w:r>
          </w:p>
        </w:tc>
      </w:tr>
      <w:tr w:rsidR="00613A48" w:rsidRPr="003A5FF3" w14:paraId="0D04C08D" w14:textId="7A276C09"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16261B8E" w14:textId="7D0D9FB5" w:rsidR="00613A48" w:rsidRPr="003A5FF3" w:rsidRDefault="00613A48" w:rsidP="00613A48">
            <w:pPr>
              <w:spacing w:line="360" w:lineRule="auto"/>
              <w:jc w:val="center"/>
              <w:rPr>
                <w:rFonts w:eastAsiaTheme="minorEastAsia"/>
                <w:b w:val="0"/>
                <w:sz w:val="21"/>
                <w:szCs w:val="21"/>
              </w:rPr>
            </w:pPr>
            <w:r w:rsidRPr="005D3895">
              <w:rPr>
                <w:rFonts w:cs="Times New Roman"/>
                <w:b w:val="0"/>
                <w:bCs w:val="0"/>
                <w:position w:val="-10"/>
                <w:sz w:val="21"/>
                <w:szCs w:val="21"/>
              </w:rPr>
              <w:object w:dxaOrig="360" w:dyaOrig="340" w14:anchorId="4F727F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5pt;height:17.5pt" o:ole="">
                  <v:imagedata r:id="rId7" o:title=""/>
                </v:shape>
                <o:OLEObject Type="Embed" ProgID="Equation.DSMT4" ShapeID="_x0000_i1025" DrawAspect="Content" ObjectID="_1763464977" r:id="rId8"/>
              </w:object>
            </w:r>
            <w:r w:rsidRPr="003A5FF3">
              <w:rPr>
                <w:b w:val="0"/>
                <w:sz w:val="21"/>
                <w:szCs w:val="21"/>
              </w:rPr>
              <w:t>/</w:t>
            </w:r>
            <w:r>
              <w:rPr>
                <w:rFonts w:eastAsiaTheme="minorEastAsia" w:hint="eastAsia"/>
                <w:b w:val="0"/>
                <w:sz w:val="21"/>
                <w:szCs w:val="21"/>
              </w:rPr>
              <w:t xml:space="preserve"> </w:t>
            </w:r>
            <w:r>
              <w:rPr>
                <w:rFonts w:eastAsia="宋体" w:cs="Times New Roman"/>
                <w:b w:val="0"/>
                <w:sz w:val="21"/>
                <w:szCs w:val="21"/>
              </w:rPr>
              <w:t>CNY</w:t>
            </w:r>
          </w:p>
        </w:tc>
        <w:tc>
          <w:tcPr>
            <w:tcW w:w="0" w:type="auto"/>
            <w:vAlign w:val="center"/>
          </w:tcPr>
          <w:p w14:paraId="4EFBCB09" w14:textId="77777777" w:rsidR="00613A48" w:rsidRPr="0051231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cs="Times New Roman" w:hint="eastAsia"/>
                <w:sz w:val="21"/>
                <w:szCs w:val="21"/>
              </w:rPr>
              <w:t>31500</w:t>
            </w:r>
          </w:p>
        </w:tc>
        <w:tc>
          <w:tcPr>
            <w:tcW w:w="0" w:type="auto"/>
            <w:vAlign w:val="center"/>
          </w:tcPr>
          <w:p w14:paraId="2CA8F7CE" w14:textId="7AADFAB3" w:rsidR="00613A48" w:rsidRPr="005D3895"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D3895">
              <w:rPr>
                <w:rFonts w:cs="Times New Roman"/>
                <w:bCs/>
                <w:position w:val="-10"/>
                <w:sz w:val="21"/>
                <w:szCs w:val="21"/>
              </w:rPr>
              <w:object w:dxaOrig="499" w:dyaOrig="340" w14:anchorId="76A3E67E">
                <v:shape id="_x0000_i1026" type="#_x0000_t75" style="width:27.05pt;height:17.5pt" o:ole="">
                  <v:imagedata r:id="rId9" o:title=""/>
                </v:shape>
                <o:OLEObject Type="Embed" ProgID="Equation.DSMT4" ShapeID="_x0000_i1026" DrawAspect="Content" ObjectID="_1763464978" r:id="rId10"/>
              </w:object>
            </w:r>
            <w:r w:rsidRPr="005D3895">
              <w:rPr>
                <w:sz w:val="21"/>
                <w:szCs w:val="21"/>
              </w:rPr>
              <w:t>/</w:t>
            </w:r>
            <w:r w:rsidRPr="005D3895">
              <w:rPr>
                <w:rFonts w:eastAsiaTheme="minorEastAsia" w:hint="eastAsia"/>
                <w:sz w:val="21"/>
                <w:szCs w:val="21"/>
              </w:rPr>
              <w:t xml:space="preserve"> </w:t>
            </w:r>
            <w:r w:rsidRPr="00B17524">
              <w:rPr>
                <w:rFonts w:eastAsia="宋体" w:cs="Times New Roman"/>
                <w:sz w:val="21"/>
                <w:szCs w:val="21"/>
              </w:rPr>
              <w:t>CNY</w:t>
            </w:r>
          </w:p>
        </w:tc>
        <w:tc>
          <w:tcPr>
            <w:tcW w:w="0" w:type="auto"/>
            <w:vAlign w:val="center"/>
          </w:tcPr>
          <w:p w14:paraId="69376403"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cs="Times New Roman" w:hint="eastAsia"/>
                <w:sz w:val="21"/>
                <w:szCs w:val="21"/>
              </w:rPr>
              <w:t>18</w:t>
            </w:r>
            <w:r w:rsidRPr="003A5FF3">
              <w:rPr>
                <w:rFonts w:cs="Times New Roman"/>
                <w:sz w:val="21"/>
                <w:szCs w:val="21"/>
              </w:rPr>
              <w:t>000</w:t>
            </w:r>
          </w:p>
        </w:tc>
        <w:tc>
          <w:tcPr>
            <w:tcW w:w="0" w:type="auto"/>
            <w:vAlign w:val="center"/>
          </w:tcPr>
          <w:p w14:paraId="55688669" w14:textId="69465F83"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 w:val="21"/>
                <w:szCs w:val="21"/>
              </w:rPr>
            </w:pPr>
            <w:r w:rsidRPr="005D3895">
              <w:rPr>
                <w:rFonts w:cs="Times New Roman"/>
                <w:b/>
                <w:bCs/>
                <w:position w:val="-10"/>
                <w:sz w:val="21"/>
                <w:szCs w:val="21"/>
              </w:rPr>
              <w:object w:dxaOrig="279" w:dyaOrig="340" w14:anchorId="00BCC261">
                <v:shape id="_x0000_i1027" type="#_x0000_t75" style="width:15pt;height:17.5pt" o:ole="">
                  <v:imagedata r:id="rId11" o:title=""/>
                </v:shape>
                <o:OLEObject Type="Embed" ProgID="Equation.DSMT4" ShapeID="_x0000_i1027" DrawAspect="Content" ObjectID="_1763464979" r:id="rId12"/>
              </w:object>
            </w:r>
            <w:r w:rsidRPr="003A5FF3">
              <w:rPr>
                <w:sz w:val="21"/>
                <w:szCs w:val="21"/>
              </w:rPr>
              <w:t>/</w:t>
            </w:r>
            <w:r>
              <w:rPr>
                <w:rFonts w:eastAsiaTheme="minorEastAsia" w:hint="eastAsia"/>
                <w:sz w:val="21"/>
                <w:szCs w:val="21"/>
              </w:rPr>
              <w:t xml:space="preserve"> </w:t>
            </w:r>
            <w:r>
              <w:rPr>
                <w:rFonts w:eastAsia="宋体" w:cs="Times New Roman"/>
                <w:sz w:val="21"/>
                <w:szCs w:val="21"/>
              </w:rPr>
              <w:t>CNY</w:t>
            </w:r>
          </w:p>
        </w:tc>
        <w:tc>
          <w:tcPr>
            <w:tcW w:w="0" w:type="auto"/>
            <w:vAlign w:val="center"/>
          </w:tcPr>
          <w:p w14:paraId="25F94EC6" w14:textId="7902B5AA"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 w:val="21"/>
                <w:szCs w:val="21"/>
              </w:rPr>
            </w:pPr>
            <w:r>
              <w:rPr>
                <w:rFonts w:eastAsiaTheme="minorEastAsia" w:cs="Times New Roman"/>
                <w:sz w:val="21"/>
                <w:szCs w:val="21"/>
              </w:rPr>
              <w:t>0</w:t>
            </w:r>
          </w:p>
        </w:tc>
      </w:tr>
      <w:tr w:rsidR="00613A48" w:rsidRPr="003A5FF3" w14:paraId="792FC3AC" w14:textId="684FD998"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0A5BA590" w14:textId="0DD7F630" w:rsidR="00613A48" w:rsidRPr="00862C6F" w:rsidRDefault="00613A48" w:rsidP="00613A48">
            <w:pPr>
              <w:spacing w:line="360" w:lineRule="auto"/>
              <w:jc w:val="center"/>
              <w:rPr>
                <w:rFonts w:eastAsiaTheme="minorEastAsia"/>
                <w:b w:val="0"/>
                <w:sz w:val="21"/>
                <w:szCs w:val="21"/>
              </w:rPr>
            </w:pPr>
            <w:r w:rsidRPr="005D3895">
              <w:rPr>
                <w:rFonts w:cs="Times New Roman"/>
                <w:b w:val="0"/>
                <w:bCs w:val="0"/>
                <w:position w:val="-10"/>
                <w:sz w:val="21"/>
                <w:szCs w:val="21"/>
              </w:rPr>
              <w:object w:dxaOrig="360" w:dyaOrig="340" w14:anchorId="08CE5FB8">
                <v:shape id="_x0000_i1028" type="#_x0000_t75" style="width:19.55pt;height:17.5pt" o:ole="">
                  <v:imagedata r:id="rId13" o:title=""/>
                </v:shape>
                <o:OLEObject Type="Embed" ProgID="Equation.DSMT4" ShapeID="_x0000_i1028" DrawAspect="Content" ObjectID="_1763464980" r:id="rId14"/>
              </w:object>
            </w:r>
            <w:r w:rsidRPr="003A5FF3">
              <w:rPr>
                <w:b w:val="0"/>
                <w:sz w:val="21"/>
                <w:szCs w:val="21"/>
              </w:rPr>
              <w:t>/</w:t>
            </w:r>
            <w:r>
              <w:rPr>
                <w:rFonts w:eastAsiaTheme="minorEastAsia" w:hint="eastAsia"/>
                <w:b w:val="0"/>
                <w:sz w:val="21"/>
                <w:szCs w:val="21"/>
              </w:rPr>
              <w:t xml:space="preserve"> </w:t>
            </w:r>
            <w:r>
              <w:rPr>
                <w:rFonts w:eastAsia="宋体" w:cs="Times New Roman"/>
                <w:b w:val="0"/>
                <w:sz w:val="21"/>
                <w:szCs w:val="21"/>
              </w:rPr>
              <w:t>CNY</w:t>
            </w:r>
            <w:r w:rsidRPr="005D3895">
              <w:rPr>
                <w:rFonts w:cs="Times New Roman"/>
                <w:b w:val="0"/>
                <w:sz w:val="21"/>
                <w:szCs w:val="21"/>
              </w:rPr>
              <w:t>·</w:t>
            </w:r>
            <w:r>
              <w:rPr>
                <w:rFonts w:eastAsiaTheme="minorEastAsia" w:cs="Times New Roman" w:hint="eastAsia"/>
                <w:b w:val="0"/>
                <w:sz w:val="21"/>
                <w:szCs w:val="21"/>
              </w:rPr>
              <w:t>kW</w:t>
            </w:r>
            <w:r>
              <w:rPr>
                <w:rFonts w:cs="Times New Roman"/>
                <w:b w:val="0"/>
                <w:sz w:val="21"/>
                <w:szCs w:val="21"/>
                <w:vertAlign w:val="superscript"/>
              </w:rPr>
              <w:t>-</w:t>
            </w:r>
            <w:r>
              <w:rPr>
                <w:rFonts w:eastAsiaTheme="minorEastAsia" w:cs="Times New Roman" w:hint="eastAsia"/>
                <w:b w:val="0"/>
                <w:sz w:val="21"/>
                <w:szCs w:val="21"/>
                <w:vertAlign w:val="superscript"/>
              </w:rPr>
              <w:t>1</w:t>
            </w:r>
          </w:p>
        </w:tc>
        <w:tc>
          <w:tcPr>
            <w:tcW w:w="0" w:type="auto"/>
            <w:vAlign w:val="center"/>
          </w:tcPr>
          <w:p w14:paraId="78EB2B99"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4090</w:t>
            </w:r>
          </w:p>
        </w:tc>
        <w:tc>
          <w:tcPr>
            <w:tcW w:w="0" w:type="auto"/>
            <w:vAlign w:val="center"/>
          </w:tcPr>
          <w:p w14:paraId="70F485D0" w14:textId="48D29866" w:rsidR="00613A48" w:rsidRPr="00862C6F"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862C6F">
              <w:rPr>
                <w:rFonts w:cs="Times New Roman"/>
                <w:bCs/>
                <w:position w:val="-10"/>
                <w:sz w:val="21"/>
                <w:szCs w:val="21"/>
              </w:rPr>
              <w:object w:dxaOrig="499" w:dyaOrig="340" w14:anchorId="703AD7B4">
                <v:shape id="_x0000_i1029" type="#_x0000_t75" style="width:27.05pt;height:17.5pt" o:ole="">
                  <v:imagedata r:id="rId15" o:title=""/>
                </v:shape>
                <o:OLEObject Type="Embed" ProgID="Equation.DSMT4" ShapeID="_x0000_i1029" DrawAspect="Content" ObjectID="_1763464981" r:id="rId16"/>
              </w:object>
            </w:r>
            <w:r w:rsidRPr="00862C6F">
              <w:rPr>
                <w:sz w:val="21"/>
                <w:szCs w:val="21"/>
              </w:rPr>
              <w:t>/</w:t>
            </w:r>
            <w:r w:rsidRPr="00862C6F">
              <w:rPr>
                <w:rFonts w:eastAsiaTheme="minorEastAsia" w:hint="eastAsia"/>
                <w:sz w:val="21"/>
                <w:szCs w:val="21"/>
              </w:rPr>
              <w:t xml:space="preserve"> </w:t>
            </w:r>
            <w:r>
              <w:rPr>
                <w:rFonts w:eastAsia="宋体" w:cs="Times New Roman"/>
                <w:sz w:val="21"/>
                <w:szCs w:val="21"/>
              </w:rPr>
              <w:t>CNY</w:t>
            </w:r>
            <w:r w:rsidRPr="00862C6F">
              <w:rPr>
                <w:rFonts w:cs="Times New Roman"/>
                <w:sz w:val="21"/>
                <w:szCs w:val="21"/>
              </w:rPr>
              <w:t>·</w:t>
            </w:r>
            <w:r w:rsidRPr="00862C6F">
              <w:rPr>
                <w:rFonts w:eastAsiaTheme="minorEastAsia" w:cs="Times New Roman" w:hint="eastAsia"/>
                <w:sz w:val="21"/>
                <w:szCs w:val="21"/>
              </w:rPr>
              <w:t>kW</w:t>
            </w:r>
            <w:r>
              <w:rPr>
                <w:rFonts w:eastAsiaTheme="minorEastAsia" w:cs="Times New Roman" w:hint="eastAsia"/>
                <w:sz w:val="21"/>
                <w:szCs w:val="21"/>
              </w:rPr>
              <w:t>h</w:t>
            </w:r>
            <w:r w:rsidRPr="00862C6F">
              <w:rPr>
                <w:rFonts w:cs="Times New Roman"/>
                <w:sz w:val="21"/>
                <w:szCs w:val="21"/>
                <w:vertAlign w:val="superscript"/>
              </w:rPr>
              <w:t>-</w:t>
            </w:r>
            <w:r w:rsidRPr="00862C6F">
              <w:rPr>
                <w:rFonts w:eastAsiaTheme="minorEastAsia" w:cs="Times New Roman" w:hint="eastAsia"/>
                <w:sz w:val="21"/>
                <w:szCs w:val="21"/>
                <w:vertAlign w:val="superscript"/>
              </w:rPr>
              <w:t>1</w:t>
            </w:r>
          </w:p>
        </w:tc>
        <w:tc>
          <w:tcPr>
            <w:tcW w:w="0" w:type="auto"/>
            <w:vAlign w:val="center"/>
          </w:tcPr>
          <w:p w14:paraId="6FBE78DE"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7</w:t>
            </w:r>
            <w:r w:rsidRPr="003A5FF3">
              <w:rPr>
                <w:rFonts w:eastAsiaTheme="minorEastAsia"/>
                <w:sz w:val="21"/>
                <w:szCs w:val="21"/>
              </w:rPr>
              <w:t>00</w:t>
            </w:r>
          </w:p>
        </w:tc>
        <w:tc>
          <w:tcPr>
            <w:tcW w:w="0" w:type="auto"/>
            <w:vAlign w:val="center"/>
          </w:tcPr>
          <w:p w14:paraId="5A5B89FD" w14:textId="58EB77E3" w:rsidR="00613A48" w:rsidRDefault="00116A27"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D3895">
              <w:rPr>
                <w:rFonts w:cs="Times New Roman"/>
                <w:b/>
                <w:bCs/>
                <w:position w:val="-10"/>
                <w:sz w:val="21"/>
                <w:szCs w:val="21"/>
              </w:rPr>
              <w:object w:dxaOrig="300" w:dyaOrig="340" w14:anchorId="2A2C220D">
                <v:shape id="_x0000_i1030" type="#_x0000_t75" style="width:15.8pt;height:17.5pt" o:ole="">
                  <v:imagedata r:id="rId17" o:title=""/>
                </v:shape>
                <o:OLEObject Type="Embed" ProgID="Equation.DSMT4" ShapeID="_x0000_i1030" DrawAspect="Content" ObjectID="_1763464982" r:id="rId18"/>
              </w:object>
            </w:r>
            <w:r w:rsidR="00613A48" w:rsidRPr="003A5FF3">
              <w:rPr>
                <w:sz w:val="21"/>
                <w:szCs w:val="21"/>
              </w:rPr>
              <w:t>/</w:t>
            </w:r>
            <w:r w:rsidR="00613A48">
              <w:rPr>
                <w:rFonts w:eastAsiaTheme="minorEastAsia" w:hint="eastAsia"/>
                <w:sz w:val="21"/>
                <w:szCs w:val="21"/>
              </w:rPr>
              <w:t xml:space="preserve"> </w:t>
            </w:r>
            <w:r w:rsidR="00613A48">
              <w:rPr>
                <w:rFonts w:eastAsia="宋体" w:cs="Times New Roman"/>
                <w:sz w:val="21"/>
                <w:szCs w:val="21"/>
              </w:rPr>
              <w:t>CNY</w:t>
            </w:r>
            <w:r w:rsidR="00613A48" w:rsidRPr="005D3895">
              <w:rPr>
                <w:rFonts w:cs="Times New Roman"/>
                <w:sz w:val="21"/>
                <w:szCs w:val="21"/>
              </w:rPr>
              <w:t>·</w:t>
            </w:r>
            <w:r w:rsidR="00613A48">
              <w:rPr>
                <w:rFonts w:eastAsiaTheme="minorEastAsia" w:cs="Times New Roman" w:hint="eastAsia"/>
                <w:sz w:val="21"/>
                <w:szCs w:val="21"/>
              </w:rPr>
              <w:t>k</w:t>
            </w:r>
            <w:r w:rsidR="00861142">
              <w:rPr>
                <w:rFonts w:eastAsiaTheme="minorEastAsia" w:cs="Times New Roman"/>
                <w:sz w:val="21"/>
                <w:szCs w:val="21"/>
              </w:rPr>
              <w:t>VA</w:t>
            </w:r>
            <w:r w:rsidR="00613A48">
              <w:rPr>
                <w:rFonts w:cs="Times New Roman"/>
                <w:sz w:val="21"/>
                <w:szCs w:val="21"/>
                <w:vertAlign w:val="superscript"/>
              </w:rPr>
              <w:t>-</w:t>
            </w:r>
            <w:r w:rsidR="00613A48">
              <w:rPr>
                <w:rFonts w:eastAsiaTheme="minorEastAsia" w:cs="Times New Roman" w:hint="eastAsia"/>
                <w:sz w:val="21"/>
                <w:szCs w:val="21"/>
                <w:vertAlign w:val="superscript"/>
              </w:rPr>
              <w:t>1</w:t>
            </w:r>
          </w:p>
        </w:tc>
        <w:tc>
          <w:tcPr>
            <w:tcW w:w="0" w:type="auto"/>
            <w:vAlign w:val="center"/>
          </w:tcPr>
          <w:p w14:paraId="04C98CB9" w14:textId="5CB7C74E" w:rsidR="00613A48" w:rsidRDefault="00116A27"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2</w:t>
            </w:r>
            <w:r>
              <w:rPr>
                <w:rFonts w:eastAsiaTheme="minorEastAsia"/>
                <w:sz w:val="21"/>
                <w:szCs w:val="21"/>
              </w:rPr>
              <w:t>00</w:t>
            </w:r>
          </w:p>
        </w:tc>
      </w:tr>
      <w:tr w:rsidR="00613A48" w:rsidRPr="003A5FF3" w14:paraId="2EBCD9E9" w14:textId="43285891"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38729465" w14:textId="2FEA611D" w:rsidR="00613A48" w:rsidRPr="003A5FF3" w:rsidRDefault="00613A48" w:rsidP="00613A48">
            <w:pPr>
              <w:spacing w:line="360" w:lineRule="auto"/>
              <w:jc w:val="center"/>
              <w:rPr>
                <w:rFonts w:eastAsiaTheme="minorEastAsia"/>
                <w:b w:val="0"/>
                <w:sz w:val="21"/>
                <w:szCs w:val="21"/>
                <w:vertAlign w:val="superscript"/>
              </w:rPr>
            </w:pPr>
            <w:r w:rsidRPr="00862C6F">
              <w:rPr>
                <w:rFonts w:cs="Times New Roman"/>
                <w:b w:val="0"/>
                <w:bCs w:val="0"/>
                <w:position w:val="-10"/>
                <w:sz w:val="21"/>
                <w:szCs w:val="21"/>
              </w:rPr>
              <w:object w:dxaOrig="360" w:dyaOrig="340" w14:anchorId="1C7207A2">
                <v:shape id="_x0000_i1031" type="#_x0000_t75" style="width:18.3pt;height:17.5pt" o:ole="">
                  <v:imagedata r:id="rId19" o:title=""/>
                </v:shape>
                <o:OLEObject Type="Embed" ProgID="Equation.DSMT4" ShapeID="_x0000_i1031" DrawAspect="Content" ObjectID="_1763464983" r:id="rId20"/>
              </w:object>
            </w:r>
            <w:r w:rsidRPr="003A5FF3">
              <w:rPr>
                <w:b w:val="0"/>
                <w:sz w:val="21"/>
                <w:szCs w:val="21"/>
              </w:rPr>
              <w:t>/</w:t>
            </w:r>
            <w:r>
              <w:rPr>
                <w:b w:val="0"/>
                <w:sz w:val="21"/>
                <w:szCs w:val="21"/>
              </w:rPr>
              <w:t xml:space="preserve"> </w:t>
            </w:r>
            <w:r>
              <w:rPr>
                <w:rFonts w:eastAsia="宋体" w:cs="Times New Roman"/>
                <w:b w:val="0"/>
                <w:sz w:val="21"/>
                <w:szCs w:val="21"/>
              </w:rPr>
              <w:t>CNY</w:t>
            </w:r>
            <w:r w:rsidRPr="003A5FF3">
              <w:rPr>
                <w:rFonts w:cs="Times New Roman"/>
                <w:b w:val="0"/>
                <w:sz w:val="21"/>
                <w:szCs w:val="21"/>
              </w:rPr>
              <w:t>·kW</w:t>
            </w:r>
            <w:r w:rsidRPr="003A5FF3">
              <w:rPr>
                <w:rFonts w:eastAsiaTheme="minorEastAsia" w:cs="Times New Roman"/>
                <w:b w:val="0"/>
                <w:sz w:val="21"/>
                <w:szCs w:val="21"/>
                <w:vertAlign w:val="superscript"/>
              </w:rPr>
              <w:t>-1</w:t>
            </w:r>
          </w:p>
        </w:tc>
        <w:tc>
          <w:tcPr>
            <w:tcW w:w="0" w:type="auto"/>
            <w:vAlign w:val="center"/>
          </w:tcPr>
          <w:p w14:paraId="1EB3CAB9"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2400</w:t>
            </w:r>
          </w:p>
        </w:tc>
        <w:tc>
          <w:tcPr>
            <w:tcW w:w="0" w:type="auto"/>
          </w:tcPr>
          <w:p w14:paraId="7274E17D" w14:textId="36E7BA77" w:rsidR="00613A48" w:rsidRPr="00862C6F"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862C6F">
              <w:rPr>
                <w:rFonts w:cs="Times New Roman"/>
                <w:bCs/>
                <w:position w:val="-10"/>
                <w:sz w:val="21"/>
                <w:szCs w:val="21"/>
              </w:rPr>
              <w:object w:dxaOrig="499" w:dyaOrig="340" w14:anchorId="5D9B936A">
                <v:shape id="_x0000_i1032" type="#_x0000_t75" style="width:24.95pt;height:17.5pt" o:ole="">
                  <v:imagedata r:id="rId21" o:title=""/>
                </v:shape>
                <o:OLEObject Type="Embed" ProgID="Equation.DSMT4" ShapeID="_x0000_i1032" DrawAspect="Content" ObjectID="_1763464984" r:id="rId22"/>
              </w:object>
            </w:r>
            <w:r w:rsidRPr="00862C6F">
              <w:rPr>
                <w:sz w:val="21"/>
                <w:szCs w:val="21"/>
              </w:rPr>
              <w:t>/</w:t>
            </w:r>
            <w:r>
              <w:rPr>
                <w:sz w:val="21"/>
                <w:szCs w:val="21"/>
              </w:rPr>
              <w:t xml:space="preserve"> </w:t>
            </w:r>
            <w:r>
              <w:rPr>
                <w:rFonts w:eastAsia="宋体" w:cs="Times New Roman"/>
                <w:sz w:val="21"/>
                <w:szCs w:val="21"/>
              </w:rPr>
              <w:t>CNY</w:t>
            </w:r>
            <w:r w:rsidRPr="00862C6F">
              <w:rPr>
                <w:rFonts w:cs="Times New Roman"/>
                <w:sz w:val="21"/>
                <w:szCs w:val="21"/>
              </w:rPr>
              <w:t>·kW</w:t>
            </w:r>
            <w:r>
              <w:rPr>
                <w:rFonts w:eastAsiaTheme="minorEastAsia" w:cs="Times New Roman" w:hint="eastAsia"/>
                <w:sz w:val="21"/>
                <w:szCs w:val="21"/>
              </w:rPr>
              <w:t>h</w:t>
            </w:r>
            <w:r w:rsidRPr="00862C6F">
              <w:rPr>
                <w:rFonts w:eastAsiaTheme="minorEastAsia" w:cs="Times New Roman"/>
                <w:sz w:val="21"/>
                <w:szCs w:val="21"/>
                <w:vertAlign w:val="superscript"/>
              </w:rPr>
              <w:t>-1</w:t>
            </w:r>
          </w:p>
        </w:tc>
        <w:tc>
          <w:tcPr>
            <w:tcW w:w="0" w:type="auto"/>
            <w:vAlign w:val="center"/>
          </w:tcPr>
          <w:p w14:paraId="08FB60CA"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1000</w:t>
            </w:r>
          </w:p>
        </w:tc>
        <w:tc>
          <w:tcPr>
            <w:tcW w:w="0" w:type="auto"/>
            <w:vAlign w:val="center"/>
          </w:tcPr>
          <w:p w14:paraId="7DDA97D3" w14:textId="2974C4E1" w:rsidR="00613A48" w:rsidRDefault="00116A27"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862C6F">
              <w:rPr>
                <w:rFonts w:cs="Times New Roman"/>
                <w:b/>
                <w:bCs/>
                <w:position w:val="-10"/>
                <w:sz w:val="21"/>
                <w:szCs w:val="21"/>
              </w:rPr>
              <w:object w:dxaOrig="320" w:dyaOrig="340" w14:anchorId="61D669E6">
                <v:shape id="_x0000_i1033" type="#_x0000_t75" style="width:15.8pt;height:17.5pt" o:ole="">
                  <v:imagedata r:id="rId23" o:title=""/>
                </v:shape>
                <o:OLEObject Type="Embed" ProgID="Equation.DSMT4" ShapeID="_x0000_i1033" DrawAspect="Content" ObjectID="_1763464985" r:id="rId24"/>
              </w:object>
            </w:r>
            <w:r w:rsidR="00613A48" w:rsidRPr="003A5FF3">
              <w:rPr>
                <w:sz w:val="21"/>
                <w:szCs w:val="21"/>
              </w:rPr>
              <w:t>/</w:t>
            </w:r>
            <w:r w:rsidR="00613A48">
              <w:rPr>
                <w:sz w:val="21"/>
                <w:szCs w:val="21"/>
              </w:rPr>
              <w:t xml:space="preserve"> </w:t>
            </w:r>
            <w:r w:rsidR="00613A48">
              <w:rPr>
                <w:rFonts w:eastAsia="宋体" w:cs="Times New Roman"/>
                <w:sz w:val="21"/>
                <w:szCs w:val="21"/>
              </w:rPr>
              <w:t>CNY</w:t>
            </w:r>
            <w:r w:rsidR="00613A48" w:rsidRPr="003A5FF3">
              <w:rPr>
                <w:rFonts w:cs="Times New Roman"/>
                <w:sz w:val="21"/>
                <w:szCs w:val="21"/>
              </w:rPr>
              <w:t>·k</w:t>
            </w:r>
            <w:r w:rsidR="00632635">
              <w:rPr>
                <w:rFonts w:cs="Times New Roman"/>
                <w:sz w:val="21"/>
                <w:szCs w:val="21"/>
              </w:rPr>
              <w:t>VA</w:t>
            </w:r>
            <w:r w:rsidR="00613A48" w:rsidRPr="003A5FF3">
              <w:rPr>
                <w:rFonts w:eastAsiaTheme="minorEastAsia" w:cs="Times New Roman"/>
                <w:sz w:val="21"/>
                <w:szCs w:val="21"/>
                <w:vertAlign w:val="superscript"/>
              </w:rPr>
              <w:t>-1</w:t>
            </w:r>
          </w:p>
        </w:tc>
        <w:tc>
          <w:tcPr>
            <w:tcW w:w="0" w:type="auto"/>
            <w:vAlign w:val="center"/>
          </w:tcPr>
          <w:p w14:paraId="45FF8219" w14:textId="54CA70F5" w:rsidR="00613A48" w:rsidRDefault="00116A27"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sz w:val="21"/>
                <w:szCs w:val="21"/>
              </w:rPr>
              <w:t>0</w:t>
            </w:r>
          </w:p>
        </w:tc>
      </w:tr>
      <w:tr w:rsidR="00613A48" w:rsidRPr="003A5FF3" w14:paraId="0891F15F" w14:textId="762ECA14"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1E007FC9" w14:textId="6C89AEEE" w:rsidR="00613A48" w:rsidRPr="003A5FF3" w:rsidRDefault="00613A48" w:rsidP="00613A48">
            <w:pPr>
              <w:spacing w:line="360" w:lineRule="auto"/>
              <w:jc w:val="center"/>
              <w:rPr>
                <w:b w:val="0"/>
                <w:bCs w:val="0"/>
                <w:sz w:val="21"/>
                <w:szCs w:val="21"/>
              </w:rPr>
            </w:pPr>
            <w:r w:rsidRPr="0059432C">
              <w:rPr>
                <w:rFonts w:cs="Times New Roman"/>
                <w:b w:val="0"/>
                <w:bCs w:val="0"/>
                <w:position w:val="-10"/>
                <w:sz w:val="21"/>
                <w:szCs w:val="21"/>
              </w:rPr>
              <w:object w:dxaOrig="360" w:dyaOrig="340" w14:anchorId="347320E0">
                <v:shape id="_x0000_i1034" type="#_x0000_t75" style="width:18.3pt;height:17.5pt" o:ole="">
                  <v:imagedata r:id="rId25" o:title=""/>
                </v:shape>
                <o:OLEObject Type="Embed" ProgID="Equation.DSMT4" ShapeID="_x0000_i1034" DrawAspect="Content" ObjectID="_1763464986" r:id="rId26"/>
              </w:object>
            </w:r>
            <w:r w:rsidRPr="00404478">
              <w:rPr>
                <w:b w:val="0"/>
                <w:sz w:val="21"/>
                <w:szCs w:val="21"/>
              </w:rPr>
              <w:t>/</w:t>
            </w:r>
            <w:r w:rsidRPr="003A5FF3">
              <w:rPr>
                <w:rFonts w:cs="Times New Roman"/>
                <w:b w:val="0"/>
                <w:sz w:val="21"/>
                <w:szCs w:val="21"/>
              </w:rPr>
              <w:t xml:space="preserve"> </w:t>
            </w:r>
            <w:r>
              <w:rPr>
                <w:rFonts w:eastAsia="宋体" w:cs="Times New Roman"/>
                <w:b w:val="0"/>
                <w:sz w:val="21"/>
                <w:szCs w:val="21"/>
              </w:rPr>
              <w:t>CNY</w:t>
            </w:r>
            <w:r w:rsidRPr="003A5FF3">
              <w:rPr>
                <w:rFonts w:eastAsiaTheme="minorEastAsia" w:cs="Times New Roman"/>
                <w:b w:val="0"/>
                <w:sz w:val="21"/>
                <w:szCs w:val="21"/>
              </w:rPr>
              <w:t>·</w:t>
            </w:r>
            <w:r w:rsidRPr="003A5FF3">
              <w:rPr>
                <w:rFonts w:cs="Times New Roman"/>
                <w:b w:val="0"/>
                <w:sz w:val="21"/>
                <w:szCs w:val="21"/>
              </w:rPr>
              <w:t>kW</w:t>
            </w:r>
            <w:r w:rsidRPr="003A5FF3">
              <w:rPr>
                <w:rFonts w:eastAsiaTheme="minorEastAsia" w:cs="Times New Roman"/>
                <w:b w:val="0"/>
                <w:sz w:val="21"/>
                <w:szCs w:val="21"/>
                <w:vertAlign w:val="superscript"/>
              </w:rPr>
              <w:t>-1</w:t>
            </w:r>
          </w:p>
        </w:tc>
        <w:tc>
          <w:tcPr>
            <w:tcW w:w="0" w:type="auto"/>
            <w:vAlign w:val="center"/>
          </w:tcPr>
          <w:p w14:paraId="14330815"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72</w:t>
            </w:r>
          </w:p>
        </w:tc>
        <w:tc>
          <w:tcPr>
            <w:tcW w:w="0" w:type="auto"/>
          </w:tcPr>
          <w:p w14:paraId="04C9BABD" w14:textId="723E09C4"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sz w:val="21"/>
                <w:szCs w:val="21"/>
              </w:rPr>
            </w:pPr>
            <w:r w:rsidRPr="0059432C">
              <w:rPr>
                <w:rFonts w:cs="Times New Roman"/>
                <w:b/>
                <w:bCs/>
                <w:position w:val="-10"/>
                <w:sz w:val="21"/>
                <w:szCs w:val="21"/>
              </w:rPr>
              <w:object w:dxaOrig="499" w:dyaOrig="340" w14:anchorId="3FC10346">
                <v:shape id="_x0000_i1035" type="#_x0000_t75" style="width:24.95pt;height:17.5pt" o:ole="">
                  <v:imagedata r:id="rId27" o:title=""/>
                </v:shape>
                <o:OLEObject Type="Embed" ProgID="Equation.DSMT4" ShapeID="_x0000_i1035" DrawAspect="Content" ObjectID="_1763464987" r:id="rId28"/>
              </w:object>
            </w:r>
            <w:r w:rsidRPr="00404478">
              <w:rPr>
                <w:b/>
                <w:sz w:val="21"/>
                <w:szCs w:val="21"/>
              </w:rPr>
              <w:t>/</w:t>
            </w:r>
            <w:r w:rsidRPr="003A5FF3">
              <w:rPr>
                <w:rFonts w:cs="Times New Roman"/>
                <w:b/>
                <w:sz w:val="21"/>
                <w:szCs w:val="21"/>
              </w:rPr>
              <w:t xml:space="preserve"> </w:t>
            </w:r>
            <w:r>
              <w:rPr>
                <w:rFonts w:eastAsia="宋体" w:cs="Times New Roman"/>
                <w:sz w:val="21"/>
                <w:szCs w:val="21"/>
              </w:rPr>
              <w:t>CNY</w:t>
            </w:r>
            <w:r w:rsidRPr="0059432C">
              <w:rPr>
                <w:rFonts w:eastAsiaTheme="minorEastAsia" w:cs="Times New Roman"/>
                <w:sz w:val="21"/>
                <w:szCs w:val="21"/>
              </w:rPr>
              <w:t>·</w:t>
            </w:r>
            <w:r w:rsidRPr="0059432C">
              <w:rPr>
                <w:rFonts w:cs="Times New Roman"/>
                <w:sz w:val="21"/>
                <w:szCs w:val="21"/>
              </w:rPr>
              <w:t>kW</w:t>
            </w:r>
            <w:r>
              <w:rPr>
                <w:rFonts w:eastAsiaTheme="minorEastAsia" w:cs="Times New Roman" w:hint="eastAsia"/>
                <w:sz w:val="21"/>
                <w:szCs w:val="21"/>
              </w:rPr>
              <w:t>h</w:t>
            </w:r>
            <w:r w:rsidRPr="0059432C">
              <w:rPr>
                <w:rFonts w:eastAsiaTheme="minorEastAsia" w:cs="Times New Roman"/>
                <w:sz w:val="21"/>
                <w:szCs w:val="21"/>
                <w:vertAlign w:val="superscript"/>
              </w:rPr>
              <w:t>-1</w:t>
            </w:r>
          </w:p>
        </w:tc>
        <w:tc>
          <w:tcPr>
            <w:tcW w:w="0" w:type="auto"/>
            <w:vAlign w:val="center"/>
          </w:tcPr>
          <w:p w14:paraId="4A0DA579" w14:textId="77777777" w:rsidR="00613A48" w:rsidRPr="003A5FF3"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30</w:t>
            </w:r>
          </w:p>
        </w:tc>
        <w:tc>
          <w:tcPr>
            <w:tcW w:w="0" w:type="auto"/>
            <w:vAlign w:val="center"/>
          </w:tcPr>
          <w:p w14:paraId="7C0B48AA" w14:textId="4A4B3CB9" w:rsidR="00613A48" w:rsidRDefault="00116A27"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59432C">
              <w:rPr>
                <w:rFonts w:cs="Times New Roman"/>
                <w:b/>
                <w:bCs/>
                <w:position w:val="-10"/>
                <w:sz w:val="21"/>
                <w:szCs w:val="21"/>
              </w:rPr>
              <w:object w:dxaOrig="360" w:dyaOrig="340" w14:anchorId="34AE42ED">
                <v:shape id="_x0000_i1036" type="#_x0000_t75" style="width:18.3pt;height:17.5pt" o:ole="">
                  <v:imagedata r:id="rId29" o:title=""/>
                </v:shape>
                <o:OLEObject Type="Embed" ProgID="Equation.DSMT4" ShapeID="_x0000_i1036" DrawAspect="Content" ObjectID="_1763464988" r:id="rId30"/>
              </w:object>
            </w:r>
            <w:r w:rsidR="00613A48" w:rsidRPr="00404478">
              <w:rPr>
                <w:sz w:val="21"/>
                <w:szCs w:val="21"/>
              </w:rPr>
              <w:t>/</w:t>
            </w:r>
            <w:r w:rsidR="00613A48" w:rsidRPr="003A5FF3">
              <w:rPr>
                <w:rFonts w:cs="Times New Roman"/>
                <w:sz w:val="21"/>
                <w:szCs w:val="21"/>
              </w:rPr>
              <w:t xml:space="preserve"> </w:t>
            </w:r>
            <w:r w:rsidR="00613A48">
              <w:rPr>
                <w:rFonts w:eastAsia="宋体" w:cs="Times New Roman"/>
                <w:sz w:val="21"/>
                <w:szCs w:val="21"/>
              </w:rPr>
              <w:t>CNY</w:t>
            </w:r>
            <w:r w:rsidR="00613A48" w:rsidRPr="003A5FF3">
              <w:rPr>
                <w:rFonts w:eastAsiaTheme="minorEastAsia" w:cs="Times New Roman"/>
                <w:sz w:val="21"/>
                <w:szCs w:val="21"/>
              </w:rPr>
              <w:t>·</w:t>
            </w:r>
            <w:r w:rsidR="00613A48" w:rsidRPr="003A5FF3">
              <w:rPr>
                <w:rFonts w:cs="Times New Roman"/>
                <w:sz w:val="21"/>
                <w:szCs w:val="21"/>
              </w:rPr>
              <w:t>k</w:t>
            </w:r>
            <w:r w:rsidR="00632635">
              <w:rPr>
                <w:rFonts w:cs="Times New Roman"/>
                <w:sz w:val="21"/>
                <w:szCs w:val="21"/>
              </w:rPr>
              <w:t>VA</w:t>
            </w:r>
            <w:r w:rsidR="00613A48" w:rsidRPr="003A5FF3">
              <w:rPr>
                <w:rFonts w:eastAsiaTheme="minorEastAsia" w:cs="Times New Roman"/>
                <w:sz w:val="21"/>
                <w:szCs w:val="21"/>
                <w:vertAlign w:val="superscript"/>
              </w:rPr>
              <w:t>-1</w:t>
            </w:r>
          </w:p>
        </w:tc>
        <w:tc>
          <w:tcPr>
            <w:tcW w:w="0" w:type="auto"/>
            <w:vAlign w:val="center"/>
          </w:tcPr>
          <w:p w14:paraId="57EF9512" w14:textId="01A4CD15" w:rsidR="00613A48" w:rsidRDefault="00116A27"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sz w:val="21"/>
                <w:szCs w:val="21"/>
              </w:rPr>
              <w:t>0</w:t>
            </w:r>
          </w:p>
        </w:tc>
      </w:tr>
      <w:tr w:rsidR="00613A48" w:rsidRPr="003A5FF3" w14:paraId="755FEF27" w14:textId="1D36C25C"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61E577E4" w14:textId="27FCB928" w:rsidR="00613A48" w:rsidRPr="003A5FF3" w:rsidRDefault="00613A48" w:rsidP="00613A48">
            <w:pPr>
              <w:spacing w:line="360" w:lineRule="auto"/>
              <w:jc w:val="center"/>
              <w:rPr>
                <w:rFonts w:cs="Times New Roman"/>
                <w:b w:val="0"/>
                <w:bCs w:val="0"/>
                <w:position w:val="-14"/>
                <w:sz w:val="21"/>
                <w:szCs w:val="21"/>
              </w:rPr>
            </w:pPr>
            <w:r w:rsidRPr="008506E6">
              <w:rPr>
                <w:rFonts w:cs="Times New Roman"/>
                <w:b w:val="0"/>
                <w:bCs w:val="0"/>
                <w:position w:val="-10"/>
                <w:sz w:val="21"/>
                <w:szCs w:val="21"/>
              </w:rPr>
              <w:object w:dxaOrig="340" w:dyaOrig="340" w14:anchorId="6AA75C5C">
                <v:shape id="_x0000_i1037" type="#_x0000_t75" style="width:17.5pt;height:17.5pt" o:ole="">
                  <v:imagedata r:id="rId31" o:title=""/>
                </v:shape>
                <o:OLEObject Type="Embed" ProgID="Equation.DSMT4" ShapeID="_x0000_i1037" DrawAspect="Content" ObjectID="_1763464989" r:id="rId32"/>
              </w:object>
            </w:r>
            <w:r w:rsidRPr="00404478">
              <w:rPr>
                <w:b w:val="0"/>
                <w:sz w:val="21"/>
                <w:szCs w:val="21"/>
              </w:rPr>
              <w:t>/</w:t>
            </w:r>
            <w:r w:rsidRPr="003A5FF3">
              <w:rPr>
                <w:rFonts w:cs="Times New Roman"/>
                <w:b w:val="0"/>
                <w:sz w:val="21"/>
                <w:szCs w:val="21"/>
              </w:rPr>
              <w:t xml:space="preserve"> </w:t>
            </w:r>
            <w:r w:rsidRPr="008506E6">
              <w:rPr>
                <w:rFonts w:cs="Times New Roman" w:hint="eastAsia"/>
                <w:b w:val="0"/>
                <w:sz w:val="21"/>
                <w:szCs w:val="21"/>
              </w:rPr>
              <w:t>kgCO</w:t>
            </w:r>
            <w:r w:rsidRPr="008506E6">
              <w:rPr>
                <w:rFonts w:cs="Times New Roman" w:hint="eastAsia"/>
                <w:b w:val="0"/>
                <w:sz w:val="21"/>
                <w:szCs w:val="21"/>
                <w:vertAlign w:val="subscript"/>
              </w:rPr>
              <w:t>2</w:t>
            </w:r>
          </w:p>
        </w:tc>
        <w:tc>
          <w:tcPr>
            <w:tcW w:w="0" w:type="auto"/>
            <w:vAlign w:val="center"/>
          </w:tcPr>
          <w:p w14:paraId="3B355060" w14:textId="7777777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20</w:t>
            </w:r>
          </w:p>
        </w:tc>
        <w:tc>
          <w:tcPr>
            <w:tcW w:w="0" w:type="auto"/>
          </w:tcPr>
          <w:p w14:paraId="075957F5" w14:textId="32E0545C" w:rsidR="00613A48" w:rsidRPr="008506E6"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position w:val="-14"/>
                <w:sz w:val="21"/>
                <w:szCs w:val="21"/>
              </w:rPr>
            </w:pPr>
            <w:r w:rsidRPr="008506E6">
              <w:rPr>
                <w:rFonts w:cs="Times New Roman"/>
                <w:bCs/>
                <w:position w:val="-10"/>
                <w:sz w:val="21"/>
                <w:szCs w:val="21"/>
              </w:rPr>
              <w:object w:dxaOrig="480" w:dyaOrig="340" w14:anchorId="318F1DA6">
                <v:shape id="_x0000_i1038" type="#_x0000_t75" style="width:24.15pt;height:17.5pt" o:ole="">
                  <v:imagedata r:id="rId33" o:title=""/>
                </v:shape>
                <o:OLEObject Type="Embed" ProgID="Equation.DSMT4" ShapeID="_x0000_i1038" DrawAspect="Content" ObjectID="_1763464990" r:id="rId34"/>
              </w:object>
            </w:r>
            <w:r w:rsidRPr="008506E6">
              <w:rPr>
                <w:sz w:val="21"/>
                <w:szCs w:val="21"/>
              </w:rPr>
              <w:t>/</w:t>
            </w:r>
            <w:r w:rsidRPr="008506E6">
              <w:rPr>
                <w:rFonts w:cs="Times New Roman"/>
                <w:sz w:val="21"/>
                <w:szCs w:val="21"/>
              </w:rPr>
              <w:t xml:space="preserve"> </w:t>
            </w:r>
            <w:r w:rsidRPr="008506E6">
              <w:rPr>
                <w:rFonts w:cs="Times New Roman" w:hint="eastAsia"/>
                <w:sz w:val="21"/>
                <w:szCs w:val="21"/>
              </w:rPr>
              <w:t>kgCO</w:t>
            </w:r>
            <w:r w:rsidRPr="008506E6">
              <w:rPr>
                <w:rFonts w:cs="Times New Roman" w:hint="eastAsia"/>
                <w:sz w:val="21"/>
                <w:szCs w:val="21"/>
                <w:vertAlign w:val="subscript"/>
              </w:rPr>
              <w:t>2</w:t>
            </w:r>
          </w:p>
        </w:tc>
        <w:tc>
          <w:tcPr>
            <w:tcW w:w="0" w:type="auto"/>
            <w:vAlign w:val="center"/>
          </w:tcPr>
          <w:p w14:paraId="099006C2" w14:textId="7777777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5</w:t>
            </w:r>
          </w:p>
        </w:tc>
        <w:tc>
          <w:tcPr>
            <w:tcW w:w="0" w:type="auto"/>
            <w:vAlign w:val="center"/>
          </w:tcPr>
          <w:p w14:paraId="58CB0FB3" w14:textId="6D022B4E"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8506E6">
              <w:rPr>
                <w:rFonts w:cs="Times New Roman"/>
                <w:b/>
                <w:bCs/>
                <w:position w:val="-10"/>
                <w:sz w:val="21"/>
                <w:szCs w:val="21"/>
              </w:rPr>
              <w:object w:dxaOrig="279" w:dyaOrig="340" w14:anchorId="0DBDB359">
                <v:shape id="_x0000_i1039" type="#_x0000_t75" style="width:14.55pt;height:17.5pt" o:ole="">
                  <v:imagedata r:id="rId35" o:title=""/>
                </v:shape>
                <o:OLEObject Type="Embed" ProgID="Equation.DSMT4" ShapeID="_x0000_i1039" DrawAspect="Content" ObjectID="_1763464991" r:id="rId36"/>
              </w:object>
            </w:r>
            <w:r w:rsidR="00613A48" w:rsidRPr="00404478">
              <w:rPr>
                <w:sz w:val="21"/>
                <w:szCs w:val="21"/>
              </w:rPr>
              <w:t>/</w:t>
            </w:r>
            <w:r w:rsidR="00613A48" w:rsidRPr="003A5FF3">
              <w:rPr>
                <w:rFonts w:cs="Times New Roman"/>
                <w:sz w:val="21"/>
                <w:szCs w:val="21"/>
              </w:rPr>
              <w:t xml:space="preserve"> </w:t>
            </w:r>
            <w:r w:rsidR="00613A48" w:rsidRPr="008506E6">
              <w:rPr>
                <w:rFonts w:cs="Times New Roman" w:hint="eastAsia"/>
                <w:sz w:val="21"/>
                <w:szCs w:val="21"/>
              </w:rPr>
              <w:t>kgCO</w:t>
            </w:r>
            <w:r w:rsidR="00613A48" w:rsidRPr="008506E6">
              <w:rPr>
                <w:rFonts w:cs="Times New Roman" w:hint="eastAsia"/>
                <w:sz w:val="21"/>
                <w:szCs w:val="21"/>
                <w:vertAlign w:val="subscript"/>
              </w:rPr>
              <w:t>2</w:t>
            </w:r>
          </w:p>
        </w:tc>
        <w:tc>
          <w:tcPr>
            <w:tcW w:w="0" w:type="auto"/>
            <w:vAlign w:val="center"/>
          </w:tcPr>
          <w:p w14:paraId="01261C6C" w14:textId="241D1C0E"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w:t>
            </w:r>
          </w:p>
        </w:tc>
      </w:tr>
      <w:tr w:rsidR="00613A48" w:rsidRPr="003A5FF3" w14:paraId="1D7E4E2F" w14:textId="2E1D1F45"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7C66B196" w14:textId="7BD8EFAF" w:rsidR="00613A48" w:rsidRPr="003A5FF3" w:rsidRDefault="00613A48" w:rsidP="00613A48">
            <w:pPr>
              <w:spacing w:line="360" w:lineRule="auto"/>
              <w:jc w:val="center"/>
              <w:rPr>
                <w:rFonts w:cs="Times New Roman"/>
                <w:b w:val="0"/>
                <w:bCs w:val="0"/>
                <w:position w:val="-14"/>
                <w:sz w:val="21"/>
                <w:szCs w:val="21"/>
              </w:rPr>
            </w:pPr>
            <w:r w:rsidRPr="008506E6">
              <w:rPr>
                <w:rFonts w:cs="Times New Roman"/>
                <w:b w:val="0"/>
                <w:bCs w:val="0"/>
                <w:position w:val="-10"/>
                <w:sz w:val="21"/>
                <w:szCs w:val="21"/>
              </w:rPr>
              <w:object w:dxaOrig="360" w:dyaOrig="340" w14:anchorId="5A71362E">
                <v:shape id="_x0000_i1040" type="#_x0000_t75" style="width:18.3pt;height:17.5pt" o:ole="">
                  <v:imagedata r:id="rId37" o:title=""/>
                </v:shape>
                <o:OLEObject Type="Embed" ProgID="Equation.DSMT4" ShapeID="_x0000_i1040" DrawAspect="Content" ObjectID="_1763464992" r:id="rId38"/>
              </w:object>
            </w:r>
            <w:r w:rsidRPr="00404478">
              <w:rPr>
                <w:b w:val="0"/>
                <w:sz w:val="21"/>
                <w:szCs w:val="21"/>
              </w:rPr>
              <w:t>/</w:t>
            </w:r>
            <w:r w:rsidRPr="003A5FF3">
              <w:rPr>
                <w:rFonts w:cs="Times New Roman"/>
                <w:b w:val="0"/>
                <w:sz w:val="21"/>
                <w:szCs w:val="21"/>
              </w:rPr>
              <w:t xml:space="preserve"> </w:t>
            </w:r>
            <w:r w:rsidRPr="008506E6">
              <w:rPr>
                <w:rFonts w:cs="Times New Roman" w:hint="eastAsia"/>
                <w:b w:val="0"/>
                <w:sz w:val="21"/>
                <w:szCs w:val="21"/>
              </w:rPr>
              <w:t>kgCO</w:t>
            </w:r>
            <w:r w:rsidRPr="008506E6">
              <w:rPr>
                <w:rFonts w:cs="Times New Roman" w:hint="eastAsia"/>
                <w:b w:val="0"/>
                <w:sz w:val="21"/>
                <w:szCs w:val="21"/>
                <w:vertAlign w:val="subscript"/>
              </w:rPr>
              <w:t>2</w:t>
            </w:r>
            <w:bookmarkStart w:id="2" w:name="_Hlk113548549"/>
            <w:r w:rsidRPr="003A5FF3">
              <w:rPr>
                <w:rFonts w:eastAsiaTheme="minorEastAsia" w:cs="Times New Roman"/>
                <w:b w:val="0"/>
                <w:sz w:val="21"/>
                <w:szCs w:val="21"/>
              </w:rPr>
              <w:t>·</w:t>
            </w:r>
            <w:r w:rsidRPr="003A5FF3">
              <w:rPr>
                <w:rFonts w:cs="Times New Roman"/>
                <w:b w:val="0"/>
                <w:sz w:val="21"/>
                <w:szCs w:val="21"/>
              </w:rPr>
              <w:t>kW</w:t>
            </w:r>
            <w:r w:rsidRPr="003A5FF3">
              <w:rPr>
                <w:rFonts w:eastAsiaTheme="minorEastAsia" w:cs="Times New Roman"/>
                <w:b w:val="0"/>
                <w:sz w:val="21"/>
                <w:szCs w:val="21"/>
                <w:vertAlign w:val="superscript"/>
              </w:rPr>
              <w:t>-1</w:t>
            </w:r>
            <w:bookmarkEnd w:id="2"/>
          </w:p>
        </w:tc>
        <w:tc>
          <w:tcPr>
            <w:tcW w:w="0" w:type="auto"/>
            <w:vAlign w:val="center"/>
          </w:tcPr>
          <w:p w14:paraId="0AB7C29A" w14:textId="7777777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5</w:t>
            </w:r>
          </w:p>
        </w:tc>
        <w:tc>
          <w:tcPr>
            <w:tcW w:w="0" w:type="auto"/>
          </w:tcPr>
          <w:p w14:paraId="46B15234" w14:textId="175751B8" w:rsidR="00613A48" w:rsidRPr="008506E6"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position w:val="-14"/>
                <w:sz w:val="21"/>
                <w:szCs w:val="21"/>
              </w:rPr>
            </w:pPr>
            <w:r w:rsidRPr="008506E6">
              <w:rPr>
                <w:rFonts w:cs="Times New Roman"/>
                <w:bCs/>
                <w:position w:val="-10"/>
                <w:sz w:val="21"/>
                <w:szCs w:val="21"/>
              </w:rPr>
              <w:object w:dxaOrig="499" w:dyaOrig="340" w14:anchorId="44386A7D">
                <v:shape id="_x0000_i1041" type="#_x0000_t75" style="width:24.95pt;height:17.5pt" o:ole="">
                  <v:imagedata r:id="rId39" o:title=""/>
                </v:shape>
                <o:OLEObject Type="Embed" ProgID="Equation.DSMT4" ShapeID="_x0000_i1041" DrawAspect="Content" ObjectID="_1763464993" r:id="rId40"/>
              </w:object>
            </w:r>
            <w:r w:rsidRPr="008506E6">
              <w:rPr>
                <w:sz w:val="21"/>
                <w:szCs w:val="21"/>
              </w:rPr>
              <w:t>/</w:t>
            </w:r>
            <w:r w:rsidRPr="008506E6">
              <w:rPr>
                <w:rFonts w:cs="Times New Roman"/>
                <w:sz w:val="21"/>
                <w:szCs w:val="21"/>
              </w:rPr>
              <w:t xml:space="preserve"> </w:t>
            </w:r>
            <w:r w:rsidRPr="008506E6">
              <w:rPr>
                <w:rFonts w:cs="Times New Roman" w:hint="eastAsia"/>
                <w:sz w:val="21"/>
                <w:szCs w:val="21"/>
              </w:rPr>
              <w:t>kgCO</w:t>
            </w:r>
            <w:r w:rsidRPr="008506E6">
              <w:rPr>
                <w:rFonts w:cs="Times New Roman" w:hint="eastAsia"/>
                <w:sz w:val="21"/>
                <w:szCs w:val="21"/>
                <w:vertAlign w:val="subscript"/>
              </w:rPr>
              <w:t>2</w:t>
            </w:r>
            <w:r w:rsidRPr="008506E6">
              <w:rPr>
                <w:rFonts w:eastAsiaTheme="minorEastAsia" w:cs="Times New Roman"/>
                <w:sz w:val="21"/>
                <w:szCs w:val="21"/>
              </w:rPr>
              <w:t>·</w:t>
            </w:r>
            <w:r w:rsidRPr="008506E6">
              <w:rPr>
                <w:rFonts w:cs="Times New Roman"/>
                <w:sz w:val="21"/>
                <w:szCs w:val="21"/>
              </w:rPr>
              <w:t>kW</w:t>
            </w:r>
            <w:r>
              <w:rPr>
                <w:rFonts w:eastAsiaTheme="minorEastAsia" w:cs="Times New Roman" w:hint="eastAsia"/>
                <w:sz w:val="21"/>
                <w:szCs w:val="21"/>
              </w:rPr>
              <w:t>h</w:t>
            </w:r>
            <w:r w:rsidRPr="008506E6">
              <w:rPr>
                <w:rFonts w:eastAsiaTheme="minorEastAsia" w:cs="Times New Roman"/>
                <w:sz w:val="21"/>
                <w:szCs w:val="21"/>
                <w:vertAlign w:val="superscript"/>
              </w:rPr>
              <w:t>-1</w:t>
            </w:r>
          </w:p>
        </w:tc>
        <w:tc>
          <w:tcPr>
            <w:tcW w:w="0" w:type="auto"/>
            <w:vAlign w:val="center"/>
          </w:tcPr>
          <w:p w14:paraId="1BAB80F1" w14:textId="7777777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0.4</w:t>
            </w:r>
          </w:p>
        </w:tc>
        <w:tc>
          <w:tcPr>
            <w:tcW w:w="0" w:type="auto"/>
            <w:vAlign w:val="center"/>
          </w:tcPr>
          <w:p w14:paraId="2E457136" w14:textId="020072A7"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8506E6">
              <w:rPr>
                <w:rFonts w:cs="Times New Roman"/>
                <w:b/>
                <w:bCs/>
                <w:position w:val="-10"/>
                <w:sz w:val="21"/>
                <w:szCs w:val="21"/>
              </w:rPr>
              <w:object w:dxaOrig="279" w:dyaOrig="340" w14:anchorId="7AEB7668">
                <v:shape id="_x0000_i1042" type="#_x0000_t75" style="width:13.75pt;height:17.5pt" o:ole="">
                  <v:imagedata r:id="rId41" o:title=""/>
                </v:shape>
                <o:OLEObject Type="Embed" ProgID="Equation.DSMT4" ShapeID="_x0000_i1042" DrawAspect="Content" ObjectID="_1763464994" r:id="rId42"/>
              </w:object>
            </w:r>
            <w:r w:rsidR="00613A48" w:rsidRPr="00404478">
              <w:rPr>
                <w:sz w:val="21"/>
                <w:szCs w:val="21"/>
              </w:rPr>
              <w:t>/</w:t>
            </w:r>
            <w:r w:rsidR="00613A48" w:rsidRPr="003A5FF3">
              <w:rPr>
                <w:rFonts w:cs="Times New Roman"/>
                <w:sz w:val="21"/>
                <w:szCs w:val="21"/>
              </w:rPr>
              <w:t xml:space="preserve"> </w:t>
            </w:r>
            <w:r w:rsidR="00613A48" w:rsidRPr="008506E6">
              <w:rPr>
                <w:rFonts w:cs="Times New Roman" w:hint="eastAsia"/>
                <w:sz w:val="21"/>
                <w:szCs w:val="21"/>
              </w:rPr>
              <w:t>kgCO</w:t>
            </w:r>
            <w:r w:rsidR="00613A48" w:rsidRPr="008506E6">
              <w:rPr>
                <w:rFonts w:cs="Times New Roman" w:hint="eastAsia"/>
                <w:sz w:val="21"/>
                <w:szCs w:val="21"/>
                <w:vertAlign w:val="subscript"/>
              </w:rPr>
              <w:t>2</w:t>
            </w:r>
            <w:r w:rsidR="00613A48" w:rsidRPr="003A5FF3">
              <w:rPr>
                <w:rFonts w:eastAsiaTheme="minorEastAsia" w:cs="Times New Roman"/>
                <w:sz w:val="21"/>
                <w:szCs w:val="21"/>
              </w:rPr>
              <w:t>·</w:t>
            </w:r>
            <w:r w:rsidR="00613A48" w:rsidRPr="003A5FF3">
              <w:rPr>
                <w:rFonts w:cs="Times New Roman"/>
                <w:sz w:val="21"/>
                <w:szCs w:val="21"/>
              </w:rPr>
              <w:t>k</w:t>
            </w:r>
            <w:r w:rsidR="00FF3875">
              <w:rPr>
                <w:rFonts w:cs="Times New Roman"/>
                <w:sz w:val="21"/>
                <w:szCs w:val="21"/>
              </w:rPr>
              <w:t>VA</w:t>
            </w:r>
            <w:r w:rsidR="00613A48" w:rsidRPr="003A5FF3">
              <w:rPr>
                <w:rFonts w:eastAsiaTheme="minorEastAsia" w:cs="Times New Roman"/>
                <w:sz w:val="21"/>
                <w:szCs w:val="21"/>
                <w:vertAlign w:val="superscript"/>
              </w:rPr>
              <w:t>-1</w:t>
            </w:r>
          </w:p>
        </w:tc>
        <w:tc>
          <w:tcPr>
            <w:tcW w:w="0" w:type="auto"/>
            <w:vAlign w:val="center"/>
          </w:tcPr>
          <w:p w14:paraId="3914ED1C" w14:textId="614E1B95"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w:t>
            </w:r>
          </w:p>
        </w:tc>
      </w:tr>
      <w:tr w:rsidR="00613A48" w:rsidRPr="003A5FF3" w14:paraId="0967EDC9" w14:textId="72D92E1D"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118A1022" w14:textId="061ACC8E" w:rsidR="00613A48" w:rsidRPr="003A5FF3" w:rsidRDefault="00613A48" w:rsidP="00613A48">
            <w:pPr>
              <w:spacing w:line="360" w:lineRule="auto"/>
              <w:jc w:val="center"/>
              <w:rPr>
                <w:rFonts w:cs="Times New Roman"/>
                <w:b w:val="0"/>
                <w:bCs w:val="0"/>
                <w:position w:val="-14"/>
                <w:sz w:val="21"/>
                <w:szCs w:val="21"/>
              </w:rPr>
            </w:pPr>
            <w:r w:rsidRPr="008D51F8">
              <w:rPr>
                <w:rFonts w:cs="Times New Roman"/>
                <w:b w:val="0"/>
                <w:bCs w:val="0"/>
                <w:position w:val="-10"/>
                <w:sz w:val="21"/>
                <w:szCs w:val="21"/>
              </w:rPr>
              <w:object w:dxaOrig="360" w:dyaOrig="340" w14:anchorId="435A06D7">
                <v:shape id="_x0000_i1043" type="#_x0000_t75" style="width:18.3pt;height:17.5pt" o:ole="">
                  <v:imagedata r:id="rId43" o:title=""/>
                </v:shape>
                <o:OLEObject Type="Embed" ProgID="Equation.DSMT4" ShapeID="_x0000_i1043" DrawAspect="Content" ObjectID="_1763464995" r:id="rId44"/>
              </w:object>
            </w:r>
            <w:r w:rsidRPr="00404478">
              <w:rPr>
                <w:b w:val="0"/>
                <w:sz w:val="21"/>
                <w:szCs w:val="21"/>
              </w:rPr>
              <w:t>/</w:t>
            </w:r>
            <w:r w:rsidRPr="003A5FF3">
              <w:rPr>
                <w:rFonts w:cs="Times New Roman"/>
                <w:b w:val="0"/>
                <w:sz w:val="21"/>
                <w:szCs w:val="21"/>
              </w:rPr>
              <w:t xml:space="preserve"> </w:t>
            </w:r>
            <w:r w:rsidRPr="008506E6">
              <w:rPr>
                <w:rFonts w:cs="Times New Roman" w:hint="eastAsia"/>
                <w:b w:val="0"/>
                <w:sz w:val="21"/>
                <w:szCs w:val="21"/>
              </w:rPr>
              <w:t>kgCO</w:t>
            </w:r>
            <w:r w:rsidRPr="008506E6">
              <w:rPr>
                <w:rFonts w:cs="Times New Roman" w:hint="eastAsia"/>
                <w:b w:val="0"/>
                <w:sz w:val="21"/>
                <w:szCs w:val="21"/>
                <w:vertAlign w:val="subscript"/>
              </w:rPr>
              <w:t>2</w:t>
            </w:r>
            <w:r w:rsidRPr="003A5FF3">
              <w:rPr>
                <w:rFonts w:eastAsiaTheme="minorEastAsia" w:cs="Times New Roman"/>
                <w:b w:val="0"/>
                <w:sz w:val="21"/>
                <w:szCs w:val="21"/>
              </w:rPr>
              <w:t>·</w:t>
            </w:r>
            <w:r w:rsidRPr="003A5FF3">
              <w:rPr>
                <w:rFonts w:cs="Times New Roman"/>
                <w:b w:val="0"/>
                <w:sz w:val="21"/>
                <w:szCs w:val="21"/>
              </w:rPr>
              <w:t>kW</w:t>
            </w:r>
            <w:r w:rsidRPr="003A5FF3">
              <w:rPr>
                <w:rFonts w:eastAsiaTheme="minorEastAsia" w:cs="Times New Roman"/>
                <w:b w:val="0"/>
                <w:sz w:val="21"/>
                <w:szCs w:val="21"/>
                <w:vertAlign w:val="superscript"/>
              </w:rPr>
              <w:t>-1</w:t>
            </w:r>
          </w:p>
        </w:tc>
        <w:tc>
          <w:tcPr>
            <w:tcW w:w="0" w:type="auto"/>
            <w:vAlign w:val="center"/>
          </w:tcPr>
          <w:p w14:paraId="78999E86" w14:textId="7777777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223</w:t>
            </w:r>
          </w:p>
        </w:tc>
        <w:tc>
          <w:tcPr>
            <w:tcW w:w="0" w:type="auto"/>
          </w:tcPr>
          <w:p w14:paraId="38636108" w14:textId="13BCEC7F" w:rsidR="00613A48" w:rsidRPr="008D51F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position w:val="-14"/>
                <w:sz w:val="21"/>
                <w:szCs w:val="21"/>
              </w:rPr>
            </w:pPr>
            <w:r w:rsidRPr="008D51F8">
              <w:rPr>
                <w:rFonts w:cs="Times New Roman"/>
                <w:bCs/>
                <w:position w:val="-10"/>
                <w:sz w:val="21"/>
                <w:szCs w:val="21"/>
              </w:rPr>
              <w:object w:dxaOrig="499" w:dyaOrig="340" w14:anchorId="6FC5403E">
                <v:shape id="_x0000_i1044" type="#_x0000_t75" style="width:24.95pt;height:17.5pt" o:ole="">
                  <v:imagedata r:id="rId45" o:title=""/>
                </v:shape>
                <o:OLEObject Type="Embed" ProgID="Equation.DSMT4" ShapeID="_x0000_i1044" DrawAspect="Content" ObjectID="_1763464996" r:id="rId46"/>
              </w:object>
            </w:r>
            <w:r w:rsidRPr="008D51F8">
              <w:rPr>
                <w:sz w:val="21"/>
                <w:szCs w:val="21"/>
              </w:rPr>
              <w:t>/</w:t>
            </w:r>
            <w:r w:rsidRPr="008D51F8">
              <w:rPr>
                <w:rFonts w:cs="Times New Roman"/>
                <w:sz w:val="21"/>
                <w:szCs w:val="21"/>
              </w:rPr>
              <w:t xml:space="preserve"> </w:t>
            </w:r>
            <w:r w:rsidRPr="008D51F8">
              <w:rPr>
                <w:rFonts w:cs="Times New Roman" w:hint="eastAsia"/>
                <w:sz w:val="21"/>
                <w:szCs w:val="21"/>
              </w:rPr>
              <w:t>kgCO</w:t>
            </w:r>
            <w:r w:rsidRPr="008D51F8">
              <w:rPr>
                <w:rFonts w:cs="Times New Roman" w:hint="eastAsia"/>
                <w:sz w:val="21"/>
                <w:szCs w:val="21"/>
                <w:vertAlign w:val="subscript"/>
              </w:rPr>
              <w:t>2</w:t>
            </w:r>
            <w:r w:rsidRPr="008D51F8">
              <w:rPr>
                <w:rFonts w:eastAsiaTheme="minorEastAsia" w:cs="Times New Roman"/>
                <w:sz w:val="21"/>
                <w:szCs w:val="21"/>
              </w:rPr>
              <w:t>·</w:t>
            </w:r>
            <w:r w:rsidRPr="008D51F8">
              <w:rPr>
                <w:rFonts w:cs="Times New Roman"/>
                <w:sz w:val="21"/>
                <w:szCs w:val="21"/>
              </w:rPr>
              <w:t>kW</w:t>
            </w:r>
            <w:r>
              <w:rPr>
                <w:rFonts w:eastAsiaTheme="minorEastAsia" w:cs="Times New Roman" w:hint="eastAsia"/>
                <w:sz w:val="21"/>
                <w:szCs w:val="21"/>
              </w:rPr>
              <w:t>h</w:t>
            </w:r>
            <w:r w:rsidRPr="008D51F8">
              <w:rPr>
                <w:rFonts w:eastAsiaTheme="minorEastAsia" w:cs="Times New Roman"/>
                <w:sz w:val="21"/>
                <w:szCs w:val="21"/>
                <w:vertAlign w:val="superscript"/>
              </w:rPr>
              <w:t>-1</w:t>
            </w:r>
          </w:p>
        </w:tc>
        <w:tc>
          <w:tcPr>
            <w:tcW w:w="0" w:type="auto"/>
            <w:vAlign w:val="center"/>
          </w:tcPr>
          <w:p w14:paraId="578E4E8A" w14:textId="7777777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1.9</w:t>
            </w:r>
          </w:p>
        </w:tc>
        <w:tc>
          <w:tcPr>
            <w:tcW w:w="0" w:type="auto"/>
            <w:vAlign w:val="center"/>
          </w:tcPr>
          <w:p w14:paraId="10CAF617" w14:textId="002F18F8" w:rsidR="00613A48" w:rsidRDefault="00BB6924"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roofErr w:type="spellStart"/>
            <w:r w:rsidRPr="00F75A01">
              <w:rPr>
                <w:rFonts w:eastAsiaTheme="minorEastAsia" w:cs="Times New Roman"/>
                <w:i/>
                <w:sz w:val="21"/>
                <w:szCs w:val="21"/>
              </w:rPr>
              <w:t>μ</w:t>
            </w:r>
            <w:r w:rsidRPr="00F75A01">
              <w:rPr>
                <w:rFonts w:eastAsiaTheme="minorEastAsia" w:cs="Times New Roman"/>
                <w:i/>
                <w:sz w:val="21"/>
                <w:szCs w:val="21"/>
                <w:vertAlign w:val="superscript"/>
              </w:rPr>
              <w:t>buy</w:t>
            </w:r>
            <w:proofErr w:type="spellEnd"/>
            <w:r>
              <w:rPr>
                <w:rFonts w:eastAsiaTheme="minorEastAsia" w:cs="Times New Roman" w:hint="eastAsia"/>
                <w:sz w:val="21"/>
                <w:szCs w:val="21"/>
              </w:rPr>
              <w:t xml:space="preserve"> </w:t>
            </w:r>
            <w:r w:rsidRPr="003A5FF3">
              <w:rPr>
                <w:sz w:val="21"/>
                <w:szCs w:val="21"/>
              </w:rPr>
              <w:t>/</w:t>
            </w:r>
            <w:r w:rsidRPr="003A5FF3">
              <w:rPr>
                <w:rFonts w:cs="Times New Roman" w:hint="eastAsia"/>
                <w:sz w:val="21"/>
                <w:szCs w:val="21"/>
              </w:rPr>
              <w:t xml:space="preserve"> kgCO</w:t>
            </w:r>
            <w:r w:rsidRPr="003A5FF3">
              <w:rPr>
                <w:rFonts w:cs="Times New Roman" w:hint="eastAsia"/>
                <w:sz w:val="21"/>
                <w:szCs w:val="21"/>
                <w:vertAlign w:val="subscript"/>
              </w:rPr>
              <w:t>2</w:t>
            </w:r>
            <w:r w:rsidRPr="003A5FF3">
              <w:rPr>
                <w:rFonts w:eastAsiaTheme="minorEastAsia" w:cs="Times New Roman"/>
                <w:sz w:val="21"/>
                <w:szCs w:val="21"/>
              </w:rPr>
              <w:t>·</w:t>
            </w:r>
            <w:r w:rsidRPr="003A5FF3">
              <w:rPr>
                <w:rFonts w:cs="Times New Roman"/>
                <w:sz w:val="21"/>
                <w:szCs w:val="21"/>
              </w:rPr>
              <w:t>kWh</w:t>
            </w:r>
            <w:r w:rsidRPr="003A5FF3">
              <w:rPr>
                <w:rFonts w:eastAsiaTheme="minorEastAsia" w:cs="Times New Roman"/>
                <w:sz w:val="21"/>
                <w:szCs w:val="21"/>
                <w:vertAlign w:val="superscript"/>
              </w:rPr>
              <w:t>-1</w:t>
            </w:r>
          </w:p>
        </w:tc>
        <w:tc>
          <w:tcPr>
            <w:tcW w:w="0" w:type="auto"/>
            <w:vAlign w:val="center"/>
          </w:tcPr>
          <w:p w14:paraId="554F8507" w14:textId="1512B149"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hint="eastAsia"/>
                <w:sz w:val="21"/>
                <w:szCs w:val="21"/>
              </w:rPr>
              <w:t>0.432</w:t>
            </w:r>
          </w:p>
        </w:tc>
      </w:tr>
      <w:tr w:rsidR="00613A48" w:rsidRPr="003A5FF3" w14:paraId="2E63EE77" w14:textId="66AF51FB"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1AE6A9F9" w14:textId="7EE24751" w:rsidR="00613A48" w:rsidRPr="008D51F8" w:rsidRDefault="00613A48" w:rsidP="00613A48">
            <w:pPr>
              <w:spacing w:line="360" w:lineRule="auto"/>
              <w:jc w:val="center"/>
              <w:rPr>
                <w:rFonts w:cs="Times New Roman"/>
                <w:sz w:val="21"/>
                <w:szCs w:val="21"/>
              </w:rPr>
            </w:pPr>
            <w:r w:rsidRPr="00181CB6">
              <w:rPr>
                <w:rFonts w:cs="Times New Roman"/>
                <w:b w:val="0"/>
                <w:bCs w:val="0"/>
                <w:position w:val="-10"/>
                <w:sz w:val="21"/>
                <w:szCs w:val="21"/>
              </w:rPr>
              <w:object w:dxaOrig="460" w:dyaOrig="340" w14:anchorId="51427DD5">
                <v:shape id="_x0000_i1045" type="#_x0000_t75" style="width:22.9pt;height:17.5pt" o:ole="">
                  <v:imagedata r:id="rId47" o:title=""/>
                </v:shape>
                <o:OLEObject Type="Embed" ProgID="Equation.DSMT4" ShapeID="_x0000_i1045" DrawAspect="Content" ObjectID="_1763464997" r:id="rId48"/>
              </w:object>
            </w:r>
            <w:r w:rsidRPr="00404478">
              <w:rPr>
                <w:b w:val="0"/>
                <w:sz w:val="21"/>
                <w:szCs w:val="21"/>
              </w:rPr>
              <w:t>/</w:t>
            </w:r>
            <w:r w:rsidRPr="003A5FF3">
              <w:rPr>
                <w:rFonts w:cs="Times New Roman"/>
                <w:b w:val="0"/>
                <w:sz w:val="21"/>
                <w:szCs w:val="21"/>
              </w:rPr>
              <w:t xml:space="preserve"> kW</w:t>
            </w:r>
          </w:p>
        </w:tc>
        <w:tc>
          <w:tcPr>
            <w:tcW w:w="0" w:type="auto"/>
            <w:vAlign w:val="center"/>
          </w:tcPr>
          <w:p w14:paraId="1E136E2E" w14:textId="49D6E0B1"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w:t>
            </w:r>
          </w:p>
        </w:tc>
        <w:tc>
          <w:tcPr>
            <w:tcW w:w="0" w:type="auto"/>
            <w:vAlign w:val="center"/>
          </w:tcPr>
          <w:p w14:paraId="6A76A171" w14:textId="0DBBB67F" w:rsidR="00613A48" w:rsidRPr="008D51F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sz w:val="21"/>
                <w:szCs w:val="21"/>
              </w:rPr>
            </w:pPr>
            <w:r w:rsidRPr="00181CB6">
              <w:rPr>
                <w:rFonts w:cs="Times New Roman"/>
                <w:bCs/>
                <w:position w:val="-10"/>
                <w:sz w:val="21"/>
                <w:szCs w:val="21"/>
              </w:rPr>
              <w:object w:dxaOrig="520" w:dyaOrig="340" w14:anchorId="5376C04A">
                <v:shape id="_x0000_i1046" type="#_x0000_t75" style="width:26.65pt;height:17.5pt" o:ole="">
                  <v:imagedata r:id="rId49" o:title=""/>
                </v:shape>
                <o:OLEObject Type="Embed" ProgID="Equation.DSMT4" ShapeID="_x0000_i1046" DrawAspect="Content" ObjectID="_1763464998" r:id="rId50"/>
              </w:object>
            </w:r>
            <w:r w:rsidRPr="00181CB6">
              <w:rPr>
                <w:sz w:val="21"/>
                <w:szCs w:val="21"/>
              </w:rPr>
              <w:t>/</w:t>
            </w:r>
            <w:r w:rsidRPr="00181CB6">
              <w:rPr>
                <w:rFonts w:cs="Times New Roman"/>
                <w:sz w:val="21"/>
                <w:szCs w:val="21"/>
              </w:rPr>
              <w:t xml:space="preserve"> kW</w:t>
            </w:r>
            <w:r>
              <w:rPr>
                <w:rFonts w:eastAsiaTheme="minorEastAsia" w:cs="Times New Roman" w:hint="eastAsia"/>
                <w:sz w:val="21"/>
                <w:szCs w:val="21"/>
              </w:rPr>
              <w:t>h</w:t>
            </w:r>
          </w:p>
        </w:tc>
        <w:tc>
          <w:tcPr>
            <w:tcW w:w="0" w:type="auto"/>
            <w:vAlign w:val="center"/>
          </w:tcPr>
          <w:p w14:paraId="641C57DF" w14:textId="7554D0EB"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w:t>
            </w:r>
          </w:p>
        </w:tc>
        <w:tc>
          <w:tcPr>
            <w:tcW w:w="0" w:type="auto"/>
            <w:vAlign w:val="center"/>
          </w:tcPr>
          <w:p w14:paraId="6EE8EE5C" w14:textId="3111EB7F"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181CB6">
              <w:rPr>
                <w:rFonts w:cs="Times New Roman"/>
                <w:b/>
                <w:bCs/>
                <w:position w:val="-10"/>
                <w:sz w:val="21"/>
                <w:szCs w:val="21"/>
              </w:rPr>
              <w:object w:dxaOrig="460" w:dyaOrig="340" w14:anchorId="1176CADB">
                <v:shape id="_x0000_i1047" type="#_x0000_t75" style="width:22.9pt;height:17.5pt" o:ole="">
                  <v:imagedata r:id="rId51" o:title=""/>
                </v:shape>
                <o:OLEObject Type="Embed" ProgID="Equation.DSMT4" ShapeID="_x0000_i1047" DrawAspect="Content" ObjectID="_1763464999" r:id="rId52"/>
              </w:object>
            </w:r>
            <w:r w:rsidR="00613A48" w:rsidRPr="00404478">
              <w:rPr>
                <w:sz w:val="21"/>
                <w:szCs w:val="21"/>
              </w:rPr>
              <w:t>/</w:t>
            </w:r>
            <w:r w:rsidR="00613A48" w:rsidRPr="003A5FF3">
              <w:rPr>
                <w:rFonts w:cs="Times New Roman"/>
                <w:sz w:val="21"/>
                <w:szCs w:val="21"/>
              </w:rPr>
              <w:t xml:space="preserve"> k</w:t>
            </w:r>
            <w:r w:rsidR="00E97DBD">
              <w:rPr>
                <w:rFonts w:cs="Times New Roman"/>
                <w:sz w:val="21"/>
                <w:szCs w:val="21"/>
              </w:rPr>
              <w:t>VA</w:t>
            </w:r>
          </w:p>
        </w:tc>
        <w:tc>
          <w:tcPr>
            <w:tcW w:w="0" w:type="auto"/>
            <w:vAlign w:val="center"/>
          </w:tcPr>
          <w:p w14:paraId="790D3A00" w14:textId="5C65AE4F"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w:t>
            </w:r>
          </w:p>
        </w:tc>
      </w:tr>
      <w:tr w:rsidR="00613A48" w:rsidRPr="003A5FF3" w14:paraId="0135B516" w14:textId="0B771880"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4E474095" w14:textId="0F5756FB" w:rsidR="00613A48" w:rsidRPr="008D51F8" w:rsidRDefault="00613A48" w:rsidP="00613A48">
            <w:pPr>
              <w:spacing w:line="360" w:lineRule="auto"/>
              <w:jc w:val="center"/>
              <w:rPr>
                <w:rFonts w:cs="Times New Roman"/>
                <w:sz w:val="21"/>
                <w:szCs w:val="21"/>
              </w:rPr>
            </w:pPr>
            <w:r w:rsidRPr="00181CB6">
              <w:rPr>
                <w:rFonts w:cs="Times New Roman"/>
                <w:b w:val="0"/>
                <w:bCs w:val="0"/>
                <w:position w:val="-10"/>
                <w:sz w:val="21"/>
                <w:szCs w:val="21"/>
              </w:rPr>
              <w:object w:dxaOrig="480" w:dyaOrig="340" w14:anchorId="51DFBCB5">
                <v:shape id="_x0000_i1048" type="#_x0000_t75" style="width:24.15pt;height:17.5pt" o:ole="">
                  <v:imagedata r:id="rId53" o:title=""/>
                </v:shape>
                <o:OLEObject Type="Embed" ProgID="Equation.DSMT4" ShapeID="_x0000_i1048" DrawAspect="Content" ObjectID="_1763465000" r:id="rId54"/>
              </w:object>
            </w:r>
            <w:r w:rsidRPr="00404478">
              <w:rPr>
                <w:b w:val="0"/>
                <w:sz w:val="21"/>
                <w:szCs w:val="21"/>
              </w:rPr>
              <w:t>/</w:t>
            </w:r>
            <w:r w:rsidRPr="003A5FF3">
              <w:rPr>
                <w:rFonts w:cs="Times New Roman"/>
                <w:b w:val="0"/>
                <w:sz w:val="21"/>
                <w:szCs w:val="21"/>
              </w:rPr>
              <w:t xml:space="preserve"> kW</w:t>
            </w:r>
          </w:p>
        </w:tc>
        <w:tc>
          <w:tcPr>
            <w:tcW w:w="0" w:type="auto"/>
            <w:vAlign w:val="center"/>
          </w:tcPr>
          <w:p w14:paraId="1E856E28" w14:textId="24B08BE4"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100000</w:t>
            </w:r>
          </w:p>
        </w:tc>
        <w:tc>
          <w:tcPr>
            <w:tcW w:w="0" w:type="auto"/>
            <w:vAlign w:val="center"/>
          </w:tcPr>
          <w:p w14:paraId="7FDFC467" w14:textId="4AB1069C" w:rsidR="00613A48" w:rsidRPr="008D51F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sz w:val="21"/>
                <w:szCs w:val="21"/>
              </w:rPr>
            </w:pPr>
            <w:r w:rsidRPr="00181CB6">
              <w:rPr>
                <w:rFonts w:cs="Times New Roman"/>
                <w:bCs/>
                <w:position w:val="-10"/>
                <w:sz w:val="21"/>
                <w:szCs w:val="21"/>
              </w:rPr>
              <w:object w:dxaOrig="520" w:dyaOrig="340" w14:anchorId="23F35FDA">
                <v:shape id="_x0000_i1049" type="#_x0000_t75" style="width:25.8pt;height:16.65pt" o:ole="">
                  <v:imagedata r:id="rId55" o:title=""/>
                </v:shape>
                <o:OLEObject Type="Embed" ProgID="Equation.DSMT4" ShapeID="_x0000_i1049" DrawAspect="Content" ObjectID="_1763465001" r:id="rId56"/>
              </w:object>
            </w:r>
            <w:r w:rsidRPr="00181CB6">
              <w:rPr>
                <w:sz w:val="21"/>
                <w:szCs w:val="21"/>
              </w:rPr>
              <w:t>/</w:t>
            </w:r>
            <w:r w:rsidRPr="00181CB6">
              <w:rPr>
                <w:rFonts w:cs="Times New Roman"/>
                <w:sz w:val="21"/>
                <w:szCs w:val="21"/>
              </w:rPr>
              <w:t xml:space="preserve"> kW</w:t>
            </w:r>
            <w:r>
              <w:rPr>
                <w:rFonts w:eastAsiaTheme="minorEastAsia" w:cs="Times New Roman" w:hint="eastAsia"/>
                <w:sz w:val="21"/>
                <w:szCs w:val="21"/>
              </w:rPr>
              <w:t>h</w:t>
            </w:r>
          </w:p>
        </w:tc>
        <w:tc>
          <w:tcPr>
            <w:tcW w:w="0" w:type="auto"/>
            <w:vAlign w:val="center"/>
          </w:tcPr>
          <w:p w14:paraId="467E9562" w14:textId="04577567" w:rsidR="00613A48" w:rsidRDefault="00613A48"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100000</w:t>
            </w:r>
          </w:p>
        </w:tc>
        <w:tc>
          <w:tcPr>
            <w:tcW w:w="0" w:type="auto"/>
            <w:vAlign w:val="center"/>
          </w:tcPr>
          <w:p w14:paraId="72F39BC5" w14:textId="23DFF855"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181CB6">
              <w:rPr>
                <w:rFonts w:cs="Times New Roman"/>
                <w:b/>
                <w:bCs/>
                <w:position w:val="-10"/>
                <w:sz w:val="21"/>
                <w:szCs w:val="21"/>
              </w:rPr>
              <w:object w:dxaOrig="480" w:dyaOrig="340" w14:anchorId="43DCFF7D">
                <v:shape id="_x0000_i1050" type="#_x0000_t75" style="width:24.15pt;height:17.5pt" o:ole="">
                  <v:imagedata r:id="rId57" o:title=""/>
                </v:shape>
                <o:OLEObject Type="Embed" ProgID="Equation.DSMT4" ShapeID="_x0000_i1050" DrawAspect="Content" ObjectID="_1763465002" r:id="rId58"/>
              </w:object>
            </w:r>
            <w:r w:rsidR="00613A48" w:rsidRPr="00404478">
              <w:rPr>
                <w:sz w:val="21"/>
                <w:szCs w:val="21"/>
              </w:rPr>
              <w:t>/</w:t>
            </w:r>
            <w:r w:rsidR="00613A48" w:rsidRPr="003A5FF3">
              <w:rPr>
                <w:rFonts w:cs="Times New Roman"/>
                <w:sz w:val="21"/>
                <w:szCs w:val="21"/>
              </w:rPr>
              <w:t xml:space="preserve"> k</w:t>
            </w:r>
            <w:r w:rsidR="00BC1CAB">
              <w:rPr>
                <w:rFonts w:cs="Times New Roman"/>
                <w:sz w:val="21"/>
                <w:szCs w:val="21"/>
              </w:rPr>
              <w:t>VA</w:t>
            </w:r>
          </w:p>
        </w:tc>
        <w:tc>
          <w:tcPr>
            <w:tcW w:w="0" w:type="auto"/>
            <w:vAlign w:val="center"/>
          </w:tcPr>
          <w:p w14:paraId="06ABDA64" w14:textId="2B2E60EA" w:rsidR="00613A48" w:rsidRDefault="00A16D3E" w:rsidP="00613A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5</w:t>
            </w:r>
            <w:r>
              <w:rPr>
                <w:rFonts w:eastAsiaTheme="minorEastAsia"/>
                <w:sz w:val="21"/>
                <w:szCs w:val="21"/>
              </w:rPr>
              <w:t>00</w:t>
            </w:r>
          </w:p>
        </w:tc>
      </w:tr>
      <w:tr w:rsidR="00A16D3E" w:rsidRPr="003A5FF3" w14:paraId="1E0E75CA" w14:textId="09E5F1B1"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7319EFD7" w14:textId="77777777" w:rsidR="00A16D3E" w:rsidRPr="002A2D4F" w:rsidRDefault="00A16D3E" w:rsidP="00A16D3E">
            <w:pPr>
              <w:spacing w:line="360" w:lineRule="auto"/>
              <w:jc w:val="center"/>
              <w:rPr>
                <w:rFonts w:cs="Times New Roman"/>
                <w:b w:val="0"/>
                <w:bCs w:val="0"/>
                <w:position w:val="-14"/>
                <w:sz w:val="21"/>
                <w:szCs w:val="21"/>
              </w:rPr>
            </w:pPr>
            <w:proofErr w:type="spellStart"/>
            <w:r w:rsidRPr="002A2D4F">
              <w:rPr>
                <w:rFonts w:eastAsiaTheme="minorEastAsia" w:cs="Times New Roman"/>
                <w:b w:val="0"/>
                <w:i/>
                <w:sz w:val="21"/>
                <w:szCs w:val="21"/>
              </w:rPr>
              <w:t>η</w:t>
            </w:r>
            <w:r w:rsidRPr="002A2D4F">
              <w:rPr>
                <w:rFonts w:eastAsiaTheme="minorEastAsia" w:cs="Times New Roman" w:hint="eastAsia"/>
                <w:b w:val="0"/>
                <w:i/>
                <w:sz w:val="21"/>
                <w:szCs w:val="21"/>
                <w:vertAlign w:val="superscript"/>
              </w:rPr>
              <w:t>dch</w:t>
            </w:r>
            <w:proofErr w:type="spellEnd"/>
            <w:r>
              <w:rPr>
                <w:rFonts w:eastAsiaTheme="minorEastAsia" w:cs="Times New Roman" w:hint="eastAsia"/>
                <w:b w:val="0"/>
                <w:sz w:val="21"/>
                <w:szCs w:val="21"/>
              </w:rPr>
              <w:t xml:space="preserve"> / %</w:t>
            </w:r>
          </w:p>
        </w:tc>
        <w:tc>
          <w:tcPr>
            <w:tcW w:w="0" w:type="auto"/>
            <w:vAlign w:val="center"/>
          </w:tcPr>
          <w:p w14:paraId="4512F14F" w14:textId="77777777"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91</w:t>
            </w:r>
          </w:p>
        </w:tc>
        <w:tc>
          <w:tcPr>
            <w:tcW w:w="0" w:type="auto"/>
            <w:vAlign w:val="center"/>
          </w:tcPr>
          <w:p w14:paraId="02C03440" w14:textId="77777777" w:rsidR="00A16D3E" w:rsidRPr="002A2D4F"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position w:val="-14"/>
                <w:sz w:val="21"/>
                <w:szCs w:val="21"/>
              </w:rPr>
            </w:pPr>
            <w:proofErr w:type="spellStart"/>
            <w:r w:rsidRPr="002A2D4F">
              <w:rPr>
                <w:rFonts w:eastAsiaTheme="minorEastAsia" w:cs="Times New Roman"/>
                <w:i/>
                <w:sz w:val="21"/>
                <w:szCs w:val="21"/>
              </w:rPr>
              <w:t>η</w:t>
            </w:r>
            <w:r w:rsidRPr="002A2D4F">
              <w:rPr>
                <w:rFonts w:eastAsiaTheme="minorEastAsia" w:cs="Times New Roman" w:hint="eastAsia"/>
                <w:i/>
                <w:sz w:val="21"/>
                <w:szCs w:val="21"/>
                <w:vertAlign w:val="superscript"/>
              </w:rPr>
              <w:t>ch</w:t>
            </w:r>
            <w:proofErr w:type="spellEnd"/>
            <w:r w:rsidRPr="002A2D4F">
              <w:rPr>
                <w:rFonts w:eastAsiaTheme="minorEastAsia" w:cs="Times New Roman" w:hint="eastAsia"/>
                <w:sz w:val="21"/>
                <w:szCs w:val="21"/>
              </w:rPr>
              <w:t xml:space="preserve"> / %</w:t>
            </w:r>
          </w:p>
        </w:tc>
        <w:tc>
          <w:tcPr>
            <w:tcW w:w="0" w:type="auto"/>
            <w:vAlign w:val="center"/>
          </w:tcPr>
          <w:p w14:paraId="22A138D8" w14:textId="77777777"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91</w:t>
            </w:r>
          </w:p>
        </w:tc>
        <w:tc>
          <w:tcPr>
            <w:tcW w:w="0" w:type="auto"/>
            <w:vAlign w:val="center"/>
          </w:tcPr>
          <w:p w14:paraId="5575D217" w14:textId="713F22CE"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roofErr w:type="spellStart"/>
            <w:proofErr w:type="gramStart"/>
            <w:r w:rsidRPr="00566C61">
              <w:rPr>
                <w:rFonts w:eastAsiaTheme="minorEastAsia" w:hint="eastAsia"/>
                <w:i/>
                <w:sz w:val="21"/>
                <w:szCs w:val="21"/>
              </w:rPr>
              <w:t>P</w:t>
            </w:r>
            <w:r w:rsidRPr="00566C61">
              <w:rPr>
                <w:rFonts w:eastAsiaTheme="minorEastAsia" w:hint="eastAsia"/>
                <w:i/>
                <w:sz w:val="21"/>
                <w:szCs w:val="21"/>
                <w:vertAlign w:val="superscript"/>
              </w:rPr>
              <w:t>buy</w:t>
            </w:r>
            <w:r w:rsidRPr="00566C61">
              <w:rPr>
                <w:rFonts w:eastAsiaTheme="minorEastAsia" w:hint="eastAsia"/>
                <w:sz w:val="21"/>
                <w:szCs w:val="21"/>
                <w:vertAlign w:val="superscript"/>
              </w:rPr>
              <w:t>,min</w:t>
            </w:r>
            <w:proofErr w:type="spellEnd"/>
            <w:proofErr w:type="gramEnd"/>
            <w:r w:rsidRPr="00566C61">
              <w:rPr>
                <w:sz w:val="21"/>
                <w:szCs w:val="21"/>
              </w:rPr>
              <w:t xml:space="preserve"> </w:t>
            </w:r>
            <w:r w:rsidRPr="003A5FF3">
              <w:rPr>
                <w:sz w:val="21"/>
                <w:szCs w:val="21"/>
              </w:rPr>
              <w:t>/</w:t>
            </w:r>
            <w:r>
              <w:rPr>
                <w:rFonts w:eastAsiaTheme="minorEastAsia" w:hint="eastAsia"/>
                <w:sz w:val="21"/>
                <w:szCs w:val="21"/>
              </w:rPr>
              <w:t xml:space="preserve"> </w:t>
            </w:r>
            <w:r w:rsidRPr="003A5FF3">
              <w:rPr>
                <w:sz w:val="21"/>
                <w:szCs w:val="21"/>
              </w:rPr>
              <w:t>kW</w:t>
            </w:r>
          </w:p>
        </w:tc>
        <w:tc>
          <w:tcPr>
            <w:tcW w:w="0" w:type="auto"/>
            <w:vAlign w:val="center"/>
          </w:tcPr>
          <w:p w14:paraId="24099E70" w14:textId="1E271F31"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sz w:val="21"/>
                <w:szCs w:val="21"/>
              </w:rPr>
              <w:t>0</w:t>
            </w:r>
          </w:p>
        </w:tc>
      </w:tr>
      <w:tr w:rsidR="00A16D3E" w:rsidRPr="003A5FF3" w14:paraId="5D00336A" w14:textId="200FFF9D"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2BC97D28" w14:textId="77777777" w:rsidR="00A16D3E" w:rsidRPr="0037467A" w:rsidRDefault="00A16D3E" w:rsidP="00A16D3E">
            <w:pPr>
              <w:spacing w:line="360" w:lineRule="auto"/>
              <w:jc w:val="center"/>
              <w:rPr>
                <w:rFonts w:eastAsiaTheme="minorEastAsia" w:cs="Times New Roman"/>
                <w:b w:val="0"/>
                <w:sz w:val="21"/>
                <w:szCs w:val="21"/>
              </w:rPr>
            </w:pPr>
            <w:proofErr w:type="spellStart"/>
            <w:r w:rsidRPr="0037467A">
              <w:rPr>
                <w:rFonts w:eastAsiaTheme="minorEastAsia" w:cs="Times New Roman"/>
                <w:b w:val="0"/>
                <w:i/>
                <w:sz w:val="21"/>
                <w:szCs w:val="21"/>
              </w:rPr>
              <w:t>γ</w:t>
            </w:r>
            <w:proofErr w:type="gramStart"/>
            <w:r w:rsidRPr="0037467A">
              <w:rPr>
                <w:rFonts w:eastAsiaTheme="minorEastAsia" w:cs="Times New Roman" w:hint="eastAsia"/>
                <w:b w:val="0"/>
                <w:i/>
                <w:sz w:val="21"/>
                <w:szCs w:val="21"/>
                <w:vertAlign w:val="superscript"/>
              </w:rPr>
              <w:t>d</w:t>
            </w:r>
            <w:r w:rsidRPr="0037467A">
              <w:rPr>
                <w:rFonts w:eastAsiaTheme="minorEastAsia" w:cs="Times New Roman"/>
                <w:b w:val="0"/>
                <w:i/>
                <w:sz w:val="21"/>
                <w:szCs w:val="21"/>
                <w:vertAlign w:val="superscript"/>
              </w:rPr>
              <w:t>ch,</w:t>
            </w:r>
            <w:r w:rsidRPr="0037467A">
              <w:rPr>
                <w:rFonts w:eastAsiaTheme="minorEastAsia" w:hint="eastAsia"/>
                <w:b w:val="0"/>
                <w:sz w:val="21"/>
                <w:szCs w:val="21"/>
                <w:vertAlign w:val="superscript"/>
              </w:rPr>
              <w:t>min</w:t>
            </w:r>
            <w:proofErr w:type="spellEnd"/>
            <w:proofErr w:type="gramEnd"/>
          </w:p>
        </w:tc>
        <w:tc>
          <w:tcPr>
            <w:tcW w:w="0" w:type="auto"/>
            <w:vAlign w:val="center"/>
          </w:tcPr>
          <w:p w14:paraId="6BD338E7" w14:textId="77777777"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0.1</w:t>
            </w:r>
          </w:p>
        </w:tc>
        <w:tc>
          <w:tcPr>
            <w:tcW w:w="0" w:type="auto"/>
            <w:vAlign w:val="center"/>
          </w:tcPr>
          <w:p w14:paraId="213AD9CD" w14:textId="77777777" w:rsidR="00A16D3E" w:rsidRPr="002A2D4F"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i/>
                <w:sz w:val="21"/>
                <w:szCs w:val="21"/>
              </w:rPr>
            </w:pPr>
            <w:proofErr w:type="spellStart"/>
            <w:r w:rsidRPr="009928FA">
              <w:rPr>
                <w:rFonts w:eastAsiaTheme="minorEastAsia" w:cs="Times New Roman"/>
                <w:i/>
                <w:sz w:val="21"/>
                <w:szCs w:val="21"/>
              </w:rPr>
              <w:t>γ</w:t>
            </w:r>
            <w:r w:rsidRPr="009928FA">
              <w:rPr>
                <w:rFonts w:eastAsiaTheme="minorEastAsia" w:cs="Times New Roman" w:hint="eastAsia"/>
                <w:i/>
                <w:sz w:val="21"/>
                <w:szCs w:val="21"/>
                <w:vertAlign w:val="superscript"/>
              </w:rPr>
              <w:t>d</w:t>
            </w:r>
            <w:r w:rsidRPr="009928FA">
              <w:rPr>
                <w:rFonts w:eastAsiaTheme="minorEastAsia" w:cs="Times New Roman"/>
                <w:i/>
                <w:sz w:val="21"/>
                <w:szCs w:val="21"/>
                <w:vertAlign w:val="superscript"/>
              </w:rPr>
              <w:t>ch,</w:t>
            </w:r>
            <w:r>
              <w:rPr>
                <w:rFonts w:eastAsiaTheme="minorEastAsia" w:hint="eastAsia"/>
                <w:sz w:val="21"/>
                <w:szCs w:val="21"/>
                <w:vertAlign w:val="superscript"/>
              </w:rPr>
              <w:t>max</w:t>
            </w:r>
            <w:proofErr w:type="spellEnd"/>
          </w:p>
        </w:tc>
        <w:tc>
          <w:tcPr>
            <w:tcW w:w="0" w:type="auto"/>
            <w:vAlign w:val="center"/>
          </w:tcPr>
          <w:p w14:paraId="69C245E4" w14:textId="77777777"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w:t>
            </w:r>
          </w:p>
        </w:tc>
        <w:tc>
          <w:tcPr>
            <w:tcW w:w="0" w:type="auto"/>
            <w:vAlign w:val="center"/>
          </w:tcPr>
          <w:p w14:paraId="20CDE41B" w14:textId="03945A24"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roofErr w:type="spellStart"/>
            <w:proofErr w:type="gramStart"/>
            <w:r w:rsidRPr="00566C61">
              <w:rPr>
                <w:rFonts w:eastAsiaTheme="minorEastAsia" w:hint="eastAsia"/>
                <w:i/>
                <w:sz w:val="21"/>
                <w:szCs w:val="21"/>
              </w:rPr>
              <w:t>P</w:t>
            </w:r>
            <w:r w:rsidRPr="00566C61">
              <w:rPr>
                <w:rFonts w:eastAsiaTheme="minorEastAsia" w:hint="eastAsia"/>
                <w:i/>
                <w:sz w:val="21"/>
                <w:szCs w:val="21"/>
                <w:vertAlign w:val="superscript"/>
              </w:rPr>
              <w:t>sell</w:t>
            </w:r>
            <w:r w:rsidRPr="00566C61">
              <w:rPr>
                <w:rFonts w:eastAsiaTheme="minorEastAsia" w:hint="eastAsia"/>
                <w:sz w:val="21"/>
                <w:szCs w:val="21"/>
                <w:vertAlign w:val="superscript"/>
              </w:rPr>
              <w:t>,min</w:t>
            </w:r>
            <w:proofErr w:type="spellEnd"/>
            <w:proofErr w:type="gramEnd"/>
            <w:r w:rsidRPr="003A5FF3">
              <w:rPr>
                <w:sz w:val="21"/>
                <w:szCs w:val="21"/>
              </w:rPr>
              <w:t xml:space="preserve"> /</w:t>
            </w:r>
            <w:r>
              <w:rPr>
                <w:rFonts w:eastAsiaTheme="minorEastAsia" w:hint="eastAsia"/>
                <w:sz w:val="21"/>
                <w:szCs w:val="21"/>
              </w:rPr>
              <w:t xml:space="preserve"> </w:t>
            </w:r>
            <w:r w:rsidRPr="003A5FF3">
              <w:rPr>
                <w:sz w:val="21"/>
                <w:szCs w:val="21"/>
              </w:rPr>
              <w:t>kW</w:t>
            </w:r>
          </w:p>
        </w:tc>
        <w:tc>
          <w:tcPr>
            <w:tcW w:w="0" w:type="auto"/>
            <w:vAlign w:val="center"/>
          </w:tcPr>
          <w:p w14:paraId="15B4B0E2" w14:textId="6D52D3C5"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5</w:t>
            </w:r>
          </w:p>
        </w:tc>
      </w:tr>
      <w:tr w:rsidR="00A16D3E" w:rsidRPr="003A5FF3" w14:paraId="4EB90DD2" w14:textId="4FF2961B" w:rsidTr="00613A48">
        <w:tc>
          <w:tcPr>
            <w:cnfStyle w:val="001000000000" w:firstRow="0" w:lastRow="0" w:firstColumn="1" w:lastColumn="0" w:oddVBand="0" w:evenVBand="0" w:oddHBand="0" w:evenHBand="0" w:firstRowFirstColumn="0" w:firstRowLastColumn="0" w:lastRowFirstColumn="0" w:lastRowLastColumn="0"/>
            <w:tcW w:w="0" w:type="auto"/>
            <w:vAlign w:val="center"/>
          </w:tcPr>
          <w:p w14:paraId="6BC13F73" w14:textId="77777777" w:rsidR="00A16D3E" w:rsidRPr="0037467A" w:rsidRDefault="00A16D3E" w:rsidP="00A16D3E">
            <w:pPr>
              <w:spacing w:line="360" w:lineRule="auto"/>
              <w:jc w:val="center"/>
              <w:rPr>
                <w:rFonts w:eastAsiaTheme="minorEastAsia" w:cs="Times New Roman"/>
                <w:b w:val="0"/>
                <w:sz w:val="21"/>
                <w:szCs w:val="21"/>
              </w:rPr>
            </w:pPr>
            <w:proofErr w:type="spellStart"/>
            <w:r w:rsidRPr="0037467A">
              <w:rPr>
                <w:rFonts w:eastAsiaTheme="minorEastAsia" w:cs="Times New Roman"/>
                <w:b w:val="0"/>
                <w:i/>
                <w:sz w:val="21"/>
                <w:szCs w:val="21"/>
              </w:rPr>
              <w:t>γ</w:t>
            </w:r>
            <w:proofErr w:type="gramStart"/>
            <w:r w:rsidRPr="0037467A">
              <w:rPr>
                <w:rFonts w:eastAsiaTheme="minorEastAsia" w:cs="Times New Roman"/>
                <w:b w:val="0"/>
                <w:i/>
                <w:sz w:val="21"/>
                <w:szCs w:val="21"/>
                <w:vertAlign w:val="superscript"/>
              </w:rPr>
              <w:t>ch,</w:t>
            </w:r>
            <w:r w:rsidRPr="0037467A">
              <w:rPr>
                <w:rFonts w:eastAsiaTheme="minorEastAsia" w:hint="eastAsia"/>
                <w:b w:val="0"/>
                <w:sz w:val="21"/>
                <w:szCs w:val="21"/>
                <w:vertAlign w:val="superscript"/>
              </w:rPr>
              <w:t>min</w:t>
            </w:r>
            <w:proofErr w:type="spellEnd"/>
            <w:proofErr w:type="gramEnd"/>
          </w:p>
        </w:tc>
        <w:tc>
          <w:tcPr>
            <w:tcW w:w="0" w:type="auto"/>
            <w:vAlign w:val="center"/>
          </w:tcPr>
          <w:p w14:paraId="6FAC05BA" w14:textId="77777777"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0.1</w:t>
            </w:r>
          </w:p>
        </w:tc>
        <w:tc>
          <w:tcPr>
            <w:tcW w:w="0" w:type="auto"/>
            <w:vAlign w:val="center"/>
          </w:tcPr>
          <w:p w14:paraId="3564A097" w14:textId="77777777" w:rsidR="00A16D3E" w:rsidRPr="002A2D4F"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i/>
                <w:sz w:val="21"/>
                <w:szCs w:val="21"/>
              </w:rPr>
            </w:pPr>
            <w:proofErr w:type="spellStart"/>
            <w:r w:rsidRPr="009928FA">
              <w:rPr>
                <w:rFonts w:eastAsiaTheme="minorEastAsia" w:cs="Times New Roman"/>
                <w:i/>
                <w:sz w:val="21"/>
                <w:szCs w:val="21"/>
              </w:rPr>
              <w:t>γ</w:t>
            </w:r>
            <w:r w:rsidRPr="009928FA">
              <w:rPr>
                <w:rFonts w:eastAsiaTheme="minorEastAsia" w:cs="Times New Roman"/>
                <w:i/>
                <w:sz w:val="21"/>
                <w:szCs w:val="21"/>
                <w:vertAlign w:val="superscript"/>
              </w:rPr>
              <w:t>ch,</w:t>
            </w:r>
            <w:r>
              <w:rPr>
                <w:rFonts w:eastAsiaTheme="minorEastAsia" w:hint="eastAsia"/>
                <w:sz w:val="21"/>
                <w:szCs w:val="21"/>
                <w:vertAlign w:val="superscript"/>
              </w:rPr>
              <w:t>max</w:t>
            </w:r>
            <w:proofErr w:type="spellEnd"/>
          </w:p>
        </w:tc>
        <w:tc>
          <w:tcPr>
            <w:tcW w:w="0" w:type="auto"/>
            <w:vAlign w:val="center"/>
          </w:tcPr>
          <w:p w14:paraId="7071899C" w14:textId="77777777"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w:t>
            </w:r>
          </w:p>
        </w:tc>
        <w:tc>
          <w:tcPr>
            <w:tcW w:w="0" w:type="auto"/>
            <w:vAlign w:val="center"/>
          </w:tcPr>
          <w:p w14:paraId="28757901" w14:textId="7E35D2A1"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roofErr w:type="spellStart"/>
            <w:proofErr w:type="gramStart"/>
            <w:r w:rsidRPr="00566C61">
              <w:rPr>
                <w:rFonts w:eastAsiaTheme="minorEastAsia" w:hint="eastAsia"/>
                <w:i/>
                <w:sz w:val="21"/>
                <w:szCs w:val="21"/>
              </w:rPr>
              <w:t>P</w:t>
            </w:r>
            <w:r w:rsidRPr="00566C61">
              <w:rPr>
                <w:rFonts w:eastAsiaTheme="minorEastAsia" w:hint="eastAsia"/>
                <w:i/>
                <w:sz w:val="21"/>
                <w:szCs w:val="21"/>
                <w:vertAlign w:val="superscript"/>
              </w:rPr>
              <w:t>sell</w:t>
            </w:r>
            <w:r w:rsidRPr="00566C61">
              <w:rPr>
                <w:rFonts w:eastAsiaTheme="minorEastAsia" w:hint="eastAsia"/>
                <w:sz w:val="21"/>
                <w:szCs w:val="21"/>
                <w:vertAlign w:val="superscript"/>
              </w:rPr>
              <w:t>,m</w:t>
            </w:r>
            <w:r>
              <w:rPr>
                <w:rFonts w:eastAsiaTheme="minorEastAsia"/>
                <w:sz w:val="21"/>
                <w:szCs w:val="21"/>
                <w:vertAlign w:val="superscript"/>
              </w:rPr>
              <w:t>ax</w:t>
            </w:r>
            <w:proofErr w:type="spellEnd"/>
            <w:proofErr w:type="gramEnd"/>
            <w:r w:rsidRPr="003A5FF3">
              <w:rPr>
                <w:sz w:val="21"/>
                <w:szCs w:val="21"/>
              </w:rPr>
              <w:t xml:space="preserve"> /</w:t>
            </w:r>
            <w:r>
              <w:rPr>
                <w:rFonts w:eastAsiaTheme="minorEastAsia" w:hint="eastAsia"/>
                <w:sz w:val="21"/>
                <w:szCs w:val="21"/>
              </w:rPr>
              <w:t xml:space="preserve"> </w:t>
            </w:r>
            <w:r w:rsidRPr="003A5FF3">
              <w:rPr>
                <w:sz w:val="21"/>
                <w:szCs w:val="21"/>
              </w:rPr>
              <w:t>kW</w:t>
            </w:r>
          </w:p>
        </w:tc>
        <w:tc>
          <w:tcPr>
            <w:tcW w:w="0" w:type="auto"/>
            <w:vAlign w:val="center"/>
          </w:tcPr>
          <w:p w14:paraId="3DAFE41E" w14:textId="72EFAF93" w:rsidR="00A16D3E" w:rsidRDefault="00A16D3E" w:rsidP="00A16D3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w:t>
            </w:r>
            <w:r>
              <w:rPr>
                <w:rFonts w:eastAsiaTheme="minorEastAsia"/>
                <w:sz w:val="21"/>
                <w:szCs w:val="21"/>
              </w:rPr>
              <w:t>000</w:t>
            </w:r>
          </w:p>
        </w:tc>
      </w:tr>
      <w:tr w:rsidR="00CA59D8" w:rsidRPr="003A5FF3" w14:paraId="19DC4F27" w14:textId="1FCF3B0D" w:rsidTr="001662D9">
        <w:trPr>
          <w:trHeight w:val="293"/>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541DB6" w14:textId="3B93B5F6" w:rsidR="00CA59D8" w:rsidRPr="000A4023" w:rsidRDefault="00CA59D8" w:rsidP="00CA59D8">
            <w:pPr>
              <w:spacing w:line="360" w:lineRule="auto"/>
              <w:jc w:val="center"/>
              <w:rPr>
                <w:rFonts w:eastAsiaTheme="minorEastAsia" w:cs="Times New Roman"/>
                <w:b w:val="0"/>
                <w:sz w:val="21"/>
                <w:szCs w:val="21"/>
              </w:rPr>
            </w:pPr>
            <w:proofErr w:type="spellStart"/>
            <w:r w:rsidRPr="009C189E">
              <w:rPr>
                <w:rFonts w:eastAsiaTheme="minorEastAsia"/>
                <w:b w:val="0"/>
                <w:i/>
                <w:sz w:val="21"/>
                <w:szCs w:val="21"/>
              </w:rPr>
              <w:t>SO</w:t>
            </w:r>
            <w:r>
              <w:rPr>
                <w:rFonts w:eastAsiaTheme="minorEastAsia" w:hint="eastAsia"/>
                <w:b w:val="0"/>
                <w:i/>
                <w:sz w:val="21"/>
                <w:szCs w:val="21"/>
              </w:rPr>
              <w:t>E</w:t>
            </w:r>
            <w:r w:rsidRPr="00523B0D">
              <w:rPr>
                <w:rFonts w:eastAsiaTheme="minorEastAsia" w:hint="eastAsia"/>
                <w:b w:val="0"/>
                <w:iCs/>
                <w:sz w:val="21"/>
                <w:szCs w:val="21"/>
                <w:vertAlign w:val="superscript"/>
              </w:rPr>
              <w:t>min</w:t>
            </w:r>
            <w:proofErr w:type="spellEnd"/>
            <w:r>
              <w:rPr>
                <w:rFonts w:eastAsiaTheme="minorEastAsia" w:cs="Times New Roman" w:hint="eastAsia"/>
                <w:b w:val="0"/>
                <w:sz w:val="21"/>
                <w:szCs w:val="21"/>
              </w:rPr>
              <w:t xml:space="preserve"> / %</w:t>
            </w:r>
          </w:p>
        </w:tc>
        <w:tc>
          <w:tcPr>
            <w:tcW w:w="0" w:type="auto"/>
            <w:vAlign w:val="center"/>
          </w:tcPr>
          <w:p w14:paraId="3204A297" w14:textId="77777777" w:rsidR="00CA59D8"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5</w:t>
            </w:r>
          </w:p>
        </w:tc>
        <w:tc>
          <w:tcPr>
            <w:tcW w:w="0" w:type="auto"/>
            <w:vAlign w:val="center"/>
          </w:tcPr>
          <w:p w14:paraId="76DE3BAA" w14:textId="09B54568" w:rsidR="00CA59D8" w:rsidRPr="009C189E"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i/>
                <w:sz w:val="21"/>
                <w:szCs w:val="21"/>
              </w:rPr>
            </w:pPr>
            <w:proofErr w:type="spellStart"/>
            <w:r w:rsidRPr="009C189E">
              <w:rPr>
                <w:rFonts w:eastAsiaTheme="minorEastAsia"/>
                <w:i/>
                <w:sz w:val="21"/>
                <w:szCs w:val="21"/>
              </w:rPr>
              <w:t>SO</w:t>
            </w:r>
            <w:r>
              <w:rPr>
                <w:rFonts w:eastAsiaTheme="minorEastAsia"/>
                <w:i/>
                <w:sz w:val="21"/>
                <w:szCs w:val="21"/>
              </w:rPr>
              <w:t>E</w:t>
            </w:r>
            <w:r w:rsidRPr="00523B0D">
              <w:rPr>
                <w:rFonts w:eastAsiaTheme="minorEastAsia" w:hint="eastAsia"/>
                <w:iCs/>
                <w:sz w:val="21"/>
                <w:szCs w:val="21"/>
                <w:vertAlign w:val="superscript"/>
              </w:rPr>
              <w:t>max</w:t>
            </w:r>
            <w:proofErr w:type="spellEnd"/>
            <w:r>
              <w:rPr>
                <w:rFonts w:eastAsiaTheme="minorEastAsia" w:cs="Times New Roman" w:hint="eastAsia"/>
                <w:sz w:val="21"/>
                <w:szCs w:val="21"/>
              </w:rPr>
              <w:t xml:space="preserve"> / %</w:t>
            </w:r>
          </w:p>
        </w:tc>
        <w:tc>
          <w:tcPr>
            <w:tcW w:w="0" w:type="auto"/>
            <w:vAlign w:val="center"/>
          </w:tcPr>
          <w:p w14:paraId="46A3ED88" w14:textId="77777777" w:rsidR="00CA59D8"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95</w:t>
            </w:r>
          </w:p>
        </w:tc>
        <w:tc>
          <w:tcPr>
            <w:tcW w:w="0" w:type="auto"/>
          </w:tcPr>
          <w:p w14:paraId="6C1927A1" w14:textId="2C5FA0BE" w:rsidR="00CA59D8"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FD1604">
              <w:rPr>
                <w:rFonts w:eastAsia="宋体" w:cs="Times New Roman"/>
                <w:i/>
                <w:kern w:val="0"/>
                <w:sz w:val="21"/>
                <w:szCs w:val="21"/>
              </w:rPr>
              <w:t>β</w:t>
            </w:r>
            <w:r w:rsidRPr="00FD1604">
              <w:rPr>
                <w:rFonts w:eastAsia="宋体" w:cs="Times New Roman"/>
                <w:i/>
                <w:kern w:val="0"/>
                <w:sz w:val="21"/>
                <w:szCs w:val="21"/>
                <w:vertAlign w:val="superscript"/>
              </w:rPr>
              <w:t>sell</w:t>
            </w:r>
            <w:r w:rsidRPr="003A5FF3">
              <w:rPr>
                <w:sz w:val="21"/>
                <w:szCs w:val="21"/>
              </w:rPr>
              <w:t xml:space="preserve"> /</w:t>
            </w:r>
            <w:r w:rsidRPr="003A5FF3">
              <w:rPr>
                <w:rFonts w:cs="Times New Roman"/>
                <w:sz w:val="21"/>
                <w:szCs w:val="21"/>
              </w:rPr>
              <w:t xml:space="preserve"> </w:t>
            </w:r>
            <w:r>
              <w:rPr>
                <w:rFonts w:eastAsia="宋体" w:cs="Times New Roman"/>
                <w:sz w:val="21"/>
                <w:szCs w:val="21"/>
              </w:rPr>
              <w:t>CNY</w:t>
            </w:r>
            <w:r w:rsidRPr="003A5FF3">
              <w:rPr>
                <w:rFonts w:eastAsiaTheme="minorEastAsia" w:cs="Times New Roman"/>
                <w:sz w:val="21"/>
                <w:szCs w:val="21"/>
              </w:rPr>
              <w:t>·</w:t>
            </w:r>
            <w:r w:rsidRPr="003A5FF3">
              <w:rPr>
                <w:rFonts w:cs="Times New Roman"/>
                <w:sz w:val="21"/>
                <w:szCs w:val="21"/>
              </w:rPr>
              <w:t>kWh</w:t>
            </w:r>
            <w:r w:rsidRPr="003A5FF3">
              <w:rPr>
                <w:rFonts w:eastAsiaTheme="minorEastAsia" w:cs="Times New Roman"/>
                <w:sz w:val="21"/>
                <w:szCs w:val="21"/>
                <w:vertAlign w:val="superscript"/>
              </w:rPr>
              <w:t>-1</w:t>
            </w:r>
          </w:p>
        </w:tc>
        <w:tc>
          <w:tcPr>
            <w:tcW w:w="0" w:type="auto"/>
            <w:vAlign w:val="center"/>
          </w:tcPr>
          <w:p w14:paraId="1C123763" w14:textId="6BA67482" w:rsidR="00CA59D8"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3A5FF3">
              <w:rPr>
                <w:rFonts w:eastAsiaTheme="minorEastAsia" w:hint="eastAsia"/>
                <w:sz w:val="21"/>
                <w:szCs w:val="21"/>
              </w:rPr>
              <w:t>0</w:t>
            </w:r>
          </w:p>
        </w:tc>
      </w:tr>
      <w:tr w:rsidR="00CA59D8" w:rsidRPr="003A5FF3" w14:paraId="63BD4EFA" w14:textId="7D382203" w:rsidTr="00613A48">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000000"/>
            </w:tcBorders>
            <w:vAlign w:val="center"/>
          </w:tcPr>
          <w:p w14:paraId="52A43450" w14:textId="5008C768" w:rsidR="00CA59D8" w:rsidRPr="00433354" w:rsidRDefault="00CA59D8" w:rsidP="00CA59D8">
            <w:pPr>
              <w:spacing w:line="360" w:lineRule="auto"/>
              <w:jc w:val="center"/>
              <w:rPr>
                <w:rFonts w:eastAsiaTheme="minorEastAsia" w:cs="Times New Roman"/>
                <w:b w:val="0"/>
                <w:bCs w:val="0"/>
                <w:i/>
                <w:position w:val="-14"/>
                <w:sz w:val="21"/>
                <w:szCs w:val="21"/>
                <w:vertAlign w:val="superscript"/>
              </w:rPr>
            </w:pPr>
            <w:r w:rsidRPr="00181CB6">
              <w:rPr>
                <w:rFonts w:cs="Times New Roman"/>
                <w:b w:val="0"/>
                <w:bCs w:val="0"/>
                <w:position w:val="-10"/>
                <w:sz w:val="21"/>
                <w:szCs w:val="21"/>
              </w:rPr>
              <w:object w:dxaOrig="220" w:dyaOrig="360" w14:anchorId="2908C20A">
                <v:shape id="_x0000_i1051" type="#_x0000_t75" style="width:11.25pt;height:18.75pt" o:ole="">
                  <v:imagedata r:id="rId59" o:title=""/>
                </v:shape>
                <o:OLEObject Type="Embed" ProgID="Equation.DSMT4" ShapeID="_x0000_i1051" DrawAspect="Content" ObjectID="_1763465003" r:id="rId60"/>
              </w:object>
            </w:r>
          </w:p>
        </w:tc>
        <w:tc>
          <w:tcPr>
            <w:tcW w:w="0" w:type="auto"/>
            <w:tcBorders>
              <w:bottom w:val="single" w:sz="12" w:space="0" w:color="000000"/>
            </w:tcBorders>
            <w:vAlign w:val="center"/>
          </w:tcPr>
          <w:p w14:paraId="0077CA31" w14:textId="7BD6CF72" w:rsidR="00CA59D8"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3000</w:t>
            </w:r>
          </w:p>
        </w:tc>
        <w:tc>
          <w:tcPr>
            <w:tcW w:w="0" w:type="auto"/>
            <w:tcBorders>
              <w:bottom w:val="single" w:sz="12" w:space="0" w:color="000000"/>
            </w:tcBorders>
            <w:vAlign w:val="center"/>
          </w:tcPr>
          <w:p w14:paraId="0E946736" w14:textId="7AE1537A" w:rsidR="00CA59D8" w:rsidRPr="00181CB6"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Cs/>
                <w:position w:val="-14"/>
                <w:sz w:val="21"/>
                <w:szCs w:val="21"/>
              </w:rPr>
            </w:pPr>
            <w:r>
              <w:rPr>
                <w:rFonts w:eastAsiaTheme="minorEastAsia" w:hint="eastAsia"/>
                <w:i/>
                <w:sz w:val="21"/>
                <w:szCs w:val="21"/>
              </w:rPr>
              <w:t xml:space="preserve">r </w:t>
            </w:r>
            <w:r w:rsidRPr="003A5FF3">
              <w:rPr>
                <w:sz w:val="21"/>
                <w:szCs w:val="21"/>
              </w:rPr>
              <w:t>/</w:t>
            </w:r>
            <w:r>
              <w:rPr>
                <w:rFonts w:eastAsiaTheme="minorEastAsia" w:hint="eastAsia"/>
                <w:sz w:val="21"/>
                <w:szCs w:val="21"/>
              </w:rPr>
              <w:t xml:space="preserve"> </w:t>
            </w:r>
            <w:r>
              <w:rPr>
                <w:rFonts w:eastAsia="宋体" w:cs="Times New Roman"/>
                <w:sz w:val="21"/>
                <w:szCs w:val="21"/>
              </w:rPr>
              <w:t>CNY</w:t>
            </w:r>
            <w:r w:rsidRPr="003A5FF3">
              <w:rPr>
                <w:rFonts w:eastAsiaTheme="minorEastAsia" w:cs="Times New Roman"/>
                <w:sz w:val="21"/>
                <w:szCs w:val="21"/>
              </w:rPr>
              <w:t>·</w:t>
            </w:r>
            <w:r w:rsidRPr="003A5FF3">
              <w:rPr>
                <w:rFonts w:cs="Times New Roman" w:hint="eastAsia"/>
                <w:sz w:val="21"/>
                <w:szCs w:val="21"/>
              </w:rPr>
              <w:t>kgCO</w:t>
            </w:r>
            <w:r w:rsidRPr="003A5FF3">
              <w:rPr>
                <w:rFonts w:cs="Times New Roman" w:hint="eastAsia"/>
                <w:sz w:val="21"/>
                <w:szCs w:val="21"/>
                <w:vertAlign w:val="subscript"/>
              </w:rPr>
              <w:t>2</w:t>
            </w:r>
            <w:r w:rsidRPr="003A5FF3">
              <w:rPr>
                <w:rFonts w:eastAsiaTheme="minorEastAsia" w:cs="Times New Roman"/>
                <w:sz w:val="21"/>
                <w:szCs w:val="21"/>
                <w:vertAlign w:val="superscript"/>
              </w:rPr>
              <w:t>-1</w:t>
            </w:r>
          </w:p>
        </w:tc>
        <w:tc>
          <w:tcPr>
            <w:tcW w:w="0" w:type="auto"/>
            <w:tcBorders>
              <w:bottom w:val="single" w:sz="12" w:space="0" w:color="000000"/>
            </w:tcBorders>
            <w:vAlign w:val="center"/>
          </w:tcPr>
          <w:p w14:paraId="6E4838F0" w14:textId="314C7452" w:rsidR="00CA59D8" w:rsidRDefault="00CA59D8"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3A5FF3">
              <w:rPr>
                <w:rFonts w:cs="Times New Roman"/>
                <w:sz w:val="21"/>
                <w:szCs w:val="21"/>
              </w:rPr>
              <w:t>0.153</w:t>
            </w:r>
          </w:p>
        </w:tc>
        <w:tc>
          <w:tcPr>
            <w:tcW w:w="0" w:type="auto"/>
            <w:tcBorders>
              <w:bottom w:val="single" w:sz="12" w:space="0" w:color="000000"/>
            </w:tcBorders>
            <w:vAlign w:val="center"/>
          </w:tcPr>
          <w:p w14:paraId="6D7DB9CF" w14:textId="5F31C8EC" w:rsidR="00CA59D8" w:rsidRDefault="00BD35C2"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8506E6">
              <w:rPr>
                <w:rFonts w:cs="Times New Roman"/>
                <w:b/>
                <w:bCs/>
                <w:position w:val="-10"/>
                <w:sz w:val="21"/>
                <w:szCs w:val="21"/>
              </w:rPr>
              <w:object w:dxaOrig="279" w:dyaOrig="320" w14:anchorId="612C4517">
                <v:shape id="_x0000_i1052" type="#_x0000_t75" style="width:13.75pt;height:16.65pt" o:ole="">
                  <v:imagedata r:id="rId61" o:title=""/>
                </v:shape>
                <o:OLEObject Type="Embed" ProgID="Equation.DSMT4" ShapeID="_x0000_i1052" DrawAspect="Content" ObjectID="_1763465004" r:id="rId62"/>
              </w:object>
            </w:r>
            <w:r w:rsidRPr="00404478">
              <w:rPr>
                <w:sz w:val="21"/>
                <w:szCs w:val="21"/>
              </w:rPr>
              <w:t>/</w:t>
            </w:r>
            <w:r>
              <w:rPr>
                <w:sz w:val="21"/>
                <w:szCs w:val="21"/>
              </w:rPr>
              <w:t xml:space="preserve"> </w:t>
            </w:r>
            <w:r>
              <w:rPr>
                <w:rFonts w:cs="Times New Roman"/>
                <w:sz w:val="21"/>
                <w:szCs w:val="21"/>
              </w:rPr>
              <w:t>%</w:t>
            </w:r>
          </w:p>
        </w:tc>
        <w:tc>
          <w:tcPr>
            <w:tcW w:w="0" w:type="auto"/>
            <w:tcBorders>
              <w:bottom w:val="single" w:sz="12" w:space="0" w:color="000000"/>
            </w:tcBorders>
            <w:vAlign w:val="center"/>
          </w:tcPr>
          <w:p w14:paraId="0B4E299F" w14:textId="5C43011A" w:rsidR="00CA59D8" w:rsidRDefault="00BD35C2" w:rsidP="00CA59D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Pr>
                <w:rFonts w:eastAsiaTheme="minorEastAsia" w:hint="eastAsia"/>
                <w:sz w:val="21"/>
                <w:szCs w:val="21"/>
              </w:rPr>
              <w:t>1</w:t>
            </w:r>
            <w:r>
              <w:rPr>
                <w:rFonts w:eastAsiaTheme="minorEastAsia"/>
                <w:sz w:val="21"/>
                <w:szCs w:val="21"/>
              </w:rPr>
              <w:t>00</w:t>
            </w:r>
          </w:p>
        </w:tc>
      </w:tr>
    </w:tbl>
    <w:p w14:paraId="708BB1BF" w14:textId="1CF8187A" w:rsidR="00404478" w:rsidRDefault="00404478" w:rsidP="00566C61">
      <w:pPr>
        <w:spacing w:line="480" w:lineRule="auto"/>
        <w:rPr>
          <w:rFonts w:eastAsiaTheme="minorEastAsia"/>
          <w:sz w:val="21"/>
          <w:szCs w:val="21"/>
        </w:rPr>
      </w:pPr>
    </w:p>
    <w:p w14:paraId="5EB01099" w14:textId="77777777" w:rsidR="00931A21" w:rsidRDefault="00931A21" w:rsidP="00931A21">
      <w:pPr>
        <w:spacing w:line="480" w:lineRule="auto"/>
        <w:jc w:val="center"/>
        <w:rPr>
          <w:rFonts w:eastAsiaTheme="minorEastAsia"/>
          <w:sz w:val="21"/>
          <w:szCs w:val="21"/>
        </w:rPr>
      </w:pPr>
      <w:r>
        <w:rPr>
          <w:noProof/>
        </w:rPr>
        <w:lastRenderedPageBreak/>
        <w:drawing>
          <wp:inline distT="0" distB="0" distL="0" distR="0" wp14:anchorId="0F6FE556" wp14:editId="52BDBA88">
            <wp:extent cx="3600000" cy="2789142"/>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00000" cy="2789142"/>
                    </a:xfrm>
                    <a:prstGeom prst="rect">
                      <a:avLst/>
                    </a:prstGeom>
                    <a:noFill/>
                    <a:ln>
                      <a:noFill/>
                    </a:ln>
                  </pic:spPr>
                </pic:pic>
              </a:graphicData>
            </a:graphic>
          </wp:inline>
        </w:drawing>
      </w:r>
    </w:p>
    <w:p w14:paraId="74CFB06C" w14:textId="171D8E8B" w:rsidR="006B76B5" w:rsidRDefault="00931A21" w:rsidP="00931A21">
      <w:pPr>
        <w:spacing w:line="480" w:lineRule="auto"/>
        <w:jc w:val="center"/>
        <w:rPr>
          <w:rFonts w:ascii="宋体" w:eastAsia="宋体" w:hAnsi="宋体" w:cs="宋体"/>
          <w:sz w:val="21"/>
          <w:szCs w:val="21"/>
        </w:rPr>
      </w:pPr>
      <w:r w:rsidRPr="00AF7F82">
        <w:rPr>
          <w:rFonts w:cs="Times New Roman"/>
          <w:b/>
          <w:bCs/>
          <w:sz w:val="21"/>
          <w:szCs w:val="21"/>
        </w:rPr>
        <w:t>Fig</w:t>
      </w:r>
      <w:r w:rsidR="00D23FDC">
        <w:rPr>
          <w:rFonts w:cs="Times New Roman"/>
          <w:b/>
          <w:bCs/>
          <w:sz w:val="21"/>
          <w:szCs w:val="21"/>
        </w:rPr>
        <w:t>.</w:t>
      </w:r>
      <w:r w:rsidRPr="00AF7F82">
        <w:rPr>
          <w:rFonts w:cs="Times New Roman"/>
          <w:b/>
          <w:bCs/>
          <w:sz w:val="21"/>
          <w:szCs w:val="21"/>
        </w:rPr>
        <w:t xml:space="preserve"> </w:t>
      </w:r>
      <w:r>
        <w:rPr>
          <w:rFonts w:eastAsiaTheme="minorEastAsia" w:cs="Times New Roman" w:hint="eastAsia"/>
          <w:b/>
          <w:bCs/>
          <w:sz w:val="21"/>
          <w:szCs w:val="21"/>
        </w:rPr>
        <w:t>S</w:t>
      </w:r>
      <w:r w:rsidR="006C1EE7">
        <w:rPr>
          <w:rFonts w:eastAsiaTheme="minorEastAsia" w:cs="Times New Roman"/>
          <w:b/>
          <w:bCs/>
          <w:sz w:val="21"/>
          <w:szCs w:val="21"/>
        </w:rPr>
        <w:t>.</w:t>
      </w:r>
      <w:r>
        <w:rPr>
          <w:rFonts w:eastAsiaTheme="minorEastAsia" w:cs="Times New Roman" w:hint="eastAsia"/>
          <w:b/>
          <w:bCs/>
          <w:sz w:val="21"/>
          <w:szCs w:val="21"/>
        </w:rPr>
        <w:t>1</w:t>
      </w:r>
      <w:r w:rsidR="00D23FDC">
        <w:rPr>
          <w:rFonts w:eastAsiaTheme="minorEastAsia" w:cs="Times New Roman"/>
          <w:b/>
          <w:bCs/>
          <w:sz w:val="21"/>
          <w:szCs w:val="21"/>
        </w:rPr>
        <w:t>.</w:t>
      </w:r>
      <w:r w:rsidRPr="00AF7F82">
        <w:rPr>
          <w:rFonts w:cs="Times New Roman"/>
          <w:b/>
          <w:bCs/>
          <w:sz w:val="21"/>
          <w:szCs w:val="21"/>
        </w:rPr>
        <w:t xml:space="preserve"> </w:t>
      </w:r>
      <w:r w:rsidRPr="00D23FDC">
        <w:rPr>
          <w:rFonts w:eastAsiaTheme="minorEastAsia" w:cs="Times New Roman"/>
          <w:sz w:val="21"/>
          <w:szCs w:val="21"/>
        </w:rPr>
        <w:t>M</w:t>
      </w:r>
      <w:r w:rsidRPr="00D23FDC">
        <w:rPr>
          <w:rFonts w:cs="Times New Roman"/>
          <w:sz w:val="21"/>
          <w:szCs w:val="21"/>
        </w:rPr>
        <w:t>easured average PV output power for each month</w:t>
      </w:r>
      <w:r w:rsidR="00D23FDC" w:rsidRPr="00D23FDC">
        <w:rPr>
          <w:rFonts w:ascii="宋体" w:eastAsia="宋体" w:hAnsi="宋体" w:cs="宋体" w:hint="eastAsia"/>
          <w:sz w:val="21"/>
          <w:szCs w:val="21"/>
        </w:rPr>
        <w:t>.</w:t>
      </w:r>
    </w:p>
    <w:p w14:paraId="15E38663" w14:textId="3E55A93A" w:rsidR="003B6973" w:rsidRPr="00931A21" w:rsidRDefault="003B6973" w:rsidP="003B6973">
      <w:pPr>
        <w:widowControl/>
        <w:spacing w:line="480" w:lineRule="auto"/>
        <w:outlineLvl w:val="0"/>
        <w:rPr>
          <w:rFonts w:eastAsia="宋体"/>
          <w:b/>
          <w:szCs w:val="24"/>
        </w:rPr>
      </w:pPr>
      <w:r w:rsidRPr="003946C7">
        <w:rPr>
          <w:rFonts w:eastAsiaTheme="minorEastAsia"/>
          <w:b/>
        </w:rPr>
        <w:t>Appendix</w:t>
      </w:r>
      <w:r>
        <w:rPr>
          <w:rFonts w:eastAsiaTheme="minorEastAsia"/>
          <w:b/>
        </w:rPr>
        <w:t xml:space="preserve"> </w:t>
      </w:r>
      <w:r>
        <w:rPr>
          <w:rFonts w:eastAsiaTheme="minorEastAsia" w:hint="eastAsia"/>
          <w:b/>
        </w:rPr>
        <w:t>B:</w:t>
      </w:r>
      <w:r w:rsidRPr="003A5FF3">
        <w:rPr>
          <w:rFonts w:eastAsia="宋体"/>
          <w:b/>
          <w:szCs w:val="24"/>
          <w:lang w:eastAsia="pl-PL"/>
        </w:rPr>
        <w:t xml:space="preserve"> </w:t>
      </w:r>
      <w:r w:rsidR="004C112A" w:rsidRPr="004C112A">
        <w:rPr>
          <w:rFonts w:eastAsia="宋体"/>
          <w:b/>
          <w:szCs w:val="24"/>
          <w:lang w:eastAsia="pl-PL"/>
        </w:rPr>
        <w:t xml:space="preserve">Comparison of optimization results </w:t>
      </w:r>
      <w:r w:rsidR="004C112A">
        <w:rPr>
          <w:rFonts w:eastAsia="宋体"/>
          <w:b/>
          <w:szCs w:val="24"/>
          <w:lang w:eastAsia="pl-PL"/>
        </w:rPr>
        <w:t xml:space="preserve">with different </w:t>
      </w:r>
      <w:r w:rsidR="004C112A" w:rsidRPr="004C112A">
        <w:rPr>
          <w:rFonts w:eastAsia="宋体"/>
          <w:b/>
          <w:szCs w:val="24"/>
          <w:lang w:eastAsia="pl-PL"/>
        </w:rPr>
        <w:t xml:space="preserve">stochastic simulation </w:t>
      </w:r>
      <w:r w:rsidR="004C112A">
        <w:rPr>
          <w:rFonts w:eastAsia="宋体"/>
          <w:b/>
          <w:szCs w:val="24"/>
          <w:lang w:eastAsia="pl-PL"/>
        </w:rPr>
        <w:t xml:space="preserve">scenarios </w:t>
      </w:r>
      <w:r w:rsidR="004C112A" w:rsidRPr="004C112A">
        <w:rPr>
          <w:rFonts w:eastAsia="宋体"/>
          <w:b/>
          <w:szCs w:val="24"/>
          <w:lang w:eastAsia="pl-PL"/>
        </w:rPr>
        <w:t>for EV charging</w:t>
      </w:r>
    </w:p>
    <w:p w14:paraId="55A7BF55" w14:textId="5934D5E9" w:rsidR="00BF34BE" w:rsidRDefault="000064C3" w:rsidP="000064C3">
      <w:pPr>
        <w:spacing w:line="480" w:lineRule="auto"/>
        <w:ind w:firstLineChars="100" w:firstLine="210"/>
        <w:rPr>
          <w:rFonts w:cs="Times New Roman"/>
          <w:sz w:val="21"/>
          <w:szCs w:val="21"/>
        </w:rPr>
      </w:pPr>
      <w:r w:rsidRPr="000064C3">
        <w:rPr>
          <w:rFonts w:cs="Times New Roman" w:hint="eastAsia"/>
          <w:sz w:val="21"/>
          <w:szCs w:val="21"/>
        </w:rPr>
        <w:t>T</w:t>
      </w:r>
      <w:r w:rsidRPr="000064C3">
        <w:rPr>
          <w:rFonts w:cs="Times New Roman"/>
          <w:sz w:val="21"/>
          <w:szCs w:val="21"/>
        </w:rPr>
        <w:t>he charging demand characteristics obtained by the proposed stochastic simulation for EV charging are uncertain, which might affect the optimal design of the PV</w:t>
      </w:r>
      <w:r w:rsidRPr="000064C3">
        <w:rPr>
          <w:rFonts w:cs="Times New Roman" w:hint="eastAsia"/>
          <w:sz w:val="21"/>
          <w:szCs w:val="21"/>
        </w:rPr>
        <w:t>/</w:t>
      </w:r>
      <w:r w:rsidRPr="000064C3">
        <w:rPr>
          <w:rFonts w:cs="Times New Roman"/>
          <w:sz w:val="21"/>
          <w:szCs w:val="21"/>
        </w:rPr>
        <w:t xml:space="preserve">BESS integrated charging station. In this study, 100 independent stochastic simulations are firstly implemented </w:t>
      </w:r>
      <w:r w:rsidRPr="00942542">
        <w:rPr>
          <w:rFonts w:cs="Times New Roman"/>
          <w:sz w:val="21"/>
          <w:szCs w:val="21"/>
        </w:rPr>
        <w:t xml:space="preserve">to generate the data on the EV charging behaviors, and the simultaneous optimization is then conducted for </w:t>
      </w:r>
      <w:r w:rsidR="00942542" w:rsidRPr="00942542">
        <w:rPr>
          <w:rFonts w:eastAsia="宋体" w:cs="Times New Roman"/>
          <w:sz w:val="21"/>
          <w:szCs w:val="21"/>
        </w:rPr>
        <w:t xml:space="preserve">the </w:t>
      </w:r>
      <w:r w:rsidRPr="00942542">
        <w:rPr>
          <w:rFonts w:cs="Times New Roman"/>
          <w:sz w:val="21"/>
          <w:szCs w:val="21"/>
        </w:rPr>
        <w:t>optimal design of PV/BESS integrated charging station</w:t>
      </w:r>
      <w:r w:rsidR="00942542">
        <w:rPr>
          <w:rFonts w:cs="Times New Roman"/>
          <w:sz w:val="21"/>
          <w:szCs w:val="21"/>
        </w:rPr>
        <w:t>s</w:t>
      </w:r>
      <w:r w:rsidRPr="00942542">
        <w:rPr>
          <w:rFonts w:cs="Times New Roman"/>
          <w:sz w:val="21"/>
          <w:szCs w:val="21"/>
        </w:rPr>
        <w:t xml:space="preserve">. The total annual electricity demand, NPV, </w:t>
      </w:r>
      <w:r w:rsidRPr="000064C3">
        <w:rPr>
          <w:rFonts w:cs="Times New Roman"/>
          <w:sz w:val="21"/>
          <w:szCs w:val="21"/>
        </w:rPr>
        <w:t xml:space="preserve">optimal capacities of PV and BESS based on 100 stochastic simulations are compared in </w:t>
      </w:r>
      <w:r w:rsidRPr="000064C3">
        <w:rPr>
          <w:rFonts w:cs="Times New Roman"/>
          <w:color w:val="0000CC"/>
          <w:sz w:val="21"/>
          <w:szCs w:val="21"/>
        </w:rPr>
        <w:t>Fig. S.2</w:t>
      </w:r>
      <w:r w:rsidRPr="000064C3">
        <w:rPr>
          <w:rFonts w:cs="Times New Roman"/>
          <w:sz w:val="21"/>
          <w:szCs w:val="21"/>
        </w:rPr>
        <w:t>.</w:t>
      </w:r>
    </w:p>
    <w:p w14:paraId="05E4D6DD" w14:textId="1F63F659" w:rsidR="000064C3" w:rsidRPr="000064C3" w:rsidRDefault="000064C3" w:rsidP="000064C3">
      <w:pPr>
        <w:spacing w:line="480" w:lineRule="auto"/>
        <w:ind w:firstLineChars="100" w:firstLine="210"/>
        <w:rPr>
          <w:rFonts w:cs="Times New Roman"/>
          <w:sz w:val="21"/>
          <w:szCs w:val="21"/>
        </w:rPr>
      </w:pPr>
      <w:r w:rsidRPr="000064C3">
        <w:rPr>
          <w:rFonts w:cs="Times New Roman"/>
          <w:sz w:val="21"/>
          <w:szCs w:val="21"/>
        </w:rPr>
        <w:t xml:space="preserve">It can be seen that there are variations in the charging demand and optimization results across different stochastic simulation experiments. The coefficient of variation (CV) is employed to quantify these differences, which represents the ratio of the standard deviation to the mean values. The CV values for the total annual electricity demand, NPV, optimal capacities of PV and BESS are 0.49%, 0.63%, 0.88%, and 4.01%. respectively. These findings indicate that the impacts of uncertainty from stochastic simulation for EV charging to optimization results are relatively small, </w:t>
      </w:r>
      <w:r w:rsidRPr="000064C3">
        <w:rPr>
          <w:rFonts w:cs="Times New Roman"/>
          <w:sz w:val="21"/>
          <w:szCs w:val="21"/>
        </w:rPr>
        <w:lastRenderedPageBreak/>
        <w:t xml:space="preserve">which are not sufficient to affect the effectiveness of the proposed method. </w:t>
      </w:r>
    </w:p>
    <w:p w14:paraId="37137D08" w14:textId="77777777" w:rsidR="000064C3" w:rsidRPr="000064C3" w:rsidRDefault="000064C3" w:rsidP="000064C3">
      <w:pPr>
        <w:spacing w:line="480" w:lineRule="auto"/>
        <w:jc w:val="center"/>
        <w:rPr>
          <w:rFonts w:cs="Times New Roman"/>
          <w:sz w:val="21"/>
          <w:szCs w:val="21"/>
        </w:rPr>
      </w:pPr>
      <w:r w:rsidRPr="000064C3">
        <w:rPr>
          <w:noProof/>
          <w:sz w:val="21"/>
          <w:szCs w:val="21"/>
        </w:rPr>
        <w:drawing>
          <wp:inline distT="0" distB="0" distL="0" distR="0" wp14:anchorId="660CFB50" wp14:editId="1B120FB9">
            <wp:extent cx="4320000" cy="3636581"/>
            <wp:effectExtent l="0" t="0" r="444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20000" cy="3636581"/>
                    </a:xfrm>
                    <a:prstGeom prst="rect">
                      <a:avLst/>
                    </a:prstGeom>
                    <a:noFill/>
                    <a:ln>
                      <a:noFill/>
                    </a:ln>
                  </pic:spPr>
                </pic:pic>
              </a:graphicData>
            </a:graphic>
          </wp:inline>
        </w:drawing>
      </w:r>
    </w:p>
    <w:p w14:paraId="63F224A3" w14:textId="4D0A63D5" w:rsidR="003B6973" w:rsidRPr="00C05CCE" w:rsidRDefault="000064C3" w:rsidP="00C05CCE">
      <w:pPr>
        <w:spacing w:afterLines="50" w:after="156" w:line="480" w:lineRule="auto"/>
        <w:jc w:val="center"/>
        <w:rPr>
          <w:rFonts w:eastAsiaTheme="minorEastAsia" w:cs="Times New Roman"/>
          <w:sz w:val="21"/>
          <w:szCs w:val="21"/>
        </w:rPr>
      </w:pPr>
      <w:r w:rsidRPr="000064C3">
        <w:rPr>
          <w:rFonts w:cs="Times New Roman"/>
          <w:b/>
          <w:bCs/>
          <w:sz w:val="21"/>
          <w:szCs w:val="21"/>
        </w:rPr>
        <w:t xml:space="preserve">Fig. </w:t>
      </w:r>
      <w:r w:rsidRPr="000064C3">
        <w:rPr>
          <w:rFonts w:cs="Times New Roman"/>
          <w:b/>
          <w:sz w:val="21"/>
          <w:szCs w:val="21"/>
        </w:rPr>
        <w:t>S.2</w:t>
      </w:r>
      <w:r w:rsidRPr="000064C3">
        <w:rPr>
          <w:rFonts w:eastAsiaTheme="minorEastAsia" w:cs="Times New Roman"/>
          <w:b/>
          <w:bCs/>
          <w:sz w:val="21"/>
          <w:szCs w:val="21"/>
        </w:rPr>
        <w:t>.</w:t>
      </w:r>
      <w:r w:rsidRPr="000064C3">
        <w:rPr>
          <w:rFonts w:cs="Times New Roman"/>
          <w:b/>
          <w:bCs/>
          <w:sz w:val="21"/>
          <w:szCs w:val="21"/>
        </w:rPr>
        <w:t xml:space="preserve"> </w:t>
      </w:r>
      <w:r w:rsidRPr="000064C3">
        <w:rPr>
          <w:rFonts w:cs="Times New Roman" w:hint="eastAsia"/>
          <w:sz w:val="21"/>
          <w:szCs w:val="21"/>
        </w:rPr>
        <w:t>The</w:t>
      </w:r>
      <w:r w:rsidRPr="000064C3">
        <w:rPr>
          <w:rFonts w:cs="Times New Roman"/>
          <w:sz w:val="21"/>
          <w:szCs w:val="21"/>
        </w:rPr>
        <w:t xml:space="preserve"> optimization results with different stochastic simulation experiments: (a) total annual electricity demand; (b) NPV; (c) optimal capacities of PV and (d) BESS.</w:t>
      </w:r>
    </w:p>
    <w:p w14:paraId="79F8A374" w14:textId="63F3BFEE" w:rsidR="004337C4" w:rsidRPr="00931A21" w:rsidRDefault="004337C4" w:rsidP="004337C4">
      <w:pPr>
        <w:widowControl/>
        <w:spacing w:line="480" w:lineRule="auto"/>
        <w:outlineLvl w:val="0"/>
        <w:rPr>
          <w:rFonts w:eastAsia="宋体"/>
          <w:b/>
          <w:szCs w:val="24"/>
        </w:rPr>
      </w:pPr>
      <w:r w:rsidRPr="003946C7">
        <w:rPr>
          <w:rFonts w:eastAsiaTheme="minorEastAsia"/>
          <w:b/>
        </w:rPr>
        <w:t>Appendix</w:t>
      </w:r>
      <w:r>
        <w:rPr>
          <w:rFonts w:eastAsiaTheme="minorEastAsia"/>
          <w:b/>
        </w:rPr>
        <w:t xml:space="preserve"> C</w:t>
      </w:r>
      <w:r>
        <w:rPr>
          <w:rFonts w:eastAsiaTheme="minorEastAsia" w:hint="eastAsia"/>
          <w:b/>
        </w:rPr>
        <w:t>:</w:t>
      </w:r>
      <w:r w:rsidRPr="003A5FF3">
        <w:rPr>
          <w:rFonts w:eastAsia="宋体"/>
          <w:b/>
          <w:szCs w:val="24"/>
          <w:lang w:eastAsia="pl-PL"/>
        </w:rPr>
        <w:t xml:space="preserve"> </w:t>
      </w:r>
      <w:r w:rsidRPr="004337C4">
        <w:rPr>
          <w:rFonts w:eastAsia="宋体"/>
          <w:b/>
          <w:szCs w:val="24"/>
        </w:rPr>
        <w:t xml:space="preserve">Comparison of optimization results with different </w:t>
      </w:r>
      <w:bookmarkStart w:id="3" w:name="_Hlk119049948"/>
      <w:r w:rsidRPr="004337C4">
        <w:rPr>
          <w:rFonts w:eastAsia="宋体"/>
          <w:b/>
          <w:szCs w:val="24"/>
        </w:rPr>
        <w:t>scheduling scenarios</w:t>
      </w:r>
      <w:bookmarkEnd w:id="3"/>
    </w:p>
    <w:p w14:paraId="19180379" w14:textId="75F4A676" w:rsidR="004337C4" w:rsidRDefault="00EC5111" w:rsidP="00BD2AFA">
      <w:pPr>
        <w:widowControl/>
        <w:spacing w:line="480" w:lineRule="auto"/>
        <w:ind w:firstLineChars="100" w:firstLine="210"/>
        <w:rPr>
          <w:rFonts w:eastAsiaTheme="minorEastAsia"/>
          <w:bCs/>
          <w:sz w:val="21"/>
          <w:szCs w:val="21"/>
        </w:rPr>
      </w:pPr>
      <w:r>
        <w:rPr>
          <w:rFonts w:eastAsiaTheme="minorEastAsia" w:cs="Times New Roman"/>
          <w:sz w:val="21"/>
          <w:szCs w:val="21"/>
        </w:rPr>
        <w:t xml:space="preserve">Generally, only the typical scheduling scenarios of one or some days are considered in the </w:t>
      </w:r>
      <w:r w:rsidRPr="003A5FF3">
        <w:rPr>
          <w:rFonts w:eastAsiaTheme="minorEastAsia" w:cs="Times New Roman"/>
          <w:sz w:val="21"/>
          <w:szCs w:val="21"/>
        </w:rPr>
        <w:t>simultaneous</w:t>
      </w:r>
      <w:r>
        <w:rPr>
          <w:rFonts w:eastAsiaTheme="minorEastAsia" w:cs="Times New Roman"/>
          <w:sz w:val="21"/>
          <w:szCs w:val="21"/>
        </w:rPr>
        <w:t xml:space="preserve"> optimization approaches due to the high computational cost in previous studies. </w:t>
      </w:r>
      <w:r w:rsidR="009F5F49">
        <w:rPr>
          <w:rFonts w:eastAsiaTheme="minorEastAsia" w:cs="Times New Roman"/>
          <w:sz w:val="21"/>
          <w:szCs w:val="21"/>
        </w:rPr>
        <w:t xml:space="preserve">However, due to the seasonal characteristics of PV generation power and </w:t>
      </w:r>
      <w:r w:rsidR="009F5F49" w:rsidRPr="00ED0B49">
        <w:rPr>
          <w:rFonts w:eastAsiaTheme="minorEastAsia" w:cs="Times New Roman"/>
          <w:sz w:val="21"/>
          <w:szCs w:val="21"/>
        </w:rPr>
        <w:t>time-of-use electricity price</w:t>
      </w:r>
      <w:r w:rsidR="009F5F49">
        <w:rPr>
          <w:rFonts w:eastAsiaTheme="minorEastAsia" w:cs="Times New Roman"/>
          <w:sz w:val="21"/>
          <w:szCs w:val="21"/>
        </w:rPr>
        <w:t xml:space="preserve">, </w:t>
      </w:r>
      <w:r w:rsidR="001E1E0B">
        <w:rPr>
          <w:rFonts w:eastAsiaTheme="minorEastAsia" w:cs="Times New Roman"/>
          <w:sz w:val="21"/>
          <w:szCs w:val="21"/>
        </w:rPr>
        <w:t xml:space="preserve">the </w:t>
      </w:r>
      <w:r w:rsidR="00BD2AFA">
        <w:rPr>
          <w:rFonts w:eastAsiaTheme="minorEastAsia" w:cs="Times New Roman"/>
          <w:sz w:val="21"/>
          <w:szCs w:val="21"/>
        </w:rPr>
        <w:t>design</w:t>
      </w:r>
      <w:r w:rsidR="001E1E0B">
        <w:rPr>
          <w:rFonts w:eastAsiaTheme="minorEastAsia" w:cs="Times New Roman"/>
          <w:sz w:val="21"/>
          <w:szCs w:val="21"/>
        </w:rPr>
        <w:t xml:space="preserve"> results </w:t>
      </w:r>
      <w:r w:rsidR="00EE5C75">
        <w:rPr>
          <w:rFonts w:eastAsiaTheme="minorEastAsia" w:cs="Times New Roman"/>
          <w:sz w:val="21"/>
          <w:szCs w:val="21"/>
        </w:rPr>
        <w:t xml:space="preserve">based on different </w:t>
      </w:r>
      <w:r w:rsidR="00EE5C75" w:rsidRPr="00EE5C75">
        <w:rPr>
          <w:rFonts w:eastAsiaTheme="minorEastAsia" w:cs="Times New Roman"/>
          <w:sz w:val="21"/>
          <w:szCs w:val="21"/>
        </w:rPr>
        <w:t>scheduling scenarios</w:t>
      </w:r>
      <w:r w:rsidR="00EE5C75">
        <w:rPr>
          <w:rFonts w:eastAsiaTheme="minorEastAsia" w:cs="Times New Roman"/>
          <w:sz w:val="21"/>
          <w:szCs w:val="21"/>
        </w:rPr>
        <w:t xml:space="preserve"> might be </w:t>
      </w:r>
      <w:r w:rsidR="00BD2AFA">
        <w:rPr>
          <w:rFonts w:eastAsiaTheme="minorEastAsia" w:cs="Times New Roman"/>
          <w:sz w:val="21"/>
          <w:szCs w:val="21"/>
        </w:rPr>
        <w:t xml:space="preserve">different, which might affect </w:t>
      </w:r>
      <w:r w:rsidR="00BD2AFA">
        <w:rPr>
          <w:rFonts w:eastAsiaTheme="minorEastAsia"/>
          <w:bCs/>
          <w:sz w:val="21"/>
          <w:szCs w:val="21"/>
        </w:rPr>
        <w:t>the feasibility and robustness of the simultaneous optimization model.</w:t>
      </w:r>
    </w:p>
    <w:p w14:paraId="45A2EB3D" w14:textId="79A9FD00" w:rsidR="00BD2AFA" w:rsidRDefault="00BD2AFA" w:rsidP="00BD2AFA">
      <w:pPr>
        <w:widowControl/>
        <w:spacing w:line="480" w:lineRule="auto"/>
        <w:ind w:firstLineChars="100" w:firstLine="210"/>
        <w:rPr>
          <w:rFonts w:eastAsiaTheme="minorEastAsia" w:cs="Times New Roman"/>
          <w:sz w:val="21"/>
          <w:szCs w:val="21"/>
        </w:rPr>
      </w:pPr>
      <w:r>
        <w:rPr>
          <w:rFonts w:eastAsiaTheme="minorEastAsia" w:hint="eastAsia"/>
          <w:bCs/>
          <w:sz w:val="21"/>
          <w:szCs w:val="21"/>
        </w:rPr>
        <w:t>I</w:t>
      </w:r>
      <w:r>
        <w:rPr>
          <w:rFonts w:eastAsiaTheme="minorEastAsia"/>
          <w:bCs/>
          <w:sz w:val="21"/>
          <w:szCs w:val="21"/>
        </w:rPr>
        <w:t xml:space="preserve">n this study, the optimization results based on </w:t>
      </w:r>
      <w:r w:rsidRPr="008826A0">
        <w:rPr>
          <w:rFonts w:eastAsiaTheme="minorEastAsia"/>
          <w:bCs/>
          <w:sz w:val="21"/>
          <w:szCs w:val="21"/>
        </w:rPr>
        <w:t>scheduling scenarios</w:t>
      </w:r>
      <w:r>
        <w:rPr>
          <w:rFonts w:eastAsiaTheme="minorEastAsia"/>
          <w:bCs/>
          <w:sz w:val="21"/>
          <w:szCs w:val="21"/>
        </w:rPr>
        <w:t xml:space="preserve"> of a typical day and the whole year are compared. Firstly, </w:t>
      </w:r>
      <w:r w:rsidR="00F15C7C">
        <w:rPr>
          <w:rFonts w:eastAsiaTheme="minorEastAsia"/>
          <w:bCs/>
          <w:sz w:val="21"/>
          <w:szCs w:val="21"/>
        </w:rPr>
        <w:t>based on the s</w:t>
      </w:r>
      <w:r w:rsidR="00F15C7C" w:rsidRPr="00F15C7C">
        <w:rPr>
          <w:rFonts w:eastAsiaTheme="minorEastAsia"/>
          <w:bCs/>
          <w:sz w:val="21"/>
          <w:szCs w:val="21"/>
        </w:rPr>
        <w:t xml:space="preserve">tochastic simulation method for EV charging </w:t>
      </w:r>
      <w:r w:rsidR="00F15C7C" w:rsidRPr="00F15C7C">
        <w:rPr>
          <w:rFonts w:eastAsiaTheme="minorEastAsia"/>
          <w:bCs/>
          <w:sz w:val="21"/>
          <w:szCs w:val="21"/>
        </w:rPr>
        <w:lastRenderedPageBreak/>
        <w:t>behavior</w:t>
      </w:r>
      <w:r w:rsidR="00F15C7C">
        <w:rPr>
          <w:rFonts w:eastAsiaTheme="minorEastAsia"/>
          <w:bCs/>
          <w:sz w:val="21"/>
          <w:szCs w:val="21"/>
        </w:rPr>
        <w:t xml:space="preserve"> as shown in </w:t>
      </w:r>
      <w:r w:rsidR="00F15C7C" w:rsidRPr="00221657">
        <w:rPr>
          <w:rFonts w:eastAsiaTheme="minorEastAsia"/>
          <w:bCs/>
          <w:color w:val="0000CC"/>
          <w:sz w:val="21"/>
          <w:szCs w:val="21"/>
        </w:rPr>
        <w:t xml:space="preserve">Section </w:t>
      </w:r>
      <w:r w:rsidR="00512CE1">
        <w:rPr>
          <w:rFonts w:eastAsiaTheme="minorEastAsia"/>
          <w:bCs/>
          <w:color w:val="0000CC"/>
          <w:sz w:val="21"/>
          <w:szCs w:val="21"/>
        </w:rPr>
        <w:t>3.1</w:t>
      </w:r>
      <w:r w:rsidR="00F15C7C" w:rsidRPr="00221657">
        <w:rPr>
          <w:rFonts w:eastAsiaTheme="minorEastAsia"/>
          <w:bCs/>
          <w:color w:val="0000CC"/>
          <w:sz w:val="21"/>
          <w:szCs w:val="21"/>
        </w:rPr>
        <w:t>.2</w:t>
      </w:r>
      <w:r w:rsidR="00F15C7C">
        <w:rPr>
          <w:rFonts w:eastAsiaTheme="minorEastAsia"/>
          <w:bCs/>
          <w:sz w:val="21"/>
          <w:szCs w:val="21"/>
        </w:rPr>
        <w:t xml:space="preserve">, </w:t>
      </w:r>
      <w:bookmarkStart w:id="4" w:name="_Hlk147523921"/>
      <w:r w:rsidR="00550A9C">
        <w:rPr>
          <w:rFonts w:eastAsiaTheme="minorEastAsia"/>
          <w:bCs/>
          <w:sz w:val="21"/>
          <w:szCs w:val="21"/>
        </w:rPr>
        <w:t>the information of t</w:t>
      </w:r>
      <w:r w:rsidR="00550A9C" w:rsidRPr="00550A9C">
        <w:rPr>
          <w:rFonts w:eastAsiaTheme="minorEastAsia" w:cs="Times New Roman"/>
          <w:sz w:val="21"/>
          <w:szCs w:val="21"/>
        </w:rPr>
        <w:t>he EV charging behavior</w:t>
      </w:r>
      <w:r w:rsidR="00550A9C">
        <w:rPr>
          <w:rFonts w:eastAsiaTheme="minorEastAsia" w:cs="Times New Roman"/>
          <w:sz w:val="21"/>
          <w:szCs w:val="21"/>
        </w:rPr>
        <w:t xml:space="preserve"> </w:t>
      </w:r>
      <w:bookmarkEnd w:id="4"/>
      <w:r w:rsidR="009A323E">
        <w:rPr>
          <w:rFonts w:eastAsiaTheme="minorEastAsia" w:cs="Times New Roman"/>
          <w:sz w:val="21"/>
          <w:szCs w:val="21"/>
        </w:rPr>
        <w:t>with 24 and 8760 hours are generated, respectively</w:t>
      </w:r>
      <w:r w:rsidR="00E22C19">
        <w:rPr>
          <w:rFonts w:eastAsiaTheme="minorEastAsia" w:cs="Times New Roman"/>
          <w:sz w:val="21"/>
          <w:szCs w:val="21"/>
        </w:rPr>
        <w:t>, and the</w:t>
      </w:r>
      <w:r w:rsidR="009A323E">
        <w:rPr>
          <w:rFonts w:eastAsiaTheme="minorEastAsia" w:cs="Times New Roman"/>
          <w:sz w:val="21"/>
          <w:szCs w:val="21"/>
        </w:rPr>
        <w:t xml:space="preserve"> process </w:t>
      </w:r>
      <w:r w:rsidR="00E22C19">
        <w:rPr>
          <w:rFonts w:eastAsiaTheme="minorEastAsia" w:cs="Times New Roman"/>
          <w:sz w:val="21"/>
          <w:szCs w:val="21"/>
        </w:rPr>
        <w:t>is</w:t>
      </w:r>
      <w:r w:rsidR="009A323E">
        <w:rPr>
          <w:rFonts w:eastAsiaTheme="minorEastAsia" w:cs="Times New Roman"/>
          <w:sz w:val="21"/>
          <w:szCs w:val="21"/>
        </w:rPr>
        <w:t xml:space="preserve"> </w:t>
      </w:r>
      <w:r w:rsidR="007F47AF">
        <w:rPr>
          <w:rFonts w:eastAsiaTheme="minorEastAsia" w:cs="Times New Roman"/>
          <w:sz w:val="21"/>
          <w:szCs w:val="21"/>
        </w:rPr>
        <w:t xml:space="preserve">repeated for </w:t>
      </w:r>
      <w:r w:rsidR="00E22C19">
        <w:rPr>
          <w:rFonts w:eastAsiaTheme="minorEastAsia" w:cs="Times New Roman"/>
          <w:sz w:val="21"/>
          <w:szCs w:val="21"/>
        </w:rPr>
        <w:t xml:space="preserve">100 times. </w:t>
      </w:r>
      <w:r w:rsidR="007C172B">
        <w:rPr>
          <w:rFonts w:eastAsiaTheme="minorEastAsia" w:cs="Times New Roman"/>
          <w:sz w:val="21"/>
          <w:szCs w:val="21"/>
        </w:rPr>
        <w:t>Next</w:t>
      </w:r>
      <w:r w:rsidR="008D09F3">
        <w:rPr>
          <w:rFonts w:eastAsiaTheme="minorEastAsia" w:cs="Times New Roman"/>
          <w:sz w:val="21"/>
          <w:szCs w:val="21"/>
        </w:rPr>
        <w:t xml:space="preserve">, </w:t>
      </w:r>
      <w:r w:rsidR="00186E6B">
        <w:rPr>
          <w:rFonts w:eastAsiaTheme="minorEastAsia" w:cs="Times New Roman"/>
          <w:sz w:val="21"/>
          <w:szCs w:val="21"/>
        </w:rPr>
        <w:t xml:space="preserve">under the above </w:t>
      </w:r>
      <w:r w:rsidR="00186E6B" w:rsidRPr="008826A0">
        <w:rPr>
          <w:rFonts w:eastAsiaTheme="minorEastAsia"/>
          <w:bCs/>
          <w:sz w:val="21"/>
          <w:szCs w:val="21"/>
        </w:rPr>
        <w:t>scheduling scenarios</w:t>
      </w:r>
      <w:r w:rsidR="00186E6B">
        <w:rPr>
          <w:rFonts w:eastAsiaTheme="minorEastAsia"/>
          <w:bCs/>
          <w:sz w:val="21"/>
          <w:szCs w:val="21"/>
        </w:rPr>
        <w:t>,</w:t>
      </w:r>
      <w:r w:rsidR="00186E6B">
        <w:rPr>
          <w:rFonts w:eastAsiaTheme="minorEastAsia" w:cs="Times New Roman"/>
          <w:sz w:val="21"/>
          <w:szCs w:val="21"/>
        </w:rPr>
        <w:t xml:space="preserve"> </w:t>
      </w:r>
      <w:r w:rsidR="0069414D">
        <w:rPr>
          <w:rFonts w:eastAsiaTheme="minorEastAsia" w:cs="Times New Roman"/>
          <w:sz w:val="21"/>
          <w:szCs w:val="21"/>
        </w:rPr>
        <w:t xml:space="preserve">the capacities of PV and BESS are then optimized </w:t>
      </w:r>
      <w:r w:rsidR="006519C0">
        <w:rPr>
          <w:rFonts w:eastAsiaTheme="minorEastAsia" w:cs="Times New Roman"/>
          <w:sz w:val="21"/>
          <w:szCs w:val="21"/>
        </w:rPr>
        <w:t>by</w:t>
      </w:r>
      <w:r w:rsidR="0069414D">
        <w:rPr>
          <w:rFonts w:eastAsiaTheme="minorEastAsia" w:cs="Times New Roman"/>
          <w:sz w:val="21"/>
          <w:szCs w:val="21"/>
        </w:rPr>
        <w:t xml:space="preserve"> the proposed </w:t>
      </w:r>
      <w:r w:rsidR="0069414D" w:rsidRPr="003A5FF3">
        <w:rPr>
          <w:rFonts w:cs="Times New Roman"/>
          <w:sz w:val="21"/>
          <w:szCs w:val="21"/>
        </w:rPr>
        <w:t>simulta</w:t>
      </w:r>
      <w:r w:rsidR="0069414D" w:rsidRPr="00486DC6">
        <w:rPr>
          <w:rFonts w:cs="Times New Roman"/>
          <w:sz w:val="21"/>
          <w:szCs w:val="21"/>
        </w:rPr>
        <w:t xml:space="preserve">neous </w:t>
      </w:r>
      <w:r w:rsidR="00486DC6" w:rsidRPr="00486DC6">
        <w:rPr>
          <w:rFonts w:eastAsiaTheme="minorEastAsia" w:cs="Times New Roman"/>
          <w:sz w:val="21"/>
          <w:szCs w:val="21"/>
        </w:rPr>
        <w:t>capacity</w:t>
      </w:r>
      <w:r w:rsidR="00486DC6" w:rsidRPr="00486DC6">
        <w:rPr>
          <w:rFonts w:cs="Times New Roman"/>
          <w:sz w:val="21"/>
          <w:szCs w:val="21"/>
        </w:rPr>
        <w:t xml:space="preserve"> </w:t>
      </w:r>
      <w:r w:rsidR="00486DC6" w:rsidRPr="00486DC6">
        <w:rPr>
          <w:rFonts w:eastAsiaTheme="minorEastAsia" w:cs="Times New Roman"/>
          <w:sz w:val="21"/>
          <w:szCs w:val="21"/>
        </w:rPr>
        <w:t>configuration</w:t>
      </w:r>
      <w:r w:rsidR="0069414D" w:rsidRPr="00486DC6">
        <w:rPr>
          <w:rFonts w:cs="Times New Roman"/>
          <w:sz w:val="21"/>
          <w:szCs w:val="21"/>
        </w:rPr>
        <w:t xml:space="preserve"> and sc</w:t>
      </w:r>
      <w:r w:rsidR="0069414D">
        <w:rPr>
          <w:rFonts w:cs="Times New Roman"/>
          <w:sz w:val="21"/>
          <w:szCs w:val="21"/>
        </w:rPr>
        <w:t>heduling optimization</w:t>
      </w:r>
      <w:r w:rsidR="0069414D">
        <w:rPr>
          <w:rFonts w:eastAsiaTheme="minorEastAsia" w:cs="Times New Roman" w:hint="eastAsia"/>
          <w:sz w:val="21"/>
          <w:szCs w:val="21"/>
        </w:rPr>
        <w:t xml:space="preserve"> model</w:t>
      </w:r>
      <w:r w:rsidR="0069414D">
        <w:rPr>
          <w:rFonts w:eastAsiaTheme="minorEastAsia" w:cs="Times New Roman"/>
          <w:sz w:val="21"/>
          <w:szCs w:val="21"/>
        </w:rPr>
        <w:t>.</w:t>
      </w:r>
      <w:r w:rsidR="00201F5D">
        <w:rPr>
          <w:rFonts w:eastAsiaTheme="minorEastAsia" w:cs="Times New Roman"/>
          <w:sz w:val="21"/>
          <w:szCs w:val="21"/>
        </w:rPr>
        <w:t xml:space="preserve"> </w:t>
      </w:r>
      <w:r w:rsidR="00AD7E69">
        <w:rPr>
          <w:rFonts w:eastAsiaTheme="minorEastAsia" w:cs="Times New Roman"/>
          <w:sz w:val="21"/>
          <w:szCs w:val="21"/>
        </w:rPr>
        <w:t>Then, based on the optimal capacities of PV and BESS</w:t>
      </w:r>
      <w:r w:rsidR="00AC356D">
        <w:rPr>
          <w:rFonts w:eastAsiaTheme="minorEastAsia" w:cs="Times New Roman"/>
          <w:sz w:val="21"/>
          <w:szCs w:val="21"/>
        </w:rPr>
        <w:t xml:space="preserve">, the scheduling optimizations are implemented and the </w:t>
      </w:r>
      <w:r w:rsidR="00AC356D" w:rsidRPr="00AC356D">
        <w:rPr>
          <w:rFonts w:eastAsiaTheme="minorEastAsia" w:cs="Times New Roman"/>
          <w:iCs/>
          <w:sz w:val="21"/>
          <w:szCs w:val="21"/>
        </w:rPr>
        <w:t>NPV</w:t>
      </w:r>
      <w:r w:rsidR="00AC356D">
        <w:rPr>
          <w:rFonts w:eastAsiaTheme="minorEastAsia" w:cs="Times New Roman"/>
          <w:sz w:val="21"/>
          <w:szCs w:val="21"/>
        </w:rPr>
        <w:t xml:space="preserve">s are compared in </w:t>
      </w:r>
      <w:r w:rsidR="00AC356D" w:rsidRPr="004E65F1">
        <w:rPr>
          <w:rFonts w:eastAsiaTheme="minorEastAsia" w:cs="Times New Roman"/>
          <w:color w:val="0000CC"/>
          <w:sz w:val="21"/>
          <w:szCs w:val="21"/>
        </w:rPr>
        <w:t>Fig</w:t>
      </w:r>
      <w:r w:rsidR="00D23FDC">
        <w:rPr>
          <w:rFonts w:eastAsiaTheme="minorEastAsia" w:cs="Times New Roman" w:hint="eastAsia"/>
          <w:color w:val="0000CC"/>
          <w:sz w:val="21"/>
          <w:szCs w:val="21"/>
        </w:rPr>
        <w:t>.</w:t>
      </w:r>
      <w:r w:rsidR="00AC356D" w:rsidRPr="004E65F1">
        <w:rPr>
          <w:rFonts w:eastAsiaTheme="minorEastAsia" w:cs="Times New Roman"/>
          <w:color w:val="0000CC"/>
          <w:sz w:val="21"/>
          <w:szCs w:val="21"/>
        </w:rPr>
        <w:t xml:space="preserve"> </w:t>
      </w:r>
      <w:r w:rsidR="00AC356D">
        <w:rPr>
          <w:rFonts w:eastAsiaTheme="minorEastAsia" w:cs="Times New Roman"/>
          <w:color w:val="0000CC"/>
          <w:sz w:val="21"/>
          <w:szCs w:val="21"/>
        </w:rPr>
        <w:t>S</w:t>
      </w:r>
      <w:r w:rsidR="006C18F3">
        <w:rPr>
          <w:rFonts w:eastAsiaTheme="minorEastAsia" w:cs="Times New Roman"/>
          <w:color w:val="0000CC"/>
          <w:sz w:val="21"/>
          <w:szCs w:val="21"/>
        </w:rPr>
        <w:t>.</w:t>
      </w:r>
      <w:r w:rsidR="00C05CCE">
        <w:rPr>
          <w:rFonts w:eastAsiaTheme="minorEastAsia" w:cs="Times New Roman"/>
          <w:color w:val="0000CC"/>
          <w:sz w:val="21"/>
          <w:szCs w:val="21"/>
        </w:rPr>
        <w:t>3</w:t>
      </w:r>
      <w:r w:rsidR="00AC356D">
        <w:rPr>
          <w:rFonts w:eastAsiaTheme="minorEastAsia" w:cs="Times New Roman"/>
          <w:sz w:val="21"/>
          <w:szCs w:val="21"/>
        </w:rPr>
        <w:t>.</w:t>
      </w:r>
      <w:r w:rsidR="00DD21C1">
        <w:rPr>
          <w:rFonts w:eastAsiaTheme="minorEastAsia" w:cs="Times New Roman"/>
          <w:sz w:val="21"/>
          <w:szCs w:val="21"/>
        </w:rPr>
        <w:t xml:space="preserve"> </w:t>
      </w:r>
      <w:r w:rsidR="00143880">
        <w:rPr>
          <w:rFonts w:eastAsiaTheme="minorEastAsia" w:cs="Times New Roman"/>
          <w:sz w:val="21"/>
          <w:szCs w:val="21"/>
        </w:rPr>
        <w:t xml:space="preserve">Note that in the </w:t>
      </w:r>
      <w:r w:rsidR="00143880" w:rsidRPr="008826A0">
        <w:rPr>
          <w:rFonts w:eastAsiaTheme="minorEastAsia"/>
          <w:bCs/>
          <w:sz w:val="21"/>
          <w:szCs w:val="21"/>
        </w:rPr>
        <w:t>scheduling scenario</w:t>
      </w:r>
      <w:r w:rsidR="00143880">
        <w:rPr>
          <w:rFonts w:eastAsiaTheme="minorEastAsia"/>
          <w:bCs/>
          <w:sz w:val="21"/>
          <w:szCs w:val="21"/>
        </w:rPr>
        <w:t xml:space="preserve"> of a typical day, </w:t>
      </w:r>
      <w:r w:rsidR="00330276">
        <w:rPr>
          <w:rFonts w:eastAsiaTheme="minorEastAsia" w:cs="Times New Roman"/>
          <w:sz w:val="21"/>
          <w:szCs w:val="21"/>
        </w:rPr>
        <w:t>the hourly solar irradiance is the mean value of the whole year and the time-of-use price of non-summer is used.</w:t>
      </w:r>
    </w:p>
    <w:p w14:paraId="0BEC3E76" w14:textId="77777777" w:rsidR="00C05CCE" w:rsidRDefault="00C05CCE" w:rsidP="00C05CCE">
      <w:pPr>
        <w:spacing w:line="480" w:lineRule="auto"/>
        <w:jc w:val="center"/>
        <w:rPr>
          <w:rFonts w:eastAsiaTheme="minorEastAsia" w:cs="Times New Roman"/>
          <w:sz w:val="21"/>
          <w:szCs w:val="21"/>
        </w:rPr>
      </w:pPr>
      <w:r>
        <w:rPr>
          <w:noProof/>
        </w:rPr>
        <w:drawing>
          <wp:inline distT="0" distB="0" distL="0" distR="0" wp14:anchorId="02147113" wp14:editId="65428931">
            <wp:extent cx="3600000" cy="2991909"/>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600000" cy="2991909"/>
                    </a:xfrm>
                    <a:prstGeom prst="rect">
                      <a:avLst/>
                    </a:prstGeom>
                    <a:noFill/>
                    <a:ln>
                      <a:noFill/>
                    </a:ln>
                  </pic:spPr>
                </pic:pic>
              </a:graphicData>
            </a:graphic>
          </wp:inline>
        </w:drawing>
      </w:r>
    </w:p>
    <w:p w14:paraId="1A821855" w14:textId="44961758" w:rsidR="00C05CCE" w:rsidRPr="00C05CCE" w:rsidRDefault="00C05CCE" w:rsidP="00C05CCE">
      <w:pPr>
        <w:spacing w:line="480" w:lineRule="auto"/>
        <w:jc w:val="center"/>
        <w:rPr>
          <w:rFonts w:eastAsiaTheme="minorEastAsia" w:cs="Times New Roman"/>
          <w:sz w:val="21"/>
          <w:szCs w:val="21"/>
        </w:rPr>
      </w:pPr>
      <w:r>
        <w:rPr>
          <w:rFonts w:eastAsiaTheme="minorEastAsia"/>
          <w:b/>
          <w:sz w:val="21"/>
          <w:szCs w:val="21"/>
        </w:rPr>
        <w:t xml:space="preserve">Fig. </w:t>
      </w:r>
      <w:r>
        <w:rPr>
          <w:rFonts w:eastAsiaTheme="minorEastAsia" w:hint="eastAsia"/>
          <w:b/>
          <w:sz w:val="21"/>
          <w:szCs w:val="21"/>
        </w:rPr>
        <w:t>S</w:t>
      </w:r>
      <w:r>
        <w:rPr>
          <w:rFonts w:eastAsiaTheme="minorEastAsia"/>
          <w:b/>
          <w:sz w:val="21"/>
          <w:szCs w:val="21"/>
        </w:rPr>
        <w:t>.3.</w:t>
      </w:r>
      <w:r w:rsidRPr="00996BF5">
        <w:rPr>
          <w:rFonts w:eastAsiaTheme="minorEastAsia"/>
          <w:b/>
          <w:sz w:val="21"/>
          <w:szCs w:val="21"/>
        </w:rPr>
        <w:t xml:space="preserve"> </w:t>
      </w:r>
      <w:r w:rsidRPr="00D23FDC">
        <w:rPr>
          <w:rFonts w:eastAsiaTheme="minorEastAsia" w:hint="eastAsia"/>
          <w:bCs/>
          <w:sz w:val="21"/>
          <w:szCs w:val="21"/>
        </w:rPr>
        <w:t>Comparison</w:t>
      </w:r>
      <w:r w:rsidRPr="00D23FDC">
        <w:rPr>
          <w:rFonts w:eastAsiaTheme="minorEastAsia"/>
          <w:bCs/>
          <w:sz w:val="21"/>
          <w:szCs w:val="21"/>
        </w:rPr>
        <w:t xml:space="preserve"> </w:t>
      </w:r>
      <w:r w:rsidRPr="00D23FDC">
        <w:rPr>
          <w:rFonts w:eastAsiaTheme="minorEastAsia" w:hint="eastAsia"/>
          <w:bCs/>
          <w:sz w:val="21"/>
          <w:szCs w:val="21"/>
        </w:rPr>
        <w:t>o</w:t>
      </w:r>
      <w:r w:rsidRPr="00D23FDC">
        <w:rPr>
          <w:rFonts w:eastAsiaTheme="minorEastAsia"/>
          <w:bCs/>
          <w:sz w:val="21"/>
          <w:szCs w:val="21"/>
        </w:rPr>
        <w:t>f NPVs based on different</w:t>
      </w:r>
      <w:r w:rsidRPr="00D23FDC">
        <w:rPr>
          <w:bCs/>
        </w:rPr>
        <w:t xml:space="preserve"> </w:t>
      </w:r>
      <w:r w:rsidRPr="00D23FDC">
        <w:rPr>
          <w:rFonts w:eastAsiaTheme="minorEastAsia"/>
          <w:bCs/>
          <w:sz w:val="21"/>
          <w:szCs w:val="21"/>
        </w:rPr>
        <w:t>scheduling scenarios.</w:t>
      </w:r>
    </w:p>
    <w:p w14:paraId="532B3BFE" w14:textId="18DB5BFD" w:rsidR="00E2457B" w:rsidRDefault="00EF0928" w:rsidP="00E2457B">
      <w:pPr>
        <w:spacing w:line="480" w:lineRule="auto"/>
        <w:ind w:firstLineChars="100" w:firstLine="210"/>
        <w:rPr>
          <w:rFonts w:eastAsiaTheme="minorEastAsia" w:cs="Times New Roman"/>
          <w:sz w:val="21"/>
          <w:szCs w:val="21"/>
        </w:rPr>
      </w:pPr>
      <w:r>
        <w:rPr>
          <w:rFonts w:eastAsiaTheme="minorEastAsia" w:hint="eastAsia"/>
          <w:bCs/>
          <w:sz w:val="21"/>
          <w:szCs w:val="21"/>
        </w:rPr>
        <w:t>F</w:t>
      </w:r>
      <w:r>
        <w:rPr>
          <w:rFonts w:eastAsiaTheme="minorEastAsia"/>
          <w:bCs/>
          <w:sz w:val="21"/>
          <w:szCs w:val="21"/>
        </w:rPr>
        <w:t xml:space="preserve">rom </w:t>
      </w:r>
      <w:r w:rsidRPr="004E65F1">
        <w:rPr>
          <w:rFonts w:eastAsiaTheme="minorEastAsia" w:cs="Times New Roman"/>
          <w:color w:val="0000CC"/>
          <w:sz w:val="21"/>
          <w:szCs w:val="21"/>
        </w:rPr>
        <w:t>Fig</w:t>
      </w:r>
      <w:r w:rsidR="00D23FDC">
        <w:rPr>
          <w:rFonts w:eastAsiaTheme="minorEastAsia" w:cs="Times New Roman"/>
          <w:color w:val="0000CC"/>
          <w:sz w:val="21"/>
          <w:szCs w:val="21"/>
        </w:rPr>
        <w:t>.</w:t>
      </w:r>
      <w:r w:rsidRPr="004E65F1">
        <w:rPr>
          <w:rFonts w:eastAsiaTheme="minorEastAsia" w:cs="Times New Roman"/>
          <w:color w:val="0000CC"/>
          <w:sz w:val="21"/>
          <w:szCs w:val="21"/>
        </w:rPr>
        <w:t xml:space="preserve"> </w:t>
      </w:r>
      <w:r>
        <w:rPr>
          <w:rFonts w:eastAsiaTheme="minorEastAsia" w:cs="Times New Roman"/>
          <w:color w:val="0000CC"/>
          <w:sz w:val="21"/>
          <w:szCs w:val="21"/>
        </w:rPr>
        <w:t>S</w:t>
      </w:r>
      <w:r w:rsidR="006C18F3">
        <w:rPr>
          <w:rFonts w:eastAsiaTheme="minorEastAsia" w:cs="Times New Roman"/>
          <w:color w:val="0000CC"/>
          <w:sz w:val="21"/>
          <w:szCs w:val="21"/>
        </w:rPr>
        <w:t>.</w:t>
      </w:r>
      <w:r w:rsidR="00C05CCE">
        <w:rPr>
          <w:rFonts w:eastAsiaTheme="minorEastAsia" w:cs="Times New Roman"/>
          <w:color w:val="0000CC"/>
          <w:sz w:val="21"/>
          <w:szCs w:val="21"/>
        </w:rPr>
        <w:t>3</w:t>
      </w:r>
      <w:r>
        <w:rPr>
          <w:rFonts w:eastAsiaTheme="minorEastAsia" w:cs="Times New Roman"/>
          <w:sz w:val="21"/>
          <w:szCs w:val="21"/>
        </w:rPr>
        <w:t xml:space="preserve">, it can be seen that </w:t>
      </w:r>
      <w:r w:rsidR="00F64EEC" w:rsidRPr="00F64EEC">
        <w:rPr>
          <w:rFonts w:eastAsiaTheme="minorEastAsia" w:cs="Times New Roman"/>
          <w:sz w:val="21"/>
          <w:szCs w:val="21"/>
        </w:rPr>
        <w:t>the mean and standard deviation of NPVs based on</w:t>
      </w:r>
      <w:r w:rsidR="00F64EEC">
        <w:rPr>
          <w:rFonts w:eastAsiaTheme="minorEastAsia" w:cs="Times New Roman"/>
          <w:sz w:val="21"/>
          <w:szCs w:val="21"/>
        </w:rPr>
        <w:t xml:space="preserve"> </w:t>
      </w:r>
      <w:r w:rsidR="00F64EEC" w:rsidRPr="008826A0">
        <w:rPr>
          <w:rFonts w:eastAsiaTheme="minorEastAsia"/>
          <w:bCs/>
          <w:sz w:val="21"/>
          <w:szCs w:val="21"/>
        </w:rPr>
        <w:t>scheduling scenarios</w:t>
      </w:r>
      <w:r w:rsidR="00F64EEC">
        <w:rPr>
          <w:rFonts w:eastAsiaTheme="minorEastAsia"/>
          <w:bCs/>
          <w:sz w:val="21"/>
          <w:szCs w:val="21"/>
        </w:rPr>
        <w:t xml:space="preserve"> of the whole year are </w:t>
      </w:r>
      <w:r w:rsidR="00F64EEC">
        <w:rPr>
          <w:rFonts w:eastAsiaTheme="minorEastAsia" w:cs="Times New Roman"/>
          <w:sz w:val="21"/>
          <w:szCs w:val="21"/>
        </w:rPr>
        <w:t>9.8</w:t>
      </w:r>
      <w:r w:rsidR="005A7B80">
        <w:rPr>
          <w:rFonts w:eastAsiaTheme="minorEastAsia" w:cs="Times New Roman"/>
          <w:sz w:val="21"/>
          <w:szCs w:val="21"/>
        </w:rPr>
        <w:t>6</w:t>
      </w:r>
      <w:r w:rsidR="00F64EEC">
        <w:rPr>
          <w:rFonts w:eastAsiaTheme="minorEastAsia" w:cs="Times New Roman"/>
          <w:sz w:val="21"/>
          <w:szCs w:val="21"/>
        </w:rPr>
        <w:t xml:space="preserve"> and 0.0058 </w:t>
      </w:r>
      <w:r w:rsidR="00F64EEC" w:rsidRPr="00611EDB">
        <w:rPr>
          <w:rFonts w:eastAsiaTheme="minorEastAsia"/>
          <w:sz w:val="21"/>
          <w:szCs w:val="21"/>
        </w:rPr>
        <w:t>Mil</w:t>
      </w:r>
      <w:r w:rsidR="00F64EEC">
        <w:rPr>
          <w:rFonts w:eastAsiaTheme="minorEastAsia" w:hint="eastAsia"/>
          <w:sz w:val="21"/>
          <w:szCs w:val="21"/>
        </w:rPr>
        <w:t>.</w:t>
      </w:r>
      <w:r w:rsidR="00F64EEC">
        <w:rPr>
          <w:rFonts w:eastAsiaTheme="minorEastAsia"/>
          <w:sz w:val="21"/>
          <w:szCs w:val="21"/>
        </w:rPr>
        <w:t xml:space="preserve"> CNY respectively</w:t>
      </w:r>
      <w:r w:rsidR="00E2457B">
        <w:rPr>
          <w:rFonts w:eastAsiaTheme="minorEastAsia"/>
          <w:sz w:val="21"/>
          <w:szCs w:val="21"/>
        </w:rPr>
        <w:t xml:space="preserve">, while those of a typical day are </w:t>
      </w:r>
      <w:r w:rsidR="00E2457B">
        <w:rPr>
          <w:rFonts w:eastAsiaTheme="minorEastAsia" w:cs="Times New Roman"/>
          <w:sz w:val="21"/>
          <w:szCs w:val="21"/>
        </w:rPr>
        <w:t xml:space="preserve">9.64 and 0.096 </w:t>
      </w:r>
      <w:r w:rsidR="00E2457B" w:rsidRPr="00611EDB">
        <w:rPr>
          <w:rFonts w:eastAsiaTheme="minorEastAsia"/>
          <w:sz w:val="21"/>
          <w:szCs w:val="21"/>
        </w:rPr>
        <w:t>Mil</w:t>
      </w:r>
      <w:r w:rsidR="00E2457B">
        <w:rPr>
          <w:rFonts w:eastAsiaTheme="minorEastAsia" w:hint="eastAsia"/>
          <w:sz w:val="21"/>
          <w:szCs w:val="21"/>
        </w:rPr>
        <w:t>.</w:t>
      </w:r>
      <w:r w:rsidR="00E2457B">
        <w:rPr>
          <w:rFonts w:eastAsiaTheme="minorEastAsia"/>
          <w:sz w:val="21"/>
          <w:szCs w:val="21"/>
        </w:rPr>
        <w:t xml:space="preserve"> CNY respectively. Hence, compared to the optimal designs based on </w:t>
      </w:r>
      <w:r w:rsidR="00E2457B" w:rsidRPr="008826A0">
        <w:rPr>
          <w:rFonts w:eastAsiaTheme="minorEastAsia"/>
          <w:bCs/>
          <w:sz w:val="21"/>
          <w:szCs w:val="21"/>
        </w:rPr>
        <w:t>scheduling scenarios</w:t>
      </w:r>
      <w:r w:rsidR="00E2457B">
        <w:rPr>
          <w:rFonts w:eastAsiaTheme="minorEastAsia"/>
          <w:bCs/>
          <w:sz w:val="21"/>
          <w:szCs w:val="21"/>
        </w:rPr>
        <w:t xml:space="preserve"> of</w:t>
      </w:r>
      <w:r w:rsidR="00E2457B">
        <w:rPr>
          <w:rFonts w:eastAsiaTheme="minorEastAsia"/>
          <w:sz w:val="21"/>
          <w:szCs w:val="21"/>
        </w:rPr>
        <w:t xml:space="preserve"> a typical day, the optimal designs based on </w:t>
      </w:r>
      <w:r w:rsidR="00E2457B" w:rsidRPr="008826A0">
        <w:rPr>
          <w:rFonts w:eastAsiaTheme="minorEastAsia"/>
          <w:bCs/>
          <w:sz w:val="21"/>
          <w:szCs w:val="21"/>
        </w:rPr>
        <w:t>scheduling scenarios</w:t>
      </w:r>
      <w:r w:rsidR="00E2457B">
        <w:rPr>
          <w:rFonts w:eastAsiaTheme="minorEastAsia"/>
          <w:bCs/>
          <w:sz w:val="21"/>
          <w:szCs w:val="21"/>
        </w:rPr>
        <w:t xml:space="preserve"> of the whole year </w:t>
      </w:r>
      <w:r w:rsidR="00E2457B">
        <w:rPr>
          <w:rFonts w:eastAsiaTheme="minorEastAsia" w:cs="Times New Roman"/>
          <w:sz w:val="21"/>
          <w:szCs w:val="21"/>
        </w:rPr>
        <w:t>achieve higher economic benefit and show better robustness</w:t>
      </w:r>
      <w:r w:rsidR="00E97901">
        <w:rPr>
          <w:rFonts w:eastAsiaTheme="minorEastAsia" w:cs="Times New Roman"/>
          <w:sz w:val="21"/>
          <w:szCs w:val="21"/>
        </w:rPr>
        <w:t xml:space="preserve"> at different load scenarios.</w:t>
      </w:r>
    </w:p>
    <w:p w14:paraId="33516489" w14:textId="366AA1DD" w:rsidR="0033044D" w:rsidRPr="00D17A1E" w:rsidRDefault="0033044D" w:rsidP="00D17A1E">
      <w:pPr>
        <w:widowControl/>
        <w:spacing w:line="480" w:lineRule="auto"/>
        <w:outlineLvl w:val="0"/>
        <w:rPr>
          <w:rFonts w:eastAsia="宋体"/>
          <w:b/>
          <w:szCs w:val="24"/>
        </w:rPr>
      </w:pPr>
      <w:r w:rsidRPr="003946C7">
        <w:rPr>
          <w:rFonts w:eastAsiaTheme="minorEastAsia"/>
          <w:b/>
        </w:rPr>
        <w:lastRenderedPageBreak/>
        <w:t>Appendix</w:t>
      </w:r>
      <w:r>
        <w:rPr>
          <w:rFonts w:eastAsiaTheme="minorEastAsia"/>
          <w:b/>
        </w:rPr>
        <w:t xml:space="preserve"> </w:t>
      </w:r>
      <w:r w:rsidR="00EB5EA8">
        <w:rPr>
          <w:rFonts w:eastAsiaTheme="minorEastAsia"/>
          <w:b/>
        </w:rPr>
        <w:t>D</w:t>
      </w:r>
      <w:r>
        <w:rPr>
          <w:rFonts w:eastAsiaTheme="minorEastAsia" w:hint="eastAsia"/>
          <w:b/>
        </w:rPr>
        <w:t>:</w:t>
      </w:r>
      <w:r w:rsidRPr="003A5FF3">
        <w:rPr>
          <w:rFonts w:eastAsia="宋体"/>
          <w:b/>
          <w:szCs w:val="24"/>
          <w:lang w:eastAsia="pl-PL"/>
        </w:rPr>
        <w:t xml:space="preserve"> </w:t>
      </w:r>
      <w:r w:rsidRPr="0033044D">
        <w:rPr>
          <w:rFonts w:eastAsia="宋体"/>
          <w:b/>
          <w:szCs w:val="24"/>
        </w:rPr>
        <w:t>Sensitivity analysis of key parameters</w:t>
      </w:r>
    </w:p>
    <w:p w14:paraId="6523AEAA" w14:textId="4EE2E7FF" w:rsidR="00D17A1E" w:rsidRPr="005078F2" w:rsidRDefault="00D17A1E" w:rsidP="00D17A1E">
      <w:pPr>
        <w:spacing w:line="480" w:lineRule="auto"/>
        <w:outlineLvl w:val="1"/>
        <w:rPr>
          <w:rFonts w:eastAsia="等线" w:cs="Times New Roman"/>
          <w:i/>
          <w:kern w:val="0"/>
          <w:szCs w:val="20"/>
        </w:rPr>
      </w:pPr>
      <w:r>
        <w:rPr>
          <w:rFonts w:eastAsia="等线" w:cs="Times New Roman" w:hint="eastAsia"/>
          <w:i/>
          <w:kern w:val="0"/>
          <w:szCs w:val="20"/>
        </w:rPr>
        <w:t>D.1</w:t>
      </w:r>
      <w:r w:rsidRPr="00C338D3">
        <w:rPr>
          <w:rFonts w:eastAsiaTheme="minorEastAsia" w:cs="Times New Roman" w:hint="eastAsia"/>
          <w:sz w:val="21"/>
          <w:szCs w:val="21"/>
        </w:rPr>
        <w:t xml:space="preserve"> </w:t>
      </w:r>
      <w:r w:rsidRPr="0033453B">
        <w:rPr>
          <w:rFonts w:eastAsia="等线" w:cs="Times New Roman"/>
          <w:i/>
          <w:kern w:val="0"/>
          <w:szCs w:val="20"/>
        </w:rPr>
        <w:t xml:space="preserve">Sensitivity analysis of the </w:t>
      </w:r>
      <w:r w:rsidR="008076E4">
        <w:rPr>
          <w:rFonts w:eastAsia="等线" w:cs="Times New Roman"/>
          <w:i/>
          <w:kern w:val="0"/>
          <w:szCs w:val="20"/>
        </w:rPr>
        <w:t>on-grid price</w:t>
      </w:r>
    </w:p>
    <w:p w14:paraId="6152FC05" w14:textId="02A816A2" w:rsidR="00350FD2" w:rsidRDefault="00AE0BC6" w:rsidP="00172C54">
      <w:pPr>
        <w:spacing w:line="480" w:lineRule="auto"/>
        <w:ind w:firstLineChars="100" w:firstLine="210"/>
        <w:rPr>
          <w:rFonts w:eastAsiaTheme="minorEastAsia"/>
          <w:sz w:val="21"/>
          <w:szCs w:val="21"/>
        </w:rPr>
      </w:pPr>
      <w:r>
        <w:rPr>
          <w:rFonts w:eastAsiaTheme="minorEastAsia" w:hint="eastAsia"/>
          <w:sz w:val="21"/>
          <w:szCs w:val="21"/>
        </w:rPr>
        <w:t>In</w:t>
      </w:r>
      <w:r>
        <w:rPr>
          <w:rFonts w:eastAsiaTheme="minorEastAsia"/>
          <w:sz w:val="21"/>
          <w:szCs w:val="21"/>
        </w:rPr>
        <w:t xml:space="preserve"> </w:t>
      </w:r>
      <w:r>
        <w:rPr>
          <w:rFonts w:eastAsiaTheme="minorEastAsia" w:hint="eastAsia"/>
          <w:sz w:val="21"/>
          <w:szCs w:val="21"/>
        </w:rPr>
        <w:t>the</w:t>
      </w:r>
      <w:r>
        <w:rPr>
          <w:rFonts w:eastAsiaTheme="minorEastAsia"/>
          <w:sz w:val="21"/>
          <w:szCs w:val="21"/>
        </w:rPr>
        <w:t xml:space="preserve"> basic </w:t>
      </w:r>
      <w:r w:rsidR="00752C39">
        <w:rPr>
          <w:rFonts w:eastAsiaTheme="minorEastAsia"/>
          <w:sz w:val="21"/>
          <w:szCs w:val="21"/>
        </w:rPr>
        <w:t>scenario,</w:t>
      </w:r>
      <w:r>
        <w:rPr>
          <w:rFonts w:eastAsiaTheme="minorEastAsia"/>
          <w:sz w:val="21"/>
          <w:szCs w:val="21"/>
        </w:rPr>
        <w:t xml:space="preserve"> the </w:t>
      </w:r>
      <w:r w:rsidRPr="00BF3096">
        <w:rPr>
          <w:rFonts w:eastAsiaTheme="minorEastAsia"/>
          <w:sz w:val="21"/>
          <w:szCs w:val="21"/>
        </w:rPr>
        <w:t xml:space="preserve">generation </w:t>
      </w:r>
      <w:r>
        <w:rPr>
          <w:rFonts w:eastAsiaTheme="minorEastAsia"/>
          <w:sz w:val="21"/>
          <w:szCs w:val="21"/>
        </w:rPr>
        <w:t>electricity</w:t>
      </w:r>
      <w:r w:rsidRPr="00BF3096">
        <w:rPr>
          <w:rFonts w:eastAsiaTheme="minorEastAsia"/>
          <w:sz w:val="21"/>
          <w:szCs w:val="21"/>
        </w:rPr>
        <w:t xml:space="preserve"> </w:t>
      </w:r>
      <w:r>
        <w:rPr>
          <w:rFonts w:eastAsiaTheme="minorEastAsia"/>
          <w:sz w:val="21"/>
          <w:szCs w:val="21"/>
        </w:rPr>
        <w:t xml:space="preserve">of the integrated charging station </w:t>
      </w:r>
      <w:r w:rsidR="009A191D">
        <w:rPr>
          <w:rFonts w:eastAsiaTheme="minorEastAsia"/>
          <w:sz w:val="21"/>
          <w:szCs w:val="21"/>
        </w:rPr>
        <w:t>i</w:t>
      </w:r>
      <w:r w:rsidR="009A191D" w:rsidRPr="00BF3096">
        <w:rPr>
          <w:rFonts w:eastAsiaTheme="minorEastAsia"/>
          <w:sz w:val="21"/>
          <w:szCs w:val="21"/>
        </w:rPr>
        <w:t xml:space="preserve">s only unitized by self and the residual </w:t>
      </w:r>
      <w:r w:rsidR="009A191D">
        <w:rPr>
          <w:rFonts w:eastAsiaTheme="minorEastAsia"/>
          <w:sz w:val="21"/>
          <w:szCs w:val="21"/>
        </w:rPr>
        <w:t>energy</w:t>
      </w:r>
      <w:r w:rsidR="009A191D" w:rsidRPr="00BF3096">
        <w:rPr>
          <w:rFonts w:eastAsiaTheme="minorEastAsia"/>
          <w:sz w:val="21"/>
          <w:szCs w:val="21"/>
        </w:rPr>
        <w:t xml:space="preserve"> is prohibited to connect to main grid</w:t>
      </w:r>
      <w:r w:rsidR="009A191D">
        <w:rPr>
          <w:rFonts w:eastAsiaTheme="minorEastAsia"/>
          <w:sz w:val="21"/>
          <w:szCs w:val="21"/>
        </w:rPr>
        <w:t>.</w:t>
      </w:r>
      <w:r w:rsidR="005D46CC">
        <w:rPr>
          <w:rFonts w:eastAsiaTheme="minorEastAsia"/>
          <w:sz w:val="21"/>
          <w:szCs w:val="21"/>
        </w:rPr>
        <w:t xml:space="preserve"> </w:t>
      </w:r>
      <w:r w:rsidR="00CC7192">
        <w:rPr>
          <w:rFonts w:eastAsiaTheme="minorEastAsia"/>
          <w:sz w:val="21"/>
          <w:szCs w:val="21"/>
        </w:rPr>
        <w:t xml:space="preserve">In this section, another operating mode is considered, in which the </w:t>
      </w:r>
      <w:r w:rsidR="00462A78">
        <w:rPr>
          <w:rFonts w:eastAsiaTheme="minorEastAsia"/>
          <w:sz w:val="21"/>
          <w:szCs w:val="21"/>
        </w:rPr>
        <w:t xml:space="preserve">generation </w:t>
      </w:r>
      <w:r w:rsidR="00462A78" w:rsidRPr="003A5FF3">
        <w:rPr>
          <w:rFonts w:eastAsiaTheme="minorEastAsia" w:cs="Times New Roman"/>
          <w:sz w:val="21"/>
          <w:szCs w:val="21"/>
        </w:rPr>
        <w:t>electricity</w:t>
      </w:r>
      <w:r w:rsidR="00462A78">
        <w:rPr>
          <w:rFonts w:eastAsiaTheme="minorEastAsia" w:cs="Times New Roman"/>
          <w:sz w:val="21"/>
          <w:szCs w:val="21"/>
        </w:rPr>
        <w:t xml:space="preserve"> is allowed to connect </w:t>
      </w:r>
      <w:r w:rsidR="00462A78" w:rsidRPr="00BF3096">
        <w:rPr>
          <w:rFonts w:eastAsiaTheme="minorEastAsia"/>
          <w:sz w:val="21"/>
          <w:szCs w:val="21"/>
        </w:rPr>
        <w:t>to main grid</w:t>
      </w:r>
      <w:r w:rsidR="00462A78">
        <w:rPr>
          <w:rFonts w:eastAsiaTheme="minorEastAsia"/>
          <w:sz w:val="21"/>
          <w:szCs w:val="21"/>
        </w:rPr>
        <w:t>.</w:t>
      </w:r>
      <w:r w:rsidR="00F470E8">
        <w:rPr>
          <w:rFonts w:eastAsiaTheme="minorEastAsia"/>
          <w:sz w:val="21"/>
          <w:szCs w:val="21"/>
        </w:rPr>
        <w:t xml:space="preserve"> </w:t>
      </w:r>
      <w:r w:rsidR="00331FE0">
        <w:rPr>
          <w:rFonts w:eastAsiaTheme="minorEastAsia"/>
          <w:sz w:val="21"/>
          <w:szCs w:val="21"/>
        </w:rPr>
        <w:t xml:space="preserve">The optimization results with different </w:t>
      </w:r>
      <w:r w:rsidR="00E551C7">
        <w:rPr>
          <w:rFonts w:eastAsiaTheme="minorEastAsia"/>
          <w:sz w:val="21"/>
          <w:szCs w:val="21"/>
        </w:rPr>
        <w:t>on-grid price</w:t>
      </w:r>
      <w:r w:rsidR="00331FE0">
        <w:rPr>
          <w:rFonts w:eastAsiaTheme="minorEastAsia"/>
          <w:sz w:val="21"/>
          <w:szCs w:val="21"/>
        </w:rPr>
        <w:t xml:space="preserve">s are compared in </w:t>
      </w:r>
      <w:r w:rsidR="00331FE0" w:rsidRPr="004E0885">
        <w:rPr>
          <w:rFonts w:eastAsiaTheme="minorEastAsia"/>
          <w:color w:val="0000CC"/>
          <w:sz w:val="21"/>
          <w:szCs w:val="21"/>
        </w:rPr>
        <w:t>Fig</w:t>
      </w:r>
      <w:r w:rsidR="00D23FDC">
        <w:rPr>
          <w:rFonts w:eastAsiaTheme="minorEastAsia"/>
          <w:color w:val="0000CC"/>
          <w:sz w:val="21"/>
          <w:szCs w:val="21"/>
        </w:rPr>
        <w:t>.</w:t>
      </w:r>
      <w:r w:rsidR="00331FE0" w:rsidRPr="004E0885">
        <w:rPr>
          <w:rFonts w:eastAsiaTheme="minorEastAsia"/>
          <w:color w:val="0000CC"/>
          <w:sz w:val="21"/>
          <w:szCs w:val="21"/>
        </w:rPr>
        <w:t xml:space="preserve"> </w:t>
      </w:r>
      <w:r w:rsidR="00331FE0">
        <w:rPr>
          <w:rFonts w:eastAsiaTheme="minorEastAsia" w:hint="eastAsia"/>
          <w:color w:val="0000CC"/>
          <w:sz w:val="21"/>
          <w:szCs w:val="21"/>
        </w:rPr>
        <w:t>S</w:t>
      </w:r>
      <w:r w:rsidR="00DD6B1B">
        <w:rPr>
          <w:rFonts w:eastAsiaTheme="minorEastAsia"/>
          <w:color w:val="0000CC"/>
          <w:sz w:val="21"/>
          <w:szCs w:val="21"/>
        </w:rPr>
        <w:t>.</w:t>
      </w:r>
      <w:r w:rsidR="004F14FF">
        <w:rPr>
          <w:rFonts w:eastAsiaTheme="minorEastAsia"/>
          <w:color w:val="0000CC"/>
          <w:sz w:val="21"/>
          <w:szCs w:val="21"/>
        </w:rPr>
        <w:t>4</w:t>
      </w:r>
      <w:r w:rsidR="00331FE0">
        <w:rPr>
          <w:rFonts w:eastAsiaTheme="minorEastAsia"/>
          <w:color w:val="0000CC"/>
          <w:sz w:val="21"/>
          <w:szCs w:val="21"/>
        </w:rPr>
        <w:t xml:space="preserve">. </w:t>
      </w:r>
      <w:r w:rsidR="00287671" w:rsidRPr="00287671">
        <w:rPr>
          <w:rFonts w:eastAsiaTheme="minorEastAsia"/>
          <w:sz w:val="21"/>
          <w:szCs w:val="21"/>
        </w:rPr>
        <w:t xml:space="preserve">The </w:t>
      </w:r>
      <w:r w:rsidR="00287671">
        <w:rPr>
          <w:rFonts w:eastAsiaTheme="minorEastAsia"/>
          <w:sz w:val="21"/>
          <w:szCs w:val="21"/>
        </w:rPr>
        <w:t xml:space="preserve">proportion of on-grid electricity </w:t>
      </w:r>
      <w:r w:rsidR="00127E65">
        <w:rPr>
          <w:rFonts w:eastAsiaTheme="minorEastAsia"/>
          <w:sz w:val="21"/>
          <w:szCs w:val="21"/>
        </w:rPr>
        <w:t>in</w:t>
      </w:r>
      <w:r w:rsidR="00287671">
        <w:rPr>
          <w:rFonts w:eastAsiaTheme="minorEastAsia"/>
          <w:sz w:val="21"/>
          <w:szCs w:val="21"/>
        </w:rPr>
        <w:t xml:space="preserve"> PV generation are considered in this operating mode.</w:t>
      </w:r>
    </w:p>
    <w:p w14:paraId="0D121DBC" w14:textId="77777777" w:rsidR="004F14FF" w:rsidRDefault="004F14FF" w:rsidP="004F14FF">
      <w:pPr>
        <w:spacing w:line="480" w:lineRule="auto"/>
        <w:rPr>
          <w:rFonts w:eastAsia="宋体" w:cs="Times New Roman"/>
          <w:sz w:val="21"/>
          <w:szCs w:val="21"/>
        </w:rPr>
      </w:pPr>
      <w:r>
        <w:rPr>
          <w:noProof/>
        </w:rPr>
        <w:drawing>
          <wp:inline distT="0" distB="0" distL="0" distR="0" wp14:anchorId="52E3C568" wp14:editId="0719027D">
            <wp:extent cx="5274310" cy="206438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4310" cy="2064385"/>
                    </a:xfrm>
                    <a:prstGeom prst="rect">
                      <a:avLst/>
                    </a:prstGeom>
                    <a:noFill/>
                    <a:ln>
                      <a:noFill/>
                    </a:ln>
                  </pic:spPr>
                </pic:pic>
              </a:graphicData>
            </a:graphic>
          </wp:inline>
        </w:drawing>
      </w:r>
    </w:p>
    <w:p w14:paraId="0578F9C1" w14:textId="65812630" w:rsidR="004F14FF" w:rsidRPr="004F14FF" w:rsidRDefault="004F14FF" w:rsidP="004F14FF">
      <w:pPr>
        <w:spacing w:line="480" w:lineRule="auto"/>
        <w:jc w:val="center"/>
        <w:rPr>
          <w:rFonts w:eastAsiaTheme="minorEastAsia"/>
          <w:b/>
          <w:sz w:val="21"/>
          <w:szCs w:val="21"/>
        </w:rPr>
      </w:pPr>
      <w:r>
        <w:rPr>
          <w:rFonts w:eastAsiaTheme="minorEastAsia"/>
          <w:b/>
          <w:sz w:val="21"/>
          <w:szCs w:val="21"/>
        </w:rPr>
        <w:t>Fig. S.4.</w:t>
      </w:r>
      <w:r w:rsidRPr="003A5FF3">
        <w:rPr>
          <w:rFonts w:eastAsiaTheme="minorEastAsia"/>
          <w:b/>
          <w:sz w:val="21"/>
          <w:szCs w:val="21"/>
        </w:rPr>
        <w:t xml:space="preserve"> </w:t>
      </w:r>
      <w:r w:rsidRPr="00F944BD">
        <w:rPr>
          <w:rFonts w:eastAsiaTheme="minorEastAsia"/>
          <w:bCs/>
          <w:sz w:val="21"/>
          <w:szCs w:val="21"/>
        </w:rPr>
        <w:t>The optimization results with different on-grid prices: (a) capacities of PV and BESS; (b) proportion of on-grid electricity in PV generation</w:t>
      </w:r>
      <w:r>
        <w:rPr>
          <w:rFonts w:eastAsiaTheme="minorEastAsia"/>
          <w:bCs/>
          <w:sz w:val="21"/>
          <w:szCs w:val="21"/>
        </w:rPr>
        <w:t>.</w:t>
      </w:r>
    </w:p>
    <w:p w14:paraId="5865D524" w14:textId="09C924B2" w:rsidR="00733DA1" w:rsidRDefault="00912053" w:rsidP="00172C54">
      <w:pPr>
        <w:spacing w:line="480" w:lineRule="auto"/>
        <w:ind w:firstLineChars="100" w:firstLine="210"/>
        <w:rPr>
          <w:rFonts w:eastAsia="宋体" w:cs="Times New Roman"/>
          <w:sz w:val="21"/>
          <w:szCs w:val="21"/>
        </w:rPr>
      </w:pPr>
      <w:r>
        <w:rPr>
          <w:rFonts w:eastAsiaTheme="minorEastAsia"/>
          <w:sz w:val="21"/>
          <w:szCs w:val="21"/>
        </w:rPr>
        <w:t xml:space="preserve">As shown in </w:t>
      </w:r>
      <w:r w:rsidRPr="00912053">
        <w:rPr>
          <w:rFonts w:eastAsiaTheme="minorEastAsia"/>
          <w:color w:val="0000CC"/>
          <w:sz w:val="21"/>
          <w:szCs w:val="21"/>
        </w:rPr>
        <w:t>Fig</w:t>
      </w:r>
      <w:r w:rsidR="00D23FDC">
        <w:rPr>
          <w:rFonts w:eastAsiaTheme="minorEastAsia"/>
          <w:color w:val="0000CC"/>
          <w:sz w:val="21"/>
          <w:szCs w:val="21"/>
        </w:rPr>
        <w:t>.</w:t>
      </w:r>
      <w:r w:rsidRPr="00912053">
        <w:rPr>
          <w:rFonts w:eastAsiaTheme="minorEastAsia"/>
          <w:color w:val="0000CC"/>
          <w:sz w:val="21"/>
          <w:szCs w:val="21"/>
        </w:rPr>
        <w:t xml:space="preserve"> S</w:t>
      </w:r>
      <w:r w:rsidR="00C8314C">
        <w:rPr>
          <w:rFonts w:eastAsiaTheme="minorEastAsia"/>
          <w:color w:val="0000CC"/>
          <w:sz w:val="21"/>
          <w:szCs w:val="21"/>
        </w:rPr>
        <w:t>.</w:t>
      </w:r>
      <w:r w:rsidR="004F14FF">
        <w:rPr>
          <w:rFonts w:eastAsiaTheme="minorEastAsia"/>
          <w:color w:val="0000CC"/>
          <w:sz w:val="21"/>
          <w:szCs w:val="21"/>
        </w:rPr>
        <w:t>4</w:t>
      </w:r>
      <w:r w:rsidRPr="00912053">
        <w:rPr>
          <w:rFonts w:eastAsiaTheme="minorEastAsia"/>
          <w:color w:val="0000CC"/>
          <w:sz w:val="21"/>
          <w:szCs w:val="21"/>
        </w:rPr>
        <w:t>(a)</w:t>
      </w:r>
      <w:r>
        <w:rPr>
          <w:rFonts w:eastAsiaTheme="minorEastAsia"/>
          <w:sz w:val="21"/>
          <w:szCs w:val="21"/>
        </w:rPr>
        <w:t xml:space="preserve">, </w:t>
      </w:r>
      <w:r w:rsidR="00600CE2">
        <w:rPr>
          <w:rFonts w:eastAsiaTheme="minorEastAsia"/>
          <w:sz w:val="21"/>
          <w:szCs w:val="21"/>
        </w:rPr>
        <w:t>with</w:t>
      </w:r>
      <w:r w:rsidR="006E2A46">
        <w:rPr>
          <w:rFonts w:eastAsiaTheme="minorEastAsia"/>
          <w:sz w:val="21"/>
          <w:szCs w:val="21"/>
        </w:rPr>
        <w:t xml:space="preserve"> the on-grid price increas</w:t>
      </w:r>
      <w:r w:rsidR="00600CE2">
        <w:rPr>
          <w:rFonts w:eastAsiaTheme="minorEastAsia"/>
          <w:sz w:val="21"/>
          <w:szCs w:val="21"/>
        </w:rPr>
        <w:t>ing</w:t>
      </w:r>
      <w:r w:rsidR="006E2A46">
        <w:rPr>
          <w:rFonts w:eastAsiaTheme="minorEastAsia"/>
          <w:sz w:val="21"/>
          <w:szCs w:val="21"/>
        </w:rPr>
        <w:t xml:space="preserve"> from 0 to 0.3 </w:t>
      </w:r>
      <w:r w:rsidR="006E2A46">
        <w:rPr>
          <w:rFonts w:eastAsiaTheme="minorEastAsia" w:hint="eastAsia"/>
          <w:sz w:val="21"/>
          <w:szCs w:val="21"/>
        </w:rPr>
        <w:t>CNY</w:t>
      </w:r>
      <w:r w:rsidR="006E2A46">
        <w:rPr>
          <w:rFonts w:eastAsia="宋体" w:cs="Times New Roman"/>
          <w:sz w:val="21"/>
          <w:szCs w:val="21"/>
        </w:rPr>
        <w:t xml:space="preserve"> </w:t>
      </w:r>
      <w:r w:rsidR="006E2A46" w:rsidRPr="003A5FF3">
        <w:rPr>
          <w:rFonts w:eastAsia="宋体" w:cs="Times New Roman" w:hint="eastAsia"/>
          <w:sz w:val="21"/>
          <w:szCs w:val="21"/>
        </w:rPr>
        <w:t>k</w:t>
      </w:r>
      <w:r w:rsidR="006E2A46" w:rsidRPr="003A5FF3">
        <w:rPr>
          <w:rFonts w:eastAsia="宋体" w:cs="Times New Roman"/>
          <w:sz w:val="21"/>
          <w:szCs w:val="21"/>
        </w:rPr>
        <w:t>Wh</w:t>
      </w:r>
      <w:r w:rsidR="006E2A46">
        <w:rPr>
          <w:rFonts w:eastAsia="宋体" w:cs="Times New Roman"/>
          <w:sz w:val="21"/>
          <w:szCs w:val="21"/>
          <w:vertAlign w:val="superscript"/>
        </w:rPr>
        <w:t>-1</w:t>
      </w:r>
      <w:r w:rsidR="006E2A46">
        <w:rPr>
          <w:rFonts w:eastAsiaTheme="minorEastAsia"/>
          <w:sz w:val="21"/>
          <w:szCs w:val="21"/>
        </w:rPr>
        <w:t>,</w:t>
      </w:r>
      <w:r w:rsidR="00546FBD">
        <w:rPr>
          <w:rFonts w:eastAsiaTheme="minorEastAsia"/>
          <w:sz w:val="21"/>
          <w:szCs w:val="21"/>
        </w:rPr>
        <w:t xml:space="preserve"> </w:t>
      </w:r>
      <w:r w:rsidR="00CC6AF0">
        <w:rPr>
          <w:rFonts w:eastAsiaTheme="minorEastAsia"/>
          <w:sz w:val="21"/>
          <w:szCs w:val="21"/>
        </w:rPr>
        <w:t xml:space="preserve">the PV capacity increases from 221.61 to 331.23 kW, while the BESS capacity decreases from 79.96 to 53.68 kWh. </w:t>
      </w:r>
      <w:r w:rsidR="00FC5E51">
        <w:rPr>
          <w:rFonts w:eastAsiaTheme="minorEastAsia"/>
          <w:sz w:val="21"/>
          <w:szCs w:val="21"/>
        </w:rPr>
        <w:t xml:space="preserve">This might because </w:t>
      </w:r>
      <w:r w:rsidR="00E77943">
        <w:rPr>
          <w:rFonts w:eastAsiaTheme="minorEastAsia"/>
          <w:sz w:val="21"/>
          <w:szCs w:val="21"/>
        </w:rPr>
        <w:t xml:space="preserve">the excess PV generation electricity could be sold to the main grid, which </w:t>
      </w:r>
      <w:r w:rsidR="00F62426">
        <w:rPr>
          <w:rFonts w:eastAsiaTheme="minorEastAsia"/>
          <w:sz w:val="21"/>
          <w:szCs w:val="21"/>
        </w:rPr>
        <w:t>contribute</w:t>
      </w:r>
      <w:r w:rsidR="003C2CAF">
        <w:rPr>
          <w:rFonts w:eastAsiaTheme="minorEastAsia"/>
          <w:sz w:val="21"/>
          <w:szCs w:val="21"/>
        </w:rPr>
        <w:t>s</w:t>
      </w:r>
      <w:r w:rsidR="00F62426">
        <w:rPr>
          <w:rFonts w:eastAsiaTheme="minorEastAsia"/>
          <w:sz w:val="21"/>
          <w:szCs w:val="21"/>
        </w:rPr>
        <w:t xml:space="preserve"> to construction of </w:t>
      </w:r>
      <w:r w:rsidR="003C2CAF">
        <w:rPr>
          <w:rFonts w:eastAsiaTheme="minorEastAsia"/>
          <w:sz w:val="21"/>
          <w:szCs w:val="21"/>
        </w:rPr>
        <w:t xml:space="preserve">more </w:t>
      </w:r>
      <w:r w:rsidR="00F62426">
        <w:rPr>
          <w:rFonts w:eastAsiaTheme="minorEastAsia"/>
          <w:sz w:val="21"/>
          <w:szCs w:val="21"/>
        </w:rPr>
        <w:t xml:space="preserve">PV system. </w:t>
      </w:r>
      <w:r w:rsidR="003C2CAF">
        <w:rPr>
          <w:rFonts w:eastAsiaTheme="minorEastAsia"/>
          <w:sz w:val="21"/>
          <w:szCs w:val="21"/>
        </w:rPr>
        <w:t xml:space="preserve">Besides, </w:t>
      </w:r>
      <w:r w:rsidR="000B6331">
        <w:rPr>
          <w:rFonts w:eastAsiaTheme="minorEastAsia" w:cs="Times New Roman"/>
          <w:sz w:val="21"/>
          <w:szCs w:val="21"/>
        </w:rPr>
        <w:t xml:space="preserve">the role of BESS </w:t>
      </w:r>
      <w:r w:rsidR="00930731">
        <w:rPr>
          <w:rFonts w:eastAsiaTheme="minorEastAsia" w:cs="Times New Roman"/>
          <w:sz w:val="21"/>
          <w:szCs w:val="21"/>
        </w:rPr>
        <w:t>to</w:t>
      </w:r>
      <w:r w:rsidR="000B6331">
        <w:rPr>
          <w:rFonts w:eastAsiaTheme="minorEastAsia" w:cs="Times New Roman"/>
          <w:sz w:val="21"/>
          <w:szCs w:val="21"/>
        </w:rPr>
        <w:t xml:space="preserve"> store excess generation power is replaced, </w:t>
      </w:r>
      <w:r w:rsidR="00792F1E">
        <w:rPr>
          <w:rFonts w:eastAsiaTheme="minorEastAsia" w:cs="Times New Roman"/>
          <w:sz w:val="21"/>
          <w:szCs w:val="21"/>
        </w:rPr>
        <w:t xml:space="preserve">resulting in the construction of fewer BESS. </w:t>
      </w:r>
      <w:r w:rsidR="007C4751">
        <w:rPr>
          <w:rFonts w:eastAsiaTheme="minorEastAsia" w:cs="Times New Roman"/>
          <w:sz w:val="21"/>
          <w:szCs w:val="21"/>
        </w:rPr>
        <w:t xml:space="preserve">As shown in </w:t>
      </w:r>
      <w:r w:rsidR="007C4751" w:rsidRPr="00912053">
        <w:rPr>
          <w:rFonts w:eastAsiaTheme="minorEastAsia"/>
          <w:color w:val="0000CC"/>
          <w:sz w:val="21"/>
          <w:szCs w:val="21"/>
        </w:rPr>
        <w:t>Fig</w:t>
      </w:r>
      <w:r w:rsidR="00D23FDC">
        <w:rPr>
          <w:rFonts w:eastAsiaTheme="minorEastAsia"/>
          <w:color w:val="0000CC"/>
          <w:sz w:val="21"/>
          <w:szCs w:val="21"/>
        </w:rPr>
        <w:t>.</w:t>
      </w:r>
      <w:r w:rsidR="007C4751" w:rsidRPr="00912053">
        <w:rPr>
          <w:rFonts w:eastAsiaTheme="minorEastAsia"/>
          <w:color w:val="0000CC"/>
          <w:sz w:val="21"/>
          <w:szCs w:val="21"/>
        </w:rPr>
        <w:t xml:space="preserve"> S</w:t>
      </w:r>
      <w:r w:rsidR="004F14FF">
        <w:rPr>
          <w:rFonts w:eastAsiaTheme="minorEastAsia"/>
          <w:color w:val="0000CC"/>
          <w:sz w:val="21"/>
          <w:szCs w:val="21"/>
        </w:rPr>
        <w:t>.4</w:t>
      </w:r>
      <w:r w:rsidR="007C4751" w:rsidRPr="00912053">
        <w:rPr>
          <w:rFonts w:eastAsiaTheme="minorEastAsia"/>
          <w:color w:val="0000CC"/>
          <w:sz w:val="21"/>
          <w:szCs w:val="21"/>
        </w:rPr>
        <w:t>(</w:t>
      </w:r>
      <w:r w:rsidR="007C4751">
        <w:rPr>
          <w:rFonts w:eastAsiaTheme="minorEastAsia"/>
          <w:color w:val="0000CC"/>
          <w:sz w:val="21"/>
          <w:szCs w:val="21"/>
        </w:rPr>
        <w:t>b</w:t>
      </w:r>
      <w:r w:rsidR="007C4751" w:rsidRPr="00912053">
        <w:rPr>
          <w:rFonts w:eastAsiaTheme="minorEastAsia"/>
          <w:color w:val="0000CC"/>
          <w:sz w:val="21"/>
          <w:szCs w:val="21"/>
        </w:rPr>
        <w:t>)</w:t>
      </w:r>
      <w:r w:rsidR="007C4751">
        <w:rPr>
          <w:rFonts w:eastAsiaTheme="minorEastAsia"/>
          <w:sz w:val="21"/>
          <w:szCs w:val="21"/>
        </w:rPr>
        <w:t>,</w:t>
      </w:r>
      <w:r w:rsidR="00BF2BF5">
        <w:rPr>
          <w:rFonts w:eastAsiaTheme="minorEastAsia"/>
          <w:sz w:val="21"/>
          <w:szCs w:val="21"/>
        </w:rPr>
        <w:t xml:space="preserve"> </w:t>
      </w:r>
      <w:r w:rsidR="00043E16">
        <w:rPr>
          <w:rFonts w:eastAsiaTheme="minorEastAsia"/>
          <w:sz w:val="21"/>
          <w:szCs w:val="21"/>
        </w:rPr>
        <w:t xml:space="preserve">about </w:t>
      </w:r>
      <w:r w:rsidR="00043E16">
        <w:rPr>
          <w:rFonts w:eastAsiaTheme="minorEastAsia" w:cs="Times New Roman"/>
          <w:sz w:val="21"/>
          <w:szCs w:val="21"/>
        </w:rPr>
        <w:t xml:space="preserve">24.07% of the PV generation electricity </w:t>
      </w:r>
      <w:r w:rsidR="00691F4F">
        <w:rPr>
          <w:rFonts w:eastAsiaTheme="minorEastAsia" w:cs="Times New Roman"/>
          <w:sz w:val="21"/>
          <w:szCs w:val="21"/>
        </w:rPr>
        <w:t>is directly sold to</w:t>
      </w:r>
      <w:r w:rsidR="00691F4F" w:rsidRPr="003A5FF3">
        <w:rPr>
          <w:rFonts w:eastAsia="宋体" w:cs="Times New Roman"/>
          <w:sz w:val="21"/>
          <w:szCs w:val="21"/>
        </w:rPr>
        <w:t xml:space="preserve"> the </w:t>
      </w:r>
      <w:r w:rsidR="00691F4F">
        <w:rPr>
          <w:rFonts w:eastAsia="宋体" w:cs="Times New Roman"/>
          <w:sz w:val="21"/>
          <w:szCs w:val="21"/>
        </w:rPr>
        <w:t xml:space="preserve">main </w:t>
      </w:r>
      <w:r w:rsidR="00691F4F" w:rsidRPr="003A5FF3">
        <w:rPr>
          <w:rFonts w:eastAsia="宋体" w:cs="Times New Roman"/>
          <w:sz w:val="21"/>
          <w:szCs w:val="21"/>
        </w:rPr>
        <w:t>gird</w:t>
      </w:r>
      <w:r w:rsidR="005B6F66">
        <w:rPr>
          <w:rFonts w:eastAsia="宋体" w:cs="Times New Roman"/>
          <w:sz w:val="21"/>
          <w:szCs w:val="21"/>
        </w:rPr>
        <w:t xml:space="preserve"> when </w:t>
      </w:r>
      <w:r w:rsidR="005B6F66">
        <w:rPr>
          <w:rFonts w:eastAsiaTheme="minorEastAsia"/>
          <w:sz w:val="21"/>
          <w:szCs w:val="21"/>
        </w:rPr>
        <w:t>the on-grid price</w:t>
      </w:r>
      <w:r w:rsidR="00B57998">
        <w:rPr>
          <w:rFonts w:eastAsiaTheme="minorEastAsia"/>
          <w:sz w:val="21"/>
          <w:szCs w:val="21"/>
        </w:rPr>
        <w:t xml:space="preserve"> </w:t>
      </w:r>
      <w:r w:rsidR="00B57998" w:rsidRPr="003A5FF3">
        <w:rPr>
          <w:rFonts w:eastAsiaTheme="minorEastAsia" w:cs="Times New Roman"/>
          <w:sz w:val="21"/>
          <w:szCs w:val="21"/>
        </w:rPr>
        <w:t xml:space="preserve">is equal to 0.35 </w:t>
      </w:r>
      <w:r w:rsidR="00B57998">
        <w:rPr>
          <w:rFonts w:eastAsia="宋体" w:cs="Times New Roman"/>
          <w:sz w:val="21"/>
          <w:szCs w:val="21"/>
        </w:rPr>
        <w:t xml:space="preserve">CNY </w:t>
      </w:r>
      <w:r w:rsidR="00B57998" w:rsidRPr="003A5FF3">
        <w:rPr>
          <w:rFonts w:eastAsia="宋体" w:cs="Times New Roman" w:hint="eastAsia"/>
          <w:sz w:val="21"/>
          <w:szCs w:val="21"/>
        </w:rPr>
        <w:t>k</w:t>
      </w:r>
      <w:r w:rsidR="00B57998" w:rsidRPr="003A5FF3">
        <w:rPr>
          <w:rFonts w:eastAsia="宋体" w:cs="Times New Roman"/>
          <w:sz w:val="21"/>
          <w:szCs w:val="21"/>
        </w:rPr>
        <w:t>Wh</w:t>
      </w:r>
      <w:r w:rsidR="00B57998">
        <w:rPr>
          <w:rFonts w:eastAsia="宋体" w:cs="Times New Roman"/>
          <w:sz w:val="21"/>
          <w:szCs w:val="21"/>
          <w:vertAlign w:val="superscript"/>
        </w:rPr>
        <w:t>-1</w:t>
      </w:r>
      <w:r w:rsidR="00B57998">
        <w:rPr>
          <w:rFonts w:eastAsia="宋体" w:cs="Times New Roman"/>
          <w:sz w:val="21"/>
          <w:szCs w:val="21"/>
        </w:rPr>
        <w:t xml:space="preserve">. </w:t>
      </w:r>
      <w:r w:rsidR="00B0621B">
        <w:rPr>
          <w:rFonts w:eastAsia="宋体" w:cs="Times New Roman"/>
          <w:sz w:val="21"/>
          <w:szCs w:val="21"/>
        </w:rPr>
        <w:t xml:space="preserve">High permeability of renewable energy </w:t>
      </w:r>
      <w:r w:rsidR="001254FD">
        <w:rPr>
          <w:rFonts w:eastAsia="宋体" w:cs="Times New Roman"/>
          <w:sz w:val="21"/>
          <w:szCs w:val="21"/>
        </w:rPr>
        <w:t xml:space="preserve">might affect the stability of the </w:t>
      </w:r>
      <w:r w:rsidR="000C38E5">
        <w:rPr>
          <w:rFonts w:eastAsia="宋体" w:cs="Times New Roman"/>
          <w:sz w:val="21"/>
          <w:szCs w:val="21"/>
        </w:rPr>
        <w:t>main</w:t>
      </w:r>
      <w:r w:rsidR="001254FD">
        <w:rPr>
          <w:rFonts w:eastAsia="宋体" w:cs="Times New Roman"/>
          <w:sz w:val="21"/>
          <w:szCs w:val="21"/>
        </w:rPr>
        <w:t xml:space="preserve"> grid.</w:t>
      </w:r>
      <w:r w:rsidR="000C38E5">
        <w:rPr>
          <w:rFonts w:eastAsia="宋体" w:cs="Times New Roman"/>
          <w:sz w:val="21"/>
          <w:szCs w:val="21"/>
        </w:rPr>
        <w:t xml:space="preserve"> </w:t>
      </w:r>
      <w:r w:rsidR="008A50C9">
        <w:rPr>
          <w:rFonts w:eastAsia="宋体" w:cs="Times New Roman"/>
          <w:sz w:val="21"/>
          <w:szCs w:val="21"/>
        </w:rPr>
        <w:t xml:space="preserve">Hence, </w:t>
      </w:r>
      <w:r w:rsidR="008C6AA2">
        <w:rPr>
          <w:rFonts w:eastAsia="宋体" w:cs="Times New Roman"/>
          <w:sz w:val="21"/>
          <w:szCs w:val="21"/>
        </w:rPr>
        <w:t xml:space="preserve">the permissible on-grid power constraints should be considered </w:t>
      </w:r>
      <w:r w:rsidR="008C6AA2">
        <w:rPr>
          <w:rFonts w:eastAsia="宋体" w:cs="Times New Roman"/>
          <w:sz w:val="21"/>
          <w:szCs w:val="21"/>
        </w:rPr>
        <w:lastRenderedPageBreak/>
        <w:t xml:space="preserve">in the simultaneous </w:t>
      </w:r>
      <w:r w:rsidR="00486DC6" w:rsidRPr="00486DC6">
        <w:rPr>
          <w:rFonts w:eastAsiaTheme="minorEastAsia" w:cs="Times New Roman"/>
          <w:sz w:val="21"/>
          <w:szCs w:val="21"/>
        </w:rPr>
        <w:t>capacity</w:t>
      </w:r>
      <w:r w:rsidR="00486DC6" w:rsidRPr="00486DC6">
        <w:rPr>
          <w:rFonts w:cs="Times New Roman"/>
          <w:sz w:val="21"/>
          <w:szCs w:val="21"/>
        </w:rPr>
        <w:t xml:space="preserve"> </w:t>
      </w:r>
      <w:r w:rsidR="00486DC6" w:rsidRPr="00486DC6">
        <w:rPr>
          <w:rFonts w:eastAsiaTheme="minorEastAsia" w:cs="Times New Roman"/>
          <w:sz w:val="21"/>
          <w:szCs w:val="21"/>
        </w:rPr>
        <w:t>configuration</w:t>
      </w:r>
      <w:r w:rsidR="00733DA1">
        <w:rPr>
          <w:rFonts w:eastAsia="宋体" w:cs="Times New Roman"/>
          <w:sz w:val="21"/>
          <w:szCs w:val="21"/>
        </w:rPr>
        <w:t xml:space="preserve"> and scheduling </w:t>
      </w:r>
      <w:r w:rsidR="008C6AA2">
        <w:rPr>
          <w:rFonts w:eastAsia="宋体" w:cs="Times New Roman"/>
          <w:sz w:val="21"/>
          <w:szCs w:val="21"/>
        </w:rPr>
        <w:t>optimization method.</w:t>
      </w:r>
    </w:p>
    <w:p w14:paraId="6E73C993" w14:textId="6F608CAF" w:rsidR="00AF6500" w:rsidRPr="005078F2" w:rsidRDefault="00AF6500" w:rsidP="00AF6500">
      <w:pPr>
        <w:spacing w:line="480" w:lineRule="auto"/>
        <w:outlineLvl w:val="1"/>
        <w:rPr>
          <w:rFonts w:eastAsia="等线" w:cs="Times New Roman"/>
          <w:i/>
          <w:kern w:val="0"/>
          <w:szCs w:val="20"/>
        </w:rPr>
      </w:pPr>
      <w:r>
        <w:rPr>
          <w:rFonts w:eastAsia="等线" w:cs="Times New Roman"/>
          <w:i/>
          <w:kern w:val="0"/>
          <w:szCs w:val="20"/>
        </w:rPr>
        <w:t>D</w:t>
      </w:r>
      <w:r>
        <w:rPr>
          <w:rFonts w:eastAsia="等线" w:cs="Times New Roman" w:hint="eastAsia"/>
          <w:i/>
          <w:kern w:val="0"/>
          <w:szCs w:val="20"/>
        </w:rPr>
        <w:t>.</w:t>
      </w:r>
      <w:r>
        <w:rPr>
          <w:rFonts w:eastAsia="等线" w:cs="Times New Roman"/>
          <w:i/>
          <w:kern w:val="0"/>
          <w:szCs w:val="20"/>
        </w:rPr>
        <w:t>2</w:t>
      </w:r>
      <w:r w:rsidRPr="00C338D3">
        <w:rPr>
          <w:rFonts w:eastAsiaTheme="minorEastAsia" w:cs="Times New Roman" w:hint="eastAsia"/>
          <w:sz w:val="21"/>
          <w:szCs w:val="21"/>
        </w:rPr>
        <w:t xml:space="preserve"> </w:t>
      </w:r>
      <w:r w:rsidRPr="0033453B">
        <w:rPr>
          <w:rFonts w:eastAsia="等线" w:cs="Times New Roman"/>
          <w:i/>
          <w:kern w:val="0"/>
          <w:szCs w:val="20"/>
        </w:rPr>
        <w:t xml:space="preserve">Sensitivity analysis of the </w:t>
      </w:r>
      <w:r w:rsidR="00F31CA4">
        <w:rPr>
          <w:rFonts w:eastAsia="等线" w:cs="Times New Roman"/>
          <w:i/>
          <w:kern w:val="0"/>
          <w:szCs w:val="20"/>
        </w:rPr>
        <w:t>charging</w:t>
      </w:r>
      <w:r w:rsidR="00F31CA4">
        <w:rPr>
          <w:rFonts w:eastAsia="等线" w:cs="Times New Roman" w:hint="eastAsia"/>
          <w:i/>
          <w:kern w:val="0"/>
          <w:szCs w:val="20"/>
        </w:rPr>
        <w:t>/</w:t>
      </w:r>
      <w:r w:rsidR="00F31CA4">
        <w:rPr>
          <w:rFonts w:eastAsia="等线" w:cs="Times New Roman"/>
          <w:i/>
          <w:kern w:val="0"/>
          <w:szCs w:val="20"/>
        </w:rPr>
        <w:t>discharging</w:t>
      </w:r>
      <w:r w:rsidR="006F333F" w:rsidRPr="006F333F">
        <w:rPr>
          <w:rFonts w:eastAsia="等线" w:cs="Times New Roman"/>
          <w:i/>
          <w:kern w:val="0"/>
          <w:szCs w:val="20"/>
        </w:rPr>
        <w:t xml:space="preserve"> efficiency </w:t>
      </w:r>
      <w:r w:rsidRPr="00F143B8">
        <w:rPr>
          <w:rFonts w:eastAsia="等线" w:cs="Times New Roman"/>
          <w:i/>
          <w:kern w:val="0"/>
          <w:szCs w:val="20"/>
        </w:rPr>
        <w:t>of BESS</w:t>
      </w:r>
    </w:p>
    <w:p w14:paraId="4A004068" w14:textId="5CCB24B5" w:rsidR="000A59DC" w:rsidRDefault="000A59DC" w:rsidP="00BF10B7">
      <w:pPr>
        <w:spacing w:line="480" w:lineRule="auto"/>
        <w:ind w:firstLineChars="100" w:firstLine="210"/>
        <w:rPr>
          <w:rFonts w:eastAsiaTheme="minorEastAsia"/>
          <w:sz w:val="21"/>
          <w:szCs w:val="21"/>
        </w:rPr>
      </w:pPr>
      <w:r>
        <w:rPr>
          <w:rFonts w:eastAsiaTheme="minorEastAsia" w:hint="eastAsia"/>
          <w:sz w:val="21"/>
          <w:szCs w:val="21"/>
        </w:rPr>
        <w:t>E</w:t>
      </w:r>
      <w:r>
        <w:rPr>
          <w:rFonts w:eastAsiaTheme="minorEastAsia"/>
          <w:sz w:val="21"/>
          <w:szCs w:val="21"/>
        </w:rPr>
        <w:t xml:space="preserve">lectricity loss </w:t>
      </w:r>
      <w:r w:rsidR="004D0AF5">
        <w:rPr>
          <w:rFonts w:eastAsiaTheme="minorEastAsia"/>
          <w:sz w:val="21"/>
          <w:szCs w:val="21"/>
        </w:rPr>
        <w:t xml:space="preserve">of BESS </w:t>
      </w:r>
      <w:r>
        <w:rPr>
          <w:rFonts w:eastAsiaTheme="minorEastAsia"/>
          <w:sz w:val="21"/>
          <w:szCs w:val="21"/>
        </w:rPr>
        <w:t xml:space="preserve">might occur in both the charging and discharging process, </w:t>
      </w:r>
      <w:r w:rsidR="004D0AF5">
        <w:rPr>
          <w:rFonts w:eastAsiaTheme="minorEastAsia"/>
          <w:sz w:val="21"/>
          <w:szCs w:val="21"/>
        </w:rPr>
        <w:t xml:space="preserve">which </w:t>
      </w:r>
      <w:r w:rsidR="00E60817">
        <w:rPr>
          <w:rFonts w:eastAsiaTheme="minorEastAsia"/>
          <w:sz w:val="21"/>
          <w:szCs w:val="21"/>
        </w:rPr>
        <w:t xml:space="preserve">might </w:t>
      </w:r>
      <w:r w:rsidR="006B26D3">
        <w:rPr>
          <w:rFonts w:eastAsiaTheme="minorEastAsia"/>
          <w:sz w:val="21"/>
          <w:szCs w:val="21"/>
        </w:rPr>
        <w:t xml:space="preserve">not only </w:t>
      </w:r>
      <w:r w:rsidR="00E60817">
        <w:rPr>
          <w:rFonts w:eastAsiaTheme="minorEastAsia"/>
          <w:sz w:val="21"/>
          <w:szCs w:val="21"/>
        </w:rPr>
        <w:t xml:space="preserve">come from </w:t>
      </w:r>
      <w:r w:rsidR="00467A2B">
        <w:rPr>
          <w:rFonts w:eastAsiaTheme="minorEastAsia"/>
          <w:sz w:val="21"/>
          <w:szCs w:val="21"/>
        </w:rPr>
        <w:t xml:space="preserve">the </w:t>
      </w:r>
      <w:r w:rsidR="000A789E">
        <w:rPr>
          <w:rFonts w:eastAsiaTheme="minorEastAsia"/>
          <w:sz w:val="21"/>
          <w:szCs w:val="21"/>
        </w:rPr>
        <w:t>conversion of both electric</w:t>
      </w:r>
      <w:r w:rsidR="007F2C72">
        <w:rPr>
          <w:rFonts w:eastAsiaTheme="minorEastAsia"/>
          <w:sz w:val="21"/>
          <w:szCs w:val="21"/>
        </w:rPr>
        <w:t>al</w:t>
      </w:r>
      <w:r w:rsidR="000A789E">
        <w:rPr>
          <w:rFonts w:eastAsiaTheme="minorEastAsia"/>
          <w:sz w:val="21"/>
          <w:szCs w:val="21"/>
        </w:rPr>
        <w:t xml:space="preserve"> and chemical energy</w:t>
      </w:r>
      <w:r w:rsidR="000A5657">
        <w:rPr>
          <w:rFonts w:eastAsiaTheme="minorEastAsia"/>
          <w:sz w:val="21"/>
          <w:szCs w:val="21"/>
        </w:rPr>
        <w:t xml:space="preserve">, </w:t>
      </w:r>
      <w:r w:rsidR="006B26D3">
        <w:rPr>
          <w:rFonts w:eastAsiaTheme="minorEastAsia"/>
          <w:sz w:val="21"/>
          <w:szCs w:val="21"/>
        </w:rPr>
        <w:t>but also from</w:t>
      </w:r>
      <w:r w:rsidR="000A5657">
        <w:rPr>
          <w:rFonts w:eastAsiaTheme="minorEastAsia"/>
          <w:sz w:val="21"/>
          <w:szCs w:val="21"/>
        </w:rPr>
        <w:t xml:space="preserve"> energy consumption of auxiliary equipment</w:t>
      </w:r>
      <w:r w:rsidR="00BF10B7">
        <w:rPr>
          <w:rFonts w:eastAsiaTheme="minorEastAsia"/>
          <w:sz w:val="21"/>
          <w:szCs w:val="21"/>
        </w:rPr>
        <w:t xml:space="preserve">, such as air condition </w:t>
      </w:r>
      <w:proofErr w:type="gramStart"/>
      <w:r w:rsidR="00BF10B7">
        <w:rPr>
          <w:rFonts w:eastAsiaTheme="minorEastAsia"/>
          <w:sz w:val="21"/>
          <w:szCs w:val="21"/>
        </w:rPr>
        <w:t>system ,</w:t>
      </w:r>
      <w:proofErr w:type="gramEnd"/>
      <w:r w:rsidR="00BF10B7">
        <w:rPr>
          <w:rFonts w:eastAsiaTheme="minorEastAsia"/>
          <w:sz w:val="21"/>
          <w:szCs w:val="21"/>
        </w:rPr>
        <w:t xml:space="preserve"> </w:t>
      </w:r>
      <w:proofErr w:type="spellStart"/>
      <w:r w:rsidR="00BF10B7">
        <w:rPr>
          <w:rFonts w:eastAsiaTheme="minorEastAsia"/>
          <w:sz w:val="21"/>
          <w:szCs w:val="21"/>
        </w:rPr>
        <w:t>fire fighting</w:t>
      </w:r>
      <w:proofErr w:type="spellEnd"/>
      <w:r w:rsidR="00BF10B7">
        <w:rPr>
          <w:rFonts w:eastAsiaTheme="minorEastAsia"/>
          <w:sz w:val="21"/>
          <w:szCs w:val="21"/>
        </w:rPr>
        <w:t xml:space="preserve"> system, battery management system, etc.</w:t>
      </w:r>
      <w:r w:rsidR="00B47FA0">
        <w:rPr>
          <w:rFonts w:eastAsiaTheme="minorEastAsia"/>
          <w:sz w:val="21"/>
          <w:szCs w:val="21"/>
        </w:rPr>
        <w:t xml:space="preserve"> </w:t>
      </w:r>
      <w:r w:rsidR="0007669E">
        <w:rPr>
          <w:rFonts w:eastAsiaTheme="minorEastAsia"/>
          <w:sz w:val="21"/>
          <w:szCs w:val="21"/>
        </w:rPr>
        <w:t xml:space="preserve">The </w:t>
      </w:r>
      <w:r w:rsidR="0007669E" w:rsidRPr="0007669E">
        <w:rPr>
          <w:rFonts w:eastAsiaTheme="minorEastAsia"/>
          <w:sz w:val="21"/>
          <w:szCs w:val="21"/>
        </w:rPr>
        <w:t>charging/discharging efficiency of BESS</w:t>
      </w:r>
      <w:r w:rsidR="0007669E">
        <w:rPr>
          <w:rFonts w:eastAsiaTheme="minorEastAsia"/>
          <w:sz w:val="21"/>
          <w:szCs w:val="21"/>
        </w:rPr>
        <w:t xml:space="preserve"> </w:t>
      </w:r>
      <w:r w:rsidR="00AE6506">
        <w:rPr>
          <w:rFonts w:eastAsiaTheme="minorEastAsia"/>
          <w:sz w:val="21"/>
          <w:szCs w:val="21"/>
        </w:rPr>
        <w:t xml:space="preserve">is </w:t>
      </w:r>
      <w:r w:rsidR="005E0ED1">
        <w:rPr>
          <w:rFonts w:eastAsiaTheme="minorEastAsia"/>
          <w:sz w:val="21"/>
          <w:szCs w:val="21"/>
        </w:rPr>
        <w:t xml:space="preserve">always </w:t>
      </w:r>
      <w:r w:rsidR="001A1B4D">
        <w:rPr>
          <w:rFonts w:eastAsiaTheme="minorEastAsia"/>
          <w:sz w:val="21"/>
          <w:szCs w:val="21"/>
        </w:rPr>
        <w:t>uncertain</w:t>
      </w:r>
      <w:r w:rsidR="005E0ED1">
        <w:rPr>
          <w:rFonts w:eastAsiaTheme="minorEastAsia"/>
          <w:sz w:val="21"/>
          <w:szCs w:val="21"/>
        </w:rPr>
        <w:t xml:space="preserve"> and </w:t>
      </w:r>
      <w:r w:rsidR="00AE6506">
        <w:rPr>
          <w:rFonts w:eastAsiaTheme="minorEastAsia"/>
          <w:sz w:val="21"/>
          <w:szCs w:val="21"/>
        </w:rPr>
        <w:t xml:space="preserve">mainly affected </w:t>
      </w:r>
      <w:r w:rsidR="003B1258">
        <w:rPr>
          <w:rFonts w:eastAsiaTheme="minorEastAsia"/>
          <w:sz w:val="21"/>
          <w:szCs w:val="21"/>
        </w:rPr>
        <w:t xml:space="preserve">by the ambient temperature and the inconsistency of the batteries. </w:t>
      </w:r>
      <w:r w:rsidR="00755F5C">
        <w:rPr>
          <w:rFonts w:eastAsiaTheme="minorEastAsia"/>
          <w:sz w:val="21"/>
          <w:szCs w:val="21"/>
        </w:rPr>
        <w:t xml:space="preserve">The optimization results under </w:t>
      </w:r>
      <w:r w:rsidR="00755F5C" w:rsidRPr="00BB0FCC">
        <w:rPr>
          <w:rFonts w:eastAsiaTheme="minorEastAsia"/>
          <w:sz w:val="21"/>
          <w:szCs w:val="21"/>
        </w:rPr>
        <w:t>different</w:t>
      </w:r>
      <w:r w:rsidR="00F7369C">
        <w:rPr>
          <w:rFonts w:eastAsiaTheme="minorEastAsia"/>
          <w:sz w:val="21"/>
          <w:szCs w:val="21"/>
        </w:rPr>
        <w:t xml:space="preserve"> </w:t>
      </w:r>
      <w:r w:rsidR="000671AA" w:rsidRPr="0007669E">
        <w:rPr>
          <w:rFonts w:eastAsiaTheme="minorEastAsia"/>
          <w:sz w:val="21"/>
          <w:szCs w:val="21"/>
        </w:rPr>
        <w:t>charging/discharging efficienc</w:t>
      </w:r>
      <w:r w:rsidR="000671AA">
        <w:rPr>
          <w:rFonts w:eastAsiaTheme="minorEastAsia"/>
          <w:sz w:val="21"/>
          <w:szCs w:val="21"/>
        </w:rPr>
        <w:t xml:space="preserve">ies </w:t>
      </w:r>
      <w:r w:rsidR="00136994">
        <w:rPr>
          <w:rFonts w:eastAsiaTheme="minorEastAsia"/>
          <w:sz w:val="21"/>
          <w:szCs w:val="21"/>
        </w:rPr>
        <w:t xml:space="preserve">of BESS </w:t>
      </w:r>
      <w:r w:rsidR="00B54EB3">
        <w:rPr>
          <w:rFonts w:eastAsiaTheme="minorEastAsia"/>
          <w:sz w:val="21"/>
          <w:szCs w:val="21"/>
        </w:rPr>
        <w:t xml:space="preserve">are compared in </w:t>
      </w:r>
      <w:r w:rsidR="00B54EB3" w:rsidRPr="004E0885">
        <w:rPr>
          <w:rFonts w:eastAsiaTheme="minorEastAsia"/>
          <w:color w:val="0000CC"/>
          <w:sz w:val="21"/>
          <w:szCs w:val="21"/>
        </w:rPr>
        <w:t>Fig</w:t>
      </w:r>
      <w:r w:rsidR="007A1C59">
        <w:rPr>
          <w:rFonts w:eastAsiaTheme="minorEastAsia"/>
          <w:color w:val="0000CC"/>
          <w:sz w:val="21"/>
          <w:szCs w:val="21"/>
        </w:rPr>
        <w:t>.</w:t>
      </w:r>
      <w:r w:rsidR="00B54EB3" w:rsidRPr="004E0885">
        <w:rPr>
          <w:rFonts w:eastAsiaTheme="minorEastAsia"/>
          <w:color w:val="0000CC"/>
          <w:sz w:val="21"/>
          <w:szCs w:val="21"/>
        </w:rPr>
        <w:t xml:space="preserve"> </w:t>
      </w:r>
      <w:r w:rsidR="00B54EB3">
        <w:rPr>
          <w:rFonts w:eastAsiaTheme="minorEastAsia" w:hint="eastAsia"/>
          <w:color w:val="0000CC"/>
          <w:sz w:val="21"/>
          <w:szCs w:val="21"/>
        </w:rPr>
        <w:t>S</w:t>
      </w:r>
      <w:r w:rsidR="006E4F36">
        <w:rPr>
          <w:rFonts w:eastAsiaTheme="minorEastAsia"/>
          <w:color w:val="0000CC"/>
          <w:sz w:val="21"/>
          <w:szCs w:val="21"/>
        </w:rPr>
        <w:t>.</w:t>
      </w:r>
      <w:r w:rsidR="004F14FF">
        <w:rPr>
          <w:rFonts w:eastAsiaTheme="minorEastAsia"/>
          <w:color w:val="0000CC"/>
          <w:sz w:val="21"/>
          <w:szCs w:val="21"/>
        </w:rPr>
        <w:t>5</w:t>
      </w:r>
      <w:r w:rsidR="00B54EB3" w:rsidRPr="0051561D">
        <w:rPr>
          <w:rFonts w:eastAsiaTheme="minorEastAsia"/>
          <w:sz w:val="21"/>
          <w:szCs w:val="21"/>
        </w:rPr>
        <w:t>.</w:t>
      </w:r>
      <w:r w:rsidR="00BE0B52">
        <w:rPr>
          <w:rFonts w:eastAsiaTheme="minorEastAsia"/>
          <w:sz w:val="21"/>
          <w:szCs w:val="21"/>
        </w:rPr>
        <w:t xml:space="preserve"> </w:t>
      </w:r>
      <w:r w:rsidR="001C2DD6">
        <w:rPr>
          <w:rFonts w:eastAsiaTheme="minorEastAsia"/>
          <w:sz w:val="21"/>
          <w:szCs w:val="21"/>
        </w:rPr>
        <w:t xml:space="preserve">Note that the </w:t>
      </w:r>
      <w:r w:rsidR="008B7853" w:rsidRPr="0007669E">
        <w:rPr>
          <w:rFonts w:eastAsiaTheme="minorEastAsia"/>
          <w:sz w:val="21"/>
          <w:szCs w:val="21"/>
        </w:rPr>
        <w:t>charging</w:t>
      </w:r>
      <w:r w:rsidR="008B7853">
        <w:rPr>
          <w:rFonts w:eastAsiaTheme="minorEastAsia"/>
          <w:sz w:val="21"/>
          <w:szCs w:val="21"/>
        </w:rPr>
        <w:t xml:space="preserve"> and </w:t>
      </w:r>
      <w:r w:rsidR="008B7853" w:rsidRPr="0007669E">
        <w:rPr>
          <w:rFonts w:eastAsiaTheme="minorEastAsia"/>
          <w:sz w:val="21"/>
          <w:szCs w:val="21"/>
        </w:rPr>
        <w:t>discharging efficienc</w:t>
      </w:r>
      <w:r w:rsidR="008B7853">
        <w:rPr>
          <w:rFonts w:eastAsiaTheme="minorEastAsia"/>
          <w:sz w:val="21"/>
          <w:szCs w:val="21"/>
        </w:rPr>
        <w:t xml:space="preserve">ies are assumed to be </w:t>
      </w:r>
      <w:r w:rsidR="009257FA">
        <w:rPr>
          <w:rFonts w:eastAsiaTheme="minorEastAsia"/>
          <w:sz w:val="21"/>
          <w:szCs w:val="21"/>
        </w:rPr>
        <w:t>equal in this study.</w:t>
      </w:r>
    </w:p>
    <w:p w14:paraId="1898730F" w14:textId="77777777" w:rsidR="004F14FF" w:rsidRDefault="004F14FF" w:rsidP="004F14FF">
      <w:pPr>
        <w:spacing w:line="480" w:lineRule="auto"/>
        <w:rPr>
          <w:rFonts w:eastAsiaTheme="minorEastAsia"/>
          <w:sz w:val="21"/>
          <w:szCs w:val="21"/>
        </w:rPr>
      </w:pPr>
      <w:r>
        <w:rPr>
          <w:noProof/>
        </w:rPr>
        <w:drawing>
          <wp:inline distT="0" distB="0" distL="0" distR="0" wp14:anchorId="50E44D9D" wp14:editId="6182675C">
            <wp:extent cx="5274310" cy="203771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2037715"/>
                    </a:xfrm>
                    <a:prstGeom prst="rect">
                      <a:avLst/>
                    </a:prstGeom>
                    <a:noFill/>
                    <a:ln>
                      <a:noFill/>
                    </a:ln>
                  </pic:spPr>
                </pic:pic>
              </a:graphicData>
            </a:graphic>
          </wp:inline>
        </w:drawing>
      </w:r>
    </w:p>
    <w:p w14:paraId="784C0CEA" w14:textId="79386178" w:rsidR="004F14FF" w:rsidRPr="004F14FF" w:rsidRDefault="004F14FF" w:rsidP="004F14FF">
      <w:pPr>
        <w:spacing w:line="480" w:lineRule="auto"/>
        <w:jc w:val="center"/>
        <w:rPr>
          <w:rFonts w:eastAsiaTheme="minorEastAsia"/>
          <w:b/>
          <w:sz w:val="21"/>
          <w:szCs w:val="21"/>
        </w:rPr>
      </w:pPr>
      <w:r>
        <w:rPr>
          <w:rFonts w:eastAsiaTheme="minorEastAsia"/>
          <w:b/>
          <w:sz w:val="21"/>
          <w:szCs w:val="21"/>
        </w:rPr>
        <w:t>Fig. S.5.</w:t>
      </w:r>
      <w:r w:rsidRPr="003A5FF3">
        <w:rPr>
          <w:rFonts w:eastAsiaTheme="minorEastAsia"/>
          <w:b/>
          <w:sz w:val="21"/>
          <w:szCs w:val="21"/>
        </w:rPr>
        <w:t xml:space="preserve"> </w:t>
      </w:r>
      <w:r w:rsidRPr="00872470">
        <w:rPr>
          <w:rFonts w:eastAsiaTheme="minorEastAsia"/>
          <w:bCs/>
          <w:sz w:val="21"/>
          <w:szCs w:val="21"/>
        </w:rPr>
        <w:t xml:space="preserve">The optimization results with different conversion efficiency of BESS: (a) capacities of PV and BESS; (b) </w:t>
      </w:r>
      <w:r w:rsidRPr="00872470">
        <w:rPr>
          <w:rFonts w:eastAsiaTheme="minorEastAsia"/>
          <w:bCs/>
          <w:iCs/>
          <w:sz w:val="21"/>
          <w:szCs w:val="21"/>
        </w:rPr>
        <w:t>NPV.</w:t>
      </w:r>
    </w:p>
    <w:p w14:paraId="1AC5B777" w14:textId="59AC70DA" w:rsidR="00D30009" w:rsidRPr="000A5657" w:rsidRDefault="00350FD2" w:rsidP="002B7DE4">
      <w:pPr>
        <w:spacing w:line="480" w:lineRule="auto"/>
        <w:ind w:firstLineChars="100" w:firstLine="210"/>
        <w:rPr>
          <w:rFonts w:eastAsiaTheme="minorEastAsia"/>
          <w:sz w:val="21"/>
          <w:szCs w:val="21"/>
        </w:rPr>
      </w:pPr>
      <w:r>
        <w:rPr>
          <w:rFonts w:eastAsiaTheme="minorEastAsia" w:hint="eastAsia"/>
          <w:sz w:val="21"/>
          <w:szCs w:val="21"/>
        </w:rPr>
        <w:t>F</w:t>
      </w:r>
      <w:r>
        <w:rPr>
          <w:rFonts w:eastAsiaTheme="minorEastAsia"/>
          <w:sz w:val="21"/>
          <w:szCs w:val="21"/>
        </w:rPr>
        <w:t xml:space="preserve">rom </w:t>
      </w:r>
      <w:r w:rsidRPr="004E0885">
        <w:rPr>
          <w:rFonts w:eastAsiaTheme="minorEastAsia"/>
          <w:color w:val="0000CC"/>
          <w:sz w:val="21"/>
          <w:szCs w:val="21"/>
        </w:rPr>
        <w:t>Fig</w:t>
      </w:r>
      <w:r w:rsidR="007A1C59">
        <w:rPr>
          <w:rFonts w:eastAsiaTheme="minorEastAsia"/>
          <w:color w:val="0000CC"/>
          <w:sz w:val="21"/>
          <w:szCs w:val="21"/>
        </w:rPr>
        <w:t>.</w:t>
      </w:r>
      <w:r w:rsidRPr="004E0885">
        <w:rPr>
          <w:rFonts w:eastAsiaTheme="minorEastAsia"/>
          <w:color w:val="0000CC"/>
          <w:sz w:val="21"/>
          <w:szCs w:val="21"/>
        </w:rPr>
        <w:t xml:space="preserve"> </w:t>
      </w:r>
      <w:r>
        <w:rPr>
          <w:rFonts w:eastAsiaTheme="minorEastAsia" w:hint="eastAsia"/>
          <w:color w:val="0000CC"/>
          <w:sz w:val="21"/>
          <w:szCs w:val="21"/>
        </w:rPr>
        <w:t>S</w:t>
      </w:r>
      <w:r w:rsidR="006E4F36">
        <w:rPr>
          <w:rFonts w:eastAsiaTheme="minorEastAsia"/>
          <w:color w:val="0000CC"/>
          <w:sz w:val="21"/>
          <w:szCs w:val="21"/>
        </w:rPr>
        <w:t>.</w:t>
      </w:r>
      <w:r w:rsidR="004F14FF">
        <w:rPr>
          <w:rFonts w:eastAsiaTheme="minorEastAsia"/>
          <w:color w:val="0000CC"/>
          <w:sz w:val="21"/>
          <w:szCs w:val="21"/>
        </w:rPr>
        <w:t>5</w:t>
      </w:r>
      <w:r>
        <w:rPr>
          <w:rFonts w:eastAsiaTheme="minorEastAsia"/>
          <w:color w:val="0000CC"/>
          <w:sz w:val="21"/>
          <w:szCs w:val="21"/>
        </w:rPr>
        <w:t>(a)</w:t>
      </w:r>
      <w:r>
        <w:rPr>
          <w:rFonts w:eastAsiaTheme="minorEastAsia"/>
          <w:sz w:val="21"/>
          <w:szCs w:val="21"/>
        </w:rPr>
        <w:t xml:space="preserve">, with the </w:t>
      </w:r>
      <w:r w:rsidRPr="0007669E">
        <w:rPr>
          <w:rFonts w:eastAsiaTheme="minorEastAsia"/>
          <w:sz w:val="21"/>
          <w:szCs w:val="21"/>
        </w:rPr>
        <w:t>charging/discharging efficienc</w:t>
      </w:r>
      <w:r>
        <w:rPr>
          <w:rFonts w:eastAsiaTheme="minorEastAsia"/>
          <w:sz w:val="21"/>
          <w:szCs w:val="21"/>
        </w:rPr>
        <w:t>ies</w:t>
      </w:r>
      <w:r w:rsidR="00564852">
        <w:rPr>
          <w:rFonts w:eastAsiaTheme="minorEastAsia"/>
          <w:sz w:val="21"/>
          <w:szCs w:val="21"/>
        </w:rPr>
        <w:t xml:space="preserve"> of BESS increasing from 90% to 9</w:t>
      </w:r>
      <w:r w:rsidR="00B60CDD">
        <w:rPr>
          <w:rFonts w:eastAsiaTheme="minorEastAsia"/>
          <w:sz w:val="21"/>
          <w:szCs w:val="21"/>
        </w:rPr>
        <w:t>8</w:t>
      </w:r>
      <w:r w:rsidR="00564852">
        <w:rPr>
          <w:rFonts w:eastAsiaTheme="minorEastAsia"/>
          <w:sz w:val="21"/>
          <w:szCs w:val="21"/>
        </w:rPr>
        <w:t>%,</w:t>
      </w:r>
      <w:r w:rsidR="0055259F">
        <w:rPr>
          <w:rFonts w:eastAsiaTheme="minorEastAsia"/>
          <w:sz w:val="21"/>
          <w:szCs w:val="21"/>
        </w:rPr>
        <w:t xml:space="preserve"> </w:t>
      </w:r>
      <w:r w:rsidR="00621195">
        <w:rPr>
          <w:rFonts w:eastAsiaTheme="minorEastAsia"/>
          <w:sz w:val="21"/>
          <w:szCs w:val="21"/>
        </w:rPr>
        <w:t>the BESS capacity increases from 77.34 to 99.72 kWh, while the PV capacity fluctuates in the range at [221.61, 223.18] kW.</w:t>
      </w:r>
      <w:r w:rsidR="00736AAA">
        <w:rPr>
          <w:rFonts w:eastAsiaTheme="minorEastAsia"/>
          <w:sz w:val="21"/>
          <w:szCs w:val="21"/>
        </w:rPr>
        <w:t xml:space="preserve"> </w:t>
      </w:r>
      <w:r w:rsidR="00AE07A8">
        <w:rPr>
          <w:rFonts w:eastAsiaTheme="minorEastAsia"/>
          <w:sz w:val="21"/>
          <w:szCs w:val="21"/>
        </w:rPr>
        <w:t xml:space="preserve">This might because that higher conversion efficiencies of BESS results in lower cycle cost of BESS, and would drive capacity expansion of BESS to generate more low-cost electricity. </w:t>
      </w:r>
      <w:r w:rsidR="007C4BF1">
        <w:rPr>
          <w:rFonts w:eastAsiaTheme="minorEastAsia"/>
          <w:sz w:val="21"/>
          <w:szCs w:val="21"/>
        </w:rPr>
        <w:t xml:space="preserve">Consequently, </w:t>
      </w:r>
      <w:r w:rsidR="00755B63">
        <w:rPr>
          <w:rFonts w:eastAsiaTheme="minorEastAsia"/>
          <w:sz w:val="21"/>
          <w:szCs w:val="21"/>
        </w:rPr>
        <w:t xml:space="preserve">NPV of the integrated charging station increases from 9.855 to 9.885 Mil. </w:t>
      </w:r>
      <w:r w:rsidR="00755B63">
        <w:rPr>
          <w:rFonts w:eastAsia="宋体" w:cs="Times New Roman"/>
          <w:sz w:val="21"/>
          <w:szCs w:val="21"/>
        </w:rPr>
        <w:t xml:space="preserve">CNY as shown in </w:t>
      </w:r>
      <w:r w:rsidR="00755B63" w:rsidRPr="004E0885">
        <w:rPr>
          <w:rFonts w:eastAsiaTheme="minorEastAsia"/>
          <w:color w:val="0000CC"/>
          <w:sz w:val="21"/>
          <w:szCs w:val="21"/>
        </w:rPr>
        <w:t>Fig</w:t>
      </w:r>
      <w:r w:rsidR="00433831">
        <w:rPr>
          <w:rFonts w:eastAsiaTheme="minorEastAsia"/>
          <w:color w:val="0000CC"/>
          <w:sz w:val="21"/>
          <w:szCs w:val="21"/>
        </w:rPr>
        <w:t>.</w:t>
      </w:r>
      <w:r w:rsidR="00755B63" w:rsidRPr="004E0885">
        <w:rPr>
          <w:rFonts w:eastAsiaTheme="minorEastAsia"/>
          <w:color w:val="0000CC"/>
          <w:sz w:val="21"/>
          <w:szCs w:val="21"/>
        </w:rPr>
        <w:t xml:space="preserve"> </w:t>
      </w:r>
      <w:r w:rsidR="00755B63">
        <w:rPr>
          <w:rFonts w:eastAsiaTheme="minorEastAsia" w:hint="eastAsia"/>
          <w:color w:val="0000CC"/>
          <w:sz w:val="21"/>
          <w:szCs w:val="21"/>
        </w:rPr>
        <w:t>S</w:t>
      </w:r>
      <w:r w:rsidR="008279BC">
        <w:rPr>
          <w:rFonts w:eastAsiaTheme="minorEastAsia"/>
          <w:color w:val="0000CC"/>
          <w:sz w:val="21"/>
          <w:szCs w:val="21"/>
        </w:rPr>
        <w:t>.</w:t>
      </w:r>
      <w:r w:rsidR="004F14FF">
        <w:rPr>
          <w:rFonts w:eastAsiaTheme="minorEastAsia"/>
          <w:color w:val="0000CC"/>
          <w:sz w:val="21"/>
          <w:szCs w:val="21"/>
        </w:rPr>
        <w:t>5</w:t>
      </w:r>
      <w:r w:rsidR="00755B63">
        <w:rPr>
          <w:rFonts w:eastAsiaTheme="minorEastAsia"/>
          <w:color w:val="0000CC"/>
          <w:sz w:val="21"/>
          <w:szCs w:val="21"/>
        </w:rPr>
        <w:t>(b)</w:t>
      </w:r>
      <w:r w:rsidR="00755B63">
        <w:rPr>
          <w:rFonts w:eastAsiaTheme="minorEastAsia"/>
          <w:sz w:val="21"/>
          <w:szCs w:val="21"/>
        </w:rPr>
        <w:t xml:space="preserve">. Hence, improving the </w:t>
      </w:r>
      <w:r w:rsidR="00755B63" w:rsidRPr="0007669E">
        <w:rPr>
          <w:rFonts w:eastAsiaTheme="minorEastAsia"/>
          <w:sz w:val="21"/>
          <w:szCs w:val="21"/>
        </w:rPr>
        <w:t xml:space="preserve">charging/discharging </w:t>
      </w:r>
      <w:r w:rsidR="00755B63" w:rsidRPr="0007669E">
        <w:rPr>
          <w:rFonts w:eastAsiaTheme="minorEastAsia"/>
          <w:sz w:val="21"/>
          <w:szCs w:val="21"/>
        </w:rPr>
        <w:lastRenderedPageBreak/>
        <w:t>efficienc</w:t>
      </w:r>
      <w:r w:rsidR="00755B63">
        <w:rPr>
          <w:rFonts w:eastAsiaTheme="minorEastAsia"/>
          <w:sz w:val="21"/>
          <w:szCs w:val="21"/>
        </w:rPr>
        <w:t>y of BESS play an important role in enhancing the c</w:t>
      </w:r>
      <w:r w:rsidR="00755B63" w:rsidRPr="00755B63">
        <w:rPr>
          <w:rFonts w:eastAsiaTheme="minorEastAsia"/>
          <w:sz w:val="21"/>
          <w:szCs w:val="21"/>
        </w:rPr>
        <w:t>omprehensive</w:t>
      </w:r>
      <w:r w:rsidR="00755B63">
        <w:rPr>
          <w:rFonts w:eastAsiaTheme="minorEastAsia"/>
          <w:sz w:val="21"/>
          <w:szCs w:val="21"/>
        </w:rPr>
        <w:t xml:space="preserve"> performance </w:t>
      </w:r>
      <w:r w:rsidR="00E949A9">
        <w:rPr>
          <w:rFonts w:eastAsiaTheme="minorEastAsia"/>
          <w:sz w:val="21"/>
          <w:szCs w:val="21"/>
        </w:rPr>
        <w:t>of the integrated charging station.</w:t>
      </w:r>
    </w:p>
    <w:p w14:paraId="092F7EB4" w14:textId="00C406FC" w:rsidR="0028584B" w:rsidRPr="005078F2" w:rsidRDefault="007F2675" w:rsidP="0028584B">
      <w:pPr>
        <w:spacing w:line="480" w:lineRule="auto"/>
        <w:outlineLvl w:val="1"/>
        <w:rPr>
          <w:rFonts w:eastAsia="等线" w:cs="Times New Roman"/>
          <w:i/>
          <w:kern w:val="0"/>
          <w:szCs w:val="20"/>
        </w:rPr>
      </w:pPr>
      <w:r>
        <w:rPr>
          <w:rFonts w:eastAsia="等线" w:cs="Times New Roman"/>
          <w:i/>
          <w:kern w:val="0"/>
          <w:szCs w:val="20"/>
        </w:rPr>
        <w:t>D</w:t>
      </w:r>
      <w:r w:rsidR="0028584B">
        <w:rPr>
          <w:rFonts w:eastAsia="等线" w:cs="Times New Roman" w:hint="eastAsia"/>
          <w:i/>
          <w:kern w:val="0"/>
          <w:szCs w:val="20"/>
        </w:rPr>
        <w:t>.</w:t>
      </w:r>
      <w:r w:rsidR="00504DB7">
        <w:rPr>
          <w:rFonts w:eastAsia="等线" w:cs="Times New Roman"/>
          <w:i/>
          <w:kern w:val="0"/>
          <w:szCs w:val="20"/>
        </w:rPr>
        <w:t>3</w:t>
      </w:r>
      <w:r w:rsidR="0028584B" w:rsidRPr="00C338D3">
        <w:rPr>
          <w:rFonts w:eastAsiaTheme="minorEastAsia" w:cs="Times New Roman" w:hint="eastAsia"/>
          <w:sz w:val="21"/>
          <w:szCs w:val="21"/>
        </w:rPr>
        <w:t xml:space="preserve"> </w:t>
      </w:r>
      <w:r w:rsidR="0028584B" w:rsidRPr="0033453B">
        <w:rPr>
          <w:rFonts w:eastAsia="等线" w:cs="Times New Roman"/>
          <w:i/>
          <w:kern w:val="0"/>
          <w:szCs w:val="20"/>
        </w:rPr>
        <w:t xml:space="preserve">Sensitivity analysis of </w:t>
      </w:r>
      <w:r w:rsidR="00FF6FA7">
        <w:rPr>
          <w:rFonts w:eastAsia="等线" w:cs="Times New Roman"/>
          <w:i/>
          <w:kern w:val="0"/>
          <w:szCs w:val="20"/>
        </w:rPr>
        <w:t xml:space="preserve">EV </w:t>
      </w:r>
      <w:r w:rsidR="00FF6FA7" w:rsidRPr="00FF6FA7">
        <w:rPr>
          <w:rFonts w:eastAsia="等线" w:cs="Times New Roman"/>
          <w:i/>
          <w:kern w:val="0"/>
          <w:szCs w:val="20"/>
        </w:rPr>
        <w:t>arriv</w:t>
      </w:r>
      <w:r w:rsidR="001F7D51">
        <w:rPr>
          <w:rFonts w:eastAsia="等线" w:cs="Times New Roman"/>
          <w:i/>
          <w:kern w:val="0"/>
          <w:szCs w:val="20"/>
        </w:rPr>
        <w:t>al</w:t>
      </w:r>
      <w:r w:rsidR="00FF6FA7" w:rsidRPr="00FF6FA7">
        <w:rPr>
          <w:rFonts w:eastAsia="等线" w:cs="Times New Roman"/>
          <w:i/>
          <w:kern w:val="0"/>
          <w:szCs w:val="20"/>
        </w:rPr>
        <w:t xml:space="preserve"> time interval</w:t>
      </w:r>
    </w:p>
    <w:p w14:paraId="7D76F434" w14:textId="5CFBA569" w:rsidR="00931650" w:rsidRPr="00931650" w:rsidRDefault="00185AD0" w:rsidP="00931650">
      <w:pPr>
        <w:spacing w:line="480" w:lineRule="auto"/>
        <w:ind w:firstLineChars="100" w:firstLine="210"/>
        <w:rPr>
          <w:rFonts w:eastAsiaTheme="minorEastAsia"/>
          <w:color w:val="0000CC"/>
          <w:sz w:val="21"/>
          <w:szCs w:val="21"/>
        </w:rPr>
      </w:pPr>
      <w:r>
        <w:rPr>
          <w:rFonts w:eastAsiaTheme="minorEastAsia" w:hint="eastAsia"/>
          <w:sz w:val="21"/>
          <w:szCs w:val="21"/>
        </w:rPr>
        <w:t>T</w:t>
      </w:r>
      <w:r>
        <w:rPr>
          <w:rFonts w:eastAsiaTheme="minorEastAsia"/>
          <w:sz w:val="21"/>
          <w:szCs w:val="21"/>
        </w:rPr>
        <w:t>he arriv</w:t>
      </w:r>
      <w:r w:rsidR="00C45133">
        <w:rPr>
          <w:rFonts w:eastAsiaTheme="minorEastAsia"/>
          <w:sz w:val="21"/>
          <w:szCs w:val="21"/>
        </w:rPr>
        <w:t>al</w:t>
      </w:r>
      <w:r>
        <w:rPr>
          <w:rFonts w:eastAsiaTheme="minorEastAsia"/>
          <w:sz w:val="21"/>
          <w:szCs w:val="21"/>
        </w:rPr>
        <w:t xml:space="preserve"> time interval of EVs</w:t>
      </w:r>
      <w:r w:rsidR="002C29B4">
        <w:rPr>
          <w:rFonts w:eastAsiaTheme="minorEastAsia"/>
          <w:sz w:val="21"/>
          <w:szCs w:val="21"/>
        </w:rPr>
        <w:t xml:space="preserve"> determines the charging power demand profile, and results in different </w:t>
      </w:r>
      <w:r w:rsidR="00486DC6" w:rsidRPr="00486DC6">
        <w:rPr>
          <w:rFonts w:eastAsiaTheme="minorEastAsia" w:cs="Times New Roman"/>
          <w:sz w:val="21"/>
          <w:szCs w:val="21"/>
        </w:rPr>
        <w:t>capacity</w:t>
      </w:r>
      <w:r w:rsidR="00486DC6" w:rsidRPr="00486DC6">
        <w:rPr>
          <w:rFonts w:cs="Times New Roman"/>
          <w:sz w:val="21"/>
          <w:szCs w:val="21"/>
        </w:rPr>
        <w:t xml:space="preserve"> </w:t>
      </w:r>
      <w:r w:rsidR="00486DC6" w:rsidRPr="00486DC6">
        <w:rPr>
          <w:rFonts w:eastAsiaTheme="minorEastAsia" w:cs="Times New Roman"/>
          <w:sz w:val="21"/>
          <w:szCs w:val="21"/>
        </w:rPr>
        <w:t>configuration</w:t>
      </w:r>
      <w:r w:rsidR="002C29B4">
        <w:rPr>
          <w:rFonts w:eastAsiaTheme="minorEastAsia"/>
          <w:sz w:val="21"/>
          <w:szCs w:val="21"/>
        </w:rPr>
        <w:t xml:space="preserve"> and scheduling results of the </w:t>
      </w:r>
      <w:r w:rsidR="000D0E00">
        <w:rPr>
          <w:rFonts w:eastAsiaTheme="minorEastAsia"/>
          <w:sz w:val="21"/>
          <w:szCs w:val="21"/>
        </w:rPr>
        <w:t>integrated</w:t>
      </w:r>
      <w:r w:rsidR="002C29B4">
        <w:rPr>
          <w:rFonts w:eastAsiaTheme="minorEastAsia"/>
          <w:sz w:val="21"/>
          <w:szCs w:val="21"/>
        </w:rPr>
        <w:t xml:space="preserve"> charging station.</w:t>
      </w:r>
      <w:r w:rsidR="000D0E00">
        <w:rPr>
          <w:rFonts w:eastAsiaTheme="minorEastAsia"/>
          <w:sz w:val="21"/>
          <w:szCs w:val="21"/>
        </w:rPr>
        <w:t xml:space="preserve"> The optimization results with different</w:t>
      </w:r>
      <w:r w:rsidR="002C499D">
        <w:rPr>
          <w:rFonts w:eastAsiaTheme="minorEastAsia"/>
          <w:sz w:val="21"/>
          <w:szCs w:val="21"/>
        </w:rPr>
        <w:t xml:space="preserve"> EV arriv</w:t>
      </w:r>
      <w:r w:rsidR="00217520">
        <w:rPr>
          <w:rFonts w:eastAsiaTheme="minorEastAsia"/>
          <w:sz w:val="21"/>
          <w:szCs w:val="21"/>
        </w:rPr>
        <w:t>al</w:t>
      </w:r>
      <w:r w:rsidR="002C499D">
        <w:rPr>
          <w:rFonts w:eastAsiaTheme="minorEastAsia"/>
          <w:sz w:val="21"/>
          <w:szCs w:val="21"/>
        </w:rPr>
        <w:t xml:space="preserve"> time </w:t>
      </w:r>
      <w:r w:rsidR="009F73AA">
        <w:rPr>
          <w:rFonts w:eastAsiaTheme="minorEastAsia"/>
          <w:sz w:val="21"/>
          <w:szCs w:val="21"/>
        </w:rPr>
        <w:t xml:space="preserve">intervals </w:t>
      </w:r>
      <w:r w:rsidR="004800A3">
        <w:rPr>
          <w:rFonts w:eastAsiaTheme="minorEastAsia"/>
          <w:sz w:val="21"/>
          <w:szCs w:val="21"/>
        </w:rPr>
        <w:t xml:space="preserve">are compared in </w:t>
      </w:r>
      <w:r w:rsidR="000C3492" w:rsidRPr="004E0885">
        <w:rPr>
          <w:rFonts w:eastAsiaTheme="minorEastAsia"/>
          <w:color w:val="0000CC"/>
          <w:sz w:val="21"/>
          <w:szCs w:val="21"/>
        </w:rPr>
        <w:t>Fig</w:t>
      </w:r>
      <w:r w:rsidR="00872470">
        <w:rPr>
          <w:rFonts w:eastAsiaTheme="minorEastAsia"/>
          <w:color w:val="0000CC"/>
          <w:sz w:val="21"/>
          <w:szCs w:val="21"/>
        </w:rPr>
        <w:t>.</w:t>
      </w:r>
      <w:r w:rsidR="000C3492" w:rsidRPr="004E0885">
        <w:rPr>
          <w:rFonts w:eastAsiaTheme="minorEastAsia"/>
          <w:color w:val="0000CC"/>
          <w:sz w:val="21"/>
          <w:szCs w:val="21"/>
        </w:rPr>
        <w:t xml:space="preserve"> </w:t>
      </w:r>
      <w:r w:rsidR="000C3492">
        <w:rPr>
          <w:rFonts w:eastAsiaTheme="minorEastAsia" w:hint="eastAsia"/>
          <w:color w:val="0000CC"/>
          <w:sz w:val="21"/>
          <w:szCs w:val="21"/>
        </w:rPr>
        <w:t>S</w:t>
      </w:r>
      <w:r w:rsidR="008279BC">
        <w:rPr>
          <w:rFonts w:eastAsiaTheme="minorEastAsia"/>
          <w:color w:val="0000CC"/>
          <w:sz w:val="21"/>
          <w:szCs w:val="21"/>
        </w:rPr>
        <w:t>.</w:t>
      </w:r>
      <w:r w:rsidR="004F14FF">
        <w:rPr>
          <w:rFonts w:eastAsiaTheme="minorEastAsia"/>
          <w:color w:val="0000CC"/>
          <w:sz w:val="21"/>
          <w:szCs w:val="21"/>
        </w:rPr>
        <w:t>6</w:t>
      </w:r>
      <w:r w:rsidR="000C3492">
        <w:rPr>
          <w:rFonts w:eastAsiaTheme="minorEastAsia"/>
          <w:color w:val="0000CC"/>
          <w:sz w:val="21"/>
          <w:szCs w:val="21"/>
        </w:rPr>
        <w:t xml:space="preserve">. </w:t>
      </w:r>
      <w:r w:rsidR="00931650" w:rsidRPr="00D73CEB">
        <w:rPr>
          <w:rFonts w:eastAsiaTheme="minorEastAsia" w:cs="Times New Roman"/>
          <w:sz w:val="21"/>
          <w:szCs w:val="21"/>
        </w:rPr>
        <w:t xml:space="preserve">The </w:t>
      </w:r>
      <w:r w:rsidR="00931650">
        <w:rPr>
          <w:rFonts w:eastAsiaTheme="minorEastAsia" w:cs="Times New Roman"/>
          <w:sz w:val="21"/>
          <w:szCs w:val="21"/>
        </w:rPr>
        <w:t xml:space="preserve">x-axis represents the ratios of </w:t>
      </w:r>
      <w:r w:rsidR="00931650">
        <w:rPr>
          <w:rFonts w:eastAsiaTheme="minorEastAsia"/>
          <w:sz w:val="21"/>
          <w:szCs w:val="21"/>
        </w:rPr>
        <w:t>EV arriv</w:t>
      </w:r>
      <w:r w:rsidR="005723EA">
        <w:rPr>
          <w:rFonts w:eastAsiaTheme="minorEastAsia"/>
          <w:sz w:val="21"/>
          <w:szCs w:val="21"/>
        </w:rPr>
        <w:t>al</w:t>
      </w:r>
      <w:r w:rsidR="00931650">
        <w:rPr>
          <w:rFonts w:eastAsiaTheme="minorEastAsia"/>
          <w:sz w:val="21"/>
          <w:szCs w:val="21"/>
        </w:rPr>
        <w:t xml:space="preserve"> time intervals</w:t>
      </w:r>
      <w:r w:rsidR="00931650">
        <w:rPr>
          <w:rFonts w:eastAsiaTheme="minorEastAsia" w:cs="Times New Roman"/>
          <w:sz w:val="21"/>
          <w:szCs w:val="21"/>
        </w:rPr>
        <w:t xml:space="preserve"> to the original values in the basic </w:t>
      </w:r>
      <w:r w:rsidR="008F7A98">
        <w:rPr>
          <w:rFonts w:eastAsiaTheme="minorEastAsia" w:cs="Times New Roman"/>
          <w:sz w:val="21"/>
          <w:szCs w:val="21"/>
        </w:rPr>
        <w:t>scenario</w:t>
      </w:r>
      <w:r w:rsidR="00931650">
        <w:rPr>
          <w:rFonts w:eastAsiaTheme="minorEastAsia" w:cs="Times New Roman"/>
          <w:sz w:val="21"/>
          <w:szCs w:val="21"/>
        </w:rPr>
        <w:t xml:space="preserve"> shown in</w:t>
      </w:r>
      <w:r w:rsidR="00931650" w:rsidRPr="00856829">
        <w:rPr>
          <w:rFonts w:eastAsiaTheme="minorEastAsia" w:cs="Times New Roman"/>
          <w:color w:val="0000CC"/>
          <w:sz w:val="21"/>
          <w:szCs w:val="21"/>
        </w:rPr>
        <w:t xml:space="preserve"> Section </w:t>
      </w:r>
      <w:r w:rsidR="00512CE1">
        <w:rPr>
          <w:rFonts w:eastAsiaTheme="minorEastAsia" w:cs="Times New Roman"/>
          <w:color w:val="0000CC"/>
          <w:sz w:val="21"/>
          <w:szCs w:val="21"/>
        </w:rPr>
        <w:t>4</w:t>
      </w:r>
      <w:r w:rsidR="00931650">
        <w:rPr>
          <w:rFonts w:eastAsiaTheme="minorEastAsia" w:cs="Times New Roman"/>
          <w:sz w:val="21"/>
          <w:szCs w:val="21"/>
        </w:rPr>
        <w:t>.</w:t>
      </w:r>
      <w:r w:rsidR="00863BDB">
        <w:rPr>
          <w:rFonts w:eastAsiaTheme="minorEastAsia" w:cs="Times New Roman"/>
          <w:sz w:val="21"/>
          <w:szCs w:val="21"/>
        </w:rPr>
        <w:t xml:space="preserve"> </w:t>
      </w:r>
    </w:p>
    <w:p w14:paraId="2EF41056" w14:textId="505ED06D" w:rsidR="005B4EDE" w:rsidRDefault="00770CB4" w:rsidP="001B59E1">
      <w:pPr>
        <w:spacing w:line="480" w:lineRule="auto"/>
        <w:ind w:firstLineChars="100" w:firstLine="210"/>
        <w:rPr>
          <w:rFonts w:eastAsiaTheme="minorEastAsia" w:cs="Times New Roman"/>
          <w:sz w:val="21"/>
          <w:szCs w:val="21"/>
        </w:rPr>
      </w:pPr>
      <w:r>
        <w:rPr>
          <w:rFonts w:eastAsiaTheme="minorEastAsia"/>
          <w:sz w:val="21"/>
          <w:szCs w:val="21"/>
        </w:rPr>
        <w:t xml:space="preserve">From </w:t>
      </w:r>
      <w:r w:rsidRPr="004E0885">
        <w:rPr>
          <w:rFonts w:eastAsiaTheme="minorEastAsia"/>
          <w:color w:val="0000CC"/>
          <w:sz w:val="21"/>
          <w:szCs w:val="21"/>
        </w:rPr>
        <w:t>Fig</w:t>
      </w:r>
      <w:r w:rsidR="006E4F5D">
        <w:rPr>
          <w:rFonts w:eastAsiaTheme="minorEastAsia"/>
          <w:color w:val="0000CC"/>
          <w:sz w:val="21"/>
          <w:szCs w:val="21"/>
        </w:rPr>
        <w:t>.</w:t>
      </w:r>
      <w:r w:rsidRPr="004E0885">
        <w:rPr>
          <w:rFonts w:eastAsiaTheme="minorEastAsia"/>
          <w:color w:val="0000CC"/>
          <w:sz w:val="21"/>
          <w:szCs w:val="21"/>
        </w:rPr>
        <w:t xml:space="preserve"> </w:t>
      </w:r>
      <w:r>
        <w:rPr>
          <w:rFonts w:eastAsiaTheme="minorEastAsia" w:hint="eastAsia"/>
          <w:color w:val="0000CC"/>
          <w:sz w:val="21"/>
          <w:szCs w:val="21"/>
        </w:rPr>
        <w:t>S</w:t>
      </w:r>
      <w:r w:rsidR="008279BC">
        <w:rPr>
          <w:rFonts w:eastAsiaTheme="minorEastAsia"/>
          <w:color w:val="0000CC"/>
          <w:sz w:val="21"/>
          <w:szCs w:val="21"/>
        </w:rPr>
        <w:t>.</w:t>
      </w:r>
      <w:r w:rsidR="004F14FF">
        <w:rPr>
          <w:rFonts w:eastAsiaTheme="minorEastAsia"/>
          <w:color w:val="0000CC"/>
          <w:sz w:val="21"/>
          <w:szCs w:val="21"/>
        </w:rPr>
        <w:t>6</w:t>
      </w:r>
      <w:r>
        <w:rPr>
          <w:rFonts w:eastAsiaTheme="minorEastAsia"/>
          <w:color w:val="0000CC"/>
          <w:sz w:val="21"/>
          <w:szCs w:val="21"/>
        </w:rPr>
        <w:t>(a),</w:t>
      </w:r>
      <w:r w:rsidR="009B2B90">
        <w:rPr>
          <w:rFonts w:eastAsiaTheme="minorEastAsia"/>
          <w:color w:val="0000CC"/>
          <w:sz w:val="21"/>
          <w:szCs w:val="21"/>
        </w:rPr>
        <w:t xml:space="preserve"> </w:t>
      </w:r>
      <w:r w:rsidR="009B2B90" w:rsidRPr="009B2B90">
        <w:rPr>
          <w:rFonts w:eastAsiaTheme="minorEastAsia"/>
          <w:sz w:val="21"/>
          <w:szCs w:val="21"/>
        </w:rPr>
        <w:t>with arriving time interval</w:t>
      </w:r>
      <w:r w:rsidR="009B2B90">
        <w:rPr>
          <w:rFonts w:eastAsiaTheme="minorEastAsia"/>
          <w:sz w:val="21"/>
          <w:szCs w:val="21"/>
        </w:rPr>
        <w:t xml:space="preserve">s of EVs decreasing, </w:t>
      </w:r>
      <w:r w:rsidR="00C342E7">
        <w:rPr>
          <w:rFonts w:eastAsiaTheme="minorEastAsia"/>
          <w:sz w:val="21"/>
          <w:szCs w:val="21"/>
        </w:rPr>
        <w:t>the annual electricity demand of EVs increases from 398.47 to 1025.00 MWh,</w:t>
      </w:r>
      <w:r w:rsidR="00432DB4">
        <w:rPr>
          <w:rFonts w:eastAsiaTheme="minorEastAsia"/>
          <w:sz w:val="21"/>
          <w:szCs w:val="21"/>
        </w:rPr>
        <w:t xml:space="preserve"> while </w:t>
      </w:r>
      <w:r w:rsidR="004A5A01">
        <w:rPr>
          <w:rFonts w:eastAsiaTheme="minorEastAsia"/>
          <w:sz w:val="21"/>
          <w:szCs w:val="21"/>
        </w:rPr>
        <w:t xml:space="preserve">NPV increases from 4.01 to 14.34 Mil. </w:t>
      </w:r>
      <w:r w:rsidR="004A5A01">
        <w:rPr>
          <w:rFonts w:eastAsia="宋体" w:cs="Times New Roman"/>
          <w:sz w:val="21"/>
          <w:szCs w:val="21"/>
        </w:rPr>
        <w:t>CNY</w:t>
      </w:r>
      <w:r w:rsidR="004A5A01">
        <w:rPr>
          <w:rFonts w:eastAsiaTheme="minorEastAsia"/>
          <w:sz w:val="21"/>
          <w:szCs w:val="21"/>
        </w:rPr>
        <w:t>.</w:t>
      </w:r>
      <w:r w:rsidR="0058722E">
        <w:rPr>
          <w:rFonts w:eastAsiaTheme="minorEastAsia"/>
          <w:sz w:val="21"/>
          <w:szCs w:val="21"/>
        </w:rPr>
        <w:t xml:space="preserve"> Besides, larger capacities of </w:t>
      </w:r>
      <w:r w:rsidR="0058722E" w:rsidRPr="00122CE6">
        <w:rPr>
          <w:rFonts w:eastAsiaTheme="minorEastAsia"/>
          <w:sz w:val="21"/>
          <w:szCs w:val="21"/>
        </w:rPr>
        <w:t>PV and BESS</w:t>
      </w:r>
      <w:r w:rsidR="0058722E">
        <w:rPr>
          <w:rFonts w:eastAsiaTheme="minorEastAsia"/>
          <w:sz w:val="21"/>
          <w:szCs w:val="21"/>
        </w:rPr>
        <w:t xml:space="preserve"> are required to cover the high electricity demand </w:t>
      </w:r>
      <w:r w:rsidR="00980775">
        <w:rPr>
          <w:rFonts w:eastAsiaTheme="minorEastAsia"/>
          <w:sz w:val="21"/>
          <w:szCs w:val="21"/>
        </w:rPr>
        <w:t xml:space="preserve">as shown in </w:t>
      </w:r>
      <w:r w:rsidR="00980775" w:rsidRPr="004E0885">
        <w:rPr>
          <w:rFonts w:eastAsiaTheme="minorEastAsia"/>
          <w:color w:val="0000CC"/>
          <w:sz w:val="21"/>
          <w:szCs w:val="21"/>
        </w:rPr>
        <w:t>Fig</w:t>
      </w:r>
      <w:r w:rsidR="009B0A98">
        <w:rPr>
          <w:rFonts w:eastAsiaTheme="minorEastAsia"/>
          <w:color w:val="0000CC"/>
          <w:sz w:val="21"/>
          <w:szCs w:val="21"/>
        </w:rPr>
        <w:t>.</w:t>
      </w:r>
      <w:r w:rsidR="00980775" w:rsidRPr="004E0885">
        <w:rPr>
          <w:rFonts w:eastAsiaTheme="minorEastAsia"/>
          <w:color w:val="0000CC"/>
          <w:sz w:val="21"/>
          <w:szCs w:val="21"/>
        </w:rPr>
        <w:t xml:space="preserve"> </w:t>
      </w:r>
      <w:r w:rsidR="00980775">
        <w:rPr>
          <w:rFonts w:eastAsiaTheme="minorEastAsia" w:hint="eastAsia"/>
          <w:color w:val="0000CC"/>
          <w:sz w:val="21"/>
          <w:szCs w:val="21"/>
        </w:rPr>
        <w:t>S</w:t>
      </w:r>
      <w:r w:rsidR="008279BC">
        <w:rPr>
          <w:rFonts w:eastAsiaTheme="minorEastAsia"/>
          <w:color w:val="0000CC"/>
          <w:sz w:val="21"/>
          <w:szCs w:val="21"/>
        </w:rPr>
        <w:t>.</w:t>
      </w:r>
      <w:r w:rsidR="004F14FF">
        <w:rPr>
          <w:rFonts w:eastAsiaTheme="minorEastAsia"/>
          <w:color w:val="0000CC"/>
          <w:sz w:val="21"/>
          <w:szCs w:val="21"/>
        </w:rPr>
        <w:t>6</w:t>
      </w:r>
      <w:r w:rsidR="00980775">
        <w:rPr>
          <w:rFonts w:eastAsiaTheme="minorEastAsia"/>
          <w:color w:val="0000CC"/>
          <w:sz w:val="21"/>
          <w:szCs w:val="21"/>
        </w:rPr>
        <w:t>(b)</w:t>
      </w:r>
      <w:r w:rsidR="00980775" w:rsidRPr="0051561D">
        <w:rPr>
          <w:rFonts w:eastAsiaTheme="minorEastAsia"/>
          <w:sz w:val="21"/>
          <w:szCs w:val="21"/>
        </w:rPr>
        <w:t>.</w:t>
      </w:r>
      <w:r w:rsidR="00980775">
        <w:rPr>
          <w:rFonts w:eastAsiaTheme="minorEastAsia"/>
          <w:sz w:val="21"/>
          <w:szCs w:val="21"/>
        </w:rPr>
        <w:t xml:space="preserve"> Note that the </w:t>
      </w:r>
      <w:r w:rsidR="00980775" w:rsidRPr="003A5FF3">
        <w:rPr>
          <w:rFonts w:eastAsiaTheme="minorEastAsia" w:cs="Times New Roman"/>
          <w:sz w:val="21"/>
          <w:szCs w:val="21"/>
        </w:rPr>
        <w:t>number of the charging piles</w:t>
      </w:r>
      <w:r w:rsidR="00980775">
        <w:rPr>
          <w:rFonts w:eastAsiaTheme="minorEastAsia" w:cs="Times New Roman"/>
          <w:sz w:val="21"/>
          <w:szCs w:val="21"/>
        </w:rPr>
        <w:t xml:space="preserve"> is constant in this model, and high </w:t>
      </w:r>
      <w:r w:rsidR="00980775">
        <w:rPr>
          <w:rFonts w:eastAsiaTheme="minorEastAsia"/>
          <w:sz w:val="21"/>
          <w:szCs w:val="21"/>
        </w:rPr>
        <w:t>electricity demand</w:t>
      </w:r>
      <w:r w:rsidR="00980775">
        <w:rPr>
          <w:rFonts w:eastAsiaTheme="minorEastAsia" w:cs="Times New Roman"/>
          <w:sz w:val="21"/>
          <w:szCs w:val="21"/>
        </w:rPr>
        <w:t xml:space="preserve"> might cause low </w:t>
      </w:r>
      <w:r w:rsidR="00980775" w:rsidRPr="00744C00">
        <w:rPr>
          <w:rFonts w:eastAsiaTheme="minorEastAsia" w:cs="Times New Roman"/>
          <w:sz w:val="21"/>
          <w:szCs w:val="21"/>
        </w:rPr>
        <w:t>charging satisfaction rate</w:t>
      </w:r>
      <w:r w:rsidR="00D268F0">
        <w:rPr>
          <w:rFonts w:eastAsiaTheme="minorEastAsia" w:cs="Times New Roman"/>
          <w:sz w:val="21"/>
          <w:szCs w:val="21"/>
        </w:rPr>
        <w:t xml:space="preserve">. Hence, </w:t>
      </w:r>
      <w:r w:rsidR="005B4EDE">
        <w:rPr>
          <w:rFonts w:eastAsiaTheme="minorEastAsia" w:cs="Times New Roman"/>
          <w:sz w:val="21"/>
          <w:szCs w:val="21"/>
        </w:rPr>
        <w:t>the number of charging piles should be optimized in the scenarios with high uncertainty.</w:t>
      </w:r>
    </w:p>
    <w:p w14:paraId="32DE51A9" w14:textId="3027B3E9" w:rsidR="00D4587C" w:rsidRDefault="002721B6" w:rsidP="00763023">
      <w:pPr>
        <w:spacing w:line="480" w:lineRule="auto"/>
        <w:rPr>
          <w:rFonts w:eastAsiaTheme="minorEastAsia"/>
          <w:sz w:val="21"/>
          <w:szCs w:val="21"/>
        </w:rPr>
      </w:pPr>
      <w:r>
        <w:rPr>
          <w:noProof/>
        </w:rPr>
        <w:drawing>
          <wp:inline distT="0" distB="0" distL="0" distR="0" wp14:anchorId="315E70EF" wp14:editId="12C2D1B1">
            <wp:extent cx="5274310" cy="18935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1893570"/>
                    </a:xfrm>
                    <a:prstGeom prst="rect">
                      <a:avLst/>
                    </a:prstGeom>
                    <a:noFill/>
                    <a:ln>
                      <a:noFill/>
                    </a:ln>
                  </pic:spPr>
                </pic:pic>
              </a:graphicData>
            </a:graphic>
          </wp:inline>
        </w:drawing>
      </w:r>
    </w:p>
    <w:p w14:paraId="15EF80B0" w14:textId="15E0A446" w:rsidR="00763023" w:rsidRDefault="00763023" w:rsidP="00763023">
      <w:pPr>
        <w:spacing w:line="480" w:lineRule="auto"/>
        <w:jc w:val="center"/>
        <w:rPr>
          <w:rFonts w:eastAsiaTheme="minorEastAsia"/>
          <w:b/>
          <w:sz w:val="21"/>
          <w:szCs w:val="21"/>
        </w:rPr>
      </w:pPr>
      <w:r>
        <w:rPr>
          <w:rFonts w:eastAsiaTheme="minorEastAsia"/>
          <w:b/>
          <w:sz w:val="21"/>
          <w:szCs w:val="21"/>
        </w:rPr>
        <w:t>Fig</w:t>
      </w:r>
      <w:r w:rsidR="002E24A1">
        <w:rPr>
          <w:rFonts w:eastAsiaTheme="minorEastAsia"/>
          <w:b/>
          <w:sz w:val="21"/>
          <w:szCs w:val="21"/>
        </w:rPr>
        <w:t>.</w:t>
      </w:r>
      <w:r>
        <w:rPr>
          <w:rFonts w:eastAsiaTheme="minorEastAsia"/>
          <w:b/>
          <w:sz w:val="21"/>
          <w:szCs w:val="21"/>
        </w:rPr>
        <w:t xml:space="preserve"> S</w:t>
      </w:r>
      <w:r w:rsidR="00874DF8">
        <w:rPr>
          <w:rFonts w:eastAsiaTheme="minorEastAsia"/>
          <w:b/>
          <w:sz w:val="21"/>
          <w:szCs w:val="21"/>
        </w:rPr>
        <w:t>.</w:t>
      </w:r>
      <w:r w:rsidR="004F14FF">
        <w:rPr>
          <w:rFonts w:eastAsiaTheme="minorEastAsia"/>
          <w:b/>
          <w:sz w:val="21"/>
          <w:szCs w:val="21"/>
        </w:rPr>
        <w:t>6</w:t>
      </w:r>
      <w:r w:rsidR="006A5F1D">
        <w:rPr>
          <w:rFonts w:eastAsiaTheme="minorEastAsia"/>
          <w:b/>
          <w:sz w:val="21"/>
          <w:szCs w:val="21"/>
        </w:rPr>
        <w:t>.</w:t>
      </w:r>
      <w:r w:rsidRPr="003A5FF3">
        <w:rPr>
          <w:rFonts w:eastAsiaTheme="minorEastAsia"/>
          <w:b/>
          <w:sz w:val="21"/>
          <w:szCs w:val="21"/>
        </w:rPr>
        <w:t xml:space="preserve"> </w:t>
      </w:r>
      <w:r w:rsidRPr="006A5F1D">
        <w:rPr>
          <w:rFonts w:eastAsiaTheme="minorEastAsia"/>
          <w:bCs/>
          <w:sz w:val="21"/>
          <w:szCs w:val="21"/>
        </w:rPr>
        <w:t xml:space="preserve">The optimization results with different </w:t>
      </w:r>
      <w:r w:rsidR="00C032E0" w:rsidRPr="006A5F1D">
        <w:rPr>
          <w:rFonts w:eastAsiaTheme="minorEastAsia"/>
          <w:bCs/>
          <w:sz w:val="21"/>
          <w:szCs w:val="21"/>
        </w:rPr>
        <w:t xml:space="preserve">EV </w:t>
      </w:r>
      <w:r w:rsidR="002721B6" w:rsidRPr="006A5F1D">
        <w:rPr>
          <w:rFonts w:eastAsiaTheme="minorEastAsia"/>
          <w:bCs/>
          <w:sz w:val="21"/>
          <w:szCs w:val="21"/>
        </w:rPr>
        <w:t>arriving time intervals</w:t>
      </w:r>
      <w:r w:rsidRPr="006A5F1D">
        <w:rPr>
          <w:rFonts w:eastAsiaTheme="minorEastAsia"/>
          <w:bCs/>
          <w:sz w:val="21"/>
          <w:szCs w:val="21"/>
        </w:rPr>
        <w:t xml:space="preserve">: (a) total annual </w:t>
      </w:r>
      <w:r w:rsidR="002721B6" w:rsidRPr="006A5F1D">
        <w:rPr>
          <w:rFonts w:eastAsiaTheme="minorEastAsia"/>
          <w:bCs/>
          <w:sz w:val="21"/>
          <w:szCs w:val="21"/>
        </w:rPr>
        <w:t>electricity</w:t>
      </w:r>
      <w:r w:rsidRPr="006A5F1D">
        <w:rPr>
          <w:rFonts w:eastAsiaTheme="minorEastAsia"/>
          <w:bCs/>
          <w:sz w:val="21"/>
          <w:szCs w:val="21"/>
        </w:rPr>
        <w:t xml:space="preserve"> load and NPV; (b) </w:t>
      </w:r>
      <w:r w:rsidR="00370978" w:rsidRPr="006A5F1D">
        <w:rPr>
          <w:rFonts w:eastAsiaTheme="minorEastAsia"/>
          <w:bCs/>
          <w:sz w:val="21"/>
          <w:szCs w:val="21"/>
        </w:rPr>
        <w:t>capacities</w:t>
      </w:r>
      <w:r w:rsidRPr="006A5F1D">
        <w:rPr>
          <w:rFonts w:eastAsiaTheme="minorEastAsia"/>
          <w:bCs/>
          <w:sz w:val="21"/>
          <w:szCs w:val="21"/>
        </w:rPr>
        <w:t xml:space="preserve"> of PV and BESS</w:t>
      </w:r>
      <w:r w:rsidR="006A5F1D">
        <w:rPr>
          <w:rFonts w:eastAsiaTheme="minorEastAsia"/>
          <w:bCs/>
          <w:sz w:val="21"/>
          <w:szCs w:val="21"/>
        </w:rPr>
        <w:t>.</w:t>
      </w:r>
    </w:p>
    <w:p w14:paraId="51D84BE1" w14:textId="3227B8D2" w:rsidR="002B01DB" w:rsidRDefault="00E9093E" w:rsidP="004D3350">
      <w:pPr>
        <w:spacing w:line="480" w:lineRule="auto"/>
        <w:outlineLvl w:val="1"/>
        <w:rPr>
          <w:rFonts w:eastAsiaTheme="minorEastAsia"/>
          <w:sz w:val="21"/>
          <w:szCs w:val="21"/>
        </w:rPr>
      </w:pPr>
      <w:r>
        <w:rPr>
          <w:rFonts w:eastAsia="等线" w:cs="Times New Roman"/>
          <w:i/>
          <w:kern w:val="0"/>
          <w:szCs w:val="20"/>
        </w:rPr>
        <w:t>D</w:t>
      </w:r>
      <w:r w:rsidR="00DD2220">
        <w:rPr>
          <w:rFonts w:eastAsia="等线" w:cs="Times New Roman" w:hint="eastAsia"/>
          <w:i/>
          <w:kern w:val="0"/>
          <w:szCs w:val="20"/>
        </w:rPr>
        <w:t>.</w:t>
      </w:r>
      <w:r w:rsidR="00DD2220">
        <w:rPr>
          <w:rFonts w:eastAsia="等线" w:cs="Times New Roman"/>
          <w:i/>
          <w:kern w:val="0"/>
          <w:szCs w:val="20"/>
        </w:rPr>
        <w:t>4</w:t>
      </w:r>
      <w:r w:rsidR="00DD2220" w:rsidRPr="00C338D3">
        <w:rPr>
          <w:rFonts w:eastAsiaTheme="minorEastAsia" w:cs="Times New Roman" w:hint="eastAsia"/>
          <w:sz w:val="21"/>
          <w:szCs w:val="21"/>
        </w:rPr>
        <w:t xml:space="preserve"> </w:t>
      </w:r>
      <w:r w:rsidR="00DD2220" w:rsidRPr="0033453B">
        <w:rPr>
          <w:rFonts w:eastAsia="等线" w:cs="Times New Roman"/>
          <w:i/>
          <w:kern w:val="0"/>
          <w:szCs w:val="20"/>
        </w:rPr>
        <w:t>Sensitivity analysis of</w:t>
      </w:r>
      <w:r w:rsidR="004D3350" w:rsidRPr="004D3350">
        <w:rPr>
          <w:rFonts w:eastAsia="等线" w:cs="Times New Roman"/>
          <w:i/>
          <w:kern w:val="0"/>
          <w:szCs w:val="20"/>
        </w:rPr>
        <w:t xml:space="preserve"> charging electricity demand of EVs</w:t>
      </w:r>
    </w:p>
    <w:p w14:paraId="632D8C15" w14:textId="35D1F46E" w:rsidR="00CE7037" w:rsidRDefault="00FC5A85" w:rsidP="00DC20CF">
      <w:pPr>
        <w:spacing w:line="480" w:lineRule="auto"/>
        <w:ind w:firstLineChars="100" w:firstLine="210"/>
        <w:rPr>
          <w:rFonts w:eastAsiaTheme="minorEastAsia"/>
          <w:color w:val="0000CC"/>
          <w:sz w:val="21"/>
          <w:szCs w:val="21"/>
        </w:rPr>
      </w:pPr>
      <w:r>
        <w:rPr>
          <w:rFonts w:eastAsiaTheme="minorEastAsia" w:hint="eastAsia"/>
          <w:sz w:val="21"/>
          <w:szCs w:val="21"/>
        </w:rPr>
        <w:lastRenderedPageBreak/>
        <w:t>T</w:t>
      </w:r>
      <w:r>
        <w:rPr>
          <w:rFonts w:eastAsiaTheme="minorEastAsia"/>
          <w:sz w:val="21"/>
          <w:szCs w:val="21"/>
        </w:rPr>
        <w:t>o tackle the</w:t>
      </w:r>
      <w:r w:rsidRPr="00FC5A85">
        <w:rPr>
          <w:rFonts w:eastAsiaTheme="minorEastAsia"/>
          <w:sz w:val="21"/>
          <w:szCs w:val="21"/>
        </w:rPr>
        <w:t xml:space="preserve"> deficiency of the endurance mileage</w:t>
      </w:r>
      <w:r>
        <w:rPr>
          <w:rFonts w:eastAsiaTheme="minorEastAsia"/>
          <w:sz w:val="21"/>
          <w:szCs w:val="21"/>
        </w:rPr>
        <w:t xml:space="preserve">, EVs with larger battery capacity have attracted more attention. </w:t>
      </w:r>
      <w:r w:rsidR="00155D6E">
        <w:rPr>
          <w:rFonts w:eastAsiaTheme="minorEastAsia"/>
          <w:sz w:val="21"/>
          <w:szCs w:val="21"/>
        </w:rPr>
        <w:t xml:space="preserve">For integrated EV charging stations, </w:t>
      </w:r>
      <w:r w:rsidR="009668F3">
        <w:rPr>
          <w:rFonts w:eastAsiaTheme="minorEastAsia"/>
          <w:sz w:val="21"/>
          <w:szCs w:val="21"/>
        </w:rPr>
        <w:t xml:space="preserve">the charging electricity demand </w:t>
      </w:r>
      <w:r w:rsidR="000A526B">
        <w:rPr>
          <w:rFonts w:eastAsiaTheme="minorEastAsia"/>
          <w:sz w:val="21"/>
          <w:szCs w:val="21"/>
        </w:rPr>
        <w:t>for</w:t>
      </w:r>
      <w:r w:rsidR="009668F3">
        <w:rPr>
          <w:rFonts w:eastAsiaTheme="minorEastAsia"/>
          <w:sz w:val="21"/>
          <w:szCs w:val="21"/>
        </w:rPr>
        <w:t xml:space="preserve"> EVs would </w:t>
      </w:r>
      <w:r w:rsidR="007F635D">
        <w:rPr>
          <w:rFonts w:eastAsiaTheme="minorEastAsia"/>
          <w:sz w:val="21"/>
          <w:szCs w:val="21"/>
        </w:rPr>
        <w:t>increase, result</w:t>
      </w:r>
      <w:r w:rsidR="00B2373A">
        <w:rPr>
          <w:rFonts w:eastAsiaTheme="minorEastAsia"/>
          <w:sz w:val="21"/>
          <w:szCs w:val="21"/>
        </w:rPr>
        <w:t>ing</w:t>
      </w:r>
      <w:r w:rsidR="007F635D">
        <w:rPr>
          <w:rFonts w:eastAsiaTheme="minorEastAsia"/>
          <w:sz w:val="21"/>
          <w:szCs w:val="21"/>
        </w:rPr>
        <w:t xml:space="preserve"> in longer residence time </w:t>
      </w:r>
      <w:r w:rsidR="00BD6E6C">
        <w:rPr>
          <w:rFonts w:eastAsiaTheme="minorEastAsia"/>
          <w:sz w:val="21"/>
          <w:szCs w:val="21"/>
        </w:rPr>
        <w:t>at</w:t>
      </w:r>
      <w:r w:rsidR="007F635D">
        <w:rPr>
          <w:rFonts w:eastAsiaTheme="minorEastAsia"/>
          <w:sz w:val="21"/>
          <w:szCs w:val="21"/>
        </w:rPr>
        <w:t xml:space="preserve"> </w:t>
      </w:r>
      <w:r w:rsidR="00BD6E6C">
        <w:rPr>
          <w:rFonts w:eastAsiaTheme="minorEastAsia"/>
          <w:sz w:val="21"/>
          <w:szCs w:val="21"/>
        </w:rPr>
        <w:t xml:space="preserve">the </w:t>
      </w:r>
      <w:r w:rsidR="007F635D">
        <w:rPr>
          <w:rFonts w:eastAsiaTheme="minorEastAsia"/>
          <w:sz w:val="21"/>
          <w:szCs w:val="21"/>
        </w:rPr>
        <w:t xml:space="preserve">station and </w:t>
      </w:r>
      <w:r w:rsidR="00BD6E6C">
        <w:rPr>
          <w:rFonts w:eastAsiaTheme="minorEastAsia"/>
          <w:sz w:val="21"/>
          <w:szCs w:val="21"/>
        </w:rPr>
        <w:t>great</w:t>
      </w:r>
      <w:r w:rsidR="007F635D">
        <w:rPr>
          <w:rFonts w:eastAsiaTheme="minorEastAsia"/>
          <w:sz w:val="21"/>
          <w:szCs w:val="21"/>
        </w:rPr>
        <w:t xml:space="preserve">er </w:t>
      </w:r>
      <w:r w:rsidR="007F635D" w:rsidRPr="00DD2220">
        <w:rPr>
          <w:rFonts w:eastAsiaTheme="minorEastAsia"/>
          <w:sz w:val="21"/>
          <w:szCs w:val="21"/>
        </w:rPr>
        <w:t>power demand</w:t>
      </w:r>
      <w:r w:rsidR="007F635D">
        <w:rPr>
          <w:rFonts w:eastAsiaTheme="minorEastAsia"/>
          <w:sz w:val="21"/>
          <w:szCs w:val="21"/>
        </w:rPr>
        <w:t xml:space="preserve"> for charging piles. </w:t>
      </w:r>
      <w:r w:rsidR="00CE7037">
        <w:rPr>
          <w:rFonts w:eastAsiaTheme="minorEastAsia"/>
          <w:sz w:val="21"/>
          <w:szCs w:val="21"/>
        </w:rPr>
        <w:t xml:space="preserve">In this study, the profiles of EV charging electricity demand with mean values </w:t>
      </w:r>
      <w:r w:rsidR="003D1A91">
        <w:rPr>
          <w:rFonts w:eastAsiaTheme="minorEastAsia"/>
          <w:sz w:val="21"/>
          <w:szCs w:val="21"/>
        </w:rPr>
        <w:t xml:space="preserve">ranging </w:t>
      </w:r>
      <w:r w:rsidR="00CE7037">
        <w:rPr>
          <w:rFonts w:eastAsiaTheme="minorEastAsia"/>
          <w:sz w:val="21"/>
          <w:szCs w:val="21"/>
        </w:rPr>
        <w:t>from 20 to 50 kWh</w:t>
      </w:r>
      <w:r w:rsidR="003D1A91">
        <w:rPr>
          <w:rFonts w:eastAsiaTheme="minorEastAsia"/>
          <w:sz w:val="21"/>
          <w:szCs w:val="21"/>
        </w:rPr>
        <w:t>,</w:t>
      </w:r>
      <w:r w:rsidR="00CE7037">
        <w:rPr>
          <w:rFonts w:eastAsiaTheme="minorEastAsia"/>
          <w:sz w:val="21"/>
          <w:szCs w:val="21"/>
        </w:rPr>
        <w:t xml:space="preserve"> are generated by the stochastic </w:t>
      </w:r>
      <w:r w:rsidR="0046216C">
        <w:rPr>
          <w:rFonts w:eastAsiaTheme="minorEastAsia"/>
          <w:sz w:val="21"/>
          <w:szCs w:val="21"/>
        </w:rPr>
        <w:t>simulation</w:t>
      </w:r>
      <w:r w:rsidR="00CE7037">
        <w:rPr>
          <w:rFonts w:eastAsiaTheme="minorEastAsia"/>
          <w:sz w:val="21"/>
          <w:szCs w:val="21"/>
        </w:rPr>
        <w:t xml:space="preserve"> method as shown in </w:t>
      </w:r>
      <w:r w:rsidR="00CE7037" w:rsidRPr="003D1A91">
        <w:rPr>
          <w:rFonts w:eastAsiaTheme="minorEastAsia"/>
          <w:color w:val="0000CC"/>
          <w:sz w:val="21"/>
          <w:szCs w:val="21"/>
        </w:rPr>
        <w:t xml:space="preserve">Section </w:t>
      </w:r>
      <w:r w:rsidR="00D55927">
        <w:rPr>
          <w:rFonts w:eastAsiaTheme="minorEastAsia"/>
          <w:color w:val="0000CC"/>
          <w:sz w:val="21"/>
          <w:szCs w:val="21"/>
        </w:rPr>
        <w:t>3.1</w:t>
      </w:r>
      <w:r w:rsidR="00CE7037" w:rsidRPr="003D1A91">
        <w:rPr>
          <w:rFonts w:eastAsiaTheme="minorEastAsia"/>
          <w:color w:val="0000CC"/>
          <w:sz w:val="21"/>
          <w:szCs w:val="21"/>
        </w:rPr>
        <w:t>.2</w:t>
      </w:r>
      <w:r w:rsidR="00CE7037">
        <w:rPr>
          <w:rFonts w:eastAsiaTheme="minorEastAsia"/>
          <w:sz w:val="21"/>
          <w:szCs w:val="21"/>
        </w:rPr>
        <w:t xml:space="preserve">. </w:t>
      </w:r>
      <w:r w:rsidR="001F10D0">
        <w:rPr>
          <w:rFonts w:eastAsiaTheme="minorEastAsia"/>
          <w:sz w:val="21"/>
          <w:szCs w:val="21"/>
        </w:rPr>
        <w:t xml:space="preserve">The corresponding optimization results are shown in </w:t>
      </w:r>
      <w:r w:rsidR="00AC2110" w:rsidRPr="004E0885">
        <w:rPr>
          <w:rFonts w:eastAsiaTheme="minorEastAsia"/>
          <w:color w:val="0000CC"/>
          <w:sz w:val="21"/>
          <w:szCs w:val="21"/>
        </w:rPr>
        <w:t>Fig</w:t>
      </w:r>
      <w:r w:rsidR="003A4892">
        <w:rPr>
          <w:rFonts w:eastAsiaTheme="minorEastAsia"/>
          <w:color w:val="0000CC"/>
          <w:sz w:val="21"/>
          <w:szCs w:val="21"/>
        </w:rPr>
        <w:t>.</w:t>
      </w:r>
      <w:r w:rsidR="00AC2110" w:rsidRPr="004E0885">
        <w:rPr>
          <w:rFonts w:eastAsiaTheme="minorEastAsia"/>
          <w:color w:val="0000CC"/>
          <w:sz w:val="21"/>
          <w:szCs w:val="21"/>
        </w:rPr>
        <w:t xml:space="preserve"> </w:t>
      </w:r>
      <w:r w:rsidR="00AC2110">
        <w:rPr>
          <w:rFonts w:eastAsiaTheme="minorEastAsia" w:hint="eastAsia"/>
          <w:color w:val="0000CC"/>
          <w:sz w:val="21"/>
          <w:szCs w:val="21"/>
        </w:rPr>
        <w:t>S</w:t>
      </w:r>
      <w:r w:rsidR="00C04994">
        <w:rPr>
          <w:rFonts w:eastAsiaTheme="minorEastAsia"/>
          <w:color w:val="0000CC"/>
          <w:sz w:val="21"/>
          <w:szCs w:val="21"/>
        </w:rPr>
        <w:t>.</w:t>
      </w:r>
      <w:r w:rsidR="004F14FF">
        <w:rPr>
          <w:rFonts w:eastAsiaTheme="minorEastAsia"/>
          <w:color w:val="0000CC"/>
          <w:sz w:val="21"/>
          <w:szCs w:val="21"/>
        </w:rPr>
        <w:t>7</w:t>
      </w:r>
      <w:r w:rsidR="00AC2110">
        <w:rPr>
          <w:rFonts w:eastAsiaTheme="minorEastAsia"/>
          <w:color w:val="0000CC"/>
          <w:sz w:val="21"/>
          <w:szCs w:val="21"/>
        </w:rPr>
        <w:t>.</w:t>
      </w:r>
    </w:p>
    <w:p w14:paraId="1760C440" w14:textId="77777777" w:rsidR="004F14FF" w:rsidRDefault="004F14FF" w:rsidP="004F14FF">
      <w:pPr>
        <w:spacing w:line="480" w:lineRule="auto"/>
        <w:rPr>
          <w:rFonts w:eastAsiaTheme="minorEastAsia"/>
          <w:sz w:val="21"/>
          <w:szCs w:val="21"/>
        </w:rPr>
      </w:pPr>
      <w:r w:rsidRPr="005A4164">
        <w:rPr>
          <w:rFonts w:eastAsiaTheme="minorEastAsia"/>
          <w:noProof/>
          <w:sz w:val="21"/>
          <w:szCs w:val="21"/>
        </w:rPr>
        <w:drawing>
          <wp:inline distT="0" distB="0" distL="0" distR="0" wp14:anchorId="4ABD224B" wp14:editId="54D96133">
            <wp:extent cx="5274310" cy="1935487"/>
            <wp:effectExtent l="0" t="0" r="2540" b="7620"/>
            <wp:docPr id="9" name="图片 9" descr="D:\NewFile\research\PV_Battery_Charging\PBC_AccurateModel\论文作图\Figure 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NewFile\research\PV_Battery_Charging\PBC_AccurateModel\论文作图\Figure S-5.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1935487"/>
                    </a:xfrm>
                    <a:prstGeom prst="rect">
                      <a:avLst/>
                    </a:prstGeom>
                    <a:noFill/>
                    <a:ln>
                      <a:noFill/>
                    </a:ln>
                  </pic:spPr>
                </pic:pic>
              </a:graphicData>
            </a:graphic>
          </wp:inline>
        </w:drawing>
      </w:r>
    </w:p>
    <w:p w14:paraId="5458B5A9" w14:textId="3272C615" w:rsidR="004F14FF" w:rsidRPr="004F14FF" w:rsidRDefault="004F14FF" w:rsidP="004F14FF">
      <w:pPr>
        <w:spacing w:line="480" w:lineRule="auto"/>
        <w:jc w:val="center"/>
        <w:rPr>
          <w:rFonts w:eastAsiaTheme="minorEastAsia"/>
          <w:bCs/>
          <w:sz w:val="21"/>
          <w:szCs w:val="21"/>
        </w:rPr>
      </w:pPr>
      <w:r>
        <w:rPr>
          <w:rFonts w:eastAsiaTheme="minorEastAsia"/>
          <w:b/>
          <w:sz w:val="21"/>
          <w:szCs w:val="21"/>
        </w:rPr>
        <w:t>Fig. S.7.</w:t>
      </w:r>
      <w:r w:rsidRPr="003A5FF3">
        <w:rPr>
          <w:rFonts w:eastAsiaTheme="minorEastAsia"/>
          <w:b/>
          <w:sz w:val="21"/>
          <w:szCs w:val="21"/>
        </w:rPr>
        <w:t xml:space="preserve"> </w:t>
      </w:r>
      <w:r w:rsidRPr="00495521">
        <w:rPr>
          <w:rFonts w:eastAsiaTheme="minorEastAsia"/>
          <w:bCs/>
          <w:sz w:val="21"/>
          <w:szCs w:val="21"/>
        </w:rPr>
        <w:t xml:space="preserve">The optimization results with different mean </w:t>
      </w:r>
      <w:r>
        <w:rPr>
          <w:rFonts w:eastAsiaTheme="minorEastAsia"/>
          <w:bCs/>
          <w:sz w:val="21"/>
          <w:szCs w:val="21"/>
        </w:rPr>
        <w:t>ch</w:t>
      </w:r>
      <w:r w:rsidRPr="00495521">
        <w:rPr>
          <w:rFonts w:eastAsiaTheme="minorEastAsia"/>
          <w:bCs/>
          <w:sz w:val="21"/>
          <w:szCs w:val="21"/>
        </w:rPr>
        <w:t>arging power</w:t>
      </w:r>
      <w:r>
        <w:rPr>
          <w:rFonts w:eastAsiaTheme="minorEastAsia"/>
          <w:bCs/>
          <w:sz w:val="21"/>
          <w:szCs w:val="21"/>
        </w:rPr>
        <w:t xml:space="preserve"> of EVs</w:t>
      </w:r>
      <w:r w:rsidRPr="00495521">
        <w:rPr>
          <w:rFonts w:eastAsiaTheme="minorEastAsia"/>
          <w:bCs/>
          <w:sz w:val="21"/>
          <w:szCs w:val="21"/>
        </w:rPr>
        <w:t xml:space="preserve">: (a) capacities of PV and BESS; (b) </w:t>
      </w:r>
      <w:bookmarkStart w:id="5" w:name="_Hlk137038504"/>
      <w:r w:rsidRPr="00BD4545">
        <w:rPr>
          <w:position w:val="-10"/>
          <w:sz w:val="21"/>
          <w:szCs w:val="21"/>
        </w:rPr>
        <w:object w:dxaOrig="400" w:dyaOrig="340" w14:anchorId="6A3DEB4F">
          <v:shape id="_x0000_i1053" type="#_x0000_t75" style="width:20.4pt;height:17.5pt" o:ole="">
            <v:imagedata r:id="rId70" o:title=""/>
          </v:shape>
          <o:OLEObject Type="Embed" ProgID="Equation.DSMT4" ShapeID="_x0000_i1053" DrawAspect="Content" ObjectID="_1763465005" r:id="rId71"/>
        </w:object>
      </w:r>
      <w:bookmarkEnd w:id="5"/>
      <w:r w:rsidRPr="00495521">
        <w:rPr>
          <w:rFonts w:eastAsiaTheme="minorEastAsia"/>
          <w:bCs/>
          <w:sz w:val="21"/>
          <w:szCs w:val="21"/>
        </w:rPr>
        <w:t xml:space="preserve"> and </w:t>
      </w:r>
      <w:r w:rsidRPr="004A7CB1">
        <w:rPr>
          <w:position w:val="-10"/>
        </w:rPr>
        <w:object w:dxaOrig="220" w:dyaOrig="360" w14:anchorId="64792A83">
          <v:shape id="_x0000_i1054" type="#_x0000_t75" style="width:11.25pt;height:18.75pt" o:ole="">
            <v:imagedata r:id="rId72" o:title=""/>
          </v:shape>
          <o:OLEObject Type="Embed" ProgID="Equation.DSMT4" ShapeID="_x0000_i1054" DrawAspect="Content" ObjectID="_1763465006" r:id="rId73"/>
        </w:object>
      </w:r>
      <w:r>
        <w:rPr>
          <w:rFonts w:eastAsiaTheme="minorEastAsia"/>
          <w:bCs/>
          <w:sz w:val="21"/>
          <w:szCs w:val="21"/>
        </w:rPr>
        <w:t>.</w:t>
      </w:r>
    </w:p>
    <w:p w14:paraId="7568026D" w14:textId="79FA7CAC" w:rsidR="00E75324" w:rsidRDefault="008404AE" w:rsidP="004D1582">
      <w:pPr>
        <w:spacing w:line="480" w:lineRule="auto"/>
        <w:ind w:firstLineChars="100" w:firstLine="210"/>
        <w:rPr>
          <w:rFonts w:eastAsiaTheme="minorEastAsia"/>
          <w:sz w:val="21"/>
          <w:szCs w:val="21"/>
        </w:rPr>
      </w:pPr>
      <w:r>
        <w:rPr>
          <w:rFonts w:eastAsiaTheme="minorEastAsia"/>
          <w:sz w:val="21"/>
          <w:szCs w:val="21"/>
        </w:rPr>
        <w:t xml:space="preserve">From </w:t>
      </w:r>
      <w:r w:rsidRPr="004E0885">
        <w:rPr>
          <w:rFonts w:eastAsiaTheme="minorEastAsia"/>
          <w:color w:val="0000CC"/>
          <w:sz w:val="21"/>
          <w:szCs w:val="21"/>
        </w:rPr>
        <w:t>Fig</w:t>
      </w:r>
      <w:r w:rsidR="00A92081">
        <w:rPr>
          <w:rFonts w:eastAsiaTheme="minorEastAsia"/>
          <w:color w:val="0000CC"/>
          <w:sz w:val="21"/>
          <w:szCs w:val="21"/>
        </w:rPr>
        <w:t>.</w:t>
      </w:r>
      <w:r w:rsidRPr="004E0885">
        <w:rPr>
          <w:rFonts w:eastAsiaTheme="minorEastAsia"/>
          <w:color w:val="0000CC"/>
          <w:sz w:val="21"/>
          <w:szCs w:val="21"/>
        </w:rPr>
        <w:t xml:space="preserve"> </w:t>
      </w:r>
      <w:r>
        <w:rPr>
          <w:rFonts w:eastAsiaTheme="minorEastAsia" w:hint="eastAsia"/>
          <w:color w:val="0000CC"/>
          <w:sz w:val="21"/>
          <w:szCs w:val="21"/>
        </w:rPr>
        <w:t>S</w:t>
      </w:r>
      <w:r w:rsidR="00C04994">
        <w:rPr>
          <w:rFonts w:eastAsiaTheme="minorEastAsia"/>
          <w:color w:val="0000CC"/>
          <w:sz w:val="21"/>
          <w:szCs w:val="21"/>
        </w:rPr>
        <w:t>.</w:t>
      </w:r>
      <w:r w:rsidR="004F14FF">
        <w:rPr>
          <w:rFonts w:eastAsiaTheme="minorEastAsia"/>
          <w:color w:val="0000CC"/>
          <w:sz w:val="21"/>
          <w:szCs w:val="21"/>
        </w:rPr>
        <w:t>7</w:t>
      </w:r>
      <w:r>
        <w:rPr>
          <w:rFonts w:eastAsiaTheme="minorEastAsia"/>
          <w:color w:val="0000CC"/>
          <w:sz w:val="21"/>
          <w:szCs w:val="21"/>
        </w:rPr>
        <w:t xml:space="preserve">(a), </w:t>
      </w:r>
      <w:r w:rsidR="00152D5B">
        <w:rPr>
          <w:rFonts w:eastAsiaTheme="minorEastAsia"/>
          <w:sz w:val="21"/>
          <w:szCs w:val="21"/>
        </w:rPr>
        <w:t>with the growth</w:t>
      </w:r>
      <w:r w:rsidR="00152D5B" w:rsidRPr="008404AE">
        <w:rPr>
          <w:rFonts w:eastAsiaTheme="minorEastAsia"/>
          <w:sz w:val="21"/>
          <w:szCs w:val="21"/>
        </w:rPr>
        <w:t xml:space="preserve"> of the </w:t>
      </w:r>
      <w:r w:rsidR="00152D5B">
        <w:rPr>
          <w:rFonts w:eastAsiaTheme="minorEastAsia"/>
          <w:sz w:val="21"/>
          <w:szCs w:val="21"/>
        </w:rPr>
        <w:t xml:space="preserve">EV </w:t>
      </w:r>
      <w:r w:rsidR="00152D5B" w:rsidRPr="008404AE">
        <w:rPr>
          <w:rFonts w:eastAsiaTheme="minorEastAsia"/>
          <w:sz w:val="21"/>
          <w:szCs w:val="21"/>
        </w:rPr>
        <w:t>charging electricity demand</w:t>
      </w:r>
      <w:r w:rsidR="00152D5B">
        <w:rPr>
          <w:rFonts w:eastAsiaTheme="minorEastAsia"/>
          <w:sz w:val="21"/>
          <w:szCs w:val="21"/>
        </w:rPr>
        <w:t xml:space="preserve">, the PV capacity increases from 194.62 to 326.20 kW, while </w:t>
      </w:r>
      <w:r w:rsidR="00F91508">
        <w:rPr>
          <w:rFonts w:eastAsiaTheme="minorEastAsia"/>
          <w:sz w:val="21"/>
          <w:szCs w:val="21"/>
        </w:rPr>
        <w:t>the BESS capacity increases from 66.82 to 122.62 kW</w:t>
      </w:r>
      <w:r w:rsidR="00302394">
        <w:rPr>
          <w:rFonts w:eastAsiaTheme="minorEastAsia"/>
          <w:sz w:val="21"/>
          <w:szCs w:val="21"/>
        </w:rPr>
        <w:t>h</w:t>
      </w:r>
      <w:r w:rsidR="00F91508">
        <w:rPr>
          <w:rFonts w:eastAsiaTheme="minorEastAsia"/>
          <w:sz w:val="21"/>
          <w:szCs w:val="21"/>
        </w:rPr>
        <w:t xml:space="preserve">. </w:t>
      </w:r>
      <w:r w:rsidR="00F56E68">
        <w:rPr>
          <w:rFonts w:eastAsiaTheme="minorEastAsia"/>
          <w:sz w:val="21"/>
          <w:szCs w:val="21"/>
        </w:rPr>
        <w:t>This might because the growth</w:t>
      </w:r>
      <w:r w:rsidR="00F56E68" w:rsidRPr="008404AE">
        <w:rPr>
          <w:rFonts w:eastAsiaTheme="minorEastAsia"/>
          <w:sz w:val="21"/>
          <w:szCs w:val="21"/>
        </w:rPr>
        <w:t xml:space="preserve"> of the </w:t>
      </w:r>
      <w:r w:rsidR="00F56E68">
        <w:rPr>
          <w:rFonts w:eastAsiaTheme="minorEastAsia"/>
          <w:sz w:val="21"/>
          <w:szCs w:val="21"/>
        </w:rPr>
        <w:t xml:space="preserve">EV </w:t>
      </w:r>
      <w:r w:rsidR="00F56E68" w:rsidRPr="008404AE">
        <w:rPr>
          <w:rFonts w:eastAsiaTheme="minorEastAsia"/>
          <w:sz w:val="21"/>
          <w:szCs w:val="21"/>
        </w:rPr>
        <w:t>charging electricity demand</w:t>
      </w:r>
      <w:r w:rsidR="00F56E68">
        <w:rPr>
          <w:rFonts w:eastAsiaTheme="minorEastAsia"/>
          <w:sz w:val="21"/>
          <w:szCs w:val="21"/>
        </w:rPr>
        <w:t xml:space="preserve"> causes</w:t>
      </w:r>
      <w:r w:rsidR="00F56E68">
        <w:rPr>
          <w:rFonts w:eastAsiaTheme="minorEastAsia" w:hint="eastAsia"/>
          <w:sz w:val="21"/>
          <w:szCs w:val="21"/>
        </w:rPr>
        <w:t xml:space="preserve"> </w:t>
      </w:r>
      <w:r w:rsidR="00F56E68">
        <w:rPr>
          <w:rFonts w:eastAsiaTheme="minorEastAsia"/>
          <w:sz w:val="21"/>
          <w:szCs w:val="21"/>
        </w:rPr>
        <w:t>the increasing of power demand. PV and BESS with larger capacities would be constructed to cover the additional charging load.</w:t>
      </w:r>
      <w:r w:rsidR="00631225">
        <w:rPr>
          <w:rFonts w:eastAsiaTheme="minorEastAsia"/>
          <w:sz w:val="21"/>
          <w:szCs w:val="21"/>
        </w:rPr>
        <w:t xml:space="preserve"> </w:t>
      </w:r>
      <w:r w:rsidR="00EE0F72">
        <w:rPr>
          <w:rFonts w:eastAsiaTheme="minorEastAsia"/>
          <w:sz w:val="21"/>
          <w:szCs w:val="21"/>
        </w:rPr>
        <w:t xml:space="preserve">From </w:t>
      </w:r>
      <w:r w:rsidR="00EE0F72" w:rsidRPr="004E0885">
        <w:rPr>
          <w:rFonts w:eastAsiaTheme="minorEastAsia"/>
          <w:color w:val="0000CC"/>
          <w:sz w:val="21"/>
          <w:szCs w:val="21"/>
        </w:rPr>
        <w:t>Fig</w:t>
      </w:r>
      <w:r w:rsidR="00EE0F72">
        <w:rPr>
          <w:rFonts w:eastAsiaTheme="minorEastAsia"/>
          <w:color w:val="0000CC"/>
          <w:sz w:val="21"/>
          <w:szCs w:val="21"/>
        </w:rPr>
        <w:t>.</w:t>
      </w:r>
      <w:r w:rsidR="00EE0F72" w:rsidRPr="004E0885">
        <w:rPr>
          <w:rFonts w:eastAsiaTheme="minorEastAsia"/>
          <w:color w:val="0000CC"/>
          <w:sz w:val="21"/>
          <w:szCs w:val="21"/>
        </w:rPr>
        <w:t xml:space="preserve"> </w:t>
      </w:r>
      <w:r w:rsidR="00EE0F72">
        <w:rPr>
          <w:rFonts w:eastAsiaTheme="minorEastAsia" w:hint="eastAsia"/>
          <w:color w:val="0000CC"/>
          <w:sz w:val="21"/>
          <w:szCs w:val="21"/>
        </w:rPr>
        <w:t>S</w:t>
      </w:r>
      <w:r w:rsidR="00C04994">
        <w:rPr>
          <w:rFonts w:eastAsiaTheme="minorEastAsia"/>
          <w:color w:val="0000CC"/>
          <w:sz w:val="21"/>
          <w:szCs w:val="21"/>
        </w:rPr>
        <w:t>.</w:t>
      </w:r>
      <w:r w:rsidR="004F14FF">
        <w:rPr>
          <w:rFonts w:eastAsiaTheme="minorEastAsia"/>
          <w:color w:val="0000CC"/>
          <w:sz w:val="21"/>
          <w:szCs w:val="21"/>
        </w:rPr>
        <w:t>7</w:t>
      </w:r>
      <w:r w:rsidR="00EE0F72">
        <w:rPr>
          <w:rFonts w:eastAsiaTheme="minorEastAsia"/>
          <w:color w:val="0000CC"/>
          <w:sz w:val="21"/>
          <w:szCs w:val="21"/>
        </w:rPr>
        <w:t xml:space="preserve">(b), </w:t>
      </w:r>
      <w:r w:rsidR="00EE0F72">
        <w:rPr>
          <w:rFonts w:eastAsiaTheme="minorEastAsia"/>
          <w:sz w:val="21"/>
          <w:szCs w:val="21"/>
        </w:rPr>
        <w:t>with the growth</w:t>
      </w:r>
      <w:r w:rsidR="00EE0F72" w:rsidRPr="008404AE">
        <w:rPr>
          <w:rFonts w:eastAsiaTheme="minorEastAsia"/>
          <w:sz w:val="21"/>
          <w:szCs w:val="21"/>
        </w:rPr>
        <w:t xml:space="preserve"> of the </w:t>
      </w:r>
      <w:r w:rsidR="00EE0F72">
        <w:rPr>
          <w:rFonts w:eastAsiaTheme="minorEastAsia"/>
          <w:sz w:val="21"/>
          <w:szCs w:val="21"/>
        </w:rPr>
        <w:t xml:space="preserve">EV </w:t>
      </w:r>
      <w:r w:rsidR="00EE0F72" w:rsidRPr="008404AE">
        <w:rPr>
          <w:rFonts w:eastAsiaTheme="minorEastAsia"/>
          <w:sz w:val="21"/>
          <w:szCs w:val="21"/>
        </w:rPr>
        <w:t>charging electricity demand</w:t>
      </w:r>
      <w:r w:rsidR="00EE0F72">
        <w:rPr>
          <w:rFonts w:eastAsiaTheme="minorEastAsia"/>
          <w:sz w:val="21"/>
          <w:szCs w:val="21"/>
        </w:rPr>
        <w:t>,</w:t>
      </w:r>
      <w:r w:rsidR="00D734F0">
        <w:rPr>
          <w:rFonts w:eastAsiaTheme="minorEastAsia"/>
          <w:sz w:val="21"/>
          <w:szCs w:val="21"/>
        </w:rPr>
        <w:t xml:space="preserve"> the additional charging load consumes some abandoned PV power, which results in </w:t>
      </w:r>
      <w:r w:rsidR="00D734F0" w:rsidRPr="00BD4545">
        <w:rPr>
          <w:position w:val="-10"/>
          <w:sz w:val="21"/>
          <w:szCs w:val="21"/>
        </w:rPr>
        <w:object w:dxaOrig="400" w:dyaOrig="340" w14:anchorId="0132D135">
          <v:shape id="_x0000_i1055" type="#_x0000_t75" style="width:20.4pt;height:17.5pt" o:ole="">
            <v:imagedata r:id="rId70" o:title=""/>
          </v:shape>
          <o:OLEObject Type="Embed" ProgID="Equation.DSMT4" ShapeID="_x0000_i1055" DrawAspect="Content" ObjectID="_1763465007" r:id="rId74"/>
        </w:object>
      </w:r>
      <w:r w:rsidR="00D734F0">
        <w:rPr>
          <w:rFonts w:eastAsiaTheme="minorEastAsia"/>
          <w:sz w:val="21"/>
          <w:szCs w:val="21"/>
        </w:rPr>
        <w:t xml:space="preserve"> decreasing from 5.43% to 3.49%. Besides, </w:t>
      </w:r>
      <w:r w:rsidR="00AF2400">
        <w:rPr>
          <w:rFonts w:eastAsiaTheme="minorEastAsia"/>
          <w:sz w:val="21"/>
          <w:szCs w:val="21"/>
        </w:rPr>
        <w:t xml:space="preserve">although the charging load and design capacity are increasing, </w:t>
      </w:r>
      <w:r w:rsidR="00AF2400" w:rsidRPr="00AF2400">
        <w:rPr>
          <w:rFonts w:eastAsiaTheme="minorEastAsia"/>
          <w:sz w:val="21"/>
          <w:szCs w:val="21"/>
        </w:rPr>
        <w:t>the maximum power of the charging pile remains fixed</w:t>
      </w:r>
      <w:r w:rsidR="00AF2400">
        <w:rPr>
          <w:rFonts w:eastAsiaTheme="minorEastAsia"/>
          <w:sz w:val="21"/>
          <w:szCs w:val="21"/>
        </w:rPr>
        <w:t>,</w:t>
      </w:r>
      <w:r w:rsidR="00AF2400" w:rsidRPr="00AF2400">
        <w:rPr>
          <w:rFonts w:eastAsiaTheme="minorEastAsia"/>
          <w:sz w:val="21"/>
          <w:szCs w:val="21"/>
        </w:rPr>
        <w:t xml:space="preserve"> </w:t>
      </w:r>
      <w:r w:rsidR="00AF2400">
        <w:rPr>
          <w:rFonts w:eastAsiaTheme="minorEastAsia"/>
          <w:sz w:val="21"/>
          <w:szCs w:val="21"/>
        </w:rPr>
        <w:t xml:space="preserve">which </w:t>
      </w:r>
      <w:r w:rsidR="004D1582">
        <w:rPr>
          <w:rFonts w:eastAsiaTheme="minorEastAsia"/>
          <w:sz w:val="21"/>
          <w:szCs w:val="21"/>
        </w:rPr>
        <w:t>causes</w:t>
      </w:r>
      <w:r w:rsidR="00AF2400" w:rsidRPr="00AF2400">
        <w:rPr>
          <w:rFonts w:eastAsiaTheme="minorEastAsia"/>
          <w:sz w:val="21"/>
          <w:szCs w:val="21"/>
        </w:rPr>
        <w:t xml:space="preserve"> the </w:t>
      </w:r>
      <w:r w:rsidR="00AF2400">
        <w:rPr>
          <w:rFonts w:eastAsiaTheme="minorEastAsia"/>
          <w:sz w:val="21"/>
          <w:szCs w:val="21"/>
        </w:rPr>
        <w:t xml:space="preserve">BESS </w:t>
      </w:r>
      <w:r w:rsidR="004D1582" w:rsidRPr="004D1582">
        <w:rPr>
          <w:rFonts w:eastAsiaTheme="minorEastAsia"/>
          <w:sz w:val="21"/>
          <w:szCs w:val="21"/>
        </w:rPr>
        <w:t>to prioritize covering</w:t>
      </w:r>
      <w:r w:rsidR="00AF2400" w:rsidRPr="00AF2400">
        <w:rPr>
          <w:rFonts w:eastAsiaTheme="minorEastAsia"/>
          <w:sz w:val="21"/>
          <w:szCs w:val="21"/>
        </w:rPr>
        <w:t xml:space="preserve"> the electricity demand with smaller charge and discharge depth. </w:t>
      </w:r>
      <w:r w:rsidR="004D1582">
        <w:rPr>
          <w:rFonts w:eastAsiaTheme="minorEastAsia"/>
          <w:sz w:val="21"/>
          <w:szCs w:val="21"/>
        </w:rPr>
        <w:t>This</w:t>
      </w:r>
      <w:r w:rsidR="00AF2400" w:rsidRPr="00AF2400">
        <w:rPr>
          <w:rFonts w:eastAsiaTheme="minorEastAsia"/>
          <w:sz w:val="21"/>
          <w:szCs w:val="21"/>
        </w:rPr>
        <w:t xml:space="preserve"> result</w:t>
      </w:r>
      <w:r w:rsidR="004D1582">
        <w:rPr>
          <w:rFonts w:eastAsiaTheme="minorEastAsia"/>
          <w:sz w:val="21"/>
          <w:szCs w:val="21"/>
        </w:rPr>
        <w:t>s</w:t>
      </w:r>
      <w:r w:rsidR="00AF2400" w:rsidRPr="00AF2400">
        <w:rPr>
          <w:rFonts w:eastAsiaTheme="minorEastAsia"/>
          <w:sz w:val="21"/>
          <w:szCs w:val="21"/>
        </w:rPr>
        <w:t xml:space="preserve"> in </w:t>
      </w:r>
      <w:r w:rsidR="00AF2400" w:rsidRPr="00AF2400">
        <w:rPr>
          <w:rFonts w:eastAsiaTheme="minorEastAsia"/>
          <w:sz w:val="21"/>
          <w:szCs w:val="21"/>
        </w:rPr>
        <w:lastRenderedPageBreak/>
        <w:t xml:space="preserve">a decrease </w:t>
      </w:r>
      <w:r w:rsidR="00CD100B">
        <w:rPr>
          <w:rFonts w:eastAsiaTheme="minorEastAsia"/>
          <w:sz w:val="21"/>
          <w:szCs w:val="21"/>
        </w:rPr>
        <w:t>of</w:t>
      </w:r>
      <w:r w:rsidR="00AF2400" w:rsidRPr="00AF2400">
        <w:rPr>
          <w:rFonts w:eastAsiaTheme="minorEastAsia"/>
          <w:sz w:val="21"/>
          <w:szCs w:val="21"/>
        </w:rPr>
        <w:t xml:space="preserve"> </w:t>
      </w:r>
      <w:r w:rsidR="00CD100B" w:rsidRPr="004A7CB1">
        <w:rPr>
          <w:position w:val="-10"/>
        </w:rPr>
        <w:object w:dxaOrig="220" w:dyaOrig="360" w14:anchorId="2B5B90FF">
          <v:shape id="_x0000_i1056" type="#_x0000_t75" style="width:11.25pt;height:18.75pt" o:ole="">
            <v:imagedata r:id="rId72" o:title=""/>
          </v:shape>
          <o:OLEObject Type="Embed" ProgID="Equation.DSMT4" ShapeID="_x0000_i1056" DrawAspect="Content" ObjectID="_1763465008" r:id="rId75"/>
        </w:object>
      </w:r>
      <w:r w:rsidR="00AF2400" w:rsidRPr="00AF2400">
        <w:rPr>
          <w:rFonts w:eastAsiaTheme="minorEastAsia"/>
          <w:sz w:val="21"/>
          <w:szCs w:val="21"/>
        </w:rPr>
        <w:t xml:space="preserve"> from 0.86 to 0.85.</w:t>
      </w:r>
      <w:r w:rsidR="004D1582">
        <w:rPr>
          <w:rFonts w:eastAsiaTheme="minorEastAsia"/>
          <w:sz w:val="21"/>
          <w:szCs w:val="21"/>
        </w:rPr>
        <w:t xml:space="preserve"> </w:t>
      </w:r>
      <w:r w:rsidR="00DC3D9D">
        <w:rPr>
          <w:rFonts w:eastAsiaTheme="minorEastAsia"/>
          <w:sz w:val="21"/>
          <w:szCs w:val="21"/>
        </w:rPr>
        <w:t>Hence,</w:t>
      </w:r>
      <w:r w:rsidR="00E75324">
        <w:rPr>
          <w:rFonts w:eastAsiaTheme="minorEastAsia"/>
          <w:sz w:val="21"/>
          <w:szCs w:val="21"/>
        </w:rPr>
        <w:t xml:space="preserve"> with</w:t>
      </w:r>
      <w:r w:rsidR="00E75324" w:rsidRPr="00E75324">
        <w:rPr>
          <w:rFonts w:eastAsiaTheme="minorEastAsia"/>
          <w:sz w:val="21"/>
          <w:szCs w:val="21"/>
        </w:rPr>
        <w:t xml:space="preserve"> the capacity of EVs increas</w:t>
      </w:r>
      <w:r w:rsidR="00E75324">
        <w:rPr>
          <w:rFonts w:eastAsiaTheme="minorEastAsia"/>
          <w:sz w:val="21"/>
          <w:szCs w:val="21"/>
        </w:rPr>
        <w:t>ing</w:t>
      </w:r>
      <w:r w:rsidR="00E75324" w:rsidRPr="00E75324">
        <w:rPr>
          <w:rFonts w:eastAsiaTheme="minorEastAsia"/>
          <w:sz w:val="21"/>
          <w:szCs w:val="21"/>
        </w:rPr>
        <w:t xml:space="preserve">, it becomes necessary to </w:t>
      </w:r>
      <w:r w:rsidR="00F53543">
        <w:rPr>
          <w:rFonts w:eastAsiaTheme="minorEastAsia"/>
          <w:sz w:val="21"/>
          <w:szCs w:val="21"/>
        </w:rPr>
        <w:t>design</w:t>
      </w:r>
      <w:r w:rsidR="00E75324" w:rsidRPr="00E75324">
        <w:rPr>
          <w:rFonts w:eastAsiaTheme="minorEastAsia"/>
          <w:sz w:val="21"/>
          <w:szCs w:val="21"/>
        </w:rPr>
        <w:t xml:space="preserve"> more charging piles that can charge/discharge at a high rate.</w:t>
      </w:r>
    </w:p>
    <w:sectPr w:rsidR="00E75324" w:rsidSect="001B59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615CA" w14:textId="77777777" w:rsidR="007853CF" w:rsidRDefault="007853CF" w:rsidP="00423783">
      <w:r>
        <w:separator/>
      </w:r>
    </w:p>
  </w:endnote>
  <w:endnote w:type="continuationSeparator" w:id="0">
    <w:p w14:paraId="08A78A2A" w14:textId="77777777" w:rsidR="007853CF" w:rsidRDefault="007853CF" w:rsidP="00423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74BB4" w14:textId="77777777" w:rsidR="007853CF" w:rsidRDefault="007853CF" w:rsidP="00423783">
      <w:r>
        <w:separator/>
      </w:r>
    </w:p>
  </w:footnote>
  <w:footnote w:type="continuationSeparator" w:id="0">
    <w:p w14:paraId="430277B1" w14:textId="77777777" w:rsidR="007853CF" w:rsidRDefault="007853CF" w:rsidP="00423783">
      <w:r>
        <w:continuationSeparator/>
      </w:r>
    </w:p>
  </w:footnote>
  <w:footnote w:id="1">
    <w:p w14:paraId="6AA6854E" w14:textId="77777777" w:rsidR="00D1050C" w:rsidRPr="00803C10" w:rsidRDefault="00D1050C" w:rsidP="00D1050C">
      <w:pPr>
        <w:pStyle w:val="aa"/>
        <w:rPr>
          <w:sz w:val="20"/>
          <w:szCs w:val="20"/>
        </w:rPr>
      </w:pPr>
      <w:r w:rsidRPr="00027BB4">
        <w:rPr>
          <w:rStyle w:val="ac"/>
        </w:rPr>
        <w:sym w:font="Symbol" w:char="F02A"/>
      </w:r>
      <w:r>
        <w:t xml:space="preserve"> </w:t>
      </w:r>
      <w:r w:rsidRPr="00803C10">
        <w:rPr>
          <w:sz w:val="20"/>
          <w:szCs w:val="20"/>
        </w:rPr>
        <w:t xml:space="preserve">Corresponding author. </w:t>
      </w:r>
    </w:p>
    <w:p w14:paraId="1155049D" w14:textId="77777777" w:rsidR="00D1050C" w:rsidRPr="00803C10" w:rsidRDefault="00D1050C" w:rsidP="00D1050C">
      <w:pPr>
        <w:pStyle w:val="aa"/>
        <w:rPr>
          <w:sz w:val="20"/>
          <w:szCs w:val="20"/>
        </w:rPr>
      </w:pPr>
      <w:r w:rsidRPr="00803C10">
        <w:rPr>
          <w:sz w:val="20"/>
          <w:szCs w:val="20"/>
        </w:rPr>
        <w:t xml:space="preserve">E-mail address: </w:t>
      </w:r>
      <w:hyperlink r:id="rId1" w:history="1">
        <w:r w:rsidRPr="00803C10">
          <w:rPr>
            <w:rStyle w:val="ad"/>
            <w:sz w:val="20"/>
            <w:szCs w:val="20"/>
          </w:rPr>
          <w:t>heyijun@sjtu.edu.cn</w:t>
        </w:r>
      </w:hyperlink>
      <w:r w:rsidRPr="00803C10">
        <w:rPr>
          <w:sz w:val="20"/>
          <w:szCs w:val="20"/>
        </w:rPr>
        <w:t xml:space="preserve"> (Y.-J. He).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GrammaticalErrors/>
  <w:proofState w:spelling="clean" w:grammar="clean"/>
  <w:defaultTabStop w:val="768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7830"/>
    <w:rsid w:val="00005403"/>
    <w:rsid w:val="000064C3"/>
    <w:rsid w:val="000155BB"/>
    <w:rsid w:val="00025A64"/>
    <w:rsid w:val="00025ABA"/>
    <w:rsid w:val="00032AAB"/>
    <w:rsid w:val="00036C90"/>
    <w:rsid w:val="0004016E"/>
    <w:rsid w:val="00040759"/>
    <w:rsid w:val="00043E16"/>
    <w:rsid w:val="00045FBD"/>
    <w:rsid w:val="00050B01"/>
    <w:rsid w:val="00061945"/>
    <w:rsid w:val="000671AA"/>
    <w:rsid w:val="00070EB2"/>
    <w:rsid w:val="000718ED"/>
    <w:rsid w:val="000726DD"/>
    <w:rsid w:val="00072DA1"/>
    <w:rsid w:val="0007669E"/>
    <w:rsid w:val="00082AF5"/>
    <w:rsid w:val="00086482"/>
    <w:rsid w:val="00090355"/>
    <w:rsid w:val="00090749"/>
    <w:rsid w:val="000919D2"/>
    <w:rsid w:val="00094AB2"/>
    <w:rsid w:val="000960C5"/>
    <w:rsid w:val="000A4023"/>
    <w:rsid w:val="000A469B"/>
    <w:rsid w:val="000A526B"/>
    <w:rsid w:val="000A5657"/>
    <w:rsid w:val="000A59DC"/>
    <w:rsid w:val="000A789E"/>
    <w:rsid w:val="000B4EE7"/>
    <w:rsid w:val="000B6331"/>
    <w:rsid w:val="000B7576"/>
    <w:rsid w:val="000C3492"/>
    <w:rsid w:val="000C38E5"/>
    <w:rsid w:val="000D0E00"/>
    <w:rsid w:val="000D1B63"/>
    <w:rsid w:val="000D3588"/>
    <w:rsid w:val="000D3632"/>
    <w:rsid w:val="000D5B4A"/>
    <w:rsid w:val="000D734B"/>
    <w:rsid w:val="000D7844"/>
    <w:rsid w:val="000E1C3E"/>
    <w:rsid w:val="000E318F"/>
    <w:rsid w:val="000E4019"/>
    <w:rsid w:val="000E6D79"/>
    <w:rsid w:val="000F1A81"/>
    <w:rsid w:val="001039DD"/>
    <w:rsid w:val="0010515A"/>
    <w:rsid w:val="00116A27"/>
    <w:rsid w:val="00122CE6"/>
    <w:rsid w:val="001254FD"/>
    <w:rsid w:val="00127E65"/>
    <w:rsid w:val="001305F0"/>
    <w:rsid w:val="00132D5C"/>
    <w:rsid w:val="00136994"/>
    <w:rsid w:val="001373AA"/>
    <w:rsid w:val="00143880"/>
    <w:rsid w:val="001461B9"/>
    <w:rsid w:val="00152D5B"/>
    <w:rsid w:val="00155D6E"/>
    <w:rsid w:val="0016517A"/>
    <w:rsid w:val="001662D9"/>
    <w:rsid w:val="00171268"/>
    <w:rsid w:val="001725CA"/>
    <w:rsid w:val="00172C54"/>
    <w:rsid w:val="00181CB6"/>
    <w:rsid w:val="00182F5D"/>
    <w:rsid w:val="00184F6B"/>
    <w:rsid w:val="00185AD0"/>
    <w:rsid w:val="00186E6B"/>
    <w:rsid w:val="001A0E16"/>
    <w:rsid w:val="001A1B4D"/>
    <w:rsid w:val="001A61DC"/>
    <w:rsid w:val="001A7B98"/>
    <w:rsid w:val="001B1968"/>
    <w:rsid w:val="001B20F7"/>
    <w:rsid w:val="001B4705"/>
    <w:rsid w:val="001B59E1"/>
    <w:rsid w:val="001C2DD6"/>
    <w:rsid w:val="001C63E9"/>
    <w:rsid w:val="001E1489"/>
    <w:rsid w:val="001E1E0B"/>
    <w:rsid w:val="001E73A6"/>
    <w:rsid w:val="001F10D0"/>
    <w:rsid w:val="001F618B"/>
    <w:rsid w:val="001F7D51"/>
    <w:rsid w:val="00201F5D"/>
    <w:rsid w:val="00203E93"/>
    <w:rsid w:val="00206154"/>
    <w:rsid w:val="00213BEF"/>
    <w:rsid w:val="00214F82"/>
    <w:rsid w:val="00217520"/>
    <w:rsid w:val="00221642"/>
    <w:rsid w:val="00221657"/>
    <w:rsid w:val="00225C94"/>
    <w:rsid w:val="00231A8B"/>
    <w:rsid w:val="002408CE"/>
    <w:rsid w:val="002425A5"/>
    <w:rsid w:val="00243B8B"/>
    <w:rsid w:val="00247DE2"/>
    <w:rsid w:val="00250AD6"/>
    <w:rsid w:val="00251414"/>
    <w:rsid w:val="0025590F"/>
    <w:rsid w:val="002721B6"/>
    <w:rsid w:val="00275D78"/>
    <w:rsid w:val="00276B8E"/>
    <w:rsid w:val="002779B8"/>
    <w:rsid w:val="002845BA"/>
    <w:rsid w:val="0028584B"/>
    <w:rsid w:val="00287671"/>
    <w:rsid w:val="002936E3"/>
    <w:rsid w:val="002A25E7"/>
    <w:rsid w:val="002A2D4F"/>
    <w:rsid w:val="002B01DB"/>
    <w:rsid w:val="002B138E"/>
    <w:rsid w:val="002B7DE4"/>
    <w:rsid w:val="002C29B4"/>
    <w:rsid w:val="002C499D"/>
    <w:rsid w:val="002C4AD1"/>
    <w:rsid w:val="002C6275"/>
    <w:rsid w:val="002D66AA"/>
    <w:rsid w:val="002E24A1"/>
    <w:rsid w:val="002E51B0"/>
    <w:rsid w:val="002F10CD"/>
    <w:rsid w:val="002F314A"/>
    <w:rsid w:val="00301AE0"/>
    <w:rsid w:val="00302394"/>
    <w:rsid w:val="00311625"/>
    <w:rsid w:val="00314BEA"/>
    <w:rsid w:val="00322457"/>
    <w:rsid w:val="0032317C"/>
    <w:rsid w:val="00330276"/>
    <w:rsid w:val="0033044D"/>
    <w:rsid w:val="00330883"/>
    <w:rsid w:val="00331FE0"/>
    <w:rsid w:val="0033453B"/>
    <w:rsid w:val="003345BE"/>
    <w:rsid w:val="003445FB"/>
    <w:rsid w:val="00350FD2"/>
    <w:rsid w:val="0035310A"/>
    <w:rsid w:val="00357BE1"/>
    <w:rsid w:val="00361EFD"/>
    <w:rsid w:val="00363DEE"/>
    <w:rsid w:val="00366C14"/>
    <w:rsid w:val="00367464"/>
    <w:rsid w:val="00370978"/>
    <w:rsid w:val="0037467A"/>
    <w:rsid w:val="00377742"/>
    <w:rsid w:val="003818E0"/>
    <w:rsid w:val="003863DC"/>
    <w:rsid w:val="00387036"/>
    <w:rsid w:val="0039199F"/>
    <w:rsid w:val="0039318D"/>
    <w:rsid w:val="003944DB"/>
    <w:rsid w:val="003946C7"/>
    <w:rsid w:val="003A0B9F"/>
    <w:rsid w:val="003A1C27"/>
    <w:rsid w:val="003A3BCA"/>
    <w:rsid w:val="003A3D03"/>
    <w:rsid w:val="003A4892"/>
    <w:rsid w:val="003A6C9D"/>
    <w:rsid w:val="003B0F9B"/>
    <w:rsid w:val="003B1258"/>
    <w:rsid w:val="003B1791"/>
    <w:rsid w:val="003B6973"/>
    <w:rsid w:val="003C1D5C"/>
    <w:rsid w:val="003C2CAF"/>
    <w:rsid w:val="003D1A91"/>
    <w:rsid w:val="003D2CE0"/>
    <w:rsid w:val="003D3384"/>
    <w:rsid w:val="003D7A62"/>
    <w:rsid w:val="003F567B"/>
    <w:rsid w:val="00404478"/>
    <w:rsid w:val="00407D72"/>
    <w:rsid w:val="00410C60"/>
    <w:rsid w:val="00412DCD"/>
    <w:rsid w:val="004179CC"/>
    <w:rsid w:val="00423783"/>
    <w:rsid w:val="00427E0D"/>
    <w:rsid w:val="00432DB4"/>
    <w:rsid w:val="00433354"/>
    <w:rsid w:val="004337C4"/>
    <w:rsid w:val="00433831"/>
    <w:rsid w:val="00441151"/>
    <w:rsid w:val="00455136"/>
    <w:rsid w:val="00456C2F"/>
    <w:rsid w:val="004606C5"/>
    <w:rsid w:val="0046216C"/>
    <w:rsid w:val="00462A78"/>
    <w:rsid w:val="00466291"/>
    <w:rsid w:val="00467A2B"/>
    <w:rsid w:val="00472FC1"/>
    <w:rsid w:val="004800A3"/>
    <w:rsid w:val="00480FC9"/>
    <w:rsid w:val="0048623C"/>
    <w:rsid w:val="00486DC6"/>
    <w:rsid w:val="00492C1E"/>
    <w:rsid w:val="00495521"/>
    <w:rsid w:val="004955F4"/>
    <w:rsid w:val="004A5A01"/>
    <w:rsid w:val="004A5C6F"/>
    <w:rsid w:val="004A6A5A"/>
    <w:rsid w:val="004B4F98"/>
    <w:rsid w:val="004B60F7"/>
    <w:rsid w:val="004B62F1"/>
    <w:rsid w:val="004C112A"/>
    <w:rsid w:val="004C2B16"/>
    <w:rsid w:val="004C3B97"/>
    <w:rsid w:val="004C3F42"/>
    <w:rsid w:val="004D0AF5"/>
    <w:rsid w:val="004D1582"/>
    <w:rsid w:val="004D3350"/>
    <w:rsid w:val="004E0885"/>
    <w:rsid w:val="004E0B18"/>
    <w:rsid w:val="004F0A51"/>
    <w:rsid w:val="004F14FF"/>
    <w:rsid w:val="004F27D9"/>
    <w:rsid w:val="004F6E13"/>
    <w:rsid w:val="004F7BFA"/>
    <w:rsid w:val="00500303"/>
    <w:rsid w:val="0050120C"/>
    <w:rsid w:val="00502050"/>
    <w:rsid w:val="00504DB7"/>
    <w:rsid w:val="0050543A"/>
    <w:rsid w:val="00505749"/>
    <w:rsid w:val="005116AD"/>
    <w:rsid w:val="0051216A"/>
    <w:rsid w:val="00512318"/>
    <w:rsid w:val="00512CE1"/>
    <w:rsid w:val="00512D87"/>
    <w:rsid w:val="0051561D"/>
    <w:rsid w:val="00520076"/>
    <w:rsid w:val="00523B0D"/>
    <w:rsid w:val="00526F07"/>
    <w:rsid w:val="00534B05"/>
    <w:rsid w:val="005352F2"/>
    <w:rsid w:val="005379C9"/>
    <w:rsid w:val="00544134"/>
    <w:rsid w:val="0054638C"/>
    <w:rsid w:val="0054671D"/>
    <w:rsid w:val="00546FBD"/>
    <w:rsid w:val="00547C16"/>
    <w:rsid w:val="00550A9C"/>
    <w:rsid w:val="00551CD0"/>
    <w:rsid w:val="0055259F"/>
    <w:rsid w:val="00555682"/>
    <w:rsid w:val="00561512"/>
    <w:rsid w:val="00561A63"/>
    <w:rsid w:val="00564852"/>
    <w:rsid w:val="00566C61"/>
    <w:rsid w:val="00570C7B"/>
    <w:rsid w:val="005723EA"/>
    <w:rsid w:val="005733EE"/>
    <w:rsid w:val="00584DD6"/>
    <w:rsid w:val="00586052"/>
    <w:rsid w:val="0058722E"/>
    <w:rsid w:val="00587649"/>
    <w:rsid w:val="0059432C"/>
    <w:rsid w:val="00597D77"/>
    <w:rsid w:val="005A201A"/>
    <w:rsid w:val="005A4164"/>
    <w:rsid w:val="005A7B80"/>
    <w:rsid w:val="005B4EDE"/>
    <w:rsid w:val="005B6F66"/>
    <w:rsid w:val="005B76B5"/>
    <w:rsid w:val="005C52CB"/>
    <w:rsid w:val="005C617A"/>
    <w:rsid w:val="005C6CE4"/>
    <w:rsid w:val="005D3895"/>
    <w:rsid w:val="005D46CC"/>
    <w:rsid w:val="005D7FEF"/>
    <w:rsid w:val="005E0BC8"/>
    <w:rsid w:val="005E0ED1"/>
    <w:rsid w:val="005E4628"/>
    <w:rsid w:val="005E6406"/>
    <w:rsid w:val="005E6FC1"/>
    <w:rsid w:val="005E7F8E"/>
    <w:rsid w:val="00600CE2"/>
    <w:rsid w:val="0060102C"/>
    <w:rsid w:val="006031D4"/>
    <w:rsid w:val="00613A48"/>
    <w:rsid w:val="00621195"/>
    <w:rsid w:val="006217D2"/>
    <w:rsid w:val="00624837"/>
    <w:rsid w:val="00630E1B"/>
    <w:rsid w:val="00631225"/>
    <w:rsid w:val="006318B2"/>
    <w:rsid w:val="00632635"/>
    <w:rsid w:val="00634A69"/>
    <w:rsid w:val="00634DD1"/>
    <w:rsid w:val="00637D11"/>
    <w:rsid w:val="006444EA"/>
    <w:rsid w:val="00645B65"/>
    <w:rsid w:val="006519C0"/>
    <w:rsid w:val="00664ADB"/>
    <w:rsid w:val="00666145"/>
    <w:rsid w:val="00680C9F"/>
    <w:rsid w:val="00682F52"/>
    <w:rsid w:val="00691639"/>
    <w:rsid w:val="00691F4F"/>
    <w:rsid w:val="0069414D"/>
    <w:rsid w:val="006A078B"/>
    <w:rsid w:val="006A2915"/>
    <w:rsid w:val="006A5F1D"/>
    <w:rsid w:val="006A6A3B"/>
    <w:rsid w:val="006A725A"/>
    <w:rsid w:val="006B0309"/>
    <w:rsid w:val="006B0571"/>
    <w:rsid w:val="006B26D3"/>
    <w:rsid w:val="006B3E6E"/>
    <w:rsid w:val="006B5334"/>
    <w:rsid w:val="006B76B5"/>
    <w:rsid w:val="006C18F3"/>
    <w:rsid w:val="006C1EE7"/>
    <w:rsid w:val="006C798F"/>
    <w:rsid w:val="006D2EB6"/>
    <w:rsid w:val="006D687D"/>
    <w:rsid w:val="006D6B85"/>
    <w:rsid w:val="006E2A46"/>
    <w:rsid w:val="006E4F36"/>
    <w:rsid w:val="006E4F5D"/>
    <w:rsid w:val="006F02E6"/>
    <w:rsid w:val="006F333F"/>
    <w:rsid w:val="006F7B02"/>
    <w:rsid w:val="007028DE"/>
    <w:rsid w:val="00715A08"/>
    <w:rsid w:val="00720ACF"/>
    <w:rsid w:val="00727764"/>
    <w:rsid w:val="00733DA1"/>
    <w:rsid w:val="00736AAA"/>
    <w:rsid w:val="00737C08"/>
    <w:rsid w:val="007426D4"/>
    <w:rsid w:val="00742B7C"/>
    <w:rsid w:val="00743571"/>
    <w:rsid w:val="00744C00"/>
    <w:rsid w:val="00746E9F"/>
    <w:rsid w:val="00752C39"/>
    <w:rsid w:val="00755851"/>
    <w:rsid w:val="00755B63"/>
    <w:rsid w:val="00755F5C"/>
    <w:rsid w:val="00755F76"/>
    <w:rsid w:val="00762E05"/>
    <w:rsid w:val="00763023"/>
    <w:rsid w:val="00766774"/>
    <w:rsid w:val="0076718C"/>
    <w:rsid w:val="00770CB4"/>
    <w:rsid w:val="00773359"/>
    <w:rsid w:val="00777009"/>
    <w:rsid w:val="00780809"/>
    <w:rsid w:val="007853CF"/>
    <w:rsid w:val="00787830"/>
    <w:rsid w:val="007878EA"/>
    <w:rsid w:val="00792251"/>
    <w:rsid w:val="00792D5F"/>
    <w:rsid w:val="00792F1E"/>
    <w:rsid w:val="0079456E"/>
    <w:rsid w:val="00795875"/>
    <w:rsid w:val="00797F04"/>
    <w:rsid w:val="007A1C59"/>
    <w:rsid w:val="007A1CF7"/>
    <w:rsid w:val="007A2030"/>
    <w:rsid w:val="007B10EF"/>
    <w:rsid w:val="007C172B"/>
    <w:rsid w:val="007C4751"/>
    <w:rsid w:val="007C4BF1"/>
    <w:rsid w:val="007C5EF7"/>
    <w:rsid w:val="007C6FEC"/>
    <w:rsid w:val="007D42D1"/>
    <w:rsid w:val="007F2675"/>
    <w:rsid w:val="007F276B"/>
    <w:rsid w:val="007F2C72"/>
    <w:rsid w:val="007F2EAD"/>
    <w:rsid w:val="007F2F21"/>
    <w:rsid w:val="007F34AA"/>
    <w:rsid w:val="007F47AF"/>
    <w:rsid w:val="007F635D"/>
    <w:rsid w:val="00800AA3"/>
    <w:rsid w:val="00801A83"/>
    <w:rsid w:val="008036FF"/>
    <w:rsid w:val="008076E4"/>
    <w:rsid w:val="008240D8"/>
    <w:rsid w:val="0082576B"/>
    <w:rsid w:val="008279BC"/>
    <w:rsid w:val="0083268A"/>
    <w:rsid w:val="00832F51"/>
    <w:rsid w:val="008330A9"/>
    <w:rsid w:val="008404AE"/>
    <w:rsid w:val="008506E6"/>
    <w:rsid w:val="00857BB8"/>
    <w:rsid w:val="00861142"/>
    <w:rsid w:val="00862C6F"/>
    <w:rsid w:val="00863BDB"/>
    <w:rsid w:val="00866C4F"/>
    <w:rsid w:val="00867EE3"/>
    <w:rsid w:val="008706DB"/>
    <w:rsid w:val="00872470"/>
    <w:rsid w:val="00874DF8"/>
    <w:rsid w:val="008764A1"/>
    <w:rsid w:val="00883A9D"/>
    <w:rsid w:val="0089228E"/>
    <w:rsid w:val="0089774B"/>
    <w:rsid w:val="008A325C"/>
    <w:rsid w:val="008A50C9"/>
    <w:rsid w:val="008A5DD4"/>
    <w:rsid w:val="008B7853"/>
    <w:rsid w:val="008C302D"/>
    <w:rsid w:val="008C6AA2"/>
    <w:rsid w:val="008D09F3"/>
    <w:rsid w:val="008D3291"/>
    <w:rsid w:val="008D51F8"/>
    <w:rsid w:val="008D7804"/>
    <w:rsid w:val="008E7195"/>
    <w:rsid w:val="008E7AD7"/>
    <w:rsid w:val="008F0840"/>
    <w:rsid w:val="008F7A98"/>
    <w:rsid w:val="00900364"/>
    <w:rsid w:val="00912053"/>
    <w:rsid w:val="00913D22"/>
    <w:rsid w:val="009140FB"/>
    <w:rsid w:val="00917117"/>
    <w:rsid w:val="00920F79"/>
    <w:rsid w:val="009257FA"/>
    <w:rsid w:val="00927405"/>
    <w:rsid w:val="00930731"/>
    <w:rsid w:val="00930E82"/>
    <w:rsid w:val="00931650"/>
    <w:rsid w:val="00931A21"/>
    <w:rsid w:val="0093478E"/>
    <w:rsid w:val="00942542"/>
    <w:rsid w:val="00956DA5"/>
    <w:rsid w:val="00961129"/>
    <w:rsid w:val="00961A6A"/>
    <w:rsid w:val="00961E7E"/>
    <w:rsid w:val="00962F33"/>
    <w:rsid w:val="009668F3"/>
    <w:rsid w:val="00972250"/>
    <w:rsid w:val="00977823"/>
    <w:rsid w:val="00980775"/>
    <w:rsid w:val="00985C19"/>
    <w:rsid w:val="00993424"/>
    <w:rsid w:val="009A191D"/>
    <w:rsid w:val="009A323E"/>
    <w:rsid w:val="009A54E3"/>
    <w:rsid w:val="009A55C7"/>
    <w:rsid w:val="009A746E"/>
    <w:rsid w:val="009B0A98"/>
    <w:rsid w:val="009B2B90"/>
    <w:rsid w:val="009C189E"/>
    <w:rsid w:val="009C475E"/>
    <w:rsid w:val="009F5DD3"/>
    <w:rsid w:val="009F5F49"/>
    <w:rsid w:val="009F73AA"/>
    <w:rsid w:val="00A02144"/>
    <w:rsid w:val="00A100AE"/>
    <w:rsid w:val="00A1021B"/>
    <w:rsid w:val="00A16D3E"/>
    <w:rsid w:val="00A17F30"/>
    <w:rsid w:val="00A23F86"/>
    <w:rsid w:val="00A24E6C"/>
    <w:rsid w:val="00A3030F"/>
    <w:rsid w:val="00A40868"/>
    <w:rsid w:val="00A40C55"/>
    <w:rsid w:val="00A469D1"/>
    <w:rsid w:val="00A47E52"/>
    <w:rsid w:val="00A54C32"/>
    <w:rsid w:val="00A61BEA"/>
    <w:rsid w:val="00A63FA3"/>
    <w:rsid w:val="00A72A93"/>
    <w:rsid w:val="00A73278"/>
    <w:rsid w:val="00A80673"/>
    <w:rsid w:val="00A84707"/>
    <w:rsid w:val="00A92081"/>
    <w:rsid w:val="00AA5F6A"/>
    <w:rsid w:val="00AB2850"/>
    <w:rsid w:val="00AC2110"/>
    <w:rsid w:val="00AC351A"/>
    <w:rsid w:val="00AC356D"/>
    <w:rsid w:val="00AC552D"/>
    <w:rsid w:val="00AD74B8"/>
    <w:rsid w:val="00AD7E69"/>
    <w:rsid w:val="00AE07A8"/>
    <w:rsid w:val="00AE0BC6"/>
    <w:rsid w:val="00AE4B0B"/>
    <w:rsid w:val="00AE6506"/>
    <w:rsid w:val="00AF11E2"/>
    <w:rsid w:val="00AF2400"/>
    <w:rsid w:val="00AF6500"/>
    <w:rsid w:val="00B06133"/>
    <w:rsid w:val="00B0621B"/>
    <w:rsid w:val="00B0754D"/>
    <w:rsid w:val="00B07EA8"/>
    <w:rsid w:val="00B154C6"/>
    <w:rsid w:val="00B15F07"/>
    <w:rsid w:val="00B170FF"/>
    <w:rsid w:val="00B17524"/>
    <w:rsid w:val="00B20218"/>
    <w:rsid w:val="00B23093"/>
    <w:rsid w:val="00B2373A"/>
    <w:rsid w:val="00B32FFE"/>
    <w:rsid w:val="00B43D69"/>
    <w:rsid w:val="00B47FA0"/>
    <w:rsid w:val="00B50ADC"/>
    <w:rsid w:val="00B51D99"/>
    <w:rsid w:val="00B52F3E"/>
    <w:rsid w:val="00B54A43"/>
    <w:rsid w:val="00B54EB3"/>
    <w:rsid w:val="00B5606E"/>
    <w:rsid w:val="00B57998"/>
    <w:rsid w:val="00B60CDD"/>
    <w:rsid w:val="00B60EFF"/>
    <w:rsid w:val="00B76485"/>
    <w:rsid w:val="00B80744"/>
    <w:rsid w:val="00B81C9D"/>
    <w:rsid w:val="00B8711F"/>
    <w:rsid w:val="00B902DB"/>
    <w:rsid w:val="00B961D0"/>
    <w:rsid w:val="00BB0FCC"/>
    <w:rsid w:val="00BB6924"/>
    <w:rsid w:val="00BC00F1"/>
    <w:rsid w:val="00BC1CAB"/>
    <w:rsid w:val="00BC480A"/>
    <w:rsid w:val="00BC715D"/>
    <w:rsid w:val="00BD2AFA"/>
    <w:rsid w:val="00BD35C2"/>
    <w:rsid w:val="00BD463D"/>
    <w:rsid w:val="00BD4DA8"/>
    <w:rsid w:val="00BD6D25"/>
    <w:rsid w:val="00BD6E6C"/>
    <w:rsid w:val="00BD75D9"/>
    <w:rsid w:val="00BE0B52"/>
    <w:rsid w:val="00BE29FE"/>
    <w:rsid w:val="00BF04A9"/>
    <w:rsid w:val="00BF10B7"/>
    <w:rsid w:val="00BF2BF5"/>
    <w:rsid w:val="00BF34BE"/>
    <w:rsid w:val="00C00CB0"/>
    <w:rsid w:val="00C02CBE"/>
    <w:rsid w:val="00C032E0"/>
    <w:rsid w:val="00C046AF"/>
    <w:rsid w:val="00C04994"/>
    <w:rsid w:val="00C05A1A"/>
    <w:rsid w:val="00C05CCE"/>
    <w:rsid w:val="00C15C46"/>
    <w:rsid w:val="00C15DE3"/>
    <w:rsid w:val="00C16C9D"/>
    <w:rsid w:val="00C2053A"/>
    <w:rsid w:val="00C2147A"/>
    <w:rsid w:val="00C24F17"/>
    <w:rsid w:val="00C3141E"/>
    <w:rsid w:val="00C31A93"/>
    <w:rsid w:val="00C32ED1"/>
    <w:rsid w:val="00C338D3"/>
    <w:rsid w:val="00C342E7"/>
    <w:rsid w:val="00C42F83"/>
    <w:rsid w:val="00C45133"/>
    <w:rsid w:val="00C464C2"/>
    <w:rsid w:val="00C547EC"/>
    <w:rsid w:val="00C62A08"/>
    <w:rsid w:val="00C64E6A"/>
    <w:rsid w:val="00C66D18"/>
    <w:rsid w:val="00C74B55"/>
    <w:rsid w:val="00C80C3C"/>
    <w:rsid w:val="00C8314C"/>
    <w:rsid w:val="00C87C68"/>
    <w:rsid w:val="00C9005F"/>
    <w:rsid w:val="00C93682"/>
    <w:rsid w:val="00C94A10"/>
    <w:rsid w:val="00CA0CE4"/>
    <w:rsid w:val="00CA59D8"/>
    <w:rsid w:val="00CB0AA3"/>
    <w:rsid w:val="00CC4811"/>
    <w:rsid w:val="00CC6AF0"/>
    <w:rsid w:val="00CC7192"/>
    <w:rsid w:val="00CD100B"/>
    <w:rsid w:val="00CE0436"/>
    <w:rsid w:val="00CE634C"/>
    <w:rsid w:val="00CE7037"/>
    <w:rsid w:val="00CF14CA"/>
    <w:rsid w:val="00CF5A44"/>
    <w:rsid w:val="00CF6A4B"/>
    <w:rsid w:val="00D07477"/>
    <w:rsid w:val="00D07E2A"/>
    <w:rsid w:val="00D1050C"/>
    <w:rsid w:val="00D13D71"/>
    <w:rsid w:val="00D165CC"/>
    <w:rsid w:val="00D17A1E"/>
    <w:rsid w:val="00D21DC2"/>
    <w:rsid w:val="00D23FDC"/>
    <w:rsid w:val="00D265BB"/>
    <w:rsid w:val="00D2684B"/>
    <w:rsid w:val="00D268F0"/>
    <w:rsid w:val="00D30009"/>
    <w:rsid w:val="00D4472F"/>
    <w:rsid w:val="00D4587C"/>
    <w:rsid w:val="00D50470"/>
    <w:rsid w:val="00D5125F"/>
    <w:rsid w:val="00D54156"/>
    <w:rsid w:val="00D55927"/>
    <w:rsid w:val="00D728A7"/>
    <w:rsid w:val="00D734F0"/>
    <w:rsid w:val="00D80873"/>
    <w:rsid w:val="00D82D34"/>
    <w:rsid w:val="00D8663A"/>
    <w:rsid w:val="00D919EF"/>
    <w:rsid w:val="00DA04D1"/>
    <w:rsid w:val="00DA49FB"/>
    <w:rsid w:val="00DB1304"/>
    <w:rsid w:val="00DB7152"/>
    <w:rsid w:val="00DB7E6E"/>
    <w:rsid w:val="00DC20CF"/>
    <w:rsid w:val="00DC3D9D"/>
    <w:rsid w:val="00DC5965"/>
    <w:rsid w:val="00DD1B4A"/>
    <w:rsid w:val="00DD21C1"/>
    <w:rsid w:val="00DD2220"/>
    <w:rsid w:val="00DD6B1B"/>
    <w:rsid w:val="00DE3660"/>
    <w:rsid w:val="00DF0934"/>
    <w:rsid w:val="00E03471"/>
    <w:rsid w:val="00E221BB"/>
    <w:rsid w:val="00E22C19"/>
    <w:rsid w:val="00E231D5"/>
    <w:rsid w:val="00E2457B"/>
    <w:rsid w:val="00E43879"/>
    <w:rsid w:val="00E44309"/>
    <w:rsid w:val="00E551C7"/>
    <w:rsid w:val="00E5726C"/>
    <w:rsid w:val="00E60817"/>
    <w:rsid w:val="00E60B6B"/>
    <w:rsid w:val="00E60D3A"/>
    <w:rsid w:val="00E61AF7"/>
    <w:rsid w:val="00E7431E"/>
    <w:rsid w:val="00E75324"/>
    <w:rsid w:val="00E77943"/>
    <w:rsid w:val="00E81068"/>
    <w:rsid w:val="00E9093E"/>
    <w:rsid w:val="00E92D2E"/>
    <w:rsid w:val="00E93C9E"/>
    <w:rsid w:val="00E949A9"/>
    <w:rsid w:val="00E961EB"/>
    <w:rsid w:val="00E97901"/>
    <w:rsid w:val="00E97DBD"/>
    <w:rsid w:val="00EA563B"/>
    <w:rsid w:val="00EB1608"/>
    <w:rsid w:val="00EB5EA8"/>
    <w:rsid w:val="00EC5111"/>
    <w:rsid w:val="00ED1BD7"/>
    <w:rsid w:val="00ED2DAD"/>
    <w:rsid w:val="00ED2E9A"/>
    <w:rsid w:val="00ED69B5"/>
    <w:rsid w:val="00ED73E9"/>
    <w:rsid w:val="00EE0F72"/>
    <w:rsid w:val="00EE5C75"/>
    <w:rsid w:val="00EE79ED"/>
    <w:rsid w:val="00EF01F7"/>
    <w:rsid w:val="00EF0928"/>
    <w:rsid w:val="00EF76DE"/>
    <w:rsid w:val="00F02D0C"/>
    <w:rsid w:val="00F106DF"/>
    <w:rsid w:val="00F143B8"/>
    <w:rsid w:val="00F15C7C"/>
    <w:rsid w:val="00F17D2C"/>
    <w:rsid w:val="00F22819"/>
    <w:rsid w:val="00F23A98"/>
    <w:rsid w:val="00F24C37"/>
    <w:rsid w:val="00F25A70"/>
    <w:rsid w:val="00F270A4"/>
    <w:rsid w:val="00F31CA4"/>
    <w:rsid w:val="00F32502"/>
    <w:rsid w:val="00F33036"/>
    <w:rsid w:val="00F35A02"/>
    <w:rsid w:val="00F35F17"/>
    <w:rsid w:val="00F36AE5"/>
    <w:rsid w:val="00F470E8"/>
    <w:rsid w:val="00F47E41"/>
    <w:rsid w:val="00F53543"/>
    <w:rsid w:val="00F56E68"/>
    <w:rsid w:val="00F62426"/>
    <w:rsid w:val="00F64EEC"/>
    <w:rsid w:val="00F724DC"/>
    <w:rsid w:val="00F7369C"/>
    <w:rsid w:val="00F83D0F"/>
    <w:rsid w:val="00F910D7"/>
    <w:rsid w:val="00F91508"/>
    <w:rsid w:val="00F944BD"/>
    <w:rsid w:val="00FA49CF"/>
    <w:rsid w:val="00FA70C8"/>
    <w:rsid w:val="00FC402B"/>
    <w:rsid w:val="00FC5A85"/>
    <w:rsid w:val="00FC5E51"/>
    <w:rsid w:val="00FE1C3E"/>
    <w:rsid w:val="00FF3875"/>
    <w:rsid w:val="00FF6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6421BD"/>
  <w15:docId w15:val="{944D41FE-1A55-42AF-A100-2E05135C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A08"/>
    <w:pPr>
      <w:widowControl w:val="0"/>
      <w:jc w:val="both"/>
    </w:pPr>
    <w:rPr>
      <w:rFonts w:ascii="Times New Roman" w:eastAsia="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22">
    <w:name w:val="无格式表格 22"/>
    <w:basedOn w:val="a1"/>
    <w:uiPriority w:val="42"/>
    <w:rsid w:val="00C62A0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3">
    <w:name w:val="Balloon Text"/>
    <w:basedOn w:val="a"/>
    <w:link w:val="a4"/>
    <w:uiPriority w:val="99"/>
    <w:semiHidden/>
    <w:unhideWhenUsed/>
    <w:rsid w:val="002C4AD1"/>
    <w:rPr>
      <w:sz w:val="16"/>
      <w:szCs w:val="16"/>
    </w:rPr>
  </w:style>
  <w:style w:type="character" w:customStyle="1" w:styleId="a4">
    <w:name w:val="批注框文本 字符"/>
    <w:basedOn w:val="a0"/>
    <w:link w:val="a3"/>
    <w:uiPriority w:val="99"/>
    <w:semiHidden/>
    <w:rsid w:val="002C4AD1"/>
    <w:rPr>
      <w:rFonts w:ascii="Times New Roman" w:eastAsia="Times New Roman" w:hAnsi="Times New Roman"/>
      <w:sz w:val="16"/>
      <w:szCs w:val="16"/>
    </w:rPr>
  </w:style>
  <w:style w:type="paragraph" w:styleId="a5">
    <w:name w:val="List Paragraph"/>
    <w:basedOn w:val="a"/>
    <w:uiPriority w:val="34"/>
    <w:qFormat/>
    <w:rsid w:val="004A6A5A"/>
    <w:pPr>
      <w:ind w:firstLineChars="200" w:firstLine="420"/>
    </w:pPr>
  </w:style>
  <w:style w:type="table" w:customStyle="1" w:styleId="21">
    <w:name w:val="无格式表格 21"/>
    <w:basedOn w:val="a1"/>
    <w:uiPriority w:val="42"/>
    <w:rsid w:val="005D38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6">
    <w:name w:val="header"/>
    <w:basedOn w:val="a"/>
    <w:link w:val="a7"/>
    <w:uiPriority w:val="99"/>
    <w:unhideWhenUsed/>
    <w:rsid w:val="0042378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23783"/>
    <w:rPr>
      <w:rFonts w:ascii="Times New Roman" w:eastAsia="Times New Roman" w:hAnsi="Times New Roman"/>
      <w:sz w:val="18"/>
      <w:szCs w:val="18"/>
    </w:rPr>
  </w:style>
  <w:style w:type="paragraph" w:styleId="a8">
    <w:name w:val="footer"/>
    <w:basedOn w:val="a"/>
    <w:link w:val="a9"/>
    <w:uiPriority w:val="99"/>
    <w:unhideWhenUsed/>
    <w:rsid w:val="00423783"/>
    <w:pPr>
      <w:tabs>
        <w:tab w:val="center" w:pos="4153"/>
        <w:tab w:val="right" w:pos="8306"/>
      </w:tabs>
      <w:snapToGrid w:val="0"/>
      <w:jc w:val="left"/>
    </w:pPr>
    <w:rPr>
      <w:sz w:val="18"/>
      <w:szCs w:val="18"/>
    </w:rPr>
  </w:style>
  <w:style w:type="character" w:customStyle="1" w:styleId="a9">
    <w:name w:val="页脚 字符"/>
    <w:basedOn w:val="a0"/>
    <w:link w:val="a8"/>
    <w:uiPriority w:val="99"/>
    <w:rsid w:val="00423783"/>
    <w:rPr>
      <w:rFonts w:ascii="Times New Roman" w:eastAsia="Times New Roman" w:hAnsi="Times New Roman"/>
      <w:sz w:val="18"/>
      <w:szCs w:val="18"/>
    </w:rPr>
  </w:style>
  <w:style w:type="paragraph" w:styleId="aa">
    <w:name w:val="footnote text"/>
    <w:basedOn w:val="a"/>
    <w:link w:val="ab"/>
    <w:uiPriority w:val="99"/>
    <w:semiHidden/>
    <w:unhideWhenUsed/>
    <w:rsid w:val="003A0B9F"/>
    <w:pPr>
      <w:snapToGrid w:val="0"/>
      <w:jc w:val="left"/>
    </w:pPr>
    <w:rPr>
      <w:sz w:val="18"/>
      <w:szCs w:val="18"/>
    </w:rPr>
  </w:style>
  <w:style w:type="character" w:customStyle="1" w:styleId="ab">
    <w:name w:val="脚注文本 字符"/>
    <w:basedOn w:val="a0"/>
    <w:link w:val="aa"/>
    <w:uiPriority w:val="99"/>
    <w:semiHidden/>
    <w:rsid w:val="003A0B9F"/>
    <w:rPr>
      <w:rFonts w:ascii="Times New Roman" w:eastAsia="Times New Roman" w:hAnsi="Times New Roman"/>
      <w:sz w:val="18"/>
      <w:szCs w:val="18"/>
    </w:rPr>
  </w:style>
  <w:style w:type="character" w:styleId="ac">
    <w:name w:val="footnote reference"/>
    <w:semiHidden/>
    <w:rsid w:val="003A0B9F"/>
    <w:rPr>
      <w:vertAlign w:val="superscript"/>
    </w:rPr>
  </w:style>
  <w:style w:type="character" w:styleId="ad">
    <w:name w:val="Hyperlink"/>
    <w:rsid w:val="003A0B9F"/>
    <w:rPr>
      <w:color w:val="000099"/>
      <w:u w:val="single"/>
    </w:rPr>
  </w:style>
  <w:style w:type="paragraph" w:styleId="ae">
    <w:name w:val="caption"/>
    <w:basedOn w:val="a"/>
    <w:next w:val="a"/>
    <w:uiPriority w:val="35"/>
    <w:unhideWhenUsed/>
    <w:qFormat/>
    <w:rsid w:val="003A0B9F"/>
    <w:rPr>
      <w:rFonts w:ascii="等线 Light" w:eastAsia="黑体" w:hAnsi="等线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28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jpeg"/><Relationship Id="rId68" Type="http://schemas.openxmlformats.org/officeDocument/2006/relationships/image" Target="media/image34.jpeg"/><Relationship Id="rId16" Type="http://schemas.openxmlformats.org/officeDocument/2006/relationships/oleObject" Target="embeddings/oleObject5.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image" Target="media/image32.jpeg"/><Relationship Id="rId74" Type="http://schemas.openxmlformats.org/officeDocument/2006/relationships/oleObject" Target="embeddings/oleObject31.bin"/><Relationship Id="rId5" Type="http://schemas.openxmlformats.org/officeDocument/2006/relationships/footnotes" Target="footnotes.xml"/><Relationship Id="rId61" Type="http://schemas.openxmlformats.org/officeDocument/2006/relationships/image" Target="media/image28.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image" Target="media/image30.png"/><Relationship Id="rId69" Type="http://schemas.openxmlformats.org/officeDocument/2006/relationships/image" Target="media/image35.jpeg"/><Relationship Id="rId77"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7.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3.jpeg"/><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image" Target="media/image36.wmf"/><Relationship Id="rId75" Type="http://schemas.openxmlformats.org/officeDocument/2006/relationships/oleObject" Target="embeddings/oleObject32.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1.jpeg"/><Relationship Id="rId73" Type="http://schemas.openxmlformats.org/officeDocument/2006/relationships/oleObject" Target="embeddings/oleObject30.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oleObject" Target="embeddings/oleObject29.bin"/><Relationship Id="rId2" Type="http://schemas.openxmlformats.org/officeDocument/2006/relationships/styles" Target="styles.xml"/><Relationship Id="rId29" Type="http://schemas.openxmlformats.org/officeDocument/2006/relationships/image" Target="media/image12.wmf"/></Relationships>
</file>

<file path=word/_rels/footnotes.xml.rels><?xml version="1.0" encoding="UTF-8" standalone="yes"?>
<Relationships xmlns="http://schemas.openxmlformats.org/package/2006/relationships"><Relationship Id="rId1" Type="http://schemas.openxmlformats.org/officeDocument/2006/relationships/hyperlink" Target="mailto:heyijun@sjt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205B7-01E8-4035-B536-3017626E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2631</TotalTime>
  <Pages>10</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Shanghai Jiaotong University</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xjdong</dc:creator>
  <cp:keywords/>
  <dc:description/>
  <cp:lastModifiedBy>董 潇健</cp:lastModifiedBy>
  <cp:revision>657</cp:revision>
  <dcterms:created xsi:type="dcterms:W3CDTF">2020-07-16T08:36:00Z</dcterms:created>
  <dcterms:modified xsi:type="dcterms:W3CDTF">2023-12-07T06:33:00Z</dcterms:modified>
</cp:coreProperties>
</file>