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"01" vitrine_nome: "Método Sócia Invisível" modulo: "10" modulo_nome: "O Universo das Demandas Digitais" aula: "03" titulo: "O Ciclo da Realização: Como Receber" duracao: "0:53" link_area_membros: "https://alunos.demandasinvisiveis.com/member/1/10" tipo: "procedimento (cadastrar dados bancários no Vinte Pila)" grafias_extras: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"Vinte Pila / 20pila / 20 Pila"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"como receber / dados bancários / informações para pagamento / conta bancária"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"nome do titular / banco / agência / tipo de conta / número da conta"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"não tem como consertar / dados errados / corrigir conta bancária"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g4tva7cl9u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Ciclo da Realização: Como Receber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Método Sócia Invisível › Módulo 10 – O Universo das Demandas Digitais › Aula 03</w:t>
      </w:r>
      <w:r w:rsidDel="00000000" w:rsidR="00000000" w:rsidRPr="00000000">
        <w:rPr>
          <w:rtl w:val="0"/>
        </w:rPr>
        <w:t xml:space="preserve"> · 0:53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4gsznpshet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uma aula curtíssima (53 s), com gravação de tela, que mostra onde </w:t>
      </w:r>
      <w:r w:rsidDel="00000000" w:rsidR="00000000" w:rsidRPr="00000000">
        <w:rPr>
          <w:b w:val="1"/>
          <w:bCs w:val="1"/>
          <w:rtl w:val="0"/>
        </w:rPr>
        <w:t xml:space="preserve">cadastrar os dados bancários na Vinte Pila</w:t>
      </w:r>
      <w:r w:rsidDel="00000000" w:rsidR="00000000" w:rsidRPr="00000000">
        <w:rPr>
          <w:rtl w:val="0"/>
        </w:rPr>
        <w:t xml:space="preserve"> para receber pelos microprojetos. O conteúdo </w:t>
      </w:r>
      <w:r w:rsidDel="00000000" w:rsidR="00000000" w:rsidRPr="00000000">
        <w:rPr>
          <w:b w:val="1"/>
          <w:bCs w:val="1"/>
          <w:rtl w:val="0"/>
        </w:rPr>
        <w:t xml:space="preserve">repete a Parte 3 da Aula 02</w:t>
      </w:r>
      <w:r w:rsidDel="00000000" w:rsidR="00000000" w:rsidRPr="00000000">
        <w:rPr>
          <w:rtl w:val="0"/>
        </w:rPr>
        <w:t xml:space="preserve">, com um </w:t>
      </w:r>
      <w:r w:rsidDel="00000000" w:rsidR="00000000" w:rsidRPr="00000000">
        <w:rPr>
          <w:b w:val="1"/>
          <w:bCs w:val="1"/>
          <w:rtl w:val="0"/>
        </w:rPr>
        <w:t xml:space="preserve">alerta importante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se errar os dados, não tem como corrigir depois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5qstipgfqd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Procedimento: passo a passo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 a conta aberta, ir em </w:t>
      </w:r>
      <w:r w:rsidDel="00000000" w:rsidR="00000000" w:rsidRPr="00000000">
        <w:rPr>
          <w:b w:val="1"/>
          <w:bCs w:val="1"/>
          <w:rtl w:val="0"/>
        </w:rPr>
        <w:t xml:space="preserve">Editar perfil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Rolar até o final</w:t>
      </w:r>
      <w:r w:rsidDel="00000000" w:rsidR="00000000" w:rsidRPr="00000000">
        <w:rPr>
          <w:rtl w:val="0"/>
        </w:rPr>
        <w:t xml:space="preserve"> da página, na seção </w:t>
      </w:r>
      <w:r w:rsidDel="00000000" w:rsidR="00000000" w:rsidRPr="00000000">
        <w:rPr>
          <w:b w:val="1"/>
          <w:bCs w:val="1"/>
          <w:rtl w:val="0"/>
        </w:rPr>
        <w:t xml:space="preserve">"Informações para pagamento"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Preencher: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nome do titular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banco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agência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tipo de conta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número da conta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Conferir tudo com muita atenção antes de salvar.</w:t>
      </w:r>
      <w:r w:rsidDel="00000000" w:rsidR="00000000" w:rsidRPr="00000000">
        <w:rPr>
          <w:rtl w:val="0"/>
        </w:rPr>
        <w:t xml:space="preserve"> Segundo a aula, </w:t>
      </w:r>
      <w:r w:rsidDel="00000000" w:rsidR="00000000" w:rsidRPr="00000000">
        <w:rPr>
          <w:b w:val="1"/>
          <w:bCs w:val="1"/>
          <w:rtl w:val="0"/>
        </w:rPr>
        <w:t xml:space="preserve">se errar, não tem como consertar depois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Salvar.</w:t>
      </w:r>
      <w:r w:rsidDel="00000000" w:rsidR="00000000" w:rsidRPr="00000000">
        <w:rPr>
          <w:rtl w:val="0"/>
        </w:rPr>
        <w:t xml:space="preserve"> A conta passa a receber os pagamentos dos microprojetos feitos na plataforma.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49ry7ssz6lz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"Onde cadastro meu banco na Vinte Pila?"</w:t>
      </w:r>
      <w:r w:rsidDel="00000000" w:rsidR="00000000" w:rsidRPr="00000000">
        <w:rPr>
          <w:rtl w:val="0"/>
        </w:rPr>
        <w:t xml:space="preserve"> Editar perfil › final da página › "Informações para pagamento".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"Cadastrei a conta errada, como corrijo?"</w:t>
      </w:r>
      <w:r w:rsidDel="00000000" w:rsidR="00000000" w:rsidRPr="00000000">
        <w:rPr>
          <w:rtl w:val="0"/>
        </w:rPr>
        <w:t xml:space="preserve"> Segundo a aula, </w:t>
      </w:r>
      <w:r w:rsidDel="00000000" w:rsidR="00000000" w:rsidRPr="00000000">
        <w:rPr>
          <w:b w:val="1"/>
          <w:bCs w:val="1"/>
          <w:rtl w:val="0"/>
        </w:rPr>
        <w:t xml:space="preserve">não dá para corrigir sozinha</w:t>
      </w:r>
      <w:r w:rsidDel="00000000" w:rsidR="00000000" w:rsidRPr="00000000">
        <w:rPr>
          <w:rtl w:val="0"/>
        </w:rPr>
        <w:t xml:space="preserve"> depois de salvar. Orientar a aluna a </w:t>
      </w:r>
      <w:r w:rsidDel="00000000" w:rsidR="00000000" w:rsidRPr="00000000">
        <w:rPr>
          <w:b w:val="1"/>
          <w:bCs w:val="1"/>
          <w:rtl w:val="0"/>
        </w:rPr>
        <w:t xml:space="preserve">contatar o suporte da Vinte Pila</w:t>
      </w:r>
      <w:r w:rsidDel="00000000" w:rsidR="00000000" w:rsidRPr="00000000">
        <w:rPr>
          <w:rtl w:val="0"/>
        </w:rPr>
        <w:t xml:space="preserve">. Confirmar o procedimento real com a plataforma.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"Quando recebo?"</w:t>
      </w:r>
      <w:r w:rsidDel="00000000" w:rsidR="00000000" w:rsidRPr="00000000">
        <w:rPr>
          <w:rtl w:val="0"/>
        </w:rPr>
        <w:t xml:space="preserve"> Ver a </w:t>
      </w:r>
      <w:r w:rsidDel="00000000" w:rsidR="00000000" w:rsidRPr="00000000">
        <w:rPr>
          <w:b w:val="1"/>
          <w:bCs w:val="1"/>
          <w:rtl w:val="0"/>
        </w:rPr>
        <w:t xml:space="preserve">Aula 05 deste módulo</w:t>
      </w:r>
      <w:r w:rsidDel="00000000" w:rsidR="00000000" w:rsidRPr="00000000">
        <w:rPr>
          <w:rtl w:val="0"/>
        </w:rPr>
        <w:t xml:space="preserve">: saque mínimo de </w:t>
      </w:r>
      <w:r w:rsidDel="00000000" w:rsidR="00000000" w:rsidRPr="00000000">
        <w:rPr>
          <w:b w:val="1"/>
          <w:bCs w:val="1"/>
          <w:rtl w:val="0"/>
        </w:rPr>
        <w:t xml:space="preserve">R$ 80</w:t>
      </w:r>
      <w:r w:rsidDel="00000000" w:rsidR="00000000" w:rsidRPr="00000000">
        <w:rPr>
          <w:rtl w:val="0"/>
        </w:rPr>
        <w:t xml:space="preserve">, processado às </w:t>
      </w:r>
      <w:r w:rsidDel="00000000" w:rsidR="00000000" w:rsidRPr="00000000">
        <w:rPr>
          <w:b w:val="1"/>
          <w:bCs w:val="1"/>
          <w:rtl w:val="0"/>
        </w:rPr>
        <w:t xml:space="preserve">quartas-feiras</w:t>
      </w:r>
      <w:r w:rsidDel="00000000" w:rsidR="00000000" w:rsidRPr="00000000">
        <w:rPr>
          <w:rtl w:val="0"/>
        </w:rPr>
        <w:t xml:space="preserve"> para pedidos feitos até terça.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mosdgl0vzx6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Aula repetida:</w:t>
      </w:r>
      <w:r w:rsidDel="00000000" w:rsidR="00000000" w:rsidRPr="00000000">
        <w:rPr>
          <w:rtl w:val="0"/>
        </w:rPr>
        <w:t xml:space="preserve"> o conteúdo é o mesmo da </w:t>
      </w:r>
      <w:r w:rsidDel="00000000" w:rsidR="00000000" w:rsidRPr="00000000">
        <w:rPr>
          <w:b w:val="1"/>
          <w:bCs w:val="1"/>
          <w:rtl w:val="0"/>
        </w:rPr>
        <w:t xml:space="preserve">Parte 3 da Aula 02</w:t>
      </w:r>
      <w:r w:rsidDel="00000000" w:rsidR="00000000" w:rsidRPr="00000000">
        <w:rPr>
          <w:rtl w:val="0"/>
        </w:rPr>
        <w:t xml:space="preserve"> deste módulo. A única informação nova é o alerta de que o erro não pode ser corrigido. Avaliar se vale unificar as duas.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"Não tem como consertar depois":</w:t>
      </w:r>
      <w:r w:rsidDel="00000000" w:rsidR="00000000" w:rsidRPr="00000000">
        <w:rPr>
          <w:rtl w:val="0"/>
        </w:rPr>
        <w:t xml:space="preserve"> confirmar com a Vinte Pila se é isso mesmo ou se o suporte da plataforma consegue alterar. Essa é uma dúvida provável no suporte.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título promete "Como Receber", mas a aula só mostra o cadastro bancário.</w:t>
      </w:r>
      <w:r w:rsidDel="00000000" w:rsidR="00000000" w:rsidRPr="00000000">
        <w:rPr>
          <w:rtl w:val="0"/>
        </w:rPr>
        <w:t xml:space="preserve"> O saque aparece na </w:t>
      </w:r>
      <w:r w:rsidDel="00000000" w:rsidR="00000000" w:rsidRPr="00000000">
        <w:rPr>
          <w:b w:val="1"/>
          <w:bCs w:val="1"/>
          <w:rtl w:val="0"/>
        </w:rPr>
        <w:t xml:space="preserve">Aula 05 deste módulo</w:t>
      </w:r>
      <w:r w:rsidDel="00000000" w:rsidR="00000000" w:rsidRPr="00000000">
        <w:rPr>
          <w:rtl w:val="0"/>
        </w:rPr>
        <w:t xml:space="preserve"> (mínimo de R$ 80, processado às quartas-feiras). Nenhuma das duas aulas diz </w:t>
      </w: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o pagamento é liberado (depois da entrega? depois da aprovação do cliente?) nem </w:t>
      </w:r>
      <w:r w:rsidDel="00000000" w:rsidR="00000000" w:rsidRPr="00000000">
        <w:rPr>
          <w:b w:val="1"/>
          <w:bCs w:val="1"/>
          <w:rtl w:val="0"/>
        </w:rPr>
        <w:t xml:space="preserve">qual é a taxa</w:t>
      </w:r>
      <w:r w:rsidDel="00000000" w:rsidR="00000000" w:rsidRPr="00000000">
        <w:rPr>
          <w:rtl w:val="0"/>
        </w:rPr>
        <w:t xml:space="preserve"> da plataforma.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1/10" TargetMode="External"/><Relationship Id="rId7" Type="http://schemas.openxmlformats.org/officeDocument/2006/relationships/hyperlink" Target="https://alunos.demandasinvisiveis.com/member/1/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