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"10" modulo_nome: "O Universo das Demandas Digitais" aula: "07" titulo: "Bônus: Hacks Avançados para o Vinte Pila" duracao: "5:34" link_area_membros: "https://alunos.demandasinvisiveis.com/member/1/10" tipo: "procedimento (como fazer follow-up)"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"follow-up / follow up / falô-lô (erro de transcrição) / acompanhamento / cobrar resposta"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"cliente não respondeu / silêncio / sem resposta / vácuo"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"senso de urgência / agenda"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"80% das vendas depois do quinto contato"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"hacks avançados Vinte Pila"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0qbfqvdnz9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Bônus: Hacks Avançados para o Vinte Pila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10 – O Universo das Demandas Digitais › Aula 07 (Bônus)</w:t>
      </w:r>
      <w:r w:rsidDel="00000000" w:rsidR="00000000" w:rsidRPr="00000000">
        <w:rPr>
          <w:rtl w:val="0"/>
        </w:rPr>
        <w:t xml:space="preserve"> · 5:34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Os títulos das Aulas 06 e 07 parecem trocados.</w:t>
      </w:r>
      <w:r w:rsidDel="00000000" w:rsidR="00000000" w:rsidRPr="00000000">
        <w:rPr>
          <w:rtl w:val="0"/>
        </w:rPr>
        <w:t xml:space="preserve"> Esta aula (</w:t>
      </w:r>
      <w:r w:rsidDel="00000000" w:rsidR="00000000" w:rsidRPr="00000000">
        <w:rPr>
          <w:b w:val="1"/>
          <w:bCs w:val="1"/>
          <w:rtl w:val="0"/>
        </w:rPr>
        <w:t xml:space="preserve">"Hacks Avançados"</w:t>
      </w:r>
      <w:r w:rsidDel="00000000" w:rsidR="00000000" w:rsidRPr="00000000">
        <w:rPr>
          <w:rtl w:val="0"/>
        </w:rPr>
        <w:t xml:space="preserve">) ensina </w:t>
      </w:r>
      <w:r w:rsidDel="00000000" w:rsidR="00000000" w:rsidRPr="00000000">
        <w:rPr>
          <w:b w:val="1"/>
          <w:bCs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, e a Aula 06 (</w:t>
      </w:r>
      <w:r w:rsidDel="00000000" w:rsidR="00000000" w:rsidRPr="00000000">
        <w:rPr>
          <w:b w:val="1"/>
          <w:bCs w:val="1"/>
          <w:rtl w:val="0"/>
        </w:rPr>
        <w:t xml:space="preserve">"O Poder do Follow-up"</w:t>
      </w:r>
      <w:r w:rsidDel="00000000" w:rsidR="00000000" w:rsidRPr="00000000">
        <w:rPr>
          <w:rtl w:val="0"/>
        </w:rPr>
        <w:t xml:space="preserve">) traz os </w:t>
      </w:r>
      <w:r w:rsidDel="00000000" w:rsidR="00000000" w:rsidRPr="00000000">
        <w:rPr>
          <w:b w:val="1"/>
          <w:bCs w:val="1"/>
          <w:rtl w:val="0"/>
        </w:rPr>
        <w:t xml:space="preserve">hacks para vender</w:t>
      </w:r>
      <w:r w:rsidDel="00000000" w:rsidR="00000000" w:rsidRPr="00000000">
        <w:rPr>
          <w:rtl w:val="0"/>
        </w:rPr>
        <w:t xml:space="preserve">. Ver os pontos a validar.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y5xpcxqwf4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ensina a fazer </w:t>
      </w:r>
      <w:r w:rsidDel="00000000" w:rsidR="00000000" w:rsidRPr="00000000">
        <w:rPr>
          <w:b w:val="1"/>
          <w:bCs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, ou seja, </w:t>
      </w:r>
      <w:r w:rsidDel="00000000" w:rsidR="00000000" w:rsidRPr="00000000">
        <w:rPr>
          <w:b w:val="1"/>
          <w:bCs w:val="1"/>
          <w:rtl w:val="0"/>
        </w:rPr>
        <w:t xml:space="preserve">voltar a falar com quem não respondeu</w:t>
      </w:r>
      <w:r w:rsidDel="00000000" w:rsidR="00000000" w:rsidRPr="00000000">
        <w:rPr>
          <w:rtl w:val="0"/>
        </w:rPr>
        <w:t xml:space="preserve"> a uma mensagem ou proposta. A tese é: </w:t>
      </w:r>
      <w:r w:rsidDel="00000000" w:rsidR="00000000" w:rsidRPr="00000000">
        <w:rPr>
          <w:i w:val="1"/>
          <w:iCs w:val="1"/>
          <w:rtl w:val="0"/>
        </w:rPr>
        <w:t xml:space="preserve">"o silêncio não é o fim da conversa"</w:t>
      </w:r>
      <w:r w:rsidDel="00000000" w:rsidR="00000000" w:rsidRPr="00000000">
        <w:rPr>
          <w:rtl w:val="0"/>
        </w:rPr>
        <w:t xml:space="preserve">. As pessoas estão ocupadas e esquecem, e não é algo pessoal. A aula dá os princípios de um follow-up que funciona </w:t>
      </w:r>
      <w:r w:rsidDel="00000000" w:rsidR="00000000" w:rsidRPr="00000000">
        <w:rPr>
          <w:b w:val="1"/>
          <w:bCs w:val="1"/>
          <w:rtl w:val="0"/>
        </w:rPr>
        <w:t xml:space="preserve">sem parecer chato</w:t>
      </w:r>
      <w:r w:rsidDel="00000000" w:rsidR="00000000" w:rsidRPr="00000000">
        <w:rPr>
          <w:rtl w:val="0"/>
        </w:rPr>
        <w:t xml:space="preserve">, modelos de mensagem, o momento de parar e um </w:t>
      </w:r>
      <w:r w:rsidDel="00000000" w:rsidR="00000000" w:rsidRPr="00000000">
        <w:rPr>
          <w:b w:val="1"/>
          <w:bCs w:val="1"/>
          <w:rtl w:val="0"/>
        </w:rPr>
        <w:t xml:space="preserve">exercício prático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ucpgwbnwk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como fazer follow-up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4141782596664"/>
        <w:gridCol w:w="3147.875525144022"/>
        <w:gridCol w:w="5541.222107619934"/>
        <w:tblGridChange w:id="0">
          <w:tblGrid>
            <w:gridCol w:w="336.4141782596664"/>
            <w:gridCol w:w="3147.875525144022"/>
            <w:gridCol w:w="5541.2221076199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Princípio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Saber 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Antes de escrever, definir: fechar o contrato? Tirar uma dúvida? Oferecer mais informação?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Intervalo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a 3 dias</w:t>
            </w:r>
            <w:r w:rsidDel="00000000" w:rsidR="00000000" w:rsidRPr="00000000">
              <w:rPr>
                <w:rtl w:val="0"/>
              </w:rPr>
              <w:t xml:space="preserve"> entre cada contato. Nada de mensagens seguidas.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Citar algo específico da conversa ou da necessidade da pessoa. Nada de mensagem copiada e colada.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Variar o 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Sem resposta num canal, tentar outro. ⚠️ Ver os pontos a validar.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Relembrar o que foi conversado, dizer o que precisa e pedir uma resposta.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Mostrar empatia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Perguntar como a pessoa está e se há algo em que possa ajudar.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Criar senso de urgência</w:t>
            </w:r>
            <w:r w:rsidDel="00000000" w:rsidR="00000000" w:rsidRPr="00000000">
              <w:rPr>
                <w:rtl w:val="0"/>
              </w:rPr>
              <w:t xml:space="preserve"> (quando a pessoa enrola)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Mencionar a própria agenda.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Saber a hora de parar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Depois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 ou 5 follow-ups</w:t>
            </w:r>
            <w:r w:rsidDel="00000000" w:rsidR="00000000" w:rsidRPr="00000000">
              <w:rPr>
                <w:rtl w:val="0"/>
              </w:rPr>
              <w:t xml:space="preserve"> sem resposta, focar em outras oportunidades, mas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deixar a porta aberta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transformar follow-up em contrato:</w:t>
      </w:r>
      <w:r w:rsidDel="00000000" w:rsidR="00000000" w:rsidRPr="00000000">
        <w:rPr>
          <w:rtl w:val="0"/>
        </w:rPr>
        <w:t xml:space="preserve"> focar em </w:t>
      </w:r>
      <w:r w:rsidDel="00000000" w:rsidR="00000000" w:rsidRPr="00000000">
        <w:rPr>
          <w:b w:val="1"/>
          <w:bCs w:val="1"/>
          <w:rtl w:val="0"/>
        </w:rPr>
        <w:t xml:space="preserve">ajudar</w:t>
      </w:r>
      <w:r w:rsidDel="00000000" w:rsidR="00000000" w:rsidRPr="00000000">
        <w:rPr>
          <w:rtl w:val="0"/>
        </w:rPr>
        <w:t xml:space="preserve">, e não só em vender, e usar cada contato para </w:t>
      </w:r>
      <w:r w:rsidDel="00000000" w:rsidR="00000000" w:rsidRPr="00000000">
        <w:rPr>
          <w:b w:val="1"/>
          <w:bCs w:val="1"/>
          <w:rtl w:val="0"/>
        </w:rPr>
        <w:t xml:space="preserve">reforçar autoridade</w:t>
      </w:r>
      <w:r w:rsidDel="00000000" w:rsidR="00000000" w:rsidRPr="00000000">
        <w:rPr>
          <w:rtl w:val="0"/>
        </w:rPr>
        <w:t xml:space="preserve"> e confiança.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83vco5biq5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Modelos de mensagem da aula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simples: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"Oi, tudo bem? Eu mandei aquela proposta sobre o trabalho X e queria saber se você teve a chance de dar uma olhada. Se precisar de mais informações, é só me avisar."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 urgência: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"Oi, só queria te avisar que estou organizando minha agenda para os próximos dias e queria saber se você ainda tem interesse no trabalho. Assim eu consigo reservar um tempo para te atender da melhor forma."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lu8ucw1jsk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prático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</w:t>
      </w:r>
      <w:r w:rsidDel="00000000" w:rsidR="00000000" w:rsidRPr="00000000">
        <w:rPr>
          <w:b w:val="1"/>
          <w:bCs w:val="1"/>
          <w:rtl w:val="0"/>
        </w:rPr>
        <w:t xml:space="preserve">uma pessoa ou um trabalho</w:t>
      </w:r>
      <w:r w:rsidDel="00000000" w:rsidR="00000000" w:rsidRPr="00000000">
        <w:rPr>
          <w:rtl w:val="0"/>
        </w:rPr>
        <w:t xml:space="preserve"> para o qual já mandou mensagem ou proposta e </w:t>
      </w:r>
      <w:r w:rsidDel="00000000" w:rsidR="00000000" w:rsidRPr="00000000">
        <w:rPr>
          <w:b w:val="1"/>
          <w:bCs w:val="1"/>
          <w:rtl w:val="0"/>
        </w:rPr>
        <w:t xml:space="preserve">não teve resposta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uma mensagem de follow-up (papel ou bloco de notas) </w:t>
      </w:r>
      <w:r w:rsidDel="00000000" w:rsidR="00000000" w:rsidRPr="00000000">
        <w:rPr>
          <w:b w:val="1"/>
          <w:bCs w:val="1"/>
          <w:rtl w:val="0"/>
        </w:rPr>
        <w:t xml:space="preserve">breve, objetiva e mostrando valor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Enviar e anotar a data.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resposta em </w:t>
      </w:r>
      <w:r w:rsidDel="00000000" w:rsidR="00000000" w:rsidRPr="00000000">
        <w:rPr>
          <w:b w:val="1"/>
          <w:bCs w:val="1"/>
          <w:rtl w:val="0"/>
        </w:rPr>
        <w:t xml:space="preserve">2 a 3 dias</w:t>
      </w:r>
      <w:r w:rsidDel="00000000" w:rsidR="00000000" w:rsidRPr="00000000">
        <w:rPr>
          <w:rtl w:val="0"/>
        </w:rPr>
        <w:t xml:space="preserve">, fazer </w:t>
      </w:r>
      <w:r w:rsidDel="00000000" w:rsidR="00000000" w:rsidRPr="00000000">
        <w:rPr>
          <w:b w:val="1"/>
          <w:bCs w:val="1"/>
          <w:rtl w:val="0"/>
        </w:rPr>
        <w:t xml:space="preserve">novo follow-up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wmudxvb990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"Mandei proposta e o cliente não respondeu."</w:t>
      </w:r>
      <w:r w:rsidDel="00000000" w:rsidR="00000000" w:rsidRPr="00000000">
        <w:rPr>
          <w:rtl w:val="0"/>
        </w:rPr>
        <w:t xml:space="preserve"> Esperar </w:t>
      </w:r>
      <w:r w:rsidDel="00000000" w:rsidR="00000000" w:rsidRPr="00000000">
        <w:rPr>
          <w:b w:val="1"/>
          <w:bCs w:val="1"/>
          <w:rtl w:val="0"/>
        </w:rPr>
        <w:t xml:space="preserve">2 a 3 dias</w:t>
      </w:r>
      <w:r w:rsidDel="00000000" w:rsidR="00000000" w:rsidRPr="00000000">
        <w:rPr>
          <w:rtl w:val="0"/>
        </w:rPr>
        <w:t xml:space="preserve"> e mandar um follow-up curto e personalizado. Usar os modelos acima. Parar depois de </w:t>
      </w:r>
      <w:r w:rsidDel="00000000" w:rsidR="00000000" w:rsidRPr="00000000">
        <w:rPr>
          <w:b w:val="1"/>
          <w:bCs w:val="1"/>
          <w:rtl w:val="0"/>
        </w:rPr>
        <w:t xml:space="preserve">4 ou 5 tentativas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"Tenho medo de parecer chata."</w:t>
      </w:r>
      <w:r w:rsidDel="00000000" w:rsidR="00000000" w:rsidRPr="00000000">
        <w:rPr>
          <w:rtl w:val="0"/>
        </w:rPr>
        <w:t xml:space="preserve"> A aula recomenda intervalo entre contatos, mensagens curtas e foco em ajudar.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Outros materiais de follow-up:</w:t>
      </w:r>
      <w:r w:rsidDel="00000000" w:rsidR="00000000" w:rsidRPr="00000000">
        <w:rPr>
          <w:rtl w:val="0"/>
        </w:rPr>
        <w:t xml:space="preserve"> Hack 10 do Bônus 02 do M07 (follow-up com valor em 48 h) e Hack 11 do Bônus 2 do M08 (48 h e depois 1 semana).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4gx8iw9c8q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Títulos trocados:</w:t>
      </w:r>
      <w:r w:rsidDel="00000000" w:rsidR="00000000" w:rsidRPr="00000000">
        <w:rPr>
          <w:rtl w:val="0"/>
        </w:rPr>
        <w:t xml:space="preserve"> o conteúdo desta Aula 07 corresponde ao título da </w:t>
      </w:r>
      <w:r w:rsidDel="00000000" w:rsidR="00000000" w:rsidRPr="00000000">
        <w:rPr>
          <w:b w:val="1"/>
          <w:bCs w:val="1"/>
          <w:rtl w:val="0"/>
        </w:rPr>
        <w:t xml:space="preserve">Aula 06 ("O Poder do Follow-up: Como Transformar Silêncio em Contratos")</w:t>
      </w:r>
      <w:r w:rsidDel="00000000" w:rsidR="00000000" w:rsidRPr="00000000">
        <w:rPr>
          <w:rtl w:val="0"/>
        </w:rPr>
        <w:t xml:space="preserve">, e vice-versa. Sugiro </w:t>
      </w:r>
      <w:r w:rsidDel="00000000" w:rsidR="00000000" w:rsidRPr="00000000">
        <w:rPr>
          <w:b w:val="1"/>
          <w:bCs w:val="1"/>
          <w:rtl w:val="0"/>
        </w:rPr>
        <w:t xml:space="preserve">trocar os títulos</w:t>
      </w:r>
      <w:r w:rsidDel="00000000" w:rsidR="00000000" w:rsidRPr="00000000">
        <w:rPr>
          <w:rtl w:val="0"/>
        </w:rPr>
        <w:t xml:space="preserve"> na área de membros. O nome do arquivo ("MOD 10 – AULA 5") também não bate com a numeração.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"Variar o canal" (e-mail, WhatsApp, ligação):</w:t>
      </w:r>
      <w:r w:rsidDel="00000000" w:rsidR="00000000" w:rsidRPr="00000000">
        <w:rPr>
          <w:rtl w:val="0"/>
        </w:rPr>
        <w:t xml:space="preserve"> dentro da Vinte Pila, do Workana e do 99Freelas, a aluna </w:t>
      </w:r>
      <w:r w:rsidDel="00000000" w:rsidR="00000000" w:rsidRPr="00000000">
        <w:rPr>
          <w:b w:val="1"/>
          <w:bCs w:val="1"/>
          <w:rtl w:val="0"/>
        </w:rPr>
        <w:t xml:space="preserve">normalmente não tem o contato externo</w:t>
      </w:r>
      <w:r w:rsidDel="00000000" w:rsidR="00000000" w:rsidRPr="00000000">
        <w:rPr>
          <w:rtl w:val="0"/>
        </w:rPr>
        <w:t xml:space="preserve"> do cliente, e </w:t>
      </w:r>
      <w:r w:rsidDel="00000000" w:rsidR="00000000" w:rsidRPr="00000000">
        <w:rPr>
          <w:b w:val="1"/>
          <w:bCs w:val="1"/>
          <w:rtl w:val="0"/>
        </w:rPr>
        <w:t xml:space="preserve">trocar contatos pode levar a bloqueio</w:t>
      </w:r>
      <w:r w:rsidDel="00000000" w:rsidR="00000000" w:rsidRPr="00000000">
        <w:rPr>
          <w:rtl w:val="0"/>
        </w:rPr>
        <w:t xml:space="preserve"> (aviso do Workana, M08 A02). Nas plataformas, o follow-up deve ser feito </w:t>
      </w:r>
      <w:r w:rsidDel="00000000" w:rsidR="00000000" w:rsidRPr="00000000">
        <w:rPr>
          <w:b w:val="1"/>
          <w:bCs w:val="1"/>
          <w:rtl w:val="0"/>
        </w:rPr>
        <w:t xml:space="preserve">pelo chat da própria plataforma</w:t>
      </w:r>
      <w:r w:rsidDel="00000000" w:rsidR="00000000" w:rsidRPr="00000000">
        <w:rPr>
          <w:rtl w:val="0"/>
        </w:rPr>
        <w:t xml:space="preserve">. A dica de variar o canal vale só para clientes diretos.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Intervalos diferentes entre as aulas:</w:t>
      </w:r>
      <w:r w:rsidDel="00000000" w:rsidR="00000000" w:rsidRPr="00000000">
        <w:rPr>
          <w:rtl w:val="0"/>
        </w:rPr>
        <w:t xml:space="preserve"> aqui, 2 a 3 dias. No M07, 48 h. No M08, 48 h e depois 1 semana. São próximos, mas vale padronizar.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Estatística sem fonte:</w:t>
      </w:r>
      <w:r w:rsidDel="00000000" w:rsidR="00000000" w:rsidRPr="00000000">
        <w:rPr>
          <w:rtl w:val="0"/>
        </w:rPr>
        <w:t xml:space="preserve"> "80% das vendas e contratações acontecem depois do quinto contato".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"sem ser invasivo", "comprometido". O público é feminino.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"falô-lô" (é "follow-up"), "transformar oportunidades encontradas" (provavelmente "em contratos").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0" TargetMode="External"/><Relationship Id="rId7" Type="http://schemas.openxmlformats.org/officeDocument/2006/relationships/hyperlink" Target="https://alunos.demandasinvisiveis.com/member/1/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