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"11" modulo_nome: "Liberdade Financeira com as Demandas" aula: "04" titulo: "O Ciclo da Realização: Como Receber" duracao: "1:29" link_area_membros: "https://alunos.demandasinvisiveis.com/member/1/11" tipo: "procedimento (como receber no GetNinjas: pagamento direto do cliente)"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"GetNinjas / Get Ninjas"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"como receber / pagamento / receber direto do cliente / sem taxa / sem intermediação"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"50% antes / 50% na entrega / sinal / pagamento adiantado"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"moedas / moedinhas / liberar pedido"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"WhatsApp / contato do cliente"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smp3dvhaw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Ciclo da Realização: Como Receber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11 – Liberdade Financeira com as Demandas › Aula 04</w:t>
      </w:r>
      <w:r w:rsidDel="00000000" w:rsidR="00000000" w:rsidRPr="00000000">
        <w:rPr>
          <w:rtl w:val="0"/>
        </w:rPr>
        <w:t xml:space="preserve"> · 1:29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u9kzx27o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curta que explica </w:t>
      </w:r>
      <w:r w:rsidDel="00000000" w:rsidR="00000000" w:rsidRPr="00000000">
        <w:rPr>
          <w:b w:val="1"/>
          <w:bCs w:val="1"/>
          <w:rtl w:val="0"/>
        </w:rPr>
        <w:t xml:space="preserve">como se recebe no GetNinjas</w:t>
      </w:r>
      <w:r w:rsidDel="00000000" w:rsidR="00000000" w:rsidRPr="00000000">
        <w:rPr>
          <w:rtl w:val="0"/>
        </w:rPr>
        <w:t xml:space="preserve">. Diferente das outras plataformas do curso, o </w:t>
      </w:r>
      <w:r w:rsidDel="00000000" w:rsidR="00000000" w:rsidRPr="00000000">
        <w:rPr>
          <w:b w:val="1"/>
          <w:bCs w:val="1"/>
          <w:rtl w:val="0"/>
        </w:rPr>
        <w:t xml:space="preserve">GetNinjas não intermedeia o pagamento e não cobra taxa sobre o serviço</w:t>
      </w:r>
      <w:r w:rsidDel="00000000" w:rsidR="00000000" w:rsidRPr="00000000">
        <w:rPr>
          <w:rtl w:val="0"/>
        </w:rPr>
        <w:t xml:space="preserve">. Depois de </w:t>
      </w:r>
      <w:r w:rsidDel="00000000" w:rsidR="00000000" w:rsidRPr="00000000">
        <w:rPr>
          <w:b w:val="1"/>
          <w:bCs w:val="1"/>
          <w:rtl w:val="0"/>
        </w:rPr>
        <w:t xml:space="preserve">liberar o pedido com moedas</w:t>
      </w:r>
      <w:r w:rsidDel="00000000" w:rsidR="00000000" w:rsidRPr="00000000">
        <w:rPr>
          <w:rtl w:val="0"/>
        </w:rPr>
        <w:t xml:space="preserve">, a aluna tem o contato do cliente (WhatsApp, e-mail), </w:t>
      </w:r>
      <w:r w:rsidDel="00000000" w:rsidR="00000000" w:rsidRPr="00000000">
        <w:rPr>
          <w:b w:val="1"/>
          <w:bCs w:val="1"/>
          <w:rtl w:val="0"/>
        </w:rPr>
        <w:t xml:space="preserve">combina tudo diretamente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recebe direto na conta dela</w:t>
      </w:r>
      <w:r w:rsidDel="00000000" w:rsidR="00000000" w:rsidRPr="00000000">
        <w:rPr>
          <w:rtl w:val="0"/>
        </w:rPr>
        <w:t xml:space="preserve">, às vezes no mesmo dia. A recomendação da aula é </w:t>
      </w:r>
      <w:r w:rsidDel="00000000" w:rsidR="00000000" w:rsidRPr="00000000">
        <w:rPr>
          <w:b w:val="1"/>
          <w:bCs w:val="1"/>
          <w:rtl w:val="0"/>
        </w:rPr>
        <w:t xml:space="preserve">cobrar 50% antes e 50% na 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iqegpyodl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Liberar o pedido com moedas</w:t>
      </w:r>
      <w:r w:rsidDel="00000000" w:rsidR="00000000" w:rsidRPr="00000000">
        <w:rPr>
          <w:rtl w:val="0"/>
        </w:rPr>
        <w:t xml:space="preserve"> para receber o contato do cliente (ver a Aula 03).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Combinar direto com o cliente</w:t>
      </w:r>
      <w:r w:rsidDel="00000000" w:rsidR="00000000" w:rsidRPr="00000000">
        <w:rPr>
          <w:rtl w:val="0"/>
        </w:rPr>
        <w:t xml:space="preserve">, por WhatsApp ou e-mail: serviço, valor, prazo e forma de pagamento.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Cobrar 50% antes de começar e 50% na entrega.</w:t>
      </w:r>
      <w:r w:rsidDel="00000000" w:rsidR="00000000" w:rsidRPr="00000000">
        <w:rPr>
          <w:rtl w:val="0"/>
        </w:rPr>
        <w:t xml:space="preserve"> É a recomendação da aula.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Receber direto na sua conta</w:t>
      </w:r>
      <w:r w:rsidDel="00000000" w:rsidR="00000000" w:rsidRPr="00000000">
        <w:rPr>
          <w:rtl w:val="0"/>
        </w:rPr>
        <w:t xml:space="preserve">, na forma combinada, como Pix ou transferência. O valor fica 100% com a aluna, sem taxa da plataforma.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ffdx5kvf4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GetNinjas × outras plataformas: recebimento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3.2935989077846"/>
        <w:gridCol w:w="2430.1273288979264"/>
        <w:gridCol w:w="2642.8816670310134"/>
        <w:gridCol w:w="2359.2092161868977"/>
        <w:tblGridChange w:id="0">
          <w:tblGrid>
            <w:gridCol w:w="1593.2935989077846"/>
            <w:gridCol w:w="2430.1273288979264"/>
            <w:gridCol w:w="2642.8816670310134"/>
            <w:gridCol w:w="2359.209216186897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intermedeia 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sobre 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para a aluna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99Freelas (M07)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Sim (~20% no plano grátis)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Planos opcionais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Workana (M08)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plataforma (com custódia)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Sim (20%, mostrado na Aula 04 do M08)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Planos opcionais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Vinte Pila (M10)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 M10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GetNinjas (M11)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Ninguém: é direto com 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Moedas para liberar cada pedido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fpmaqsza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 no GetNinjas?"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Direto do cliente</w:t>
      </w:r>
      <w:r w:rsidDel="00000000" w:rsidR="00000000" w:rsidRPr="00000000">
        <w:rPr>
          <w:rtl w:val="0"/>
        </w:rPr>
        <w:t xml:space="preserve">, no valor e na forma combinados (Pix, transferência). O GetNinjas não cobra taxa sobre o serviço.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recebo?"</w:t>
      </w:r>
      <w:r w:rsidDel="00000000" w:rsidR="00000000" w:rsidRPr="00000000">
        <w:rPr>
          <w:rtl w:val="0"/>
        </w:rPr>
        <w:t xml:space="preserve"> Quando for combinado com o cliente. A aula recomenda </w:t>
      </w:r>
      <w:r w:rsidDel="00000000" w:rsidR="00000000" w:rsidRPr="00000000">
        <w:rPr>
          <w:b w:val="1"/>
          <w:bCs w:val="1"/>
          <w:rtl w:val="0"/>
        </w:rPr>
        <w:t xml:space="preserve">50% antes de começar e 50% na entrega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cliente não pagou."</w:t>
      </w:r>
      <w:r w:rsidDel="00000000" w:rsidR="00000000" w:rsidRPr="00000000">
        <w:rPr>
          <w:rtl w:val="0"/>
        </w:rPr>
        <w:t xml:space="preserve"> Como o pagamento não passa pela plataforma, </w:t>
      </w:r>
      <w:r w:rsidDel="00000000" w:rsidR="00000000" w:rsidRPr="00000000">
        <w:rPr>
          <w:b w:val="1"/>
          <w:bCs w:val="1"/>
          <w:rtl w:val="0"/>
        </w:rPr>
        <w:t xml:space="preserve">não há garantia</w:t>
      </w:r>
      <w:r w:rsidDel="00000000" w:rsidR="00000000" w:rsidRPr="00000000">
        <w:rPr>
          <w:rtl w:val="0"/>
        </w:rPr>
        <w:t xml:space="preserve"> do GetNinjas. Orientar: sempre pedir o </w:t>
      </w:r>
      <w:r w:rsidDel="00000000" w:rsidR="00000000" w:rsidRPr="00000000">
        <w:rPr>
          <w:b w:val="1"/>
          <w:bCs w:val="1"/>
          <w:rtl w:val="0"/>
        </w:rPr>
        <w:t xml:space="preserve">sinal de 50%</w:t>
      </w:r>
      <w:r w:rsidDel="00000000" w:rsidR="00000000" w:rsidRPr="00000000">
        <w:rPr>
          <w:rtl w:val="0"/>
        </w:rPr>
        <w:t xml:space="preserve"> antes, </w:t>
      </w:r>
      <w:r w:rsidDel="00000000" w:rsidR="00000000" w:rsidRPr="00000000">
        <w:rPr>
          <w:b w:val="1"/>
          <w:bCs w:val="1"/>
          <w:rtl w:val="0"/>
        </w:rPr>
        <w:t xml:space="preserve">combinar por escrito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só entregar o arquivo final depois do pagamento restante</w:t>
      </w:r>
      <w:r w:rsidDel="00000000" w:rsidR="00000000" w:rsidRPr="00000000">
        <w:rPr>
          <w:rtl w:val="0"/>
        </w:rPr>
        <w:t xml:space="preserve">. Se houver problema, a aluna pode reportar o cliente ao </w:t>
      </w:r>
      <w:r w:rsidDel="00000000" w:rsidR="00000000" w:rsidRPr="00000000">
        <w:rPr>
          <w:b w:val="1"/>
          <w:bCs w:val="1"/>
          <w:rtl w:val="0"/>
        </w:rPr>
        <w:t xml:space="preserve">suporte do GetNinjas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"Vale a pena comprar moedas?"</w:t>
      </w:r>
      <w:r w:rsidDel="00000000" w:rsidR="00000000" w:rsidRPr="00000000">
        <w:rPr>
          <w:rtl w:val="0"/>
        </w:rPr>
        <w:t xml:space="preserve"> A aula diz que "compensa bastante". Orientar com cautela: começar com poucas moedas e escolher bem os pedidos (ver a Aula 03).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1hmm8fuqm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Risco de calote não mencionado:</w:t>
      </w:r>
      <w:r w:rsidDel="00000000" w:rsidR="00000000" w:rsidRPr="00000000">
        <w:rPr>
          <w:rtl w:val="0"/>
        </w:rPr>
        <w:t xml:space="preserve"> a aula apresenta a falta de intermediação só como </w:t>
      </w:r>
      <w:r w:rsidDel="00000000" w:rsidR="00000000" w:rsidRPr="00000000">
        <w:rPr>
          <w:b w:val="1"/>
          <w:bCs w:val="1"/>
          <w:rtl w:val="0"/>
        </w:rPr>
        <w:t xml:space="preserve">vantagem</w:t>
      </w:r>
      <w:r w:rsidDel="00000000" w:rsidR="00000000" w:rsidRPr="00000000">
        <w:rPr>
          <w:rtl w:val="0"/>
        </w:rPr>
        <w:t xml:space="preserve"> ("sem taxa", "recebe no mesmo dia"). Não diz que, sem intermediação, </w:t>
      </w:r>
      <w:r w:rsidDel="00000000" w:rsidR="00000000" w:rsidRPr="00000000">
        <w:rPr>
          <w:b w:val="1"/>
          <w:bCs w:val="1"/>
          <w:rtl w:val="0"/>
        </w:rPr>
        <w:t xml:space="preserve">não há proteção contra calote</w:t>
      </w:r>
      <w:r w:rsidDel="00000000" w:rsidR="00000000" w:rsidRPr="00000000">
        <w:rPr>
          <w:rtl w:val="0"/>
        </w:rPr>
        <w:t xml:space="preserve">. A dica dos 50% ajuda, mas vale explicitar o risco e acrescentar: combinar por escrito e entregar o final só depois de receber.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Incentivo à compra de moedas:</w:t>
      </w:r>
      <w:r w:rsidDel="00000000" w:rsidR="00000000" w:rsidRPr="00000000">
        <w:rPr>
          <w:rtl w:val="0"/>
        </w:rPr>
        <w:t xml:space="preserve"> "vamos investir aí nas moedas, compensa bastante", com base em </w:t>
      </w:r>
      <w:r w:rsidDel="00000000" w:rsidR="00000000" w:rsidRPr="00000000">
        <w:rPr>
          <w:b w:val="1"/>
          <w:bCs w:val="1"/>
          <w:rtl w:val="0"/>
        </w:rPr>
        <w:t xml:space="preserve">avaliações da loja de apps</w:t>
      </w:r>
      <w:r w:rsidDel="00000000" w:rsidR="00000000" w:rsidRPr="00000000">
        <w:rPr>
          <w:rtl w:val="0"/>
        </w:rPr>
        <w:t xml:space="preserve">. É uma promessa implícita de retorno. Para o público do curso, recomendo tom mais cauteloso (ver a Aula 03 deste módulo).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mais técnico:</w:t>
      </w:r>
      <w:r w:rsidDel="00000000" w:rsidR="00000000" w:rsidRPr="00000000">
        <w:rPr>
          <w:rtl w:val="0"/>
        </w:rPr>
        <w:t xml:space="preserve"> o pedido mostrado é </w:t>
      </w:r>
      <w:r w:rsidDel="00000000" w:rsidR="00000000" w:rsidRPr="00000000">
        <w:rPr>
          <w:b w:val="1"/>
          <w:bCs w:val="1"/>
          <w:rtl w:val="0"/>
        </w:rPr>
        <w:t xml:space="preserve">edição de vídeo para YouTube (10 a 30 min)</w:t>
      </w:r>
      <w:r w:rsidDel="00000000" w:rsidR="00000000" w:rsidRPr="00000000">
        <w:rPr>
          <w:rtl w:val="0"/>
        </w:rPr>
        <w:t xml:space="preserve">, que exige habilidade e ferramentas específicas. Conferir se o curso ensina isso ou se o exemplo deveria ser mais simples.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confusa na transcrição:</w:t>
      </w:r>
      <w:r w:rsidDel="00000000" w:rsidR="00000000" w:rsidRPr="00000000">
        <w:rPr>
          <w:rtl w:val="0"/>
        </w:rPr>
        <w:t xml:space="preserve"> "para falar com um </w:t>
      </w:r>
      <w:r w:rsidDel="00000000" w:rsidR="00000000" w:rsidRPr="00000000">
        <w:rPr>
          <w:b w:val="1"/>
          <w:bCs w:val="1"/>
          <w:rtl w:val="0"/>
        </w:rPr>
        <w:t xml:space="preserve">profissional</w:t>
      </w:r>
      <w:r w:rsidDel="00000000" w:rsidR="00000000" w:rsidRPr="00000000">
        <w:rPr>
          <w:rtl w:val="0"/>
        </w:rPr>
        <w:t xml:space="preserve"> que está ali pedindo" deveria ser </w:t>
      </w:r>
      <w:r w:rsidDel="00000000" w:rsidR="00000000" w:rsidRPr="00000000">
        <w:rPr>
          <w:b w:val="1"/>
          <w:bCs w:val="1"/>
          <w:rtl w:val="0"/>
        </w:rPr>
        <w:t xml:space="preserve">"cliente"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Coerência com a Aula 04 do M04:</w:t>
      </w:r>
      <w:r w:rsidDel="00000000" w:rsidR="00000000" w:rsidRPr="00000000">
        <w:rPr>
          <w:rtl w:val="0"/>
        </w:rPr>
        <w:t xml:space="preserve"> a recomendação de 50%/50% está alinhada ao "pagamento por etapas" do Ciclo de Pagamento (M04 A04). Bom ponto de consistência.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1" TargetMode="External"/><Relationship Id="rId7" Type="http://schemas.openxmlformats.org/officeDocument/2006/relationships/hyperlink" Target="https://alunos.demandasinvisiveis.com/member/1/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