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"05" titulo: "Estratégias que Conectam: O Caminho para Resultados Reais" duracao: "4:50" link_area_membros: "https://alunos.demandasinvisiveis.com/member/2/19" tipo: "procedimento (AIDA, SPIN, storytelling, CTA, persuasão e objeções)"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"AIDA / atenção interesse desejo ação"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"SPIN / situação problema implicação necessidade"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"storytelling / storyline (transcrição) / contar histórias"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"CTA / call to action / chamada para ação / 'Cicla para Cautio-Action' (erro de transcrição)"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"persuasão / objeções / quebra de objeções"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n7sk8jmb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Estratégias que Conectam: O Caminho para Resultados Reais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05</w:t>
      </w:r>
      <w:r w:rsidDel="00000000" w:rsidR="00000000" w:rsidRPr="00000000">
        <w:rPr>
          <w:rtl w:val="0"/>
        </w:rPr>
        <w:t xml:space="preserve"> · 4:50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7e269djn1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aula apresenta </w:t>
      </w:r>
      <w:r w:rsidDel="00000000" w:rsidR="00000000" w:rsidRPr="00000000">
        <w:rPr>
          <w:b w:val="1"/>
          <w:bCs w:val="1"/>
          <w:rtl w:val="0"/>
        </w:rPr>
        <w:t xml:space="preserve">6 técnicas de comunicação persuasiva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persuasão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antecipação de objeções</w:t>
      </w:r>
      <w:r w:rsidDel="00000000" w:rsidR="00000000" w:rsidRPr="00000000">
        <w:rPr>
          <w:rtl w:val="0"/>
        </w:rPr>
        <w:t xml:space="preserve">. Fecha com um exercício que combina todas. A mensagem final: </w:t>
      </w:r>
      <w:r w:rsidDel="00000000" w:rsidR="00000000" w:rsidRPr="00000000">
        <w:rPr>
          <w:i w:val="1"/>
          <w:iCs w:val="1"/>
          <w:rtl w:val="0"/>
        </w:rPr>
        <w:t xml:space="preserve">"Não é sobre falar bonito, é sobre falar com o coração, com verdade e com a intenção de ajudar."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vkg9982v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técnicas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396davzif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AIDA: estruturar a mensagem</w:t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6410"/>
        <w:tblGridChange w:id="0">
          <w:tblGrid>
            <w:gridCol w:w="110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Frase impactante, pergunta que faz parar ou história que conecta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nteresse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Mostrar que entende o problema da pessoa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esejo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Apresentar a solução de um jeito que a pessoa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Deixar claro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que ela deve fazer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4g67fw7i5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SPIN: entender quem está do outro lado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485"/>
        <w:tblGridChange w:id="0">
          <w:tblGrid>
            <w:gridCol w:w="1430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ituação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 que a pessoa está vivendo agora?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Qual é a dor, o que incomoda?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mplicação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 que acontece se 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resolver?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Apresentar a solução de modo que ela perceba que precisa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0anib6wpt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Storytelling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Histórias despertam emoção e fazem a pessoa se imaginar na situação. Podem ser algo que aconteceu com você ou com alguém que você conhece. A aula também admite "uma situação fictícia, mas realista" (ver os pontos a validar).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i1xdjzuh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CTA (chamada para ação)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Claro, direto e simples</w:t>
      </w:r>
      <w:r w:rsidDel="00000000" w:rsidR="00000000" w:rsidRPr="00000000">
        <w:rPr>
          <w:rtl w:val="0"/>
        </w:rPr>
        <w:t xml:space="preserve">. Exemplos: </w:t>
      </w:r>
      <w:r w:rsidDel="00000000" w:rsidR="00000000" w:rsidRPr="00000000">
        <w:rPr>
          <w:i w:val="1"/>
          <w:iCs w:val="1"/>
          <w:rtl w:val="0"/>
        </w:rPr>
        <w:t xml:space="preserve">"faça isso agora", "clique aqui", "comece hoje"</w:t>
      </w:r>
      <w:r w:rsidDel="00000000" w:rsidR="00000000" w:rsidRPr="00000000">
        <w:rPr>
          <w:rtl w:val="0"/>
        </w:rPr>
        <w:t xml:space="preserve">. Mostrar </w:t>
      </w:r>
      <w:r w:rsidDel="00000000" w:rsidR="00000000" w:rsidRPr="00000000">
        <w:rPr>
          <w:b w:val="1"/>
          <w:bCs w:val="1"/>
          <w:rtl w:val="0"/>
        </w:rPr>
        <w:t xml:space="preserve">o que a pessoa ganha</w:t>
      </w:r>
      <w:r w:rsidDel="00000000" w:rsidR="00000000" w:rsidRPr="00000000">
        <w:rPr>
          <w:rtl w:val="0"/>
        </w:rPr>
        <w:t xml:space="preserve">. "Não é pressionar, é guiar."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cfian3m31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Persuasão (sem manipular)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medos, desejos e dúvidas</w:t>
      </w:r>
      <w:r w:rsidDel="00000000" w:rsidR="00000000" w:rsidRPr="00000000">
        <w:rPr>
          <w:rtl w:val="0"/>
        </w:rPr>
        <w:t xml:space="preserve"> da pessoa.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bCs w:val="1"/>
          <w:rtl w:val="0"/>
        </w:rPr>
        <w:t xml:space="preserve">autoridade</w:t>
      </w:r>
      <w:r w:rsidDel="00000000" w:rsidR="00000000" w:rsidRPr="00000000">
        <w:rPr>
          <w:rtl w:val="0"/>
        </w:rPr>
        <w:t xml:space="preserve"> no assunto.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provas</w:t>
      </w:r>
      <w:r w:rsidDel="00000000" w:rsidR="00000000" w:rsidRPr="00000000">
        <w:rPr>
          <w:rtl w:val="0"/>
        </w:rPr>
        <w:t xml:space="preserve">: história de alguém que conseguiu, um dado ou algo que você viveu.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x6nfxpsv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Antecipar objeções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às dúvidas </w:t>
      </w:r>
      <w:r w:rsidDel="00000000" w:rsidR="00000000" w:rsidRPr="00000000">
        <w:rPr>
          <w:b w:val="1"/>
          <w:bCs w:val="1"/>
          <w:rtl w:val="0"/>
        </w:rPr>
        <w:t xml:space="preserve">antes que apareçam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"Isso não é para mim"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contar a história de alguém na mesma situação que conseguiu;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"Não tenho tempo"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mostrar que dá para fazer em pequenos momentos do dia.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64zn7nx5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Pensar em algo que você quer apresentar (uma solução, uma ideia, uma proposta) 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Estruturar</w:t>
      </w:r>
      <w:r w:rsidDel="00000000" w:rsidR="00000000" w:rsidRPr="00000000">
        <w:rPr>
          <w:rtl w:val="0"/>
        </w:rPr>
        <w:t xml:space="preserve"> a comunicação com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</w:t>
      </w:r>
      <w:r w:rsidDel="00000000" w:rsidR="00000000" w:rsidRPr="00000000">
        <w:rPr>
          <w:rtl w:val="0"/>
        </w:rPr>
        <w:t xml:space="preserve"> a pessoa com </w:t>
      </w:r>
      <w:r w:rsidDel="00000000" w:rsidR="00000000" w:rsidRPr="00000000">
        <w:rPr>
          <w:b w:val="1"/>
          <w:bCs w:val="1"/>
          <w:rtl w:val="0"/>
        </w:rPr>
        <w:t xml:space="preserve">SPIN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uma história</w:t>
      </w:r>
      <w:r w:rsidDel="00000000" w:rsidR="00000000" w:rsidRPr="00000000">
        <w:rPr>
          <w:rtl w:val="0"/>
        </w:rPr>
        <w:t xml:space="preserve"> que conecte.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Terminar com um CTA</w:t>
      </w:r>
      <w:r w:rsidDel="00000000" w:rsidR="00000000" w:rsidRPr="00000000">
        <w:rPr>
          <w:rtl w:val="0"/>
        </w:rPr>
        <w:t xml:space="preserve"> claro.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o texto, </w:t>
      </w:r>
      <w:r w:rsidDel="00000000" w:rsidR="00000000" w:rsidRPr="00000000">
        <w:rPr>
          <w:b w:val="1"/>
          <w:bCs w:val="1"/>
          <w:rtl w:val="0"/>
        </w:rPr>
        <w:t xml:space="preserve">antecipar objeções</w:t>
      </w:r>
      <w:r w:rsidDel="00000000" w:rsidR="00000000" w:rsidRPr="00000000">
        <w:rPr>
          <w:rtl w:val="0"/>
        </w:rPr>
        <w:t xml:space="preserve"> e usar a </w:t>
      </w:r>
      <w:r w:rsidDel="00000000" w:rsidR="00000000" w:rsidRPr="00000000">
        <w:rPr>
          <w:b w:val="1"/>
          <w:bCs w:val="1"/>
          <w:rtl w:val="0"/>
        </w:rPr>
        <w:t xml:space="preserve">persuasão</w:t>
      </w:r>
      <w:r w:rsidDel="00000000" w:rsidR="00000000" w:rsidRPr="00000000">
        <w:rPr>
          <w:rtl w:val="0"/>
        </w:rPr>
        <w:t xml:space="preserve"> para construir confiança.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ytp18z26o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estruturo minha proposta ou anúncio?"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: atenção, interesse, desejo e ação. Combina com a estrutura de 8 partes do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termino a mensagem?"</w:t>
      </w:r>
      <w:r w:rsidDel="00000000" w:rsidR="00000000" w:rsidRPr="00000000">
        <w:rPr>
          <w:rtl w:val="0"/>
        </w:rPr>
        <w:t xml:space="preserve"> Com um </w:t>
      </w:r>
      <w:r w:rsidDel="00000000" w:rsidR="00000000" w:rsidRPr="00000000">
        <w:rPr>
          <w:b w:val="1"/>
          <w:bCs w:val="1"/>
          <w:rtl w:val="0"/>
        </w:rPr>
        <w:t xml:space="preserve">CTA claro</w:t>
      </w:r>
      <w:r w:rsidDel="00000000" w:rsidR="00000000" w:rsidRPr="00000000">
        <w:rPr>
          <w:rtl w:val="0"/>
        </w:rPr>
        <w:t xml:space="preserve">, por exemplo: "Me confirma por aqui que eu já reservo sua data."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2kq5s2j5i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Storytelling com "situação fictícia":</w:t>
      </w:r>
      <w:r w:rsidDel="00000000" w:rsidR="00000000" w:rsidRPr="00000000">
        <w:rPr>
          <w:rtl w:val="0"/>
        </w:rPr>
        <w:t xml:space="preserve"> a aula permite contar "uma situação fictícia, mas realista". Isso conflita com a </w:t>
      </w:r>
      <w:r w:rsidDel="00000000" w:rsidR="00000000" w:rsidRPr="00000000">
        <w:rPr>
          <w:b w:val="1"/>
          <w:bCs w:val="1"/>
          <w:rtl w:val="0"/>
        </w:rPr>
        <w:t xml:space="preserve">Aula 04</w:t>
      </w:r>
      <w:r w:rsidDel="00000000" w:rsidR="00000000" w:rsidRPr="00000000">
        <w:rPr>
          <w:rtl w:val="0"/>
        </w:rPr>
        <w:t xml:space="preserve"> deste módulo ("os gatilhos só funcionam se forem verdadeiros") e pode reforçar o problema de </w:t>
      </w:r>
      <w:r w:rsidDel="00000000" w:rsidR="00000000" w:rsidRPr="00000000">
        <w:rPr>
          <w:b w:val="1"/>
          <w:bCs w:val="1"/>
          <w:rtl w:val="0"/>
        </w:rPr>
        <w:t xml:space="preserve">prova social inventada</w:t>
      </w:r>
      <w:r w:rsidDel="00000000" w:rsidR="00000000" w:rsidRPr="00000000">
        <w:rPr>
          <w:rtl w:val="0"/>
        </w:rPr>
        <w:t xml:space="preserve"> apontado em outros módulos. Sugiro deixar claro: histórias fictícias só como </w:t>
      </w:r>
      <w:r w:rsidDel="00000000" w:rsidR="00000000" w:rsidRPr="00000000">
        <w:rPr>
          <w:b w:val="1"/>
          <w:bCs w:val="1"/>
          <w:rtl w:val="0"/>
        </w:rPr>
        <w:t xml:space="preserve">exemplo ilustrativo identificado</w:t>
      </w:r>
      <w:r w:rsidDel="00000000" w:rsidR="00000000" w:rsidRPr="00000000">
        <w:rPr>
          <w:rtl w:val="0"/>
        </w:rPr>
        <w:t xml:space="preserve">, nunca como depoimento ou caso real.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Faltam exemplos aplicados:</w:t>
      </w:r>
      <w:r w:rsidDel="00000000" w:rsidR="00000000" w:rsidRPr="00000000">
        <w:rPr>
          <w:rtl w:val="0"/>
        </w:rPr>
        <w:t xml:space="preserve"> as técnicas são explicadas de forma genérica. Um exemplo completo (uma proposta de freela escrita com AIDA, por exemplo) ajudaria a aluna a aplicar.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"Storyline" (é "storytelling"), "Cicla para Cautio-Action" (é "Call to Action"), "Em segunda" (é "Em seguida").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