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"05" titulo: "Transformando Fotos em Conteúdo Magnético" duracao: "4:21" link_area_membros: "https://alunos.demandasinvisiveis.com/member/2/20" tipo: "procedimento (7 elementos de uma foto que prende o olhar)"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"foto magnética / fotos que chamam atenção / fotografia com celular"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"elemento principal / foco / regra dos terços"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"fundo / iluminação / golden hour / ângulo"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"cores quentes / cores frias / psicologia das cores"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"moldura natural / enquadramento criativo"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"retoque / edição / Lightroom / Snapseed / Photoshop"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"CapTouch (erro de transcrição de 'CapCut')"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aguu2tjxs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Transformando Fotos em Conteúdo Magnético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05</w:t>
      </w:r>
      <w:r w:rsidDel="00000000" w:rsidR="00000000" w:rsidRPr="00000000">
        <w:rPr>
          <w:rtl w:val="0"/>
        </w:rPr>
        <w:t xml:space="preserve"> · 4:21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a9k4hk6p3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a criar </w:t>
      </w:r>
      <w:r w:rsidDel="00000000" w:rsidR="00000000" w:rsidRPr="00000000">
        <w:rPr>
          <w:b w:val="1"/>
          <w:bCs w:val="1"/>
          <w:rtl w:val="0"/>
        </w:rPr>
        <w:t xml:space="preserve">fotos "magnéticas"</w:t>
      </w:r>
      <w:r w:rsidDel="00000000" w:rsidR="00000000" w:rsidRPr="00000000">
        <w:rPr>
          <w:rtl w:val="0"/>
        </w:rPr>
        <w:t xml:space="preserve">, que contam uma história, transmitem emoção e prendem o olhar, usando só o celular. Junta o que foi visto nas aulas anteriores do módulo (regra dos terços, fundo, iluminação, ângulo, apps) e acrescenta </w:t>
      </w:r>
      <w:r w:rsidDel="00000000" w:rsidR="00000000" w:rsidRPr="00000000">
        <w:rPr>
          <w:b w:val="1"/>
          <w:bCs w:val="1"/>
          <w:rtl w:val="0"/>
        </w:rPr>
        <w:t xml:space="preserve">cores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molduras naturais</w:t>
      </w:r>
      <w:r w:rsidDel="00000000" w:rsidR="00000000" w:rsidRPr="00000000">
        <w:rPr>
          <w:rtl w:val="0"/>
        </w:rPr>
        <w:t xml:space="preserve">. Termina com um </w:t>
      </w:r>
      <w:r w:rsidDel="00000000" w:rsidR="00000000" w:rsidRPr="00000000">
        <w:rPr>
          <w:b w:val="1"/>
          <w:bCs w:val="1"/>
          <w:rtl w:val="0"/>
        </w:rPr>
        <w:t xml:space="preserve">exercício de fotografar e editar um objeto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"Uma foto magnética não é só uma foto bonita: ela conta uma história."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j41jze10q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os 7 elementos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1763.7714774471083"/>
        <w:gridCol w:w="6925.326155316848"/>
        <w:tblGridChange w:id="0">
          <w:tblGrid>
            <w:gridCol w:w="336.4141782596664"/>
            <w:gridCol w:w="1763.7714774471083"/>
            <w:gridCol w:w="6925.3261553168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principal (foco)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Definir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que é o centro das atenções</w:t>
            </w:r>
            <w:r w:rsidDel="00000000" w:rsidR="00000000" w:rsidRPr="00000000">
              <w:rPr>
                <w:rtl w:val="0"/>
              </w:rPr>
              <w:t xml:space="preserve"> (rosto, objeto, paisagem) e posicioná-lo pela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regra dos terços</w:t>
            </w:r>
            <w:r w:rsidDel="00000000" w:rsidR="00000000" w:rsidRPr="00000000">
              <w:rPr>
                <w:rtl w:val="0"/>
              </w:rPr>
              <w:t xml:space="preserve"> (Aula 03)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Simples e limpo</w:t>
            </w:r>
            <w:r w:rsidDel="00000000" w:rsidR="00000000" w:rsidRPr="00000000">
              <w:rPr>
                <w:rtl w:val="0"/>
              </w:rPr>
              <w:t xml:space="preserve">: parede lisa, cortina ou espaço ao ar livre (parque, praia). "O fundo não pode roubar a cena."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Iluminação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Luz natural 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golden hour</w:t>
            </w:r>
            <w:r w:rsidDel="00000000" w:rsidR="00000000" w:rsidRPr="00000000">
              <w:rPr>
                <w:rtl w:val="0"/>
              </w:rPr>
              <w:t xml:space="preserve">, ou luz artificial (abajur, refletor caseiro da Aula 02) iluminando o foco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sombras duras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Ângulo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Ligeiramente acima dos olhos:</w:t>
            </w:r>
            <w:r w:rsidDel="00000000" w:rsidR="00000000" w:rsidRPr="00000000">
              <w:rPr>
                <w:rtl w:val="0"/>
              </w:rPr>
              <w:t xml:space="preserve"> proximidade e leveza.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Mais baixo:</w:t>
            </w:r>
            <w:r w:rsidDel="00000000" w:rsidR="00000000" w:rsidRPr="00000000">
              <w:rPr>
                <w:rtl w:val="0"/>
              </w:rPr>
              <w:t xml:space="preserve"> imponência. Testar.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Tons que combinem entre si e com a mensagem.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Quentes</w:t>
            </w:r>
            <w:r w:rsidDel="00000000" w:rsidR="00000000" w:rsidRPr="00000000">
              <w:rPr>
                <w:rtl w:val="0"/>
              </w:rPr>
              <w:t xml:space="preserve"> (vermelho, amarelo): energia e entusiasmo.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Frias</w:t>
            </w:r>
            <w:r w:rsidDel="00000000" w:rsidR="00000000" w:rsidRPr="00000000">
              <w:rPr>
                <w:rtl w:val="0"/>
              </w:rPr>
              <w:t xml:space="preserve"> (azul, verde): calma e tranquilidade. Ajustar saturação e contraste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Lightroom</w:t>
            </w:r>
            <w:r w:rsidDel="00000000" w:rsidR="00000000" w:rsidRPr="00000000">
              <w:rPr>
                <w:rtl w:val="0"/>
              </w:rPr>
              <w:t xml:space="preserve"> ou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Snapseed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Moldura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janela, porta ou galhos</w:t>
            </w:r>
            <w:r w:rsidDel="00000000" w:rsidR="00000000" w:rsidRPr="00000000">
              <w:rPr>
                <w:rtl w:val="0"/>
              </w:rPr>
              <w:t xml:space="preserve"> como moldura ao redor do foco, direcionando o olhar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Retoque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Lightroom</w:t>
            </w:r>
            <w:r w:rsidDel="00000000" w:rsidR="00000000" w:rsidRPr="00000000">
              <w:rPr>
                <w:rtl w:val="0"/>
              </w:rPr>
              <w:t xml:space="preserve"> ou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Photoshop</w:t>
            </w:r>
            <w:r w:rsidDel="00000000" w:rsidR="00000000" w:rsidRPr="00000000">
              <w:rPr>
                <w:rtl w:val="0"/>
              </w:rPr>
              <w:t xml:space="preserve">: corrigir luz e cor, remover pequenas distrações do fundo.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exagerar nos filtros</w:t>
            </w:r>
            <w:r w:rsidDel="00000000" w:rsidR="00000000" w:rsidRPr="00000000">
              <w:rPr>
                <w:rtl w:val="0"/>
              </w:rPr>
              <w:t xml:space="preserve">: "melhorar, não deixar artificial".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0u5cp9pta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prático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</w:t>
      </w:r>
      <w:r w:rsidDel="00000000" w:rsidR="00000000" w:rsidRPr="00000000">
        <w:rPr>
          <w:b w:val="1"/>
          <w:bCs w:val="1"/>
          <w:rtl w:val="0"/>
        </w:rPr>
        <w:t xml:space="preserve">um objeto</w:t>
      </w:r>
      <w:r w:rsidDel="00000000" w:rsidR="00000000" w:rsidRPr="00000000">
        <w:rPr>
          <w:rtl w:val="0"/>
        </w:rPr>
        <w:t xml:space="preserve"> de que goste.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Fotografar aplicando os elementos: </w:t>
      </w:r>
      <w:r w:rsidDel="00000000" w:rsidR="00000000" w:rsidRPr="00000000">
        <w:rPr>
          <w:b w:val="1"/>
          <w:bCs w:val="1"/>
          <w:rtl w:val="0"/>
        </w:rPr>
        <w:t xml:space="preserve">foco, fundo, iluminação, ângulos diferentes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num dos apps da Aula 04 (Lightroom, Snapseed etc.).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Observar o resultado</w:t>
      </w:r>
      <w:r w:rsidDel="00000000" w:rsidR="00000000" w:rsidRPr="00000000">
        <w:rPr>
          <w:rtl w:val="0"/>
        </w:rPr>
        <w:t xml:space="preserve"> e repetir.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como usar o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 para transformar vídeos simples em conteúdos virais.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o3170ype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tiro fotos melhores dos meus produtos ou serviços?"</w:t>
      </w:r>
      <w:r w:rsidDel="00000000" w:rsidR="00000000" w:rsidRPr="00000000">
        <w:rPr>
          <w:rtl w:val="0"/>
        </w:rPr>
        <w:t xml:space="preserve"> Indicar esta aula: foco na regra dos terços, fundo limpo, luz suave, testar ângulos, cores coerentes e edição leve.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cor uso?"</w:t>
      </w:r>
      <w:r w:rsidDel="00000000" w:rsidR="00000000" w:rsidRPr="00000000">
        <w:rPr>
          <w:rtl w:val="0"/>
        </w:rPr>
        <w:t xml:space="preserve"> Quentes para energia e entusiasmo, frias para calma e confiança, conforme a mensagem.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zr2hjxk7n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pontos sensíveis:</w:t>
      </w:r>
      <w:r w:rsidDel="00000000" w:rsidR="00000000" w:rsidRPr="00000000">
        <w:rPr>
          <w:rtl w:val="0"/>
        </w:rPr>
        <w:t xml:space="preserve"> aula técnica, que consolida as Aulas 01 a 04.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"CapTouch" (é </w:t>
      </w:r>
      <w:r w:rsidDel="00000000" w:rsidR="00000000" w:rsidRPr="00000000">
        <w:rPr>
          <w:b w:val="1"/>
          <w:bCs w:val="1"/>
          <w:rtl w:val="0"/>
        </w:rPr>
        <w:t xml:space="preserve">CapCut</w:t>
      </w:r>
      <w:r w:rsidDel="00000000" w:rsidR="00000000" w:rsidRPr="00000000">
        <w:rPr>
          <w:rtl w:val="0"/>
        </w:rPr>
        <w:t xml:space="preserve">), "luz mais suave que quente" (provavelmente "suave e quente"), "Com a luz suave, deixe a foto…" (provavelmente "A luz suave deixa a foto…"), "proximidade leveza" (falta "e").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