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Relatório de Sprint III — Sistema de Busca de Pesquisadores</w:t>
      </w:r>
    </w:p>
    <w:p>
      <w:pPr>
        <w:jc w:val="center"/>
      </w:pPr>
      <w:r>
        <w:rPr>
          <w:color w:val="555555"/>
          <w:sz w:val="20"/>
        </w:rPr>
        <w:t>UNEB · Tópicos Especiais em Engenharia de Software · Sistema de Busca de Informações de Pesquisadores</w:t>
      </w:r>
    </w:p>
    <w:p>
      <w:pPr>
        <w:jc w:val="center"/>
      </w:pPr>
      <w:r>
        <w:rPr>
          <w:b/>
        </w:rPr>
        <w:t>Sprint III: 21/05 → 27/05/2026 · Equipe: Letícia Costa, Cainan de Brito, Hugo Gabriel, Victor Hugo</w:t>
      </w:r>
    </w:p>
    <w:p>
      <w:r>
        <w:t>Resumo: 25 itens no backlog filtrado por sprint 3 · 92 SP planejados · 26 SP marcados como entregues no quadro · 66 SP migrados ou mantidos para a próxima sprint.</w:t>
      </w:r>
    </w:p>
    <w:p>
      <w:pPr>
        <w:pStyle w:val="Heading1"/>
      </w:pPr>
      <w:r>
        <w:t>01 — Product Backlog: Construção do Product Backlog</w:t>
      </w:r>
    </w:p>
    <w:p>
      <w:r>
        <w:t>O backlog da Sprint III foi organizado no GitHub Projects a partir das pendências técnicas deixadas pela Sprint II, principalmente endpoints REST, refatoração de camadas, testes, embeddings e integração do fluxo de busca. O filtro sprint 3 do Project retornou 25 itens, distribuídos entre Todo, In progress, Done e CANCELED.</w:t>
      </w:r>
    </w:p>
    <w:p>
      <w:r>
        <w:t>Ao contrário das sprints anteriores, a Sprint III teve baixa capacidade de execução. A equipe estava simultaneamente envolvida em outros projetos e entregas acadêmicas, o que reduziu o tempo disponível para implementação. Por isso, a sprint deve ser lida como uma sprint de consolidação, replanejamento e poucas entregas técnicas, com a maior parte das atividades sendo movida para a próxima sprint.</w:t>
      </w:r>
    </w:p>
    <w:p>
      <w:pPr>
        <w:pStyle w:val="ListBullet"/>
      </w:pPr>
      <w:r>
        <w:t>Itens no backlog da Sprint III: 25</w:t>
      </w:r>
    </w:p>
    <w:p>
      <w:pPr>
        <w:pStyle w:val="ListBullet"/>
      </w:pPr>
      <w:r>
        <w:t>Story Points planejados: 92 SP</w:t>
      </w:r>
    </w:p>
    <w:p>
      <w:pPr>
        <w:pStyle w:val="ListBullet"/>
      </w:pPr>
      <w:r>
        <w:t>Itens em Todo ao final: 13</w:t>
      </w:r>
    </w:p>
    <w:p>
      <w:pPr>
        <w:pStyle w:val="ListBullet"/>
      </w:pPr>
      <w:r>
        <w:t>Itens em In progress ao final: 3</w:t>
      </w:r>
    </w:p>
    <w:p>
      <w:pPr>
        <w:pStyle w:val="ListBullet"/>
      </w:pPr>
      <w:r>
        <w:t>Itens Done ao final: 8</w:t>
      </w:r>
    </w:p>
    <w:p>
      <w:pPr>
        <w:pStyle w:val="ListBullet"/>
      </w:pPr>
      <w:r>
        <w:t>Itens CANCELED: 1</w:t>
      </w:r>
    </w:p>
    <w:p>
      <w:pPr>
        <w:pStyle w:val="ListBullet"/>
      </w:pPr>
      <w:r>
        <w:t>Principal decisão: migrar os itens abertos da Sprint III para a próxima sprint, preservando prioridades técnicas.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Issue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Atividade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648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Tam.</w:t>
            </w:r>
          </w:p>
        </w:tc>
        <w:tc>
          <w:tcPr>
            <w:tcW w:type="dxa" w:w="504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SP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Encaminhamento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#18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integração com outras bases de dados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#21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gráfico burn down sprint 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#48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reorganizar responsabilidades misturadas no extractor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SP3-04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#57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academic_formation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#58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advising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SP3-06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#59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conference_paper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SP3-07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#60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research_area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#61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researcher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SP3-09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#62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paper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SP3-10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#64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[repository/service] adicionar funções patch, remove_by_id e list_all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#71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[service] adicionar filtros para listagem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#72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testes unitários para cada módulo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#92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Camada Back-End com Embeddings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Todo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GG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Mover para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SP3-14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#31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 loader: popular banco postgres com dados brutos ARRUMADOS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 progress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Continuar na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#15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estimar esforços das tarefas com planning poker para sprint 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 progress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Finalizar documentação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SP3-16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#80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armazenar embeddings artigos no ETL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 progress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Continuar na Sprint IV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SP3-17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#79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configurar modelo embeddings langchain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documento de requisitos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 no Project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SP3-19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#38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busca hibrida em titulos de artigos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SP3-20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#44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separar logica dao e repository - TODAS as entidades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SP3-21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#27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 transformer: operação de normalização dos dados no pipe python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#63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TODOS os arquivos de service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#78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configurar banco para embeddings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SP3-24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#56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backlog da sprint 3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Done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#36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busca semantica em titulos de artigos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Canceled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33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Cancelada/substituída por busca híbrida</w:t>
            </w:r>
          </w:p>
        </w:tc>
      </w:tr>
    </w:tbl>
    <w:p/>
    <w:p>
      <w:pPr>
        <w:pStyle w:val="Heading1"/>
      </w:pPr>
      <w:r>
        <w:t>02 — Planning Poker: Estimativas de Esforço</w:t>
      </w:r>
    </w:p>
    <w:p>
      <w:r>
        <w:t>A equipe manteve a escala T-Shirt Size utilizada anteriormente: PP = 1 SP · P = 2 SP · M = 5 SP · G = 8 SP · GG = 13 SP. Para a Sprint III, as estimativas mostram que o escopo era maior que a capacidade real da equipe naquele período.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História / Task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SP acordado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Votos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4"/>
              </w:rPr>
              <w:t>Resultado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integração com outras bases de dados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 SP (G)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G,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G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gráfico burn down sprint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reorganizar responsabilidades misturadas no extractor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academic_formation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advising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SP3-06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conference_paper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research_area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researcher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SP3-09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dos endpoints para paper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[repository/service] adicionar funções patch, remove_by_id e list_all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 SP (G)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G,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G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[service] adicionar filtros para listagem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testes unitários para cada módulo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 SP (G)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G,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G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Camada Back-End com Embeddings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 SP (GG)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G, Let: GG, Cainan: G, Hugo: GG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GG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 loader: popular banco postgres com dados brutos ARRUMADOS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estimar esforços das tarefas com planning poker para sprint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SP3-16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armazenar embeddings artigos no ETL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 — replanejar para Sprint IV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configurar modelo embeddings langchain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documento de requisitos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SP3-19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busca hibrida em titulos de artigos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separar logica dao e repository - TODAS as entidades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 transformer: operação de normalização dos dados no pipe python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TODOS os arquivos de service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configurar banco para embeddings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backlog da sprint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SP (P)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P, Let: P, Cainan: PP, Hugo: 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P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SP3-25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busca semantica em titulos de artigos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SP (M)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Vitor: M, Let: M, Cainan: G, Hugo: 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Consenso M</w:t>
            </w:r>
          </w:p>
        </w:tc>
      </w:tr>
    </w:tbl>
    <w:p/>
    <w:p>
      <w:pPr>
        <w:pStyle w:val="Heading1"/>
      </w:pPr>
      <w:r>
        <w:t>03 — Quadro Kanban: Status ao Final da Sprint III</w:t>
      </w:r>
    </w:p>
    <w:p>
      <w:r>
        <w:t>O quadro Kanban evidencia a baixa conclusão da sprint: 13 itens permaneceram em Todo, 3 ficaram em In progress, 8 aparecem como Done e 1 foi cancelado. Parte dos itens Done corresponde a ajustes, documentação ou entregas pontuais; as histórias de maior porte, especialmente endpoints, testes e embeddings, permaneceram para continuidade.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8"/>
              </w:rPr>
              <w:t>Grupo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Interpretação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Escopo principal não iniciado; deve ser migrado para a próxima sprint.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 progress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Atividades iniciadas, mas sem fechamento completo dentro da Sprint III.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Poucas entregas e itens de documentação/configuração/refatoração concluídos.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CANCELED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Busca semântica isolada cancelada por mudança de direção para busca híbrida.</w:t>
            </w:r>
          </w:p>
        </w:tc>
      </w:tr>
    </w:tbl>
    <w:p/>
    <w:p>
      <w:pPr>
        <w:pStyle w:val="Heading1"/>
      </w:pPr>
      <w:r>
        <w:t>04 — Gráfico de Burndown: Progresso da Sprint III</w:t>
      </w:r>
    </w:p>
    <w:p>
      <w:r>
        <w:t>A Sprint III foi planejada com 92 SP. Como poucas atividades foram encerradas, a curva real permaneceu acima da linha ideal durante praticamente toda a sprint, finalizando com 66 SP restantes. Isso reforça a decisão de mover as atividades abertas para a próxima sprint.</w:t>
      </w:r>
    </w:p>
    <w:p>
      <w:r>
        <w:drawing>
          <wp:inline xmlns:a="http://schemas.openxmlformats.org/drawingml/2006/main" xmlns:pic="http://schemas.openxmlformats.org/drawingml/2006/picture">
            <wp:extent cx="5760720" cy="3120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prin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6"/>
              </w:rPr>
              <w:t>Dia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6"/>
              </w:rPr>
              <w:t>Data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6"/>
              </w:rPr>
              <w:t>Atividade principal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6"/>
              </w:rPr>
              <w:t>SP queimados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b/>
                <w:sz w:val="16"/>
              </w:rPr>
              <w:t>SP restante real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21/05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Planejamento da Sprint III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90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22/05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Documentação e configuração de embeddings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23/05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de DAO/repository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88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24/05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Entrega concentrada de refatorações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71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Ajustes de busca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66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26/05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Replanejamento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66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27/05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Fechamento parcial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66</w:t>
            </w:r>
          </w:p>
        </w:tc>
      </w:tr>
    </w:tbl>
    <w:p/>
    <w:p>
      <w:pPr>
        <w:pStyle w:val="Heading1"/>
      </w:pPr>
      <w:r>
        <w:t>05 — Daily Scrum: Reuniões Diárias da Sprint III</w:t>
      </w:r>
    </w:p>
    <w:p>
      <w:r>
        <w:t>A daily da Sprint III ocorreu majoritariamente de forma assíncrona. O registro principal foi a percepção de que a equipe estava com pouca disponibilidade por causa de outros projetos, o que tornou necessário reduzir expectativa de entrega e priorizar replanejamento.</w:t>
      </w:r>
    </w:p>
    <w:p>
      <w:pPr>
        <w:pStyle w:val="Heading2"/>
      </w:pPr>
      <w:r>
        <w:t>21/05/2026 — Planejamento da Sprint III</w:t>
      </w:r>
    </w:p>
    <w:p>
      <w:r>
        <w:t>Definição do backlog da sprint, estimativas iniciais e organização do quadro no GitHub Projects.</w:t>
      </w:r>
    </w:p>
    <w:p>
      <w:pPr>
        <w:pStyle w:val="Heading2"/>
      </w:pPr>
      <w:r>
        <w:t>22/05/2026 — Documentação e configuração de embeddings</w:t>
      </w:r>
    </w:p>
    <w:p>
      <w:r>
        <w:t>Ajustes pontuais no planejamento e avanço inicial em configuração de embeddings.</w:t>
      </w:r>
    </w:p>
    <w:p>
      <w:pPr>
        <w:pStyle w:val="Heading2"/>
      </w:pPr>
      <w:r>
        <w:t>23/05/2026 — Revisão de DAO/repository</w:t>
      </w:r>
    </w:p>
    <w:p>
      <w:r>
        <w:t>Discussão sobre separação de responsabilidades e pontos de refatoração, com baixo volume de implementação.</w:t>
      </w:r>
    </w:p>
    <w:p>
      <w:pPr>
        <w:pStyle w:val="Heading2"/>
      </w:pPr>
      <w:r>
        <w:t>24/05/2026 — Entrega concentrada de refatorações</w:t>
      </w:r>
    </w:p>
    <w:p>
      <w:r>
        <w:t>Conclusão de partes de DAO/repository, services, transformer e setup de banco para embeddings.</w:t>
      </w:r>
    </w:p>
    <w:p>
      <w:pPr>
        <w:pStyle w:val="Heading2"/>
      </w:pPr>
      <w:r>
        <w:t>25/05/2026 — Ajustes de busca</w:t>
      </w:r>
    </w:p>
    <w:p>
      <w:r>
        <w:t>Avanço pontual em busca híbrida/semântica, com parte da busca semântica cancelada por mudança de direção técnica.</w:t>
      </w:r>
    </w:p>
    <w:p>
      <w:pPr>
        <w:pStyle w:val="Heading2"/>
      </w:pPr>
      <w:r>
        <w:t>26/05/2026 — Replanejamento</w:t>
      </w:r>
    </w:p>
    <w:p>
      <w:r>
        <w:t>Equipe priorizou outras entregas acadêmicas; tarefas maiores permaneceram abertas.</w:t>
      </w:r>
    </w:p>
    <w:p>
      <w:pPr>
        <w:pStyle w:val="Heading2"/>
      </w:pPr>
      <w:r>
        <w:t>27/05/2026 — Fechamento parcial</w:t>
      </w:r>
    </w:p>
    <w:p>
      <w:r>
        <w:t>Fechamento do relatório e consolidação do plano de migração para a próxima sprint.</w:t>
      </w:r>
    </w:p>
    <w:p>
      <w:pPr>
        <w:pStyle w:val="Heading1"/>
      </w:pPr>
      <w:r>
        <w:t>06 — Sprint Review: Revisão da Sprint III</w:t>
      </w:r>
    </w:p>
    <w:p>
      <w:r>
        <w:t>A Sprint Review registrou poucas entregas em comparação com a Sprint II. Foram validados avanços pontuais em configuração de embeddings, refatorações, separação de responsabilidades, revisão de services, transformer e backlog. As entregas maiores, especialmente endpoints REST, testes unitários e camada de embeddings completa, não foram concluídas.</w:t>
      </w:r>
    </w:p>
    <w:p>
      <w:pPr>
        <w:pStyle w:val="ListBullet"/>
      </w:pPr>
      <w:r>
        <w:t>Entregas registradas no quadro: configuração de modelo LangChain para embeddings, configuração de banco para embeddings, busca híbrida em títulos, revisão de services, separação DAO/repository, transformer e documentação do backlog.</w:t>
      </w:r>
    </w:p>
    <w:p>
      <w:pPr>
        <w:pStyle w:val="ListBullet"/>
      </w:pPr>
      <w:r>
        <w:t>Itens parcialmente avançados: popular banco com dados brutos arrumados, planejamento poker e armazenamento de embeddings no ETL.</w:t>
      </w:r>
    </w:p>
    <w:p>
      <w:pPr>
        <w:pStyle w:val="ListBullet"/>
      </w:pPr>
      <w:r>
        <w:t>Itens não iniciados ou não fechados: endpoints por entidade, filtros de listagem, testes unitários, integração com outras bases e camada back-end completa com embeddings.</w:t>
      </w:r>
    </w:p>
    <w:p>
      <w:pPr>
        <w:pStyle w:val="ListBullet"/>
      </w:pPr>
      <w:r>
        <w:t>Conclusão da review: a sprint não alcançou a velocidade planejada; as tarefas abertas devem compor o núcleo da próxima sprint.</w:t>
      </w:r>
    </w:p>
    <w:p>
      <w:pPr>
        <w:pStyle w:val="Heading1"/>
      </w:pPr>
      <w:r>
        <w:t>07 — Sprint Retrospective: Retrospectiva e Melhorias para Sprint IV</w:t>
      </w:r>
    </w:p>
    <w:p>
      <w:pPr>
        <w:pStyle w:val="Heading2"/>
      </w:pPr>
      <w:r>
        <w:t>O que foi bem</w:t>
      </w:r>
    </w:p>
    <w:p>
      <w:pPr>
        <w:pStyle w:val="ListBullet"/>
      </w:pPr>
      <w:r>
        <w:t>A equipe manteve o backlog organizado no GitHub Projects, permitindo rastrear claramente o que foi concluído, iniciado, cancelado e pendente.</w:t>
      </w:r>
    </w:p>
    <w:p>
      <w:pPr>
        <w:pStyle w:val="ListBullet"/>
      </w:pPr>
      <w:r>
        <w:t>As tarefas concluídas ajudaram a preparar a base técnica para a próxima sprint, especialmente embeddings, refatorações e revisão de services.</w:t>
      </w:r>
    </w:p>
    <w:p>
      <w:pPr>
        <w:pStyle w:val="ListBullet"/>
      </w:pPr>
      <w:r>
        <w:t>A equipe reconheceu cedo a baixa disponibilidade e registrou a necessidade de migração do escopo.</w:t>
      </w:r>
    </w:p>
    <w:p>
      <w:pPr>
        <w:pStyle w:val="Heading2"/>
      </w:pPr>
      <w:r>
        <w:t>O que pode melhorar</w:t>
      </w:r>
    </w:p>
    <w:p>
      <w:pPr>
        <w:pStyle w:val="ListBullet"/>
      </w:pPr>
      <w:r>
        <w:t>O escopo planejado ficou incompatível com a disponibilidade real da equipe.</w:t>
      </w:r>
    </w:p>
    <w:p>
      <w:pPr>
        <w:pStyle w:val="ListBullet"/>
      </w:pPr>
      <w:r>
        <w:t>As tarefas maiores ficaram abertas, principalmente endpoints, testes e camada back-end com embeddings.</w:t>
      </w:r>
    </w:p>
    <w:p>
      <w:pPr>
        <w:pStyle w:val="ListBullet"/>
      </w:pPr>
      <w:r>
        <w:t>A comunicação assíncrona precisa ser acompanhada de decisões mais rápidas de replanejamento quando houver sobrecarga externa.</w:t>
      </w:r>
    </w:p>
    <w:p>
      <w:pPr>
        <w:pStyle w:val="Heading2"/>
      </w:pPr>
      <w:r>
        <w:t>Ações para Sprint IV</w:t>
      </w:r>
    </w:p>
    <w:p>
      <w:pPr>
        <w:pStyle w:val="ListBullet"/>
      </w:pPr>
      <w:r>
        <w:t>Mover formalmente os 13 itens em Todo e os 3 itens em In progress para a próxima sprint.</w:t>
      </w:r>
    </w:p>
    <w:p>
      <w:pPr>
        <w:pStyle w:val="ListBullet"/>
      </w:pPr>
      <w:r>
        <w:t>Priorizar endpoints REST por entidade e filtros de listagem antes de novas expansões de escopo.</w:t>
      </w:r>
    </w:p>
    <w:p>
      <w:pPr>
        <w:pStyle w:val="ListBullet"/>
      </w:pPr>
      <w:r>
        <w:t>Concluir armazenamento de embeddings no ETL e validar a busca híbrida com dados reais.</w:t>
      </w:r>
    </w:p>
    <w:p>
      <w:pPr>
        <w:pStyle w:val="ListBullet"/>
      </w:pPr>
      <w:r>
        <w:t>Criar testes unitários por módulo para reduzir risco de regressão nas refatorações.</w:t>
      </w:r>
    </w:p>
    <w:p>
      <w:pPr>
        <w:pStyle w:val="ListBullet"/>
      </w:pPr>
      <w:r>
        <w:t>Planejar a sprint com uma capacidade menor e mais realista, considerando outros projetos acadêmicos em paralelo.</w:t>
      </w:r>
    </w:p>
    <w:p>
      <w:pPr>
        <w:pStyle w:val="Heading1"/>
      </w:pPr>
      <w:r>
        <w:t>08 — Links para os artefatos produzidos</w:t>
      </w:r>
    </w:p>
    <w:p>
      <w:pPr>
        <w:pStyle w:val="ListBullet"/>
      </w:pPr>
      <w:r>
        <w:t>Quadro Kanban / Backlog filtrado da Sprint III: https://github.com/users/leticosta4/projects/11/views/1?filterQuery=sprint+3</w:t>
      </w:r>
    </w:p>
    <w:p>
      <w:pPr>
        <w:pStyle w:val="ListBullet"/>
      </w:pPr>
      <w:r>
        <w:t>Repositório do projeto: https://github.com/leticosta4/projeto-integrado-tees</w:t>
      </w:r>
    </w:p>
    <w:p>
      <w:pPr>
        <w:pStyle w:val="ListBullet"/>
      </w:pPr>
      <w:r>
        <w:t>Relatório da Sprint II usado como referência estrutural: Relatório Sprint II — Sistema de Busca de Pesquisadores.pdf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