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A56A8"/>
          <w:sz w:val="44"/>
          <w:szCs w:val="44"/>
        </w:rPr>
        <w:t xml:space="preserve">Como usar o Claude Code melhor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30"/>
          <w:szCs w:val="30"/>
        </w:rPr>
        <w:t xml:space="preserve">Diagnóstico + Pendências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Gerado em 01/06/2026 — atualizar conforme evolui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O que está errado no seu uso atual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1. Sessões longas com tópicos misturados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sessão “app X vs code” cobriu: comparação de ferramentas, migração de conteúdo, hooks, organização, boas práticas — temas completamente diferentes. Resultado: contexto diluído, respostas piores no final.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8" w:sz="1"/>
              <w:left w:val="thick" w:color="1A56A8" w:sz="12"/>
              <w:bottom w:val="single" w:color="1A56A8" w:sz="1"/>
              <w:right w:val="single" w:color="1A56A8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Como corrigir: Uma sessão = um tema ou cliente. Use /clear quando trocar de assunto, ou abra nova sessão e renomeie na hora.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 O app e o Code não se falam — e você não migra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Você produziu muito conteúdo bom no app (plano editorial Smartbase, carrosséis, guias) que ficou preso na pasta de sessões do app. Só recuperamos hoje porque você soube onde procurar.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Existem 168 sessões de agentes locais no app. Provavelmente tem mais outputs não migrados.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A8" w:sz="1"/>
              <w:left w:val="thick" w:color="1A56A8" w:sz="12"/>
              <w:bottom w:val="single" w:color="1A56A8" w:sz="1"/>
              <w:right w:val="single" w:color="1A56A8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Como corrigir: Ao fechar uma sessão boa no app, copiar o output importante para a pasta do cliente aqui. Ou abrir a sessão aqui e pedir /syncar.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 Não usa @ para referenciar arquivos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 vez de “olha o status da Smartbase”, digitar @conteudo/status.md o que falta produzir? — Claude lê direto sem precisar adivinhar o caminho.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 Não usa /compact nem /clear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 80+ mensagens, a janela de contexto fica cara e lenta. Antes de pedir algo complexo em sessão longa: /compact.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 Contexto de estratégia desatualizado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_contexto/estrategia.md ainda diz “Smarbase site Shopify prioridade 1” — isso mudou. O foco agora é conteúdo orgânico + ads. O arquivo está mentindo pro Claude no início de cada sessão.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 Duas ferramentas de ads sem decisão clara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meta-ads-ratos skill e adspirer fazem a mesma coisa. Você usa o adspirer mas a skill ainda está ativa, causando confusão.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7. settings.json acumulando lixo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arquivo tem dezenas de permissões pontuais específicas (caminhos completos de arquivos únicos) que nunca mais serão usados. Isso carrega na inicialização.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Pendências — Por ordem de impacto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IMEDIATO (esta semana)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Testar auto-rename hook — abrir nova sessão e confirmar que renomeia automaticamente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Atualizar _contexto/estrategia.md — remover “site Shopify prioridade 1”, refletir foco real: conteúdo + ads Smartbase, crescimento Gene, comunidade Sodi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Verificar outras sessões do app — checar se tem mais outputs não migrados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Decidir: meta-ads-ratos ou adspirer? — se adspirer é o que funciona, desativar a skill de ads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SMARTBASE — Conteúdo Junho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Status do plano 01–09 jun: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1300"/>
        <w:gridCol w:w="13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27/mai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posicionamento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pronto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28/mai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Carrossel Paraguai (3 versões)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pronto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29/mai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prova social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aguarda depoimento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30/mai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Reel — iPhone 17 Pro Max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produção pendente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31/mai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processo 3 passos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pronto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01/jun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Carrossel — processo completo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pode produzir agora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02/jun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take forte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pronto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03/jun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Carrossel — verificação IMEI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pode produzir agora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04/jun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iPhone 17 Air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pode produzir agora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05/jun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segunda prova social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aguarda depoimento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06/jun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Reel — dono na câmera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aguarda confirmação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07/jun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Carrossel — qual iPhone?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pronto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08/jun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AirPods/Watch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pode produzir agora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Dia 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09/jun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 estático — CTA fechamento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pronto</w:t>
            </w:r>
          </w:p>
        </w:tc>
        <w:tc>
          <w:tcPr>
            <w:tcW w:type="dxa" w:w="1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Semanas 3 e 4 do plano editorial (15–28 jun): nenhum post produzido ainda.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O que pedir ao dono (urgente — viagem 04/jun):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Melhor depoimento de cliente recebido (WhatsApp/DM/Google)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Confirmar se grava reel de 30–45s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Fotos/vídeos da viagem ao Paraguai para carrossel síntese (06/jun)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Modelo da linha 17 com mais saída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SMARTBASE — Ads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Continuar usando adspirer para gestão de campanhas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Ads devem ser retomados depois que o orgânico construir mais base (67 conversas, 0 conversões — o gap é confiança)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Quando retomar ads: testar formatos de carrossel educativo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SMARTBASE — Site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Verificar o que o app gerou de melhor para o site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Auditar o site atual antes de qualquer alteração: /auditoria-site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GENESNEAKERS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Feed de junho: pauta não definida ainda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Site/one-pager: pendente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Ads: aguarda validação orgânica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FTEMPER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6 posts de junho: verificar se pauta está feita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Banners site: sob demanda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SODI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Comunidade: verificar estágio atual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S.O.S Atendi: conteúdo de antecipação do lançamento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SISTEMA — Melhorias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Limpar settings.json — remover permissões pontuais acumuladas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Renomear sessões antigas no sidebar (ao menos as 10 mais recentes)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Criar hábito: /clear ao trocar de cliente na mesma sessão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8"/>
          <w:sz w:val="32"/>
          <w:szCs w:val="32"/>
        </w:rPr>
        <w:t xml:space="preserve">Regras de uso que valem a pena repetir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Uma sessão = um cliente ou tema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@arquivo.md em vez de descrever o arquivo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/compact antes de tarefas complexas em sessões longas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/clear ao trocar de assunto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Ao fechar sessão boa no app → migrar o output pro projeto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Nomear sessão na hora que abrir (hook automático faz isso a partir de agora)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2026-06-01T14:43:24.130Z</dcterms:created>
  <dcterms:modified xsi:type="dcterms:W3CDTF">2026-06-01T14:43:24.131Z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