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2E6771" w14:textId="77777777" w:rsidR="00033205" w:rsidRPr="00DD0EA5" w:rsidRDefault="00762A1F" w:rsidP="00033205">
      <w:pPr>
        <w:shd w:val="clear" w:color="auto" w:fill="FFFFFF"/>
        <w:jc w:val="both"/>
        <w:rPr>
          <w:rFonts w:ascii="Arial" w:eastAsia="Times New Roman" w:hAnsi="Arial" w:cs="Arial"/>
          <w:b/>
          <w:color w:val="5C5C5C"/>
          <w:sz w:val="18"/>
          <w:szCs w:val="18"/>
          <w:u w:val="single"/>
        </w:rPr>
      </w:pPr>
      <w:r w:rsidRPr="00DD0EA5">
        <w:rPr>
          <w:b/>
          <w:u w:val="single"/>
        </w:rPr>
        <w:t>1.</w:t>
      </w:r>
      <w:r w:rsidR="00033205" w:rsidRPr="00DD0EA5">
        <w:rPr>
          <w:rFonts w:ascii="Arial" w:hAnsi="Arial" w:cs="Arial"/>
          <w:b/>
          <w:color w:val="5C5C5C"/>
          <w:sz w:val="18"/>
          <w:szCs w:val="18"/>
          <w:u w:val="single"/>
        </w:rPr>
        <w:t xml:space="preserve"> </w:t>
      </w:r>
      <w:r w:rsidR="00033205" w:rsidRPr="00DD0EA5">
        <w:rPr>
          <w:rFonts w:ascii="Arial" w:eastAsia="Times New Roman" w:hAnsi="Arial" w:cs="Arial"/>
          <w:b/>
          <w:color w:val="5C5C5C"/>
          <w:sz w:val="18"/>
          <w:szCs w:val="18"/>
          <w:u w:val="single"/>
        </w:rPr>
        <w:t>Cấu hình Standard ACLs</w:t>
      </w:r>
    </w:p>
    <w:p w14:paraId="1643376A" w14:textId="77777777" w:rsidR="00033205" w:rsidRPr="00033205" w:rsidRDefault="00033205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5C5C5C"/>
          <w:sz w:val="18"/>
          <w:szCs w:val="18"/>
        </w:rPr>
      </w:pPr>
      <w:r w:rsidRPr="00033205">
        <w:rPr>
          <w:rFonts w:ascii="Arial" w:eastAsia="Times New Roman" w:hAnsi="Arial" w:cs="Arial"/>
          <w:b/>
          <w:color w:val="5C5C5C"/>
          <w:sz w:val="18"/>
          <w:szCs w:val="18"/>
          <w:highlight w:val="yellow"/>
        </w:rPr>
        <w:t>Router(config)#access-list access-list-number [deny|permit] remark source [source-wildcard] [log]</w:t>
      </w:r>
    </w:p>
    <w:p w14:paraId="2BB19D6C" w14:textId="77777777" w:rsidR="00033205" w:rsidRPr="00033205" w:rsidRDefault="00033205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033205">
        <w:rPr>
          <w:rFonts w:ascii="Arial" w:eastAsia="Times New Roman" w:hAnsi="Arial" w:cs="Arial"/>
          <w:color w:val="5C5C5C"/>
          <w:sz w:val="18"/>
          <w:szCs w:val="18"/>
        </w:rPr>
        <w:t>Các tham số:</w:t>
      </w:r>
    </w:p>
    <w:p w14:paraId="57F10FC0" w14:textId="77777777" w:rsidR="00033205" w:rsidRPr="00033205" w:rsidRDefault="00033205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033205">
        <w:rPr>
          <w:rFonts w:ascii="Arial" w:eastAsia="Times New Roman" w:hAnsi="Arial" w:cs="Arial"/>
          <w:color w:val="5C5C5C"/>
          <w:sz w:val="18"/>
          <w:szCs w:val="18"/>
        </w:rPr>
        <w:t>-</w:t>
      </w:r>
      <w:r w:rsidRPr="00033205">
        <w:rPr>
          <w:rFonts w:ascii="Arial" w:eastAsia="Times New Roman" w:hAnsi="Arial" w:cs="Arial"/>
          <w:color w:val="5C5C5C"/>
          <w:sz w:val="18"/>
          <w:szCs w:val="18"/>
        </w:rPr>
        <w:tab/>
        <w:t>Access-list-number: số hiệu của  access list. Với Standard ACLs, access-list-number có thể nằm trong dải 1- 99 và 1300- 1999</w:t>
      </w:r>
      <w:r w:rsidR="00552DCE">
        <w:rPr>
          <w:rFonts w:ascii="Arial" w:eastAsia="Times New Roman" w:hAnsi="Arial" w:cs="Arial"/>
          <w:color w:val="5C5C5C"/>
          <w:sz w:val="18"/>
          <w:szCs w:val="18"/>
        </w:rPr>
        <w:t>a</w:t>
      </w:r>
      <w:r w:rsidR="00FD0FE0">
        <w:rPr>
          <w:rFonts w:ascii="Arial" w:eastAsia="Times New Roman" w:hAnsi="Arial" w:cs="Arial"/>
          <w:color w:val="5C5C5C"/>
          <w:sz w:val="18"/>
          <w:szCs w:val="18"/>
        </w:rPr>
        <w:t>d</w:t>
      </w:r>
    </w:p>
    <w:p w14:paraId="55F61895" w14:textId="77777777" w:rsidR="00033205" w:rsidRPr="00033205" w:rsidRDefault="00033205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033205">
        <w:rPr>
          <w:rFonts w:ascii="Arial" w:eastAsia="Times New Roman" w:hAnsi="Arial" w:cs="Arial"/>
          <w:color w:val="5C5C5C"/>
          <w:sz w:val="18"/>
          <w:szCs w:val="18"/>
        </w:rPr>
        <w:t>-</w:t>
      </w:r>
      <w:r w:rsidRPr="00033205">
        <w:rPr>
          <w:rFonts w:ascii="Arial" w:eastAsia="Times New Roman" w:hAnsi="Arial" w:cs="Arial"/>
          <w:color w:val="5C5C5C"/>
          <w:sz w:val="18"/>
          <w:szCs w:val="18"/>
        </w:rPr>
        <w:tab/>
        <w:t>Deny| permit: nếu gói tin thỏa mãn các điều kiện trong access-list thì gói tin sẽ bị hủy hay cho phép qua tùy thuộc vào tham số này</w:t>
      </w:r>
    </w:p>
    <w:p w14:paraId="5D19F22E" w14:textId="77777777" w:rsidR="00033205" w:rsidRPr="00033205" w:rsidRDefault="00033205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033205">
        <w:rPr>
          <w:rFonts w:ascii="Arial" w:eastAsia="Times New Roman" w:hAnsi="Arial" w:cs="Arial"/>
          <w:color w:val="5C5C5C"/>
          <w:sz w:val="18"/>
          <w:szCs w:val="18"/>
        </w:rPr>
        <w:t>-</w:t>
      </w:r>
      <w:r w:rsidRPr="00033205">
        <w:rPr>
          <w:rFonts w:ascii="Arial" w:eastAsia="Times New Roman" w:hAnsi="Arial" w:cs="Arial"/>
          <w:color w:val="5C5C5C"/>
          <w:sz w:val="18"/>
          <w:szCs w:val="18"/>
        </w:rPr>
        <w:tab/>
        <w:t>Remark : chú thích cho access-list</w:t>
      </w:r>
    </w:p>
    <w:p w14:paraId="476CB7AF" w14:textId="77777777" w:rsidR="00033205" w:rsidRPr="00033205" w:rsidRDefault="00033205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033205">
        <w:rPr>
          <w:rFonts w:ascii="Arial" w:eastAsia="Times New Roman" w:hAnsi="Arial" w:cs="Arial"/>
          <w:color w:val="5C5C5C"/>
          <w:sz w:val="18"/>
          <w:szCs w:val="18"/>
        </w:rPr>
        <w:t>-</w:t>
      </w:r>
      <w:r w:rsidRPr="00033205">
        <w:rPr>
          <w:rFonts w:ascii="Arial" w:eastAsia="Times New Roman" w:hAnsi="Arial" w:cs="Arial"/>
          <w:color w:val="5C5C5C"/>
          <w:sz w:val="18"/>
          <w:szCs w:val="18"/>
        </w:rPr>
        <w:tab/>
        <w:t>Source: chỉ đích danh địa chỉ nguồn gói tin được gửi đi </w:t>
      </w:r>
    </w:p>
    <w:p w14:paraId="30CFA0C6" w14:textId="77777777" w:rsidR="00033205" w:rsidRPr="00033205" w:rsidRDefault="00033205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033205">
        <w:rPr>
          <w:rFonts w:ascii="Arial" w:eastAsia="Times New Roman" w:hAnsi="Arial" w:cs="Arial"/>
          <w:color w:val="5C5C5C"/>
          <w:sz w:val="18"/>
          <w:szCs w:val="18"/>
        </w:rPr>
        <w:t>-</w:t>
      </w:r>
      <w:r w:rsidRPr="00033205">
        <w:rPr>
          <w:rFonts w:ascii="Arial" w:eastAsia="Times New Roman" w:hAnsi="Arial" w:cs="Arial"/>
          <w:color w:val="5C5C5C"/>
          <w:sz w:val="18"/>
          <w:szCs w:val="18"/>
        </w:rPr>
        <w:tab/>
        <w:t>Source-wildcard: phần thuộc tính source-wildcard của source xác định số bit trong địa chỉ nguồn cần phải giống khi so sánh với địa chỉ nguồn đã các định trong access-list</w:t>
      </w:r>
    </w:p>
    <w:p w14:paraId="28578A7F" w14:textId="5B91B941" w:rsidR="00033205" w:rsidRPr="00033205" w:rsidRDefault="00033205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5C5C5C"/>
          <w:sz w:val="18"/>
          <w:szCs w:val="18"/>
        </w:rPr>
      </w:pPr>
      <w:r w:rsidRPr="00033205">
        <w:rPr>
          <w:rFonts w:ascii="Arial" w:eastAsia="Times New Roman" w:hAnsi="Arial" w:cs="Arial"/>
          <w:b/>
          <w:color w:val="5C5C5C"/>
          <w:sz w:val="18"/>
          <w:szCs w:val="18"/>
        </w:rPr>
        <w:t>Ví dụ</w:t>
      </w:r>
      <w:r w:rsidR="000E0C05">
        <w:rPr>
          <w:rFonts w:ascii="Arial" w:eastAsia="Times New Roman" w:hAnsi="Arial" w:cs="Arial"/>
          <w:b/>
          <w:color w:val="5C5C5C"/>
          <w:sz w:val="18"/>
          <w:szCs w:val="18"/>
        </w:rPr>
        <w:t>1</w:t>
      </w:r>
      <w:r w:rsidRPr="00033205">
        <w:rPr>
          <w:rFonts w:ascii="Arial" w:eastAsia="Times New Roman" w:hAnsi="Arial" w:cs="Arial"/>
          <w:b/>
          <w:color w:val="5C5C5C"/>
          <w:sz w:val="18"/>
          <w:szCs w:val="18"/>
        </w:rPr>
        <w:t>: Xây dựng access-list 99 chặn tất cả gói tin từ mạng 192.168.10.0/24 sang địa chỉ mạng 192.168.30.0/24</w:t>
      </w:r>
    </w:p>
    <w:p w14:paraId="4168F750" w14:textId="77777777" w:rsidR="00033205" w:rsidRPr="00033205" w:rsidRDefault="00033205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033205">
        <w:rPr>
          <w:rFonts w:ascii="Arial" w:eastAsia="Times New Roman" w:hAnsi="Arial" w:cs="Arial"/>
          <w:color w:val="5C5C5C"/>
          <w:sz w:val="18"/>
          <w:szCs w:val="18"/>
        </w:rPr>
        <w:t> </w:t>
      </w:r>
      <w:r w:rsidRPr="00033205">
        <w:rPr>
          <w:rFonts w:ascii="Arial" w:eastAsia="Times New Roman" w:hAnsi="Arial" w:cs="Arial"/>
          <w:noProof/>
          <w:color w:val="5C5C5C"/>
          <w:sz w:val="18"/>
          <w:szCs w:val="18"/>
        </w:rPr>
        <w:drawing>
          <wp:inline distT="0" distB="0" distL="0" distR="0" wp14:anchorId="487C921A" wp14:editId="6DFDBC8B">
            <wp:extent cx="5098415" cy="3044825"/>
            <wp:effectExtent l="0" t="0" r="6985" b="3175"/>
            <wp:docPr id="1" name="Picture 1" descr="http://www.netone.com.vn/Portals/2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netone.com.vn/Portals/2/1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9558" w14:textId="77777777" w:rsidR="00033205" w:rsidRPr="00033205" w:rsidRDefault="00033205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033205">
        <w:rPr>
          <w:rFonts w:ascii="Arial" w:eastAsia="Times New Roman" w:hAnsi="Arial" w:cs="Arial"/>
          <w:color w:val="5C5C5C"/>
          <w:sz w:val="18"/>
          <w:szCs w:val="18"/>
        </w:rPr>
        <w:t>R3(config)#access-list 99 deny 192.168.10.0 0.0.0.255</w:t>
      </w:r>
    </w:p>
    <w:p w14:paraId="464256A4" w14:textId="77777777" w:rsidR="00033205" w:rsidRPr="00033205" w:rsidRDefault="00033205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033205">
        <w:rPr>
          <w:rFonts w:ascii="Arial" w:eastAsia="Times New Roman" w:hAnsi="Arial" w:cs="Arial"/>
          <w:color w:val="5C5C5C"/>
          <w:sz w:val="18"/>
          <w:szCs w:val="18"/>
        </w:rPr>
        <w:t>R3(config)#access-list 99 permit any</w:t>
      </w:r>
    </w:p>
    <w:p w14:paraId="7A02AD36" w14:textId="77777777" w:rsidR="00033205" w:rsidRPr="00033205" w:rsidRDefault="00033205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033205">
        <w:rPr>
          <w:rFonts w:ascii="Arial" w:eastAsia="Times New Roman" w:hAnsi="Arial" w:cs="Arial"/>
          <w:color w:val="5C5C5C"/>
          <w:sz w:val="18"/>
          <w:szCs w:val="18"/>
        </w:rPr>
        <w:t>R3(config)#interface s0/0/1</w:t>
      </w:r>
    </w:p>
    <w:p w14:paraId="53BBF670" w14:textId="77777777" w:rsidR="00033205" w:rsidRDefault="00033205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033205">
        <w:rPr>
          <w:rFonts w:ascii="Arial" w:eastAsia="Times New Roman" w:hAnsi="Arial" w:cs="Arial"/>
          <w:color w:val="5C5C5C"/>
          <w:sz w:val="18"/>
          <w:szCs w:val="18"/>
        </w:rPr>
        <w:t>R3(config-if)#ip access-group 99 in</w:t>
      </w:r>
    </w:p>
    <w:p w14:paraId="45C159B0" w14:textId="259AA03D" w:rsidR="00BE63DC" w:rsidRDefault="00BE63DC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>
        <w:rPr>
          <w:rFonts w:ascii="Arial" w:eastAsia="Times New Roman" w:hAnsi="Arial" w:cs="Arial"/>
          <w:color w:val="5C5C5C"/>
          <w:sz w:val="18"/>
          <w:szCs w:val="18"/>
        </w:rPr>
        <w:t>Sau khi làm hãy ping thử từ PC1 sang PC3 -&gt; Thành công hay không?</w:t>
      </w:r>
    </w:p>
    <w:p w14:paraId="489731A2" w14:textId="0A42A2F8" w:rsidR="007D2A4E" w:rsidRPr="003B7B43" w:rsidRDefault="007D2A4E" w:rsidP="0003320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FF0000"/>
          <w:sz w:val="18"/>
          <w:szCs w:val="18"/>
        </w:rPr>
      </w:pPr>
      <w:r w:rsidRPr="003B7B43">
        <w:rPr>
          <w:rFonts w:ascii="Arial" w:eastAsia="Times New Roman" w:hAnsi="Arial" w:cs="Arial"/>
          <w:b/>
          <w:color w:val="FF0000"/>
          <w:sz w:val="18"/>
          <w:szCs w:val="18"/>
        </w:rPr>
        <w:t xml:space="preserve">Hãy lưu mô hình này lại để </w:t>
      </w:r>
      <w:r w:rsidR="003B7B43">
        <w:rPr>
          <w:rFonts w:ascii="Arial" w:eastAsia="Times New Roman" w:hAnsi="Arial" w:cs="Arial"/>
          <w:b/>
          <w:color w:val="FF0000"/>
          <w:sz w:val="18"/>
          <w:szCs w:val="18"/>
        </w:rPr>
        <w:t xml:space="preserve">lúc sau </w:t>
      </w:r>
      <w:bookmarkStart w:id="0" w:name="_GoBack"/>
      <w:bookmarkEnd w:id="0"/>
      <w:r w:rsidRPr="003B7B43">
        <w:rPr>
          <w:rFonts w:ascii="Arial" w:eastAsia="Times New Roman" w:hAnsi="Arial" w:cs="Arial"/>
          <w:b/>
          <w:color w:val="FF0000"/>
          <w:sz w:val="18"/>
          <w:szCs w:val="18"/>
        </w:rPr>
        <w:t>thực hành ví dụ 3</w:t>
      </w:r>
      <w:r w:rsidR="00E20D4A" w:rsidRPr="003B7B43">
        <w:rPr>
          <w:rFonts w:ascii="Arial" w:eastAsia="Times New Roman" w:hAnsi="Arial" w:cs="Arial"/>
          <w:b/>
          <w:color w:val="FF0000"/>
          <w:sz w:val="18"/>
          <w:szCs w:val="18"/>
        </w:rPr>
        <w:t>.</w:t>
      </w:r>
    </w:p>
    <w:p w14:paraId="6CEA1069" w14:textId="77777777" w:rsidR="005C220A" w:rsidRPr="00DD0EA5" w:rsidRDefault="00A06CDD" w:rsidP="005C220A">
      <w:pPr>
        <w:shd w:val="clear" w:color="auto" w:fill="FFFFFF"/>
        <w:jc w:val="both"/>
        <w:rPr>
          <w:rFonts w:ascii="Arial" w:eastAsia="Times New Roman" w:hAnsi="Arial" w:cs="Arial"/>
          <w:b/>
          <w:color w:val="5C5C5C"/>
          <w:sz w:val="18"/>
          <w:szCs w:val="18"/>
          <w:u w:val="single"/>
        </w:rPr>
      </w:pPr>
      <w:r w:rsidRPr="00DD0EA5">
        <w:rPr>
          <w:b/>
          <w:u w:val="single"/>
        </w:rPr>
        <w:t>2.</w:t>
      </w:r>
      <w:r w:rsidR="005C220A" w:rsidRPr="00DD0EA5">
        <w:rPr>
          <w:rFonts w:ascii="Arial" w:hAnsi="Arial" w:cs="Arial"/>
          <w:b/>
          <w:color w:val="5C5C5C"/>
          <w:sz w:val="18"/>
          <w:szCs w:val="18"/>
          <w:u w:val="single"/>
        </w:rPr>
        <w:t xml:space="preserve"> </w:t>
      </w:r>
      <w:r w:rsidR="005C220A" w:rsidRPr="00DD0EA5">
        <w:rPr>
          <w:rFonts w:ascii="Arial" w:eastAsia="Times New Roman" w:hAnsi="Arial" w:cs="Arial"/>
          <w:b/>
          <w:color w:val="5C5C5C"/>
          <w:sz w:val="18"/>
          <w:szCs w:val="18"/>
          <w:u w:val="single"/>
        </w:rPr>
        <w:t>Cấu hình Extended ACLs:</w:t>
      </w:r>
    </w:p>
    <w:p w14:paraId="6A84714C" w14:textId="77777777" w:rsidR="005C220A" w:rsidRPr="005C220A" w:rsidRDefault="005C220A" w:rsidP="005C220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5C5C5C"/>
          <w:sz w:val="18"/>
          <w:szCs w:val="18"/>
        </w:rPr>
      </w:pPr>
      <w:r w:rsidRPr="005C220A">
        <w:rPr>
          <w:rFonts w:ascii="Arial" w:eastAsia="Times New Roman" w:hAnsi="Arial" w:cs="Arial"/>
          <w:b/>
          <w:color w:val="5C5C5C"/>
          <w:sz w:val="18"/>
          <w:szCs w:val="18"/>
          <w:highlight w:val="yellow"/>
        </w:rPr>
        <w:t>Router(config)#access-list access-list-number [permit | deny] [protocol] [source specification] [destination specification]  [protocol qualification][logging]</w:t>
      </w:r>
    </w:p>
    <w:p w14:paraId="75FB52D6" w14:textId="77777777" w:rsidR="005C220A" w:rsidRPr="005C220A" w:rsidRDefault="005C220A" w:rsidP="005C220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5C220A">
        <w:rPr>
          <w:rFonts w:ascii="Arial" w:eastAsia="Times New Roman" w:hAnsi="Arial" w:cs="Arial"/>
          <w:color w:val="5C5C5C"/>
          <w:sz w:val="18"/>
          <w:szCs w:val="18"/>
        </w:rPr>
        <w:t>Các tham số:</w:t>
      </w:r>
    </w:p>
    <w:p w14:paraId="45A5E0F7" w14:textId="77777777" w:rsidR="005C220A" w:rsidRPr="005C220A" w:rsidRDefault="005C220A" w:rsidP="005C220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5C220A">
        <w:rPr>
          <w:rFonts w:ascii="Arial" w:eastAsia="Times New Roman" w:hAnsi="Arial" w:cs="Arial"/>
          <w:color w:val="5C5C5C"/>
          <w:sz w:val="18"/>
          <w:szCs w:val="18"/>
        </w:rPr>
        <w:t>-</w:t>
      </w:r>
      <w:r w:rsidRPr="005C220A">
        <w:rPr>
          <w:rFonts w:ascii="Arial" w:eastAsia="Times New Roman" w:hAnsi="Arial" w:cs="Arial"/>
          <w:color w:val="5C5C5C"/>
          <w:sz w:val="18"/>
          <w:szCs w:val="18"/>
        </w:rPr>
        <w:tab/>
        <w:t>Access-list-number: số hiệu của access-list. Với Extended ACLs, access-list-number có thể nằm trong dải 100-199(dành cho IP ACLs) 2000-2699</w:t>
      </w:r>
    </w:p>
    <w:p w14:paraId="07B43C13" w14:textId="77777777" w:rsidR="005C220A" w:rsidRPr="005C220A" w:rsidRDefault="005C220A" w:rsidP="005C220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5C220A">
        <w:rPr>
          <w:rFonts w:ascii="Arial" w:eastAsia="Times New Roman" w:hAnsi="Arial" w:cs="Arial"/>
          <w:color w:val="5C5C5C"/>
          <w:sz w:val="18"/>
          <w:szCs w:val="18"/>
        </w:rPr>
        <w:t>-</w:t>
      </w:r>
      <w:r w:rsidRPr="005C220A">
        <w:rPr>
          <w:rFonts w:ascii="Arial" w:eastAsia="Times New Roman" w:hAnsi="Arial" w:cs="Arial"/>
          <w:color w:val="5C5C5C"/>
          <w:sz w:val="18"/>
          <w:szCs w:val="18"/>
        </w:rPr>
        <w:tab/>
        <w:t>Permit | deny: gói tin thỏa mãn tất cả các điều kiện của ACL thì sẽ được cho qua hay hủy phụ thuộc vào tham số này</w:t>
      </w:r>
    </w:p>
    <w:p w14:paraId="28715E4D" w14:textId="77777777" w:rsidR="005C220A" w:rsidRPr="005C220A" w:rsidRDefault="005C220A" w:rsidP="005C220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5C220A">
        <w:rPr>
          <w:rFonts w:ascii="Arial" w:eastAsia="Times New Roman" w:hAnsi="Arial" w:cs="Arial"/>
          <w:color w:val="5C5C5C"/>
          <w:sz w:val="18"/>
          <w:szCs w:val="18"/>
        </w:rPr>
        <w:t>-</w:t>
      </w:r>
      <w:r w:rsidRPr="005C220A">
        <w:rPr>
          <w:rFonts w:ascii="Arial" w:eastAsia="Times New Roman" w:hAnsi="Arial" w:cs="Arial"/>
          <w:color w:val="5C5C5C"/>
          <w:sz w:val="18"/>
          <w:szCs w:val="18"/>
        </w:rPr>
        <w:tab/>
        <w:t>Protocol :giao thức truyền gói tin : IP, ICMP, TCP hay UDP.</w:t>
      </w:r>
    </w:p>
    <w:p w14:paraId="203B68B2" w14:textId="77777777" w:rsidR="005C220A" w:rsidRPr="005C220A" w:rsidRDefault="005C220A" w:rsidP="005C220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5C220A">
        <w:rPr>
          <w:rFonts w:ascii="Arial" w:eastAsia="Times New Roman" w:hAnsi="Arial" w:cs="Arial"/>
          <w:color w:val="5C5C5C"/>
          <w:sz w:val="18"/>
          <w:szCs w:val="18"/>
        </w:rPr>
        <w:t>-</w:t>
      </w:r>
      <w:r w:rsidRPr="005C220A">
        <w:rPr>
          <w:rFonts w:ascii="Arial" w:eastAsia="Times New Roman" w:hAnsi="Arial" w:cs="Arial"/>
          <w:color w:val="5C5C5C"/>
          <w:sz w:val="18"/>
          <w:szCs w:val="18"/>
        </w:rPr>
        <w:tab/>
        <w:t>Source specification : là một hay một dải địa chỉ nguồn + địa chỉ cổng nguồn</w:t>
      </w:r>
    </w:p>
    <w:p w14:paraId="222C3B66" w14:textId="77777777" w:rsidR="005C220A" w:rsidRPr="005C220A" w:rsidRDefault="005C220A" w:rsidP="005C220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5C220A">
        <w:rPr>
          <w:rFonts w:ascii="Arial" w:eastAsia="Times New Roman" w:hAnsi="Arial" w:cs="Arial"/>
          <w:color w:val="5C5C5C"/>
          <w:sz w:val="18"/>
          <w:szCs w:val="18"/>
        </w:rPr>
        <w:t>-</w:t>
      </w:r>
      <w:r w:rsidRPr="005C220A">
        <w:rPr>
          <w:rFonts w:ascii="Arial" w:eastAsia="Times New Roman" w:hAnsi="Arial" w:cs="Arial"/>
          <w:color w:val="5C5C5C"/>
          <w:sz w:val="18"/>
          <w:szCs w:val="18"/>
        </w:rPr>
        <w:tab/>
        <w:t>Destination specification: là một hay một dải địa chỉ đích + địa chỉ cổng đích</w:t>
      </w:r>
    </w:p>
    <w:p w14:paraId="15EF7D84" w14:textId="77777777" w:rsidR="005C220A" w:rsidRDefault="005C220A" w:rsidP="005C220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5C220A">
        <w:rPr>
          <w:rFonts w:ascii="Arial" w:eastAsia="Times New Roman" w:hAnsi="Arial" w:cs="Arial"/>
          <w:color w:val="5C5C5C"/>
          <w:sz w:val="18"/>
          <w:szCs w:val="18"/>
        </w:rPr>
        <w:t>-</w:t>
      </w:r>
      <w:r w:rsidRPr="005C220A">
        <w:rPr>
          <w:rFonts w:ascii="Arial" w:eastAsia="Times New Roman" w:hAnsi="Arial" w:cs="Arial"/>
          <w:color w:val="5C5C5C"/>
          <w:sz w:val="18"/>
          <w:szCs w:val="18"/>
        </w:rPr>
        <w:tab/>
        <w:t>Logging : phần mở rộng, cho phép router xuất ra file log khi một access list nào đó thỏa mãn.</w:t>
      </w:r>
    </w:p>
    <w:p w14:paraId="58D04295" w14:textId="77777777" w:rsidR="007D2A4E" w:rsidRPr="005C220A" w:rsidRDefault="007D2A4E" w:rsidP="005C220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</w:p>
    <w:p w14:paraId="6DBA7461" w14:textId="6750A685" w:rsidR="00BD766B" w:rsidRDefault="008308B6">
      <w:r>
        <w:t>Ví dụ</w:t>
      </w:r>
      <w:r w:rsidR="00F14772">
        <w:t xml:space="preserve"> 2</w:t>
      </w:r>
      <w:r>
        <w:t>:</w:t>
      </w:r>
      <w:r w:rsidR="00EB0A8F">
        <w:t xml:space="preserve"> Cấm truy cập web</w:t>
      </w:r>
      <w:r w:rsidR="003239DE">
        <w:t xml:space="preserve"> từ PC0 về Server</w:t>
      </w:r>
      <w:r w:rsidR="002840B3">
        <w:t>0</w:t>
      </w:r>
    </w:p>
    <w:p w14:paraId="32CC7759" w14:textId="28DBE044" w:rsidR="00AD14A5" w:rsidRDefault="00AD14A5">
      <w:r>
        <w:rPr>
          <w:noProof/>
        </w:rPr>
        <w:lastRenderedPageBreak/>
        <w:drawing>
          <wp:inline distT="0" distB="0" distL="0" distR="0" wp14:anchorId="163758B6" wp14:editId="645306F2">
            <wp:extent cx="4733925" cy="2105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6108" w14:textId="064A0C1D" w:rsidR="00AD14A5" w:rsidRDefault="00AD14A5">
      <w:r>
        <w:t>Trên con Server0 bật HTTP, HTTPS</w:t>
      </w:r>
    </w:p>
    <w:p w14:paraId="0EB9BB10" w14:textId="7A1A9C8A" w:rsidR="00AD14A5" w:rsidRDefault="00AD14A5">
      <w:r>
        <w:rPr>
          <w:noProof/>
        </w:rPr>
        <w:drawing>
          <wp:inline distT="0" distB="0" distL="0" distR="0" wp14:anchorId="69F45D41" wp14:editId="000418B6">
            <wp:extent cx="5943600" cy="4747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139E" w14:textId="6BD832E1" w:rsidR="008308B6" w:rsidRDefault="008308B6">
      <w:r>
        <w:t>Từ PC0 truy cập vào web server</w:t>
      </w:r>
    </w:p>
    <w:p w14:paraId="515603AF" w14:textId="07B25578" w:rsidR="008308B6" w:rsidRDefault="008308B6">
      <w:r>
        <w:rPr>
          <w:noProof/>
        </w:rPr>
        <w:lastRenderedPageBreak/>
        <w:drawing>
          <wp:inline distT="0" distB="0" distL="0" distR="0" wp14:anchorId="5F8592EA" wp14:editId="1076236B">
            <wp:extent cx="5943600" cy="4786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9946" w14:textId="077C8A52" w:rsidR="00834F63" w:rsidRDefault="00685D2F">
      <w:r>
        <w:t>Áp chính sách cấm không cho PC0 truy cập vào Web server</w:t>
      </w:r>
    </w:p>
    <w:p w14:paraId="7E7FE596" w14:textId="77777777" w:rsidR="009D2995" w:rsidRDefault="009D2995" w:rsidP="009D2995">
      <w:r>
        <w:t xml:space="preserve">Router(config)#access-list 104 deny tcp 192.168.1.0 0.0.0.255 host 192.168.2.2 eq 80 </w:t>
      </w:r>
    </w:p>
    <w:p w14:paraId="66F7B572" w14:textId="0B97A5C7" w:rsidR="009D2995" w:rsidRDefault="009D2995" w:rsidP="009D2995">
      <w:r>
        <w:t>Router(config)#access-list 104 deny tcp 192.168.1.0 0.0.0.255 host 192.168.2.2 eq 443</w:t>
      </w:r>
    </w:p>
    <w:p w14:paraId="65536492" w14:textId="155C30E5" w:rsidR="006170E3" w:rsidRDefault="006170E3">
      <w:r w:rsidRPr="006170E3">
        <w:t>Router(config)#int f0/1</w:t>
      </w:r>
    </w:p>
    <w:p w14:paraId="0CCC701A" w14:textId="3512FE92" w:rsidR="006170E3" w:rsidRDefault="006170E3">
      <w:r w:rsidRPr="006170E3">
        <w:t>Router(config-if)#ip access-group 104 out</w:t>
      </w:r>
    </w:p>
    <w:p w14:paraId="34BD09DF" w14:textId="57C6A053" w:rsidR="006170E3" w:rsidRDefault="006170E3">
      <w:r w:rsidRPr="006170E3">
        <w:t>Router#show access-lists</w:t>
      </w:r>
    </w:p>
    <w:p w14:paraId="4042D50B" w14:textId="5EF3CCD4" w:rsidR="00834F63" w:rsidRDefault="00834F63">
      <w:r>
        <w:t>Kết quả là: không truy cập được</w:t>
      </w:r>
    </w:p>
    <w:p w14:paraId="035C17D1" w14:textId="3C569EB2" w:rsidR="00685D2F" w:rsidRDefault="00834F63">
      <w:r>
        <w:rPr>
          <w:noProof/>
        </w:rPr>
        <w:lastRenderedPageBreak/>
        <w:drawing>
          <wp:inline distT="0" distB="0" distL="0" distR="0" wp14:anchorId="6212DF04" wp14:editId="0E77DC99">
            <wp:extent cx="5943600" cy="4756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1C92" w14:textId="53B9085C" w:rsidR="00F45F69" w:rsidRDefault="00F45F69">
      <w:r>
        <w:t>Bài 3:</w:t>
      </w:r>
      <w:r w:rsidR="00366FB8">
        <w:t xml:space="preserve"> Hãy  c</w:t>
      </w:r>
      <w:r>
        <w:t>ấm truy cập vào web</w:t>
      </w:r>
    </w:p>
    <w:p w14:paraId="250F9205" w14:textId="25A12C70" w:rsidR="009B7DE1" w:rsidRDefault="009B7DE1"/>
    <w:p w14:paraId="61618921" w14:textId="08EC7538" w:rsidR="009B7DE1" w:rsidRDefault="00E33F3E">
      <w:r w:rsidRPr="00E33F3E">
        <w:rPr>
          <w:noProof/>
        </w:rPr>
        <w:lastRenderedPageBreak/>
        <w:drawing>
          <wp:inline distT="0" distB="0" distL="0" distR="0" wp14:anchorId="7259AB79" wp14:editId="53BF0C97">
            <wp:extent cx="4707668" cy="35458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209" cy="354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A37B" w14:textId="5A2324E4" w:rsidR="009B7DE1" w:rsidRDefault="00D726EB">
      <w:pPr>
        <w:rPr>
          <w:rFonts w:ascii="Arial" w:eastAsia="Times New Roman" w:hAnsi="Arial" w:cs="Arial"/>
          <w:color w:val="5C5C5C"/>
          <w:sz w:val="18"/>
          <w:szCs w:val="18"/>
        </w:rPr>
      </w:pPr>
      <w:r>
        <w:rPr>
          <w:rFonts w:ascii="Arial" w:eastAsia="Times New Roman" w:hAnsi="Arial" w:cs="Arial"/>
          <w:color w:val="5C5C5C"/>
          <w:sz w:val="18"/>
          <w:szCs w:val="18"/>
        </w:rPr>
        <w:t>R3(config)#access-list 103</w:t>
      </w:r>
      <w:r w:rsidR="008A4B8C" w:rsidRPr="005C220A">
        <w:rPr>
          <w:rFonts w:ascii="Arial" w:eastAsia="Times New Roman" w:hAnsi="Arial" w:cs="Arial"/>
          <w:color w:val="5C5C5C"/>
          <w:sz w:val="18"/>
          <w:szCs w:val="18"/>
        </w:rPr>
        <w:t xml:space="preserve"> deny tcp 192.168.10.0 0.0.0.255 192.168.30.0 0.0.0.255 equal </w:t>
      </w:r>
      <w:r w:rsidR="008A4B8C">
        <w:rPr>
          <w:rFonts w:ascii="Arial" w:eastAsia="Times New Roman" w:hAnsi="Arial" w:cs="Arial"/>
          <w:color w:val="5C5C5C"/>
          <w:sz w:val="18"/>
          <w:szCs w:val="18"/>
        </w:rPr>
        <w:t>80</w:t>
      </w:r>
    </w:p>
    <w:p w14:paraId="464AA67C" w14:textId="0D53B7E0" w:rsidR="008A4B8C" w:rsidRDefault="00D726EB">
      <w:pPr>
        <w:rPr>
          <w:rFonts w:ascii="Arial" w:eastAsia="Times New Roman" w:hAnsi="Arial" w:cs="Arial"/>
          <w:color w:val="5C5C5C"/>
          <w:sz w:val="18"/>
          <w:szCs w:val="18"/>
        </w:rPr>
      </w:pPr>
      <w:r>
        <w:rPr>
          <w:rFonts w:ascii="Arial" w:eastAsia="Times New Roman" w:hAnsi="Arial" w:cs="Arial"/>
          <w:color w:val="5C5C5C"/>
          <w:sz w:val="18"/>
          <w:szCs w:val="18"/>
        </w:rPr>
        <w:t>R3(config)#access-list 103</w:t>
      </w:r>
      <w:r w:rsidR="008A4B8C" w:rsidRPr="005C220A">
        <w:rPr>
          <w:rFonts w:ascii="Arial" w:eastAsia="Times New Roman" w:hAnsi="Arial" w:cs="Arial"/>
          <w:color w:val="5C5C5C"/>
          <w:sz w:val="18"/>
          <w:szCs w:val="18"/>
        </w:rPr>
        <w:t xml:space="preserve"> deny tcp 192.168.10.0 0.0.0.255 192.168.30.0 0.0.0.255 equal </w:t>
      </w:r>
      <w:r w:rsidR="008A4B8C">
        <w:rPr>
          <w:rFonts w:ascii="Arial" w:eastAsia="Times New Roman" w:hAnsi="Arial" w:cs="Arial"/>
          <w:color w:val="5C5C5C"/>
          <w:sz w:val="18"/>
          <w:szCs w:val="18"/>
        </w:rPr>
        <w:t>443</w:t>
      </w:r>
    </w:p>
    <w:p w14:paraId="3D6BE8D1" w14:textId="77777777" w:rsidR="00D726EB" w:rsidRPr="005C220A" w:rsidRDefault="00D726EB" w:rsidP="00D726E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5C220A">
        <w:rPr>
          <w:rFonts w:ascii="Arial" w:eastAsia="Times New Roman" w:hAnsi="Arial" w:cs="Arial"/>
          <w:color w:val="5C5C5C"/>
          <w:sz w:val="18"/>
          <w:szCs w:val="18"/>
        </w:rPr>
        <w:t>R3(config)#interface f0/2</w:t>
      </w:r>
    </w:p>
    <w:p w14:paraId="6FCF6873" w14:textId="14137CC2" w:rsidR="00D726EB" w:rsidRPr="005C220A" w:rsidRDefault="00D726EB" w:rsidP="00D726E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C5C5C"/>
          <w:sz w:val="18"/>
          <w:szCs w:val="18"/>
        </w:rPr>
      </w:pPr>
      <w:r w:rsidRPr="005C220A">
        <w:rPr>
          <w:rFonts w:ascii="Arial" w:eastAsia="Times New Roman" w:hAnsi="Arial" w:cs="Arial"/>
          <w:color w:val="5C5C5C"/>
          <w:sz w:val="18"/>
          <w:szCs w:val="18"/>
        </w:rPr>
        <w:t>R</w:t>
      </w:r>
      <w:r>
        <w:rPr>
          <w:rFonts w:ascii="Arial" w:eastAsia="Times New Roman" w:hAnsi="Arial" w:cs="Arial"/>
          <w:color w:val="5C5C5C"/>
          <w:sz w:val="18"/>
          <w:szCs w:val="18"/>
        </w:rPr>
        <w:t>3(config-if)#ip access-group 103</w:t>
      </w:r>
      <w:r w:rsidRPr="005C220A">
        <w:rPr>
          <w:rFonts w:ascii="Arial" w:eastAsia="Times New Roman" w:hAnsi="Arial" w:cs="Arial"/>
          <w:color w:val="5C5C5C"/>
          <w:sz w:val="18"/>
          <w:szCs w:val="18"/>
        </w:rPr>
        <w:t xml:space="preserve"> in</w:t>
      </w:r>
    </w:p>
    <w:p w14:paraId="67BFA00C" w14:textId="77777777" w:rsidR="00D726EB" w:rsidRDefault="00D726EB"/>
    <w:p w14:paraId="38E1C62E" w14:textId="77777777" w:rsidR="009B7DE1" w:rsidRDefault="009B7DE1"/>
    <w:sectPr w:rsidR="009B7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967"/>
    <w:rsid w:val="00033205"/>
    <w:rsid w:val="000E0C05"/>
    <w:rsid w:val="00233246"/>
    <w:rsid w:val="002840B3"/>
    <w:rsid w:val="002A2C56"/>
    <w:rsid w:val="003239DE"/>
    <w:rsid w:val="00366FB8"/>
    <w:rsid w:val="003B7B43"/>
    <w:rsid w:val="00552DCE"/>
    <w:rsid w:val="005C220A"/>
    <w:rsid w:val="006170E3"/>
    <w:rsid w:val="00685D2F"/>
    <w:rsid w:val="006F10D9"/>
    <w:rsid w:val="00762A1F"/>
    <w:rsid w:val="00770967"/>
    <w:rsid w:val="007D2A4E"/>
    <w:rsid w:val="008308B6"/>
    <w:rsid w:val="00834F63"/>
    <w:rsid w:val="008A4B8C"/>
    <w:rsid w:val="009770E2"/>
    <w:rsid w:val="009B7DE1"/>
    <w:rsid w:val="009D2995"/>
    <w:rsid w:val="00A06CDD"/>
    <w:rsid w:val="00AD14A5"/>
    <w:rsid w:val="00BD766B"/>
    <w:rsid w:val="00BE63DC"/>
    <w:rsid w:val="00D726EB"/>
    <w:rsid w:val="00DD0EA5"/>
    <w:rsid w:val="00E20D4A"/>
    <w:rsid w:val="00E33F3E"/>
    <w:rsid w:val="00E361F9"/>
    <w:rsid w:val="00EB0A8F"/>
    <w:rsid w:val="00F14772"/>
    <w:rsid w:val="00F45F69"/>
    <w:rsid w:val="00FD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6B251"/>
  <w15:chartTrackingRefBased/>
  <w15:docId w15:val="{34C90091-C4A0-4064-8E8B-F10F982B4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26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rsid w:val="000332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Nghi</dc:creator>
  <cp:keywords/>
  <dc:description/>
  <cp:lastModifiedBy>Hong Nghi</cp:lastModifiedBy>
  <cp:revision>21</cp:revision>
  <dcterms:created xsi:type="dcterms:W3CDTF">2017-04-21T16:08:00Z</dcterms:created>
  <dcterms:modified xsi:type="dcterms:W3CDTF">2017-04-21T16:50:00Z</dcterms:modified>
</cp:coreProperties>
</file>