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00022pt;margin-top:51.849983pt;width:595.35pt;height:790.1pt;mso-position-horizontal-relative:page;mso-position-vertical-relative:page;z-index:-259745792" coordorigin="0,1037" coordsize="11907,15802">
            <v:shape style="position:absolute;left:0;top:1505;width:11907;height:15334" type="#_x0000_t75" stroked="false">
              <v:imagedata r:id="rId5" o:title=""/>
            </v:shape>
            <v:shape style="position:absolute;left:4229;top:1037;width:3207;height:4321" type="#_x0000_t75" stroked="false">
              <v:imagedata r:id="rId6" o:title=""/>
            </v:shape>
            <v:shape style="position:absolute;left:4644;top:12872;width:2614;height:463" type="#_x0000_t75" stroked="false">
              <v:imagedata r:id="rId7"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9"/>
        </w:rPr>
      </w:pPr>
    </w:p>
    <w:p>
      <w:pPr>
        <w:spacing w:line="1629" w:lineRule="exact" w:before="0"/>
        <w:ind w:left="848" w:right="293" w:firstLine="0"/>
        <w:jc w:val="center"/>
        <w:rPr>
          <w:rFonts w:ascii="Calibri"/>
          <w:b/>
          <w:sz w:val="150"/>
        </w:rPr>
      </w:pPr>
      <w:r>
        <w:rPr>
          <w:rFonts w:ascii="Calibri"/>
          <w:b/>
          <w:color w:val="E24A0C"/>
          <w:sz w:val="150"/>
        </w:rPr>
        <w:t>Guida Pratica</w:t>
      </w:r>
    </w:p>
    <w:p>
      <w:pPr>
        <w:pStyle w:val="BodyText"/>
        <w:spacing w:before="2"/>
        <w:rPr>
          <w:rFonts w:ascii="Calibri"/>
          <w:b/>
          <w:sz w:val="126"/>
        </w:rPr>
      </w:pPr>
    </w:p>
    <w:p>
      <w:pPr>
        <w:pStyle w:val="Heading1"/>
        <w:spacing w:before="0"/>
        <w:ind w:left="850"/>
      </w:pPr>
      <w:r>
        <w:rPr>
          <w:color w:val="E24A0C"/>
        </w:rPr>
        <w:t>Stagione sportiva 2025/2026</w:t>
      </w:r>
    </w:p>
    <w:p>
      <w:pPr>
        <w:pStyle w:val="Heading3"/>
        <w:spacing w:before="208"/>
        <w:ind w:left="853"/>
      </w:pPr>
      <w:r>
        <w:rPr>
          <w:color w:val="E24A0C"/>
        </w:rPr>
        <w:t>Pubblicazione del 1.8.2025</w:t>
      </w:r>
    </w:p>
    <w:p>
      <w:pPr>
        <w:pStyle w:val="BodyText"/>
        <w:spacing w:before="1"/>
        <w:rPr>
          <w:rFonts w:ascii="Calibri"/>
          <w:b/>
          <w:sz w:val="23"/>
        </w:rPr>
      </w:pPr>
    </w:p>
    <w:p>
      <w:pPr>
        <w:spacing w:before="27"/>
        <w:ind w:left="830" w:right="293" w:firstLine="0"/>
        <w:jc w:val="center"/>
        <w:rPr>
          <w:rFonts w:ascii="Calibri"/>
          <w:b/>
          <w:sz w:val="36"/>
        </w:rPr>
      </w:pPr>
      <w:r>
        <w:rPr>
          <w:rFonts w:ascii="Calibri"/>
          <w:b/>
          <w:color w:val="285180"/>
          <w:sz w:val="36"/>
        </w:rPr>
        <w:t>FEDERAZIONE ITALIANA PALLAVOLO</w:t>
      </w:r>
    </w:p>
    <w:p>
      <w:pPr>
        <w:spacing w:after="0"/>
        <w:jc w:val="center"/>
        <w:rPr>
          <w:rFonts w:ascii="Calibri"/>
          <w:sz w:val="36"/>
        </w:rPr>
        <w:sectPr>
          <w:type w:val="continuous"/>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4476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type id="_x0000_t202" o:spt="202" coordsize="21600,21600" path="m,l,21600r21600,l21600,xe">
            <v:stroke joinstyle="miter"/>
            <v:path gradientshapeok="t" o:connecttype="rect"/>
          </v:shapetype>
          <v:shape style="position:absolute;margin-left:542.589966pt;margin-top:15.219983pt;width:18pt;height:99.8pt;mso-position-horizontal-relative:page;mso-position-vertical-relative:page;z-index:25166028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1218" w:right="0"/>
        <w:jc w:val="left"/>
      </w:pPr>
      <w:bookmarkStart w:name="_bookmark0" w:id="1"/>
      <w:bookmarkEnd w:id="1"/>
      <w:r>
        <w:rPr>
          <w:b w:val="0"/>
        </w:rPr>
      </w:r>
      <w:r>
        <w:rPr>
          <w:color w:val="285180"/>
          <w:w w:val="115"/>
        </w:rPr>
        <w:t>INDICE</w:t>
      </w:r>
    </w:p>
    <w:p>
      <w:pPr>
        <w:pStyle w:val="BodyText"/>
        <w:spacing w:before="2"/>
        <w:rPr>
          <w:rFonts w:ascii="Calibri"/>
          <w:b/>
          <w:sz w:val="28"/>
        </w:rPr>
      </w:pPr>
    </w:p>
    <w:p>
      <w:pPr>
        <w:pStyle w:val="Heading5"/>
        <w:spacing w:before="0"/>
      </w:pPr>
      <w:r>
        <w:rPr>
          <w:color w:val="285180"/>
          <w:w w:val="110"/>
        </w:rPr>
        <w:t>NORME GENERALI</w:t>
      </w:r>
    </w:p>
    <w:p>
      <w:pPr>
        <w:tabs>
          <w:tab w:pos="10554" w:val="left" w:leader="none"/>
        </w:tabs>
        <w:spacing w:line="256" w:lineRule="auto" w:before="24"/>
        <w:ind w:left="1218" w:right="235" w:firstLine="0"/>
        <w:jc w:val="both"/>
        <w:rPr>
          <w:rFonts w:ascii="Calibri" w:hAnsi="Calibri"/>
          <w:b/>
          <w:sz w:val="24"/>
        </w:rPr>
      </w:pPr>
      <w:hyperlink w:history="true" w:anchor="_bookmark1">
        <w:r>
          <w:rPr>
            <w:rFonts w:ascii="Calibri" w:hAnsi="Calibri"/>
            <w:b/>
            <w:color w:val="285180"/>
            <w:w w:val="110"/>
            <w:sz w:val="24"/>
          </w:rPr>
          <w:t>Art.</w:t>
        </w:r>
        <w:r>
          <w:rPr>
            <w:rFonts w:ascii="Calibri" w:hAnsi="Calibri"/>
            <w:b/>
            <w:color w:val="285180"/>
            <w:spacing w:val="-18"/>
            <w:w w:val="110"/>
            <w:sz w:val="24"/>
          </w:rPr>
          <w:t> </w:t>
        </w:r>
        <w:r>
          <w:rPr>
            <w:rFonts w:ascii="Calibri" w:hAnsi="Calibri"/>
            <w:b/>
            <w:color w:val="285180"/>
            <w:w w:val="110"/>
            <w:sz w:val="24"/>
          </w:rPr>
          <w:t>1</w:t>
        </w:r>
        <w:r>
          <w:rPr>
            <w:rFonts w:ascii="Calibri" w:hAnsi="Calibri"/>
            <w:b/>
            <w:color w:val="285180"/>
            <w:spacing w:val="-18"/>
            <w:w w:val="110"/>
            <w:sz w:val="24"/>
          </w:rPr>
          <w:t> </w:t>
        </w:r>
        <w:r>
          <w:rPr>
            <w:rFonts w:ascii="Calibri" w:hAnsi="Calibri"/>
            <w:b/>
            <w:color w:val="285180"/>
            <w:w w:val="110"/>
            <w:sz w:val="24"/>
          </w:rPr>
          <w:t>–</w:t>
        </w:r>
        <w:r>
          <w:rPr>
            <w:rFonts w:ascii="Calibri" w:hAnsi="Calibri"/>
            <w:b/>
            <w:color w:val="285180"/>
            <w:spacing w:val="-17"/>
            <w:w w:val="110"/>
            <w:sz w:val="24"/>
          </w:rPr>
          <w:t> </w:t>
        </w:r>
        <w:r>
          <w:rPr>
            <w:rFonts w:ascii="Calibri" w:hAnsi="Calibri"/>
            <w:b/>
            <w:color w:val="285180"/>
            <w:w w:val="110"/>
            <w:sz w:val="24"/>
          </w:rPr>
          <w:t>Definizioni</w:t>
        </w:r>
        <w:r>
          <w:rPr>
            <w:rFonts w:ascii="Calibri" w:hAnsi="Calibri"/>
            <w:b/>
            <w:color w:val="285180"/>
            <w:spacing w:val="-17"/>
            <w:w w:val="110"/>
            <w:sz w:val="24"/>
          </w:rPr>
          <w:t> </w:t>
        </w:r>
        <w:r>
          <w:rPr>
            <w:rFonts w:ascii="Calibri" w:hAnsi="Calibri"/>
            <w:b/>
            <w:color w:val="285180"/>
            <w:w w:val="110"/>
            <w:sz w:val="24"/>
          </w:rPr>
          <w:t>e</w:t>
        </w:r>
        <w:r>
          <w:rPr>
            <w:rFonts w:ascii="Calibri" w:hAnsi="Calibri"/>
            <w:b/>
            <w:color w:val="285180"/>
            <w:spacing w:val="-16"/>
            <w:w w:val="110"/>
            <w:sz w:val="24"/>
          </w:rPr>
          <w:t> </w:t>
        </w:r>
        <w:r>
          <w:rPr>
            <w:rFonts w:ascii="Calibri" w:hAnsi="Calibri"/>
            <w:b/>
            <w:color w:val="285180"/>
            <w:w w:val="110"/>
            <w:sz w:val="24"/>
          </w:rPr>
          <w:t>Norme</w:t>
        </w:r>
        <w:r>
          <w:rPr>
            <w:rFonts w:ascii="Calibri" w:hAnsi="Calibri"/>
            <w:b/>
            <w:color w:val="285180"/>
            <w:spacing w:val="-16"/>
            <w:w w:val="110"/>
            <w:sz w:val="24"/>
          </w:rPr>
          <w:t> </w:t>
        </w:r>
        <w:r>
          <w:rPr>
            <w:rFonts w:ascii="Calibri" w:hAnsi="Calibri"/>
            <w:b/>
            <w:color w:val="285180"/>
            <w:w w:val="110"/>
            <w:sz w:val="24"/>
          </w:rPr>
          <w:t>applicabili</w:t>
        </w:r>
        <w:r>
          <w:rPr>
            <w:rFonts w:ascii="Calibri" w:hAnsi="Calibri"/>
            <w:b/>
            <w:color w:val="285180"/>
            <w:w w:val="110"/>
            <w:sz w:val="24"/>
            <w:u w:val="single" w:color="27507F"/>
          </w:rPr>
          <w:t> </w:t>
          <w:tab/>
        </w:r>
        <w:r>
          <w:rPr>
            <w:rFonts w:ascii="Calibri" w:hAnsi="Calibri"/>
            <w:b/>
            <w:color w:val="285180"/>
            <w:spacing w:val="-16"/>
            <w:w w:val="110"/>
            <w:sz w:val="24"/>
          </w:rPr>
          <w:t>7</w:t>
        </w:r>
      </w:hyperlink>
      <w:r>
        <w:rPr>
          <w:rFonts w:ascii="Calibri" w:hAnsi="Calibri"/>
          <w:b/>
          <w:color w:val="285180"/>
          <w:spacing w:val="-16"/>
          <w:w w:val="110"/>
          <w:sz w:val="24"/>
        </w:rPr>
        <w:t> </w:t>
      </w:r>
      <w:hyperlink w:history="true" w:anchor="_bookmark2">
        <w:r>
          <w:rPr>
            <w:rFonts w:ascii="Calibri" w:hAnsi="Calibri"/>
            <w:b/>
            <w:color w:val="285180"/>
            <w:w w:val="110"/>
            <w:sz w:val="24"/>
          </w:rPr>
          <w:t>Art. 2</w:t>
        </w:r>
        <w:r>
          <w:rPr>
            <w:rFonts w:ascii="Calibri" w:hAnsi="Calibri"/>
            <w:b/>
            <w:color w:val="285180"/>
            <w:spacing w:val="-41"/>
            <w:w w:val="110"/>
            <w:sz w:val="24"/>
          </w:rPr>
          <w:t> </w:t>
        </w:r>
        <w:r>
          <w:rPr>
            <w:rFonts w:ascii="Calibri" w:hAnsi="Calibri"/>
            <w:b/>
            <w:color w:val="285180"/>
            <w:w w:val="110"/>
            <w:sz w:val="24"/>
          </w:rPr>
          <w:t>–</w:t>
        </w:r>
        <w:r>
          <w:rPr>
            <w:rFonts w:ascii="Calibri" w:hAnsi="Calibri"/>
            <w:b/>
            <w:color w:val="285180"/>
            <w:spacing w:val="-20"/>
            <w:w w:val="110"/>
            <w:sz w:val="24"/>
          </w:rPr>
          <w:t> </w:t>
        </w:r>
        <w:r>
          <w:rPr>
            <w:rFonts w:ascii="Calibri" w:hAnsi="Calibri"/>
            <w:b/>
            <w:color w:val="285180"/>
            <w:w w:val="110"/>
            <w:sz w:val="24"/>
          </w:rPr>
          <w:t>Incompatibilità</w:t>
        </w:r>
        <w:r>
          <w:rPr>
            <w:rFonts w:ascii="Calibri" w:hAnsi="Calibri"/>
            <w:b/>
            <w:color w:val="285180"/>
            <w:w w:val="110"/>
            <w:sz w:val="24"/>
            <w:u w:val="single" w:color="27507F"/>
          </w:rPr>
          <w:t> </w:t>
          <w:tab/>
        </w:r>
        <w:r>
          <w:rPr>
            <w:rFonts w:ascii="Calibri" w:hAnsi="Calibri"/>
            <w:b/>
            <w:color w:val="285180"/>
            <w:spacing w:val="-17"/>
            <w:w w:val="110"/>
            <w:sz w:val="24"/>
          </w:rPr>
          <w:t>7</w:t>
        </w:r>
      </w:hyperlink>
    </w:p>
    <w:p>
      <w:pPr>
        <w:pStyle w:val="BodyText"/>
        <w:spacing w:before="3"/>
        <w:rPr>
          <w:rFonts w:ascii="Calibri"/>
          <w:b/>
          <w:sz w:val="26"/>
        </w:rPr>
      </w:pPr>
    </w:p>
    <w:p>
      <w:pPr>
        <w:spacing w:before="1"/>
        <w:ind w:left="1218" w:right="0" w:firstLine="0"/>
        <w:jc w:val="left"/>
        <w:rPr>
          <w:rFonts w:ascii="Calibri"/>
          <w:b/>
          <w:sz w:val="24"/>
        </w:rPr>
      </w:pPr>
      <w:r>
        <w:rPr>
          <w:rFonts w:ascii="Calibri"/>
          <w:b/>
          <w:color w:val="285180"/>
          <w:w w:val="110"/>
          <w:sz w:val="24"/>
        </w:rPr>
        <w:t>NORME PER IL TESSERAMENTO ATLETI</w:t>
      </w:r>
    </w:p>
    <w:p>
      <w:pPr>
        <w:tabs>
          <w:tab w:pos="10554" w:val="left" w:leader="none"/>
        </w:tabs>
        <w:spacing w:line="259" w:lineRule="auto" w:before="23"/>
        <w:ind w:left="1218" w:right="235" w:firstLine="0"/>
        <w:jc w:val="both"/>
        <w:rPr>
          <w:rFonts w:ascii="Calibri" w:hAnsi="Calibri"/>
          <w:b/>
          <w:sz w:val="24"/>
        </w:rPr>
      </w:pPr>
      <w:hyperlink w:history="true" w:anchor="_bookmark3">
        <w:r>
          <w:rPr>
            <w:rFonts w:ascii="Calibri" w:hAnsi="Calibri"/>
            <w:b/>
            <w:color w:val="285180"/>
            <w:w w:val="110"/>
            <w:sz w:val="24"/>
          </w:rPr>
          <w:t>Art.</w:t>
        </w:r>
        <w:r>
          <w:rPr>
            <w:rFonts w:ascii="Calibri" w:hAnsi="Calibri"/>
            <w:b/>
            <w:color w:val="285180"/>
            <w:spacing w:val="-17"/>
            <w:w w:val="110"/>
            <w:sz w:val="24"/>
          </w:rPr>
          <w:t> </w:t>
        </w:r>
        <w:r>
          <w:rPr>
            <w:rFonts w:ascii="Calibri" w:hAnsi="Calibri"/>
            <w:b/>
            <w:color w:val="285180"/>
            <w:w w:val="110"/>
            <w:sz w:val="24"/>
          </w:rPr>
          <w:t>3</w:t>
        </w:r>
        <w:r>
          <w:rPr>
            <w:rFonts w:ascii="Calibri" w:hAnsi="Calibri"/>
            <w:b/>
            <w:color w:val="285180"/>
            <w:spacing w:val="-17"/>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Limiti</w:t>
        </w:r>
        <w:r>
          <w:rPr>
            <w:rFonts w:ascii="Calibri" w:hAnsi="Calibri"/>
            <w:b/>
            <w:color w:val="285180"/>
            <w:spacing w:val="-16"/>
            <w:w w:val="110"/>
            <w:sz w:val="24"/>
          </w:rPr>
          <w:t> </w:t>
        </w:r>
        <w:r>
          <w:rPr>
            <w:rFonts w:ascii="Calibri" w:hAnsi="Calibri"/>
            <w:b/>
            <w:color w:val="285180"/>
            <w:w w:val="110"/>
            <w:sz w:val="24"/>
          </w:rPr>
          <w:t>di</w:t>
        </w:r>
        <w:r>
          <w:rPr>
            <w:rFonts w:ascii="Calibri" w:hAnsi="Calibri"/>
            <w:b/>
            <w:color w:val="285180"/>
            <w:spacing w:val="-15"/>
            <w:w w:val="110"/>
            <w:sz w:val="24"/>
          </w:rPr>
          <w:t> </w:t>
        </w:r>
        <w:r>
          <w:rPr>
            <w:rFonts w:ascii="Calibri" w:hAnsi="Calibri"/>
            <w:b/>
            <w:color w:val="285180"/>
            <w:w w:val="110"/>
            <w:sz w:val="24"/>
          </w:rPr>
          <w:t>età,</w:t>
        </w:r>
        <w:r>
          <w:rPr>
            <w:rFonts w:ascii="Calibri" w:hAnsi="Calibri"/>
            <w:b/>
            <w:color w:val="285180"/>
            <w:spacing w:val="-17"/>
            <w:w w:val="110"/>
            <w:sz w:val="24"/>
          </w:rPr>
          <w:t> </w:t>
        </w:r>
        <w:r>
          <w:rPr>
            <w:rFonts w:ascii="Calibri" w:hAnsi="Calibri"/>
            <w:b/>
            <w:color w:val="285180"/>
            <w:w w:val="110"/>
            <w:sz w:val="24"/>
          </w:rPr>
          <w:t>periodo</w:t>
        </w:r>
        <w:r>
          <w:rPr>
            <w:rFonts w:ascii="Calibri" w:hAnsi="Calibri"/>
            <w:b/>
            <w:color w:val="285180"/>
            <w:spacing w:val="-16"/>
            <w:w w:val="110"/>
            <w:sz w:val="24"/>
          </w:rPr>
          <w:t> </w:t>
        </w:r>
        <w:r>
          <w:rPr>
            <w:rFonts w:ascii="Calibri" w:hAnsi="Calibri"/>
            <w:b/>
            <w:color w:val="285180"/>
            <w:w w:val="110"/>
            <w:sz w:val="24"/>
          </w:rPr>
          <w:t>e</w:t>
        </w:r>
        <w:r>
          <w:rPr>
            <w:rFonts w:ascii="Calibri" w:hAnsi="Calibri"/>
            <w:b/>
            <w:color w:val="285180"/>
            <w:spacing w:val="-15"/>
            <w:w w:val="110"/>
            <w:sz w:val="24"/>
          </w:rPr>
          <w:t> </w:t>
        </w:r>
        <w:r>
          <w:rPr>
            <w:rFonts w:ascii="Calibri" w:hAnsi="Calibri"/>
            <w:b/>
            <w:color w:val="285180"/>
            <w:w w:val="110"/>
            <w:sz w:val="24"/>
          </w:rPr>
          <w:t>quote</w:t>
        </w:r>
        <w:r>
          <w:rPr>
            <w:rFonts w:ascii="Calibri" w:hAnsi="Calibri"/>
            <w:b/>
            <w:color w:val="285180"/>
            <w:spacing w:val="-15"/>
            <w:w w:val="110"/>
            <w:sz w:val="24"/>
          </w:rPr>
          <w:t> </w:t>
        </w:r>
        <w:r>
          <w:rPr>
            <w:rFonts w:ascii="Calibri" w:hAnsi="Calibri"/>
            <w:b/>
            <w:color w:val="285180"/>
            <w:w w:val="110"/>
            <w:sz w:val="24"/>
          </w:rPr>
          <w:t>del</w:t>
        </w:r>
        <w:r>
          <w:rPr>
            <w:rFonts w:ascii="Calibri" w:hAnsi="Calibri"/>
            <w:b/>
            <w:color w:val="285180"/>
            <w:spacing w:val="-17"/>
            <w:w w:val="110"/>
            <w:sz w:val="24"/>
          </w:rPr>
          <w:t> </w:t>
        </w:r>
        <w:r>
          <w:rPr>
            <w:rFonts w:ascii="Calibri" w:hAnsi="Calibri"/>
            <w:b/>
            <w:color w:val="285180"/>
            <w:w w:val="110"/>
            <w:sz w:val="24"/>
          </w:rPr>
          <w:t>tesseramento</w:t>
        </w:r>
        <w:r>
          <w:rPr>
            <w:rFonts w:ascii="Calibri" w:hAnsi="Calibri"/>
            <w:b/>
            <w:color w:val="285180"/>
            <w:spacing w:val="-16"/>
            <w:w w:val="110"/>
            <w:sz w:val="24"/>
          </w:rPr>
          <w:t> </w:t>
        </w:r>
        <w:r>
          <w:rPr>
            <w:rFonts w:ascii="Calibri" w:hAnsi="Calibri"/>
            <w:b/>
            <w:color w:val="285180"/>
            <w:w w:val="110"/>
            <w:sz w:val="24"/>
          </w:rPr>
          <w:t>Beach</w:t>
        </w:r>
        <w:r>
          <w:rPr>
            <w:rFonts w:ascii="Calibri" w:hAnsi="Calibri"/>
            <w:b/>
            <w:color w:val="285180"/>
            <w:spacing w:val="-16"/>
            <w:w w:val="110"/>
            <w:sz w:val="24"/>
          </w:rPr>
          <w:t> </w:t>
        </w:r>
        <w:r>
          <w:rPr>
            <w:rFonts w:ascii="Calibri" w:hAnsi="Calibri"/>
            <w:b/>
            <w:color w:val="285180"/>
            <w:w w:val="110"/>
            <w:sz w:val="24"/>
          </w:rPr>
          <w:t>Volley</w:t>
        </w:r>
        <w:r>
          <w:rPr>
            <w:rFonts w:ascii="Calibri" w:hAnsi="Calibri"/>
            <w:b/>
            <w:color w:val="285180"/>
            <w:w w:val="110"/>
            <w:sz w:val="24"/>
            <w:u w:val="single" w:color="27507F"/>
          </w:rPr>
          <w:t> </w:t>
          <w:tab/>
        </w:r>
        <w:r>
          <w:rPr>
            <w:rFonts w:ascii="Calibri" w:hAnsi="Calibri"/>
            <w:b/>
            <w:color w:val="285180"/>
            <w:spacing w:val="-17"/>
            <w:w w:val="110"/>
            <w:sz w:val="24"/>
          </w:rPr>
          <w:t>9</w:t>
        </w:r>
      </w:hyperlink>
      <w:r>
        <w:rPr>
          <w:rFonts w:ascii="Calibri" w:hAnsi="Calibri"/>
          <w:b/>
          <w:color w:val="285180"/>
          <w:spacing w:val="-17"/>
          <w:w w:val="110"/>
          <w:sz w:val="24"/>
        </w:rPr>
        <w:t> </w:t>
      </w:r>
      <w:hyperlink w:history="true" w:anchor="_bookmark4">
        <w:r>
          <w:rPr>
            <w:rFonts w:ascii="Calibri" w:hAnsi="Calibri"/>
            <w:b/>
            <w:color w:val="285180"/>
            <w:w w:val="110"/>
            <w:sz w:val="24"/>
          </w:rPr>
          <w:t>Art.</w:t>
        </w:r>
        <w:r>
          <w:rPr>
            <w:rFonts w:ascii="Calibri" w:hAnsi="Calibri"/>
            <w:b/>
            <w:color w:val="285180"/>
            <w:spacing w:val="-16"/>
            <w:w w:val="110"/>
            <w:sz w:val="24"/>
          </w:rPr>
          <w:t> </w:t>
        </w:r>
        <w:r>
          <w:rPr>
            <w:rFonts w:ascii="Calibri" w:hAnsi="Calibri"/>
            <w:b/>
            <w:color w:val="285180"/>
            <w:w w:val="110"/>
            <w:sz w:val="24"/>
          </w:rPr>
          <w:t>4</w:t>
        </w:r>
        <w:r>
          <w:rPr>
            <w:rFonts w:ascii="Calibri" w:hAnsi="Calibri"/>
            <w:b/>
            <w:color w:val="285180"/>
            <w:spacing w:val="-16"/>
            <w:w w:val="110"/>
            <w:sz w:val="24"/>
          </w:rPr>
          <w:t> </w:t>
        </w:r>
        <w:r>
          <w:rPr>
            <w:rFonts w:ascii="Calibri" w:hAnsi="Calibri"/>
            <w:b/>
            <w:color w:val="285180"/>
            <w:w w:val="110"/>
            <w:sz w:val="24"/>
          </w:rPr>
          <w:t>–</w:t>
        </w:r>
        <w:r>
          <w:rPr>
            <w:rFonts w:ascii="Calibri" w:hAnsi="Calibri"/>
            <w:b/>
            <w:color w:val="285180"/>
            <w:spacing w:val="-15"/>
            <w:w w:val="110"/>
            <w:sz w:val="24"/>
          </w:rPr>
          <w:t> </w:t>
        </w:r>
        <w:r>
          <w:rPr>
            <w:rFonts w:ascii="Calibri" w:hAnsi="Calibri"/>
            <w:b/>
            <w:color w:val="285180"/>
            <w:w w:val="110"/>
            <w:sz w:val="24"/>
          </w:rPr>
          <w:t>Visite</w:t>
        </w:r>
        <w:r>
          <w:rPr>
            <w:rFonts w:ascii="Calibri" w:hAnsi="Calibri"/>
            <w:b/>
            <w:color w:val="285180"/>
            <w:spacing w:val="-14"/>
            <w:w w:val="110"/>
            <w:sz w:val="24"/>
          </w:rPr>
          <w:t> </w:t>
        </w:r>
        <w:r>
          <w:rPr>
            <w:rFonts w:ascii="Calibri" w:hAnsi="Calibri"/>
            <w:b/>
            <w:color w:val="285180"/>
            <w:w w:val="110"/>
            <w:sz w:val="24"/>
          </w:rPr>
          <w:t>mediche</w:t>
        </w:r>
        <w:r>
          <w:rPr>
            <w:rFonts w:ascii="Calibri" w:hAnsi="Calibri"/>
            <w:b/>
            <w:color w:val="285180"/>
            <w:spacing w:val="-16"/>
            <w:w w:val="110"/>
            <w:sz w:val="24"/>
          </w:rPr>
          <w:t> </w:t>
        </w:r>
        <w:r>
          <w:rPr>
            <w:rFonts w:ascii="Calibri" w:hAnsi="Calibri"/>
            <w:b/>
            <w:color w:val="285180"/>
            <w:w w:val="110"/>
            <w:sz w:val="24"/>
          </w:rPr>
          <w:t>di</w:t>
        </w:r>
        <w:r>
          <w:rPr>
            <w:rFonts w:ascii="Calibri" w:hAnsi="Calibri"/>
            <w:b/>
            <w:color w:val="285180"/>
            <w:spacing w:val="-15"/>
            <w:w w:val="110"/>
            <w:sz w:val="24"/>
          </w:rPr>
          <w:t> </w:t>
        </w:r>
        <w:r>
          <w:rPr>
            <w:rFonts w:ascii="Calibri" w:hAnsi="Calibri"/>
            <w:b/>
            <w:color w:val="285180"/>
            <w:w w:val="110"/>
            <w:sz w:val="24"/>
          </w:rPr>
          <w:t>idoneità</w:t>
        </w:r>
        <w:r>
          <w:rPr>
            <w:rFonts w:ascii="Calibri" w:hAnsi="Calibri"/>
            <w:b/>
            <w:color w:val="285180"/>
            <w:spacing w:val="-15"/>
            <w:w w:val="110"/>
            <w:sz w:val="24"/>
          </w:rPr>
          <w:t> </w:t>
        </w:r>
        <w:r>
          <w:rPr>
            <w:rFonts w:ascii="Calibri" w:hAnsi="Calibri"/>
            <w:b/>
            <w:color w:val="285180"/>
            <w:w w:val="110"/>
            <w:sz w:val="24"/>
          </w:rPr>
          <w:t>agonistica</w:t>
        </w:r>
        <w:r>
          <w:rPr>
            <w:rFonts w:ascii="Calibri" w:hAnsi="Calibri"/>
            <w:b/>
            <w:color w:val="285180"/>
            <w:w w:val="110"/>
            <w:sz w:val="24"/>
            <w:u w:val="single" w:color="27507F"/>
          </w:rPr>
          <w:t> </w:t>
          <w:tab/>
        </w:r>
        <w:r>
          <w:rPr>
            <w:rFonts w:ascii="Calibri" w:hAnsi="Calibri"/>
            <w:b/>
            <w:color w:val="285180"/>
            <w:spacing w:val="-16"/>
            <w:w w:val="110"/>
            <w:sz w:val="24"/>
          </w:rPr>
          <w:t>9</w:t>
        </w:r>
      </w:hyperlink>
    </w:p>
    <w:p>
      <w:pPr>
        <w:pStyle w:val="BodyText"/>
        <w:spacing w:before="1"/>
        <w:rPr>
          <w:rFonts w:ascii="Calibri"/>
          <w:b/>
          <w:sz w:val="25"/>
        </w:rPr>
      </w:pPr>
    </w:p>
    <w:p>
      <w:pPr>
        <w:spacing w:before="0"/>
        <w:ind w:left="1218" w:right="0" w:firstLine="0"/>
        <w:jc w:val="left"/>
        <w:rPr>
          <w:rFonts w:ascii="Calibri"/>
          <w:b/>
          <w:i/>
          <w:sz w:val="25"/>
        </w:rPr>
      </w:pPr>
      <w:r>
        <w:rPr>
          <w:rFonts w:ascii="Calibri"/>
          <w:b/>
          <w:color w:val="285180"/>
          <w:w w:val="110"/>
          <w:sz w:val="24"/>
        </w:rPr>
        <w:t>MAESTRI - ALLENATORI: </w:t>
      </w:r>
      <w:r>
        <w:rPr>
          <w:rFonts w:ascii="Calibri"/>
          <w:b/>
          <w:i/>
          <w:color w:val="285180"/>
          <w:w w:val="110"/>
          <w:sz w:val="25"/>
        </w:rPr>
        <w:t>NORME GENERALI E NORME TESSERAMENTO</w:t>
      </w:r>
    </w:p>
    <w:p>
      <w:pPr>
        <w:pStyle w:val="Heading5"/>
        <w:tabs>
          <w:tab w:pos="10444" w:val="left" w:leader="none"/>
        </w:tabs>
        <w:spacing w:line="259" w:lineRule="auto" w:before="19"/>
        <w:ind w:right="239"/>
        <w:jc w:val="both"/>
      </w:pPr>
      <w:hyperlink w:history="true" w:anchor="_bookmark5">
        <w:r>
          <w:rPr>
            <w:color w:val="285180"/>
            <w:w w:val="105"/>
          </w:rPr>
          <w:t>Art. 5 –</w:t>
        </w:r>
        <w:r>
          <w:rPr>
            <w:color w:val="285180"/>
            <w:spacing w:val="-11"/>
            <w:w w:val="105"/>
          </w:rPr>
          <w:t> </w:t>
        </w:r>
        <w:r>
          <w:rPr>
            <w:color w:val="285180"/>
            <w:w w:val="105"/>
          </w:rPr>
          <w:t>Norme</w:t>
        </w:r>
        <w:r>
          <w:rPr>
            <w:color w:val="285180"/>
            <w:spacing w:val="-1"/>
            <w:w w:val="105"/>
          </w:rPr>
          <w:t> </w:t>
        </w:r>
        <w:r>
          <w:rPr>
            <w:color w:val="285180"/>
            <w:w w:val="105"/>
          </w:rPr>
          <w:t>Generali</w:t>
        </w:r>
        <w:r>
          <w:rPr>
            <w:color w:val="285180"/>
            <w:w w:val="105"/>
            <w:u w:val="single" w:color="27507F"/>
          </w:rPr>
          <w:t> </w:t>
          <w:tab/>
        </w:r>
        <w:r>
          <w:rPr>
            <w:color w:val="285180"/>
            <w:spacing w:val="-7"/>
            <w:w w:val="105"/>
          </w:rPr>
          <w:t>11</w:t>
        </w:r>
      </w:hyperlink>
      <w:r>
        <w:rPr>
          <w:color w:val="285180"/>
          <w:spacing w:val="-7"/>
          <w:w w:val="105"/>
        </w:rPr>
        <w:t> </w:t>
      </w:r>
      <w:hyperlink w:history="true" w:anchor="_bookmark6">
        <w:r>
          <w:rPr>
            <w:color w:val="285180"/>
            <w:w w:val="105"/>
          </w:rPr>
          <w:t>Art. 6 – Quote</w:t>
        </w:r>
        <w:r>
          <w:rPr>
            <w:color w:val="285180"/>
            <w:spacing w:val="2"/>
            <w:w w:val="105"/>
          </w:rPr>
          <w:t> </w:t>
        </w:r>
        <w:r>
          <w:rPr>
            <w:color w:val="285180"/>
            <w:w w:val="105"/>
          </w:rPr>
          <w:t>di</w:t>
        </w:r>
        <w:r>
          <w:rPr>
            <w:color w:val="285180"/>
            <w:spacing w:val="1"/>
            <w:w w:val="105"/>
          </w:rPr>
          <w:t> </w:t>
        </w:r>
        <w:r>
          <w:rPr>
            <w:color w:val="285180"/>
            <w:w w:val="105"/>
          </w:rPr>
          <w:t>tesseramento</w:t>
        </w:r>
        <w:r>
          <w:rPr>
            <w:color w:val="285180"/>
            <w:w w:val="105"/>
            <w:u w:val="single" w:color="27507F"/>
          </w:rPr>
          <w:t> </w:t>
          <w:tab/>
        </w:r>
        <w:r>
          <w:rPr>
            <w:color w:val="285180"/>
            <w:spacing w:val="-7"/>
            <w:w w:val="105"/>
          </w:rPr>
          <w:t>11</w:t>
        </w:r>
      </w:hyperlink>
      <w:r>
        <w:rPr>
          <w:color w:val="285180"/>
          <w:spacing w:val="-7"/>
          <w:w w:val="105"/>
        </w:rPr>
        <w:t> </w:t>
      </w:r>
      <w:hyperlink w:history="true" w:anchor="_bookmark7">
        <w:r>
          <w:rPr>
            <w:color w:val="285180"/>
            <w:w w:val="105"/>
          </w:rPr>
          <w:t>Art. 7 –</w:t>
        </w:r>
        <w:r>
          <w:rPr>
            <w:color w:val="285180"/>
            <w:spacing w:val="4"/>
            <w:w w:val="105"/>
          </w:rPr>
          <w:t> </w:t>
        </w:r>
        <w:r>
          <w:rPr>
            <w:color w:val="285180"/>
            <w:w w:val="105"/>
          </w:rPr>
          <w:t>Primo</w:t>
        </w:r>
        <w:r>
          <w:rPr>
            <w:color w:val="285180"/>
            <w:spacing w:val="2"/>
            <w:w w:val="105"/>
          </w:rPr>
          <w:t> </w:t>
        </w:r>
        <w:r>
          <w:rPr>
            <w:color w:val="285180"/>
            <w:w w:val="105"/>
          </w:rPr>
          <w:t>tesseramento</w:t>
        </w:r>
        <w:r>
          <w:rPr>
            <w:color w:val="285180"/>
            <w:w w:val="105"/>
            <w:u w:val="single" w:color="27507F"/>
          </w:rPr>
          <w:t> </w:t>
          <w:tab/>
        </w:r>
        <w:r>
          <w:rPr>
            <w:color w:val="285180"/>
            <w:spacing w:val="-7"/>
            <w:w w:val="105"/>
          </w:rPr>
          <w:t>12</w:t>
        </w:r>
      </w:hyperlink>
      <w:r>
        <w:rPr>
          <w:color w:val="285180"/>
          <w:spacing w:val="-7"/>
          <w:w w:val="105"/>
        </w:rPr>
        <w:t> </w:t>
      </w:r>
      <w:hyperlink w:history="true" w:anchor="_bookmark8">
        <w:r>
          <w:rPr>
            <w:color w:val="285180"/>
            <w:w w:val="105"/>
          </w:rPr>
          <w:t>Art. 8 –</w:t>
        </w:r>
        <w:r>
          <w:rPr>
            <w:color w:val="285180"/>
            <w:spacing w:val="4"/>
            <w:w w:val="105"/>
          </w:rPr>
          <w:t> </w:t>
        </w:r>
        <w:r>
          <w:rPr>
            <w:color w:val="285180"/>
            <w:w w:val="105"/>
          </w:rPr>
          <w:t>Rinnovo</w:t>
        </w:r>
        <w:r>
          <w:rPr>
            <w:color w:val="285180"/>
            <w:spacing w:val="2"/>
            <w:w w:val="105"/>
          </w:rPr>
          <w:t> </w:t>
        </w:r>
        <w:r>
          <w:rPr>
            <w:color w:val="285180"/>
            <w:w w:val="105"/>
          </w:rPr>
          <w:t>tesseramento</w:t>
        </w:r>
        <w:r>
          <w:rPr>
            <w:color w:val="285180"/>
            <w:w w:val="105"/>
            <w:u w:val="single" w:color="27507F"/>
          </w:rPr>
          <w:t> </w:t>
          <w:tab/>
        </w:r>
        <w:r>
          <w:rPr>
            <w:color w:val="285180"/>
            <w:spacing w:val="-7"/>
            <w:w w:val="105"/>
          </w:rPr>
          <w:t>12</w:t>
        </w:r>
      </w:hyperlink>
      <w:r>
        <w:rPr>
          <w:color w:val="285180"/>
          <w:spacing w:val="-7"/>
          <w:w w:val="105"/>
        </w:rPr>
        <w:t> </w:t>
      </w:r>
      <w:hyperlink w:history="true" w:anchor="_bookmark9">
        <w:r>
          <w:rPr>
            <w:color w:val="285180"/>
            <w:w w:val="105"/>
          </w:rPr>
          <w:t>Art. 9 –</w:t>
        </w:r>
        <w:r>
          <w:rPr>
            <w:color w:val="285180"/>
            <w:spacing w:val="8"/>
            <w:w w:val="105"/>
          </w:rPr>
          <w:t> </w:t>
        </w:r>
        <w:r>
          <w:rPr>
            <w:color w:val="285180"/>
            <w:w w:val="105"/>
          </w:rPr>
          <w:t>Variazioni</w:t>
        </w:r>
        <w:r>
          <w:rPr>
            <w:color w:val="285180"/>
            <w:spacing w:val="4"/>
            <w:w w:val="105"/>
          </w:rPr>
          <w:t> </w:t>
        </w:r>
        <w:r>
          <w:rPr>
            <w:color w:val="285180"/>
            <w:w w:val="105"/>
          </w:rPr>
          <w:t>anagrafiche</w:t>
        </w:r>
        <w:r>
          <w:rPr>
            <w:color w:val="285180"/>
            <w:w w:val="105"/>
            <w:u w:val="single" w:color="27507F"/>
          </w:rPr>
          <w:t> </w:t>
          <w:tab/>
        </w:r>
        <w:r>
          <w:rPr>
            <w:color w:val="285180"/>
            <w:spacing w:val="-7"/>
            <w:w w:val="105"/>
          </w:rPr>
          <w:t>12</w:t>
        </w:r>
      </w:hyperlink>
      <w:r>
        <w:rPr>
          <w:color w:val="285180"/>
          <w:spacing w:val="-7"/>
          <w:w w:val="105"/>
        </w:rPr>
        <w:t> </w:t>
      </w:r>
      <w:hyperlink w:history="true" w:anchor="_bookmark10">
        <w:r>
          <w:rPr>
            <w:color w:val="285180"/>
            <w:w w:val="105"/>
          </w:rPr>
          <w:t>Art. 10 – </w:t>
        </w:r>
        <w:r>
          <w:rPr>
            <w:color w:val="285180"/>
            <w:spacing w:val="-5"/>
            <w:w w:val="105"/>
          </w:rPr>
          <w:t>Riconoscimento </w:t>
        </w:r>
        <w:r>
          <w:rPr>
            <w:color w:val="285180"/>
            <w:spacing w:val="-3"/>
            <w:w w:val="105"/>
          </w:rPr>
          <w:t>dello </w:t>
        </w:r>
        <w:r>
          <w:rPr>
            <w:color w:val="285180"/>
            <w:spacing w:val="-4"/>
            <w:w w:val="105"/>
          </w:rPr>
          <w:t>“Status” </w:t>
        </w:r>
        <w:r>
          <w:rPr>
            <w:color w:val="285180"/>
            <w:w w:val="105"/>
          </w:rPr>
          <w:t>di </w:t>
        </w:r>
        <w:r>
          <w:rPr>
            <w:color w:val="285180"/>
            <w:spacing w:val="-4"/>
            <w:w w:val="105"/>
          </w:rPr>
          <w:t>Maestro </w:t>
        </w:r>
        <w:r>
          <w:rPr>
            <w:color w:val="285180"/>
            <w:w w:val="105"/>
          </w:rPr>
          <w:t>e </w:t>
        </w:r>
        <w:r>
          <w:rPr>
            <w:color w:val="285180"/>
            <w:spacing w:val="-4"/>
            <w:w w:val="105"/>
          </w:rPr>
          <w:t>Allenatore </w:t>
        </w:r>
        <w:r>
          <w:rPr>
            <w:color w:val="285180"/>
            <w:spacing w:val="-3"/>
            <w:w w:val="105"/>
          </w:rPr>
          <w:t>per </w:t>
        </w:r>
        <w:r>
          <w:rPr>
            <w:color w:val="285180"/>
            <w:spacing w:val="-4"/>
            <w:w w:val="105"/>
          </w:rPr>
          <w:t>cittadini stranieri</w:t>
        </w:r>
        <w:r>
          <w:rPr>
            <w:color w:val="285180"/>
            <w:spacing w:val="48"/>
            <w:w w:val="105"/>
            <w:u w:val="single" w:color="27507F"/>
          </w:rPr>
          <w:t> </w:t>
        </w:r>
        <w:r>
          <w:rPr>
            <w:color w:val="285180"/>
            <w:w w:val="105"/>
          </w:rPr>
          <w:t>13</w:t>
        </w:r>
      </w:hyperlink>
      <w:r>
        <w:rPr>
          <w:color w:val="285180"/>
          <w:w w:val="105"/>
        </w:rPr>
        <w:t>  </w:t>
      </w:r>
      <w:hyperlink w:history="true" w:anchor="_bookmark11">
        <w:r>
          <w:rPr>
            <w:color w:val="285180"/>
            <w:w w:val="105"/>
          </w:rPr>
          <w:t>Art. 11 – Riconoscimento dello “Status” di Maestro e Allenatore di Beach Volley</w:t>
        </w:r>
        <w:r>
          <w:rPr>
            <w:color w:val="285180"/>
            <w:w w:val="105"/>
            <w:u w:val="single" w:color="27507F"/>
          </w:rPr>
          <w:t>       </w:t>
        </w:r>
        <w:r>
          <w:rPr>
            <w:color w:val="285180"/>
            <w:spacing w:val="56"/>
            <w:w w:val="105"/>
            <w:u w:val="single" w:color="27507F"/>
          </w:rPr>
          <w:t> </w:t>
        </w:r>
        <w:r>
          <w:rPr>
            <w:color w:val="285180"/>
            <w:w w:val="105"/>
          </w:rPr>
          <w:t>13</w:t>
        </w:r>
      </w:hyperlink>
      <w:r>
        <w:rPr>
          <w:color w:val="285180"/>
          <w:w w:val="105"/>
        </w:rPr>
        <w:t> </w:t>
      </w:r>
      <w:hyperlink w:history="true" w:anchor="_bookmark12">
        <w:r>
          <w:rPr>
            <w:color w:val="285180"/>
            <w:w w:val="105"/>
          </w:rPr>
          <w:t>Art. 12 – Norme di riammissione</w:t>
        </w:r>
        <w:r>
          <w:rPr>
            <w:color w:val="285180"/>
            <w:spacing w:val="22"/>
            <w:w w:val="105"/>
          </w:rPr>
          <w:t> </w:t>
        </w:r>
        <w:r>
          <w:rPr>
            <w:color w:val="285180"/>
            <w:w w:val="105"/>
          </w:rPr>
          <w:t>nei</w:t>
        </w:r>
        <w:r>
          <w:rPr>
            <w:color w:val="285180"/>
            <w:spacing w:val="4"/>
            <w:w w:val="105"/>
          </w:rPr>
          <w:t> </w:t>
        </w:r>
        <w:r>
          <w:rPr>
            <w:color w:val="285180"/>
            <w:w w:val="105"/>
          </w:rPr>
          <w:t>quadri</w:t>
        </w:r>
        <w:r>
          <w:rPr>
            <w:color w:val="285180"/>
            <w:w w:val="105"/>
            <w:u w:val="single" w:color="27507F"/>
          </w:rPr>
          <w:t> </w:t>
          <w:tab/>
        </w:r>
        <w:r>
          <w:rPr>
            <w:color w:val="285180"/>
            <w:spacing w:val="-7"/>
            <w:w w:val="105"/>
          </w:rPr>
          <w:t>13</w:t>
        </w:r>
      </w:hyperlink>
      <w:r>
        <w:rPr>
          <w:color w:val="285180"/>
          <w:spacing w:val="-7"/>
          <w:w w:val="105"/>
        </w:rPr>
        <w:t> </w:t>
      </w:r>
      <w:hyperlink w:history="true" w:anchor="_bookmark13">
        <w:r>
          <w:rPr>
            <w:color w:val="285180"/>
            <w:w w:val="105"/>
          </w:rPr>
          <w:t>Art. 13 – Attività dei Maestri e</w:t>
        </w:r>
        <w:r>
          <w:rPr>
            <w:color w:val="285180"/>
            <w:spacing w:val="-26"/>
            <w:w w:val="105"/>
          </w:rPr>
          <w:t> </w:t>
        </w:r>
        <w:r>
          <w:rPr>
            <w:color w:val="285180"/>
            <w:w w:val="105"/>
          </w:rPr>
          <w:t>degli</w:t>
        </w:r>
        <w:r>
          <w:rPr>
            <w:color w:val="285180"/>
            <w:spacing w:val="-3"/>
            <w:w w:val="105"/>
          </w:rPr>
          <w:t> </w:t>
        </w:r>
        <w:r>
          <w:rPr>
            <w:color w:val="285180"/>
            <w:w w:val="105"/>
          </w:rPr>
          <w:t>Allenatori</w:t>
        </w:r>
        <w:r>
          <w:rPr>
            <w:color w:val="285180"/>
            <w:w w:val="105"/>
            <w:u w:val="single" w:color="27507F"/>
          </w:rPr>
          <w:t> </w:t>
          <w:tab/>
        </w:r>
        <w:r>
          <w:rPr>
            <w:color w:val="285180"/>
            <w:spacing w:val="-7"/>
            <w:w w:val="105"/>
          </w:rPr>
          <w:t>14</w:t>
        </w:r>
      </w:hyperlink>
      <w:r>
        <w:rPr>
          <w:color w:val="285180"/>
          <w:spacing w:val="-7"/>
          <w:w w:val="105"/>
        </w:rPr>
        <w:t> </w:t>
      </w:r>
      <w:hyperlink w:history="true" w:anchor="_bookmark14">
        <w:r>
          <w:rPr>
            <w:color w:val="285180"/>
            <w:w w:val="105"/>
          </w:rPr>
          <w:t>Art. 14 – Regole generali per la partecipazione</w:t>
        </w:r>
        <w:r>
          <w:rPr>
            <w:color w:val="285180"/>
            <w:spacing w:val="45"/>
            <w:w w:val="105"/>
          </w:rPr>
          <w:t> </w:t>
        </w:r>
        <w:r>
          <w:rPr>
            <w:color w:val="285180"/>
            <w:w w:val="105"/>
          </w:rPr>
          <w:t>ai</w:t>
        </w:r>
        <w:r>
          <w:rPr>
            <w:color w:val="285180"/>
            <w:spacing w:val="5"/>
            <w:w w:val="105"/>
          </w:rPr>
          <w:t> </w:t>
        </w:r>
        <w:r>
          <w:rPr>
            <w:color w:val="285180"/>
            <w:w w:val="105"/>
          </w:rPr>
          <w:t>tornei</w:t>
        </w:r>
        <w:r>
          <w:rPr>
            <w:color w:val="285180"/>
            <w:w w:val="105"/>
            <w:u w:val="single" w:color="27507F"/>
          </w:rPr>
          <w:t> </w:t>
          <w:tab/>
        </w:r>
        <w:r>
          <w:rPr>
            <w:color w:val="285180"/>
            <w:spacing w:val="-7"/>
            <w:w w:val="105"/>
          </w:rPr>
          <w:t>14</w:t>
        </w:r>
      </w:hyperlink>
    </w:p>
    <w:p>
      <w:pPr>
        <w:pStyle w:val="BodyText"/>
        <w:spacing w:before="2"/>
        <w:rPr>
          <w:rFonts w:ascii="Calibri"/>
          <w:b/>
          <w:sz w:val="25"/>
        </w:rPr>
      </w:pPr>
    </w:p>
    <w:p>
      <w:pPr>
        <w:spacing w:before="0"/>
        <w:ind w:left="1218" w:right="0" w:firstLine="0"/>
        <w:jc w:val="left"/>
        <w:rPr>
          <w:rFonts w:ascii="Calibri" w:hAnsi="Calibri"/>
          <w:b/>
          <w:i/>
          <w:sz w:val="25"/>
        </w:rPr>
      </w:pPr>
      <w:r>
        <w:rPr>
          <w:rFonts w:ascii="Calibri" w:hAnsi="Calibri"/>
          <w:b/>
          <w:color w:val="285180"/>
          <w:w w:val="105"/>
          <w:sz w:val="24"/>
        </w:rPr>
        <w:t>SUPERVISORI: </w:t>
      </w:r>
      <w:r>
        <w:rPr>
          <w:rFonts w:ascii="Calibri" w:hAnsi="Calibri"/>
          <w:b/>
          <w:i/>
          <w:color w:val="285180"/>
          <w:w w:val="105"/>
          <w:sz w:val="25"/>
        </w:rPr>
        <w:t>COMPITI, NOMINA, TESSERAMENTO E INCOMPATIBILITÀ</w:t>
      </w:r>
    </w:p>
    <w:p>
      <w:pPr>
        <w:pStyle w:val="Heading5"/>
        <w:tabs>
          <w:tab w:pos="10444" w:val="left" w:leader="none"/>
        </w:tabs>
        <w:spacing w:line="259" w:lineRule="auto" w:before="19"/>
        <w:ind w:right="239"/>
        <w:jc w:val="both"/>
      </w:pPr>
      <w:hyperlink w:history="true" w:anchor="_bookmark15">
        <w:r>
          <w:rPr>
            <w:color w:val="285180"/>
            <w:w w:val="110"/>
          </w:rPr>
          <w:t>Art. 15 –</w:t>
        </w:r>
        <w:r>
          <w:rPr>
            <w:color w:val="285180"/>
            <w:spacing w:val="-43"/>
            <w:w w:val="110"/>
          </w:rPr>
          <w:t> </w:t>
        </w:r>
        <w:r>
          <w:rPr>
            <w:color w:val="285180"/>
            <w:w w:val="110"/>
          </w:rPr>
          <w:t>Supervisori</w:t>
        </w:r>
        <w:r>
          <w:rPr>
            <w:color w:val="285180"/>
            <w:spacing w:val="-12"/>
            <w:w w:val="110"/>
          </w:rPr>
          <w:t> </w:t>
        </w:r>
        <w:r>
          <w:rPr>
            <w:color w:val="285180"/>
            <w:w w:val="110"/>
          </w:rPr>
          <w:t>Tecnici</w:t>
        </w:r>
        <w:r>
          <w:rPr>
            <w:color w:val="285180"/>
            <w:w w:val="110"/>
            <w:u w:val="single" w:color="27507F"/>
          </w:rPr>
          <w:t> </w:t>
          <w:tab/>
        </w:r>
        <w:r>
          <w:rPr>
            <w:color w:val="285180"/>
            <w:spacing w:val="-7"/>
            <w:w w:val="110"/>
          </w:rPr>
          <w:t>18</w:t>
        </w:r>
      </w:hyperlink>
      <w:r>
        <w:rPr>
          <w:color w:val="285180"/>
          <w:spacing w:val="-7"/>
          <w:w w:val="110"/>
        </w:rPr>
        <w:t> </w:t>
      </w:r>
      <w:hyperlink w:history="true" w:anchor="_bookmark16">
        <w:r>
          <w:rPr>
            <w:color w:val="285180"/>
            <w:w w:val="110"/>
          </w:rPr>
          <w:t>Art.</w:t>
        </w:r>
        <w:r>
          <w:rPr>
            <w:color w:val="285180"/>
            <w:spacing w:val="-17"/>
            <w:w w:val="110"/>
          </w:rPr>
          <w:t> </w:t>
        </w:r>
        <w:r>
          <w:rPr>
            <w:color w:val="285180"/>
            <w:w w:val="110"/>
          </w:rPr>
          <w:t>16</w:t>
        </w:r>
        <w:r>
          <w:rPr>
            <w:color w:val="285180"/>
            <w:spacing w:val="-17"/>
            <w:w w:val="110"/>
          </w:rPr>
          <w:t> </w:t>
        </w:r>
        <w:r>
          <w:rPr>
            <w:color w:val="285180"/>
            <w:w w:val="110"/>
          </w:rPr>
          <w:t>–</w:t>
        </w:r>
        <w:r>
          <w:rPr>
            <w:color w:val="285180"/>
            <w:spacing w:val="-17"/>
            <w:w w:val="110"/>
          </w:rPr>
          <w:t> </w:t>
        </w:r>
        <w:r>
          <w:rPr>
            <w:color w:val="285180"/>
            <w:w w:val="110"/>
          </w:rPr>
          <w:t>Supervisori</w:t>
        </w:r>
        <w:r>
          <w:rPr>
            <w:color w:val="285180"/>
            <w:spacing w:val="-15"/>
            <w:w w:val="110"/>
          </w:rPr>
          <w:t> </w:t>
        </w:r>
        <w:r>
          <w:rPr>
            <w:color w:val="285180"/>
            <w:w w:val="110"/>
          </w:rPr>
          <w:t>Unici</w:t>
        </w:r>
        <w:r>
          <w:rPr>
            <w:color w:val="285180"/>
            <w:w w:val="110"/>
            <w:u w:val="single" w:color="27507F"/>
          </w:rPr>
          <w:t> </w:t>
          <w:tab/>
        </w:r>
        <w:r>
          <w:rPr>
            <w:color w:val="285180"/>
            <w:spacing w:val="-7"/>
            <w:w w:val="110"/>
          </w:rPr>
          <w:t>20</w:t>
        </w:r>
      </w:hyperlink>
      <w:r>
        <w:rPr>
          <w:color w:val="285180"/>
          <w:spacing w:val="-7"/>
          <w:w w:val="110"/>
        </w:rPr>
        <w:t> </w:t>
      </w:r>
      <w:hyperlink w:history="true" w:anchor="_bookmark17">
        <w:r>
          <w:rPr>
            <w:color w:val="285180"/>
            <w:w w:val="110"/>
          </w:rPr>
          <w:t>Art.</w:t>
        </w:r>
        <w:r>
          <w:rPr>
            <w:color w:val="285180"/>
            <w:spacing w:val="-21"/>
            <w:w w:val="110"/>
          </w:rPr>
          <w:t> </w:t>
        </w:r>
        <w:r>
          <w:rPr>
            <w:color w:val="285180"/>
            <w:w w:val="110"/>
          </w:rPr>
          <w:t>17</w:t>
        </w:r>
        <w:r>
          <w:rPr>
            <w:color w:val="285180"/>
            <w:spacing w:val="-21"/>
            <w:w w:val="110"/>
          </w:rPr>
          <w:t> </w:t>
        </w:r>
        <w:r>
          <w:rPr>
            <w:color w:val="285180"/>
            <w:w w:val="110"/>
          </w:rPr>
          <w:t>–</w:t>
        </w:r>
        <w:r>
          <w:rPr>
            <w:color w:val="285180"/>
            <w:spacing w:val="-20"/>
            <w:w w:val="110"/>
          </w:rPr>
          <w:t> </w:t>
        </w:r>
        <w:r>
          <w:rPr>
            <w:color w:val="285180"/>
            <w:w w:val="110"/>
          </w:rPr>
          <w:t>Supervisore</w:t>
        </w:r>
        <w:r>
          <w:rPr>
            <w:color w:val="285180"/>
            <w:spacing w:val="-19"/>
            <w:w w:val="110"/>
          </w:rPr>
          <w:t> </w:t>
        </w:r>
        <w:r>
          <w:rPr>
            <w:color w:val="285180"/>
            <w:w w:val="110"/>
          </w:rPr>
          <w:t>con</w:t>
        </w:r>
        <w:r>
          <w:rPr>
            <w:color w:val="285180"/>
            <w:spacing w:val="-19"/>
            <w:w w:val="110"/>
          </w:rPr>
          <w:t> </w:t>
        </w:r>
        <w:r>
          <w:rPr>
            <w:color w:val="285180"/>
            <w:w w:val="110"/>
          </w:rPr>
          <w:t>funzione</w:t>
        </w:r>
        <w:r>
          <w:rPr>
            <w:color w:val="285180"/>
            <w:spacing w:val="-19"/>
            <w:w w:val="110"/>
          </w:rPr>
          <w:t> </w:t>
        </w:r>
        <w:r>
          <w:rPr>
            <w:color w:val="285180"/>
            <w:w w:val="110"/>
          </w:rPr>
          <w:t>di</w:t>
        </w:r>
        <w:r>
          <w:rPr>
            <w:color w:val="285180"/>
            <w:spacing w:val="-19"/>
            <w:w w:val="110"/>
          </w:rPr>
          <w:t> </w:t>
        </w:r>
        <w:r>
          <w:rPr>
            <w:color w:val="285180"/>
            <w:w w:val="110"/>
          </w:rPr>
          <w:t>direttore</w:t>
        </w:r>
        <w:r>
          <w:rPr>
            <w:color w:val="285180"/>
            <w:spacing w:val="-19"/>
            <w:w w:val="110"/>
          </w:rPr>
          <w:t> </w:t>
        </w:r>
        <w:r>
          <w:rPr>
            <w:color w:val="285180"/>
            <w:w w:val="110"/>
          </w:rPr>
          <w:t>di</w:t>
        </w:r>
        <w:r>
          <w:rPr>
            <w:color w:val="285180"/>
            <w:spacing w:val="-19"/>
            <w:w w:val="110"/>
          </w:rPr>
          <w:t> </w:t>
        </w:r>
        <w:r>
          <w:rPr>
            <w:color w:val="285180"/>
            <w:w w:val="110"/>
          </w:rPr>
          <w:t>competizione</w:t>
        </w:r>
        <w:r>
          <w:rPr>
            <w:color w:val="285180"/>
            <w:spacing w:val="-19"/>
            <w:w w:val="110"/>
          </w:rPr>
          <w:t> </w:t>
        </w:r>
        <w:r>
          <w:rPr>
            <w:color w:val="285180"/>
            <w:w w:val="110"/>
          </w:rPr>
          <w:t>(VIS)</w:t>
        </w:r>
        <w:r>
          <w:rPr>
            <w:color w:val="285180"/>
            <w:w w:val="110"/>
            <w:u w:val="single" w:color="27507F"/>
          </w:rPr>
          <w:t> </w:t>
          <w:tab/>
        </w:r>
        <w:r>
          <w:rPr>
            <w:color w:val="285180"/>
            <w:spacing w:val="-7"/>
            <w:w w:val="110"/>
          </w:rPr>
          <w:t>22</w:t>
        </w:r>
      </w:hyperlink>
      <w:r>
        <w:rPr>
          <w:color w:val="285180"/>
          <w:spacing w:val="-7"/>
          <w:w w:val="110"/>
        </w:rPr>
        <w:t> </w:t>
      </w:r>
      <w:hyperlink w:history="true" w:anchor="_bookmark18">
        <w:r>
          <w:rPr>
            <w:color w:val="285180"/>
            <w:w w:val="110"/>
          </w:rPr>
          <w:t>Art.</w:t>
        </w:r>
        <w:r>
          <w:rPr>
            <w:color w:val="285180"/>
            <w:spacing w:val="-19"/>
            <w:w w:val="110"/>
          </w:rPr>
          <w:t> </w:t>
        </w:r>
        <w:r>
          <w:rPr>
            <w:color w:val="285180"/>
            <w:w w:val="110"/>
          </w:rPr>
          <w:t>18</w:t>
        </w:r>
        <w:r>
          <w:rPr>
            <w:color w:val="285180"/>
            <w:spacing w:val="-19"/>
            <w:w w:val="110"/>
          </w:rPr>
          <w:t> </w:t>
        </w:r>
        <w:r>
          <w:rPr>
            <w:color w:val="285180"/>
            <w:w w:val="110"/>
          </w:rPr>
          <w:t>–</w:t>
        </w:r>
        <w:r>
          <w:rPr>
            <w:color w:val="285180"/>
            <w:spacing w:val="-18"/>
            <w:w w:val="110"/>
          </w:rPr>
          <w:t> </w:t>
        </w:r>
        <w:r>
          <w:rPr>
            <w:color w:val="285180"/>
            <w:w w:val="110"/>
          </w:rPr>
          <w:t>Supervisori</w:t>
        </w:r>
        <w:r>
          <w:rPr>
            <w:color w:val="285180"/>
            <w:spacing w:val="-17"/>
            <w:w w:val="110"/>
          </w:rPr>
          <w:t> </w:t>
        </w:r>
        <w:r>
          <w:rPr>
            <w:color w:val="285180"/>
            <w:w w:val="110"/>
          </w:rPr>
          <w:t>Arbitrali</w:t>
        </w:r>
        <w:r>
          <w:rPr>
            <w:color w:val="285180"/>
            <w:spacing w:val="-20"/>
            <w:w w:val="110"/>
          </w:rPr>
          <w:t> </w:t>
        </w:r>
        <w:r>
          <w:rPr>
            <w:color w:val="285180"/>
            <w:w w:val="110"/>
          </w:rPr>
          <w:t>e</w:t>
        </w:r>
        <w:r>
          <w:rPr>
            <w:color w:val="285180"/>
            <w:spacing w:val="-17"/>
            <w:w w:val="110"/>
          </w:rPr>
          <w:t> </w:t>
        </w:r>
        <w:r>
          <w:rPr>
            <w:color w:val="285180"/>
            <w:w w:val="110"/>
          </w:rPr>
          <w:t>Supervisori</w:t>
        </w:r>
        <w:r>
          <w:rPr>
            <w:color w:val="285180"/>
            <w:spacing w:val="-17"/>
            <w:w w:val="110"/>
          </w:rPr>
          <w:t> </w:t>
        </w:r>
        <w:r>
          <w:rPr>
            <w:color w:val="285180"/>
            <w:w w:val="110"/>
          </w:rPr>
          <w:t>Arbitrali</w:t>
        </w:r>
        <w:r>
          <w:rPr>
            <w:color w:val="285180"/>
            <w:spacing w:val="-13"/>
            <w:w w:val="110"/>
          </w:rPr>
          <w:t> </w:t>
        </w:r>
        <w:r>
          <w:rPr>
            <w:color w:val="285180"/>
            <w:w w:val="110"/>
          </w:rPr>
          <w:t>Associati</w:t>
        </w:r>
        <w:r>
          <w:rPr>
            <w:color w:val="285180"/>
            <w:w w:val="110"/>
            <w:u w:val="single" w:color="27507F"/>
          </w:rPr>
          <w:t> </w:t>
          <w:tab/>
        </w:r>
        <w:r>
          <w:rPr>
            <w:color w:val="285180"/>
            <w:spacing w:val="-7"/>
            <w:w w:val="110"/>
          </w:rPr>
          <w:t>22</w:t>
        </w:r>
      </w:hyperlink>
      <w:r>
        <w:rPr>
          <w:color w:val="285180"/>
          <w:spacing w:val="-7"/>
          <w:w w:val="110"/>
        </w:rPr>
        <w:t> </w:t>
      </w:r>
      <w:hyperlink w:history="true" w:anchor="_bookmark19">
        <w:r>
          <w:rPr>
            <w:color w:val="285180"/>
            <w:w w:val="110"/>
          </w:rPr>
          <w:t>Art.</w:t>
        </w:r>
        <w:r>
          <w:rPr>
            <w:color w:val="285180"/>
            <w:spacing w:val="-19"/>
            <w:w w:val="110"/>
          </w:rPr>
          <w:t> </w:t>
        </w:r>
        <w:r>
          <w:rPr>
            <w:color w:val="285180"/>
            <w:w w:val="110"/>
          </w:rPr>
          <w:t>19</w:t>
        </w:r>
        <w:r>
          <w:rPr>
            <w:color w:val="285180"/>
            <w:spacing w:val="-18"/>
            <w:w w:val="110"/>
          </w:rPr>
          <w:t> </w:t>
        </w:r>
        <w:r>
          <w:rPr>
            <w:color w:val="285180"/>
            <w:w w:val="110"/>
          </w:rPr>
          <w:t>–</w:t>
        </w:r>
        <w:r>
          <w:rPr>
            <w:color w:val="285180"/>
            <w:spacing w:val="-18"/>
            <w:w w:val="110"/>
          </w:rPr>
          <w:t> </w:t>
        </w:r>
        <w:r>
          <w:rPr>
            <w:color w:val="285180"/>
            <w:w w:val="110"/>
          </w:rPr>
          <w:t>Tesseramento</w:t>
        </w:r>
        <w:r>
          <w:rPr>
            <w:color w:val="285180"/>
            <w:spacing w:val="-18"/>
            <w:w w:val="110"/>
          </w:rPr>
          <w:t> </w:t>
        </w:r>
        <w:r>
          <w:rPr>
            <w:color w:val="285180"/>
            <w:w w:val="110"/>
          </w:rPr>
          <w:t>Supervisori</w:t>
        </w:r>
        <w:r>
          <w:rPr>
            <w:color w:val="285180"/>
            <w:w w:val="110"/>
            <w:u w:val="single" w:color="27507F"/>
          </w:rPr>
          <w:t> </w:t>
          <w:tab/>
        </w:r>
        <w:r>
          <w:rPr>
            <w:color w:val="285180"/>
            <w:spacing w:val="-7"/>
            <w:w w:val="110"/>
          </w:rPr>
          <w:t>23</w:t>
        </w:r>
      </w:hyperlink>
      <w:r>
        <w:rPr>
          <w:color w:val="285180"/>
          <w:spacing w:val="-7"/>
          <w:w w:val="110"/>
        </w:rPr>
        <w:t> </w:t>
      </w:r>
      <w:hyperlink w:history="true" w:anchor="_bookmark20">
        <w:r>
          <w:rPr>
            <w:color w:val="285180"/>
            <w:w w:val="110"/>
          </w:rPr>
          <w:t>Art.</w:t>
        </w:r>
        <w:r>
          <w:rPr>
            <w:color w:val="285180"/>
            <w:spacing w:val="-21"/>
            <w:w w:val="110"/>
          </w:rPr>
          <w:t> </w:t>
        </w:r>
        <w:r>
          <w:rPr>
            <w:color w:val="285180"/>
            <w:w w:val="110"/>
          </w:rPr>
          <w:t>20</w:t>
        </w:r>
        <w:r>
          <w:rPr>
            <w:color w:val="285180"/>
            <w:spacing w:val="-21"/>
            <w:w w:val="110"/>
          </w:rPr>
          <w:t> </w:t>
        </w:r>
        <w:r>
          <w:rPr>
            <w:color w:val="285180"/>
            <w:w w:val="110"/>
          </w:rPr>
          <w:t>–</w:t>
        </w:r>
        <w:r>
          <w:rPr>
            <w:color w:val="285180"/>
            <w:spacing w:val="-20"/>
            <w:w w:val="110"/>
          </w:rPr>
          <w:t> </w:t>
        </w:r>
        <w:r>
          <w:rPr>
            <w:color w:val="285180"/>
            <w:w w:val="110"/>
          </w:rPr>
          <w:t>Quota</w:t>
        </w:r>
        <w:r>
          <w:rPr>
            <w:color w:val="285180"/>
            <w:spacing w:val="-18"/>
            <w:w w:val="110"/>
          </w:rPr>
          <w:t> </w:t>
        </w:r>
        <w:r>
          <w:rPr>
            <w:color w:val="285180"/>
            <w:w w:val="110"/>
          </w:rPr>
          <w:t>di</w:t>
        </w:r>
        <w:r>
          <w:rPr>
            <w:color w:val="285180"/>
            <w:spacing w:val="-19"/>
            <w:w w:val="110"/>
          </w:rPr>
          <w:t> </w:t>
        </w:r>
        <w:r>
          <w:rPr>
            <w:color w:val="285180"/>
            <w:w w:val="110"/>
          </w:rPr>
          <w:t>tesseramento</w:t>
        </w:r>
        <w:r>
          <w:rPr>
            <w:color w:val="285180"/>
            <w:w w:val="110"/>
            <w:u w:val="single" w:color="27507F"/>
          </w:rPr>
          <w:t> </w:t>
          <w:tab/>
        </w:r>
        <w:r>
          <w:rPr>
            <w:color w:val="285180"/>
            <w:spacing w:val="-7"/>
            <w:w w:val="110"/>
          </w:rPr>
          <w:t>23</w:t>
        </w:r>
      </w:hyperlink>
      <w:r>
        <w:rPr>
          <w:color w:val="285180"/>
          <w:spacing w:val="-7"/>
          <w:w w:val="110"/>
        </w:rPr>
        <w:t> </w:t>
      </w:r>
      <w:hyperlink w:history="true" w:anchor="_bookmark21">
        <w:r>
          <w:rPr>
            <w:color w:val="285180"/>
            <w:w w:val="110"/>
          </w:rPr>
          <w:t>Art.</w:t>
        </w:r>
        <w:r>
          <w:rPr>
            <w:color w:val="285180"/>
            <w:spacing w:val="-21"/>
            <w:w w:val="110"/>
          </w:rPr>
          <w:t> </w:t>
        </w:r>
        <w:r>
          <w:rPr>
            <w:color w:val="285180"/>
            <w:w w:val="110"/>
          </w:rPr>
          <w:t>21</w:t>
        </w:r>
        <w:r>
          <w:rPr>
            <w:color w:val="285180"/>
            <w:spacing w:val="-21"/>
            <w:w w:val="110"/>
          </w:rPr>
          <w:t> </w:t>
        </w:r>
        <w:r>
          <w:rPr>
            <w:color w:val="285180"/>
            <w:w w:val="110"/>
          </w:rPr>
          <w:t>–</w:t>
        </w:r>
        <w:r>
          <w:rPr>
            <w:color w:val="285180"/>
            <w:spacing w:val="-20"/>
            <w:w w:val="110"/>
          </w:rPr>
          <w:t> </w:t>
        </w:r>
        <w:r>
          <w:rPr>
            <w:color w:val="285180"/>
            <w:w w:val="110"/>
          </w:rPr>
          <w:t>Primo</w:t>
        </w:r>
        <w:r>
          <w:rPr>
            <w:color w:val="285180"/>
            <w:spacing w:val="-20"/>
            <w:w w:val="110"/>
          </w:rPr>
          <w:t> </w:t>
        </w:r>
        <w:r>
          <w:rPr>
            <w:color w:val="285180"/>
            <w:w w:val="110"/>
          </w:rPr>
          <w:t>tesseramento</w:t>
        </w:r>
        <w:r>
          <w:rPr>
            <w:color w:val="285180"/>
            <w:w w:val="110"/>
            <w:u w:val="single" w:color="27507F"/>
          </w:rPr>
          <w:t> </w:t>
          <w:tab/>
        </w:r>
        <w:r>
          <w:rPr>
            <w:color w:val="285180"/>
            <w:spacing w:val="-7"/>
            <w:w w:val="110"/>
          </w:rPr>
          <w:t>23</w:t>
        </w:r>
      </w:hyperlink>
      <w:r>
        <w:rPr>
          <w:color w:val="285180"/>
          <w:spacing w:val="-7"/>
          <w:w w:val="110"/>
        </w:rPr>
        <w:t> </w:t>
      </w:r>
      <w:hyperlink w:history="true" w:anchor="_bookmark22">
        <w:r>
          <w:rPr>
            <w:color w:val="285180"/>
            <w:w w:val="110"/>
          </w:rPr>
          <w:t>Art.</w:t>
        </w:r>
        <w:r>
          <w:rPr>
            <w:color w:val="285180"/>
            <w:spacing w:val="-23"/>
            <w:w w:val="110"/>
          </w:rPr>
          <w:t> </w:t>
        </w:r>
        <w:r>
          <w:rPr>
            <w:color w:val="285180"/>
            <w:w w:val="110"/>
          </w:rPr>
          <w:t>22</w:t>
        </w:r>
        <w:r>
          <w:rPr>
            <w:color w:val="285180"/>
            <w:spacing w:val="-22"/>
            <w:w w:val="110"/>
          </w:rPr>
          <w:t> </w:t>
        </w:r>
        <w:r>
          <w:rPr>
            <w:color w:val="285180"/>
            <w:w w:val="110"/>
          </w:rPr>
          <w:t>–</w:t>
        </w:r>
        <w:r>
          <w:rPr>
            <w:color w:val="285180"/>
            <w:spacing w:val="-20"/>
            <w:w w:val="110"/>
          </w:rPr>
          <w:t> </w:t>
        </w:r>
        <w:r>
          <w:rPr>
            <w:color w:val="285180"/>
            <w:w w:val="110"/>
          </w:rPr>
          <w:t>Rinnovo</w:t>
        </w:r>
        <w:r>
          <w:rPr>
            <w:color w:val="285180"/>
            <w:spacing w:val="-21"/>
            <w:w w:val="110"/>
          </w:rPr>
          <w:t> </w:t>
        </w:r>
        <w:r>
          <w:rPr>
            <w:color w:val="285180"/>
            <w:w w:val="110"/>
          </w:rPr>
          <w:t>tesseramento</w:t>
        </w:r>
        <w:r>
          <w:rPr>
            <w:color w:val="285180"/>
            <w:w w:val="110"/>
            <w:u w:val="single" w:color="27507F"/>
          </w:rPr>
          <w:t> </w:t>
          <w:tab/>
        </w:r>
        <w:r>
          <w:rPr>
            <w:color w:val="285180"/>
            <w:spacing w:val="-7"/>
            <w:w w:val="110"/>
          </w:rPr>
          <w:t>23</w:t>
        </w:r>
      </w:hyperlink>
      <w:r>
        <w:rPr>
          <w:color w:val="285180"/>
          <w:spacing w:val="-7"/>
          <w:w w:val="110"/>
        </w:rPr>
        <w:t> </w:t>
      </w:r>
      <w:hyperlink w:history="true" w:anchor="_bookmark23">
        <w:r>
          <w:rPr>
            <w:color w:val="285180"/>
            <w:w w:val="110"/>
          </w:rPr>
          <w:t>Art.</w:t>
        </w:r>
        <w:r>
          <w:rPr>
            <w:color w:val="285180"/>
            <w:spacing w:val="-22"/>
            <w:w w:val="110"/>
          </w:rPr>
          <w:t> </w:t>
        </w:r>
        <w:r>
          <w:rPr>
            <w:color w:val="285180"/>
            <w:w w:val="110"/>
          </w:rPr>
          <w:t>23</w:t>
        </w:r>
        <w:r>
          <w:rPr>
            <w:color w:val="285180"/>
            <w:spacing w:val="-22"/>
            <w:w w:val="110"/>
          </w:rPr>
          <w:t> </w:t>
        </w:r>
        <w:r>
          <w:rPr>
            <w:color w:val="285180"/>
            <w:w w:val="110"/>
          </w:rPr>
          <w:t>–</w:t>
        </w:r>
        <w:r>
          <w:rPr>
            <w:color w:val="285180"/>
            <w:spacing w:val="-22"/>
            <w:w w:val="110"/>
          </w:rPr>
          <w:t> </w:t>
        </w:r>
        <w:r>
          <w:rPr>
            <w:color w:val="285180"/>
            <w:w w:val="110"/>
          </w:rPr>
          <w:t>Variazioni</w:t>
        </w:r>
        <w:r>
          <w:rPr>
            <w:color w:val="285180"/>
            <w:spacing w:val="-20"/>
            <w:w w:val="110"/>
          </w:rPr>
          <w:t> </w:t>
        </w:r>
        <w:r>
          <w:rPr>
            <w:color w:val="285180"/>
            <w:w w:val="110"/>
          </w:rPr>
          <w:t>anagrafiche</w:t>
        </w:r>
        <w:r>
          <w:rPr>
            <w:color w:val="285180"/>
            <w:w w:val="110"/>
            <w:u w:val="single" w:color="27507F"/>
          </w:rPr>
          <w:t> </w:t>
          <w:tab/>
        </w:r>
        <w:r>
          <w:rPr>
            <w:color w:val="285180"/>
            <w:spacing w:val="-7"/>
            <w:w w:val="110"/>
          </w:rPr>
          <w:t>24</w:t>
        </w:r>
      </w:hyperlink>
      <w:r>
        <w:rPr>
          <w:color w:val="285180"/>
          <w:spacing w:val="-7"/>
          <w:w w:val="110"/>
        </w:rPr>
        <w:t> </w:t>
      </w:r>
      <w:hyperlink w:history="true" w:anchor="_bookmark24">
        <w:r>
          <w:rPr>
            <w:color w:val="285180"/>
            <w:w w:val="110"/>
          </w:rPr>
          <w:t>Art.</w:t>
        </w:r>
        <w:r>
          <w:rPr>
            <w:color w:val="285180"/>
            <w:spacing w:val="-20"/>
            <w:w w:val="110"/>
          </w:rPr>
          <w:t> </w:t>
        </w:r>
        <w:r>
          <w:rPr>
            <w:color w:val="285180"/>
            <w:w w:val="110"/>
          </w:rPr>
          <w:t>24</w:t>
        </w:r>
        <w:r>
          <w:rPr>
            <w:color w:val="285180"/>
            <w:spacing w:val="-20"/>
            <w:w w:val="110"/>
          </w:rPr>
          <w:t> </w:t>
        </w:r>
        <w:r>
          <w:rPr>
            <w:color w:val="285180"/>
            <w:w w:val="110"/>
          </w:rPr>
          <w:t>–</w:t>
        </w:r>
        <w:r>
          <w:rPr>
            <w:color w:val="285180"/>
            <w:spacing w:val="-17"/>
            <w:w w:val="110"/>
          </w:rPr>
          <w:t> </w:t>
        </w:r>
        <w:r>
          <w:rPr>
            <w:color w:val="285180"/>
            <w:w w:val="110"/>
          </w:rPr>
          <w:t>Norme</w:t>
        </w:r>
        <w:r>
          <w:rPr>
            <w:color w:val="285180"/>
            <w:spacing w:val="-18"/>
            <w:w w:val="110"/>
          </w:rPr>
          <w:t> </w:t>
        </w:r>
        <w:r>
          <w:rPr>
            <w:color w:val="285180"/>
            <w:w w:val="110"/>
          </w:rPr>
          <w:t>di</w:t>
        </w:r>
        <w:r>
          <w:rPr>
            <w:color w:val="285180"/>
            <w:spacing w:val="-19"/>
            <w:w w:val="110"/>
          </w:rPr>
          <w:t> </w:t>
        </w:r>
        <w:r>
          <w:rPr>
            <w:color w:val="285180"/>
            <w:w w:val="110"/>
          </w:rPr>
          <w:t>riammissione</w:t>
        </w:r>
        <w:r>
          <w:rPr>
            <w:color w:val="285180"/>
            <w:spacing w:val="-17"/>
            <w:w w:val="110"/>
          </w:rPr>
          <w:t> </w:t>
        </w:r>
        <w:r>
          <w:rPr>
            <w:color w:val="285180"/>
            <w:w w:val="110"/>
          </w:rPr>
          <w:t>nei</w:t>
        </w:r>
        <w:r>
          <w:rPr>
            <w:color w:val="285180"/>
            <w:spacing w:val="-19"/>
            <w:w w:val="110"/>
          </w:rPr>
          <w:t> </w:t>
        </w:r>
        <w:r>
          <w:rPr>
            <w:color w:val="285180"/>
            <w:w w:val="110"/>
          </w:rPr>
          <w:t>quadri</w:t>
        </w:r>
        <w:r>
          <w:rPr>
            <w:color w:val="285180"/>
            <w:w w:val="110"/>
            <w:u w:val="single" w:color="27507F"/>
          </w:rPr>
          <w:t> </w:t>
          <w:tab/>
        </w:r>
        <w:r>
          <w:rPr>
            <w:color w:val="285180"/>
            <w:spacing w:val="-7"/>
            <w:w w:val="110"/>
          </w:rPr>
          <w:t>24</w:t>
        </w:r>
      </w:hyperlink>
      <w:r>
        <w:rPr>
          <w:color w:val="285180"/>
          <w:spacing w:val="-7"/>
          <w:w w:val="110"/>
        </w:rPr>
        <w:t> </w:t>
      </w:r>
      <w:hyperlink w:history="true" w:anchor="_bookmark25">
        <w:r>
          <w:rPr>
            <w:color w:val="285180"/>
            <w:w w:val="110"/>
          </w:rPr>
          <w:t>Art.</w:t>
        </w:r>
        <w:r>
          <w:rPr>
            <w:color w:val="285180"/>
            <w:spacing w:val="-14"/>
            <w:w w:val="110"/>
          </w:rPr>
          <w:t> </w:t>
        </w:r>
        <w:r>
          <w:rPr>
            <w:color w:val="285180"/>
            <w:w w:val="110"/>
          </w:rPr>
          <w:t>25</w:t>
        </w:r>
        <w:r>
          <w:rPr>
            <w:color w:val="285180"/>
            <w:spacing w:val="-14"/>
            <w:w w:val="110"/>
          </w:rPr>
          <w:t> </w:t>
        </w:r>
        <w:r>
          <w:rPr>
            <w:color w:val="285180"/>
            <w:w w:val="110"/>
          </w:rPr>
          <w:t>–</w:t>
        </w:r>
        <w:r>
          <w:rPr>
            <w:color w:val="285180"/>
            <w:spacing w:val="-13"/>
            <w:w w:val="110"/>
          </w:rPr>
          <w:t> </w:t>
        </w:r>
        <w:r>
          <w:rPr>
            <w:color w:val="285180"/>
            <w:w w:val="110"/>
          </w:rPr>
          <w:t>Corsi</w:t>
        </w:r>
        <w:r>
          <w:rPr>
            <w:color w:val="285180"/>
            <w:spacing w:val="-12"/>
            <w:w w:val="110"/>
          </w:rPr>
          <w:t> </w:t>
        </w:r>
        <w:r>
          <w:rPr>
            <w:color w:val="285180"/>
            <w:w w:val="110"/>
          </w:rPr>
          <w:t>per</w:t>
        </w:r>
        <w:r>
          <w:rPr>
            <w:color w:val="285180"/>
            <w:spacing w:val="-13"/>
            <w:w w:val="110"/>
          </w:rPr>
          <w:t> </w:t>
        </w:r>
        <w:r>
          <w:rPr>
            <w:color w:val="285180"/>
            <w:w w:val="110"/>
          </w:rPr>
          <w:t>Nuovi</w:t>
        </w:r>
        <w:r>
          <w:rPr>
            <w:color w:val="285180"/>
            <w:spacing w:val="-12"/>
            <w:w w:val="110"/>
          </w:rPr>
          <w:t> </w:t>
        </w:r>
        <w:r>
          <w:rPr>
            <w:color w:val="285180"/>
            <w:w w:val="110"/>
          </w:rPr>
          <w:t>Supervisori</w:t>
        </w:r>
        <w:r>
          <w:rPr>
            <w:color w:val="285180"/>
            <w:spacing w:val="-12"/>
            <w:w w:val="110"/>
          </w:rPr>
          <w:t> </w:t>
        </w:r>
        <w:r>
          <w:rPr>
            <w:color w:val="285180"/>
            <w:w w:val="110"/>
          </w:rPr>
          <w:t>Unici</w:t>
        </w:r>
        <w:r>
          <w:rPr>
            <w:color w:val="285180"/>
            <w:spacing w:val="-12"/>
            <w:w w:val="110"/>
          </w:rPr>
          <w:t> </w:t>
        </w:r>
        <w:r>
          <w:rPr>
            <w:color w:val="285180"/>
            <w:w w:val="110"/>
          </w:rPr>
          <w:t>di</w:t>
        </w:r>
        <w:r>
          <w:rPr>
            <w:color w:val="285180"/>
            <w:spacing w:val="-16"/>
            <w:w w:val="110"/>
          </w:rPr>
          <w:t> </w:t>
        </w:r>
        <w:r>
          <w:rPr>
            <w:color w:val="285180"/>
            <w:w w:val="110"/>
          </w:rPr>
          <w:t>Beach</w:t>
        </w:r>
        <w:r>
          <w:rPr>
            <w:color w:val="285180"/>
            <w:spacing w:val="-12"/>
            <w:w w:val="110"/>
          </w:rPr>
          <w:t> </w:t>
        </w:r>
        <w:r>
          <w:rPr>
            <w:color w:val="285180"/>
            <w:w w:val="110"/>
          </w:rPr>
          <w:t>Volley</w:t>
        </w:r>
        <w:r>
          <w:rPr>
            <w:color w:val="285180"/>
            <w:w w:val="110"/>
            <w:u w:val="single" w:color="27507F"/>
          </w:rPr>
          <w:t> </w:t>
          <w:tab/>
        </w:r>
        <w:r>
          <w:rPr>
            <w:color w:val="285180"/>
            <w:spacing w:val="-7"/>
            <w:w w:val="110"/>
          </w:rPr>
          <w:t>24</w:t>
        </w:r>
      </w:hyperlink>
    </w:p>
    <w:p>
      <w:pPr>
        <w:pStyle w:val="BodyText"/>
        <w:spacing w:before="11"/>
        <w:rPr>
          <w:rFonts w:ascii="Calibri"/>
          <w:b/>
        </w:rPr>
      </w:pPr>
    </w:p>
    <w:p>
      <w:pPr>
        <w:spacing w:before="1"/>
        <w:ind w:left="1218" w:right="0" w:firstLine="0"/>
        <w:jc w:val="left"/>
        <w:rPr>
          <w:rFonts w:ascii="Calibri"/>
          <w:b/>
          <w:i/>
          <w:sz w:val="25"/>
        </w:rPr>
      </w:pPr>
      <w:r>
        <w:rPr>
          <w:rFonts w:ascii="Calibri"/>
          <w:b/>
          <w:color w:val="285180"/>
          <w:w w:val="110"/>
          <w:sz w:val="24"/>
        </w:rPr>
        <w:t>ORGANIZZAZIONE CAMPIONATI E TORNEI: </w:t>
      </w:r>
      <w:r>
        <w:rPr>
          <w:rFonts w:ascii="Calibri"/>
          <w:b/>
          <w:i/>
          <w:color w:val="285180"/>
          <w:w w:val="110"/>
          <w:sz w:val="25"/>
        </w:rPr>
        <w:t>NORME GENERALI</w:t>
      </w:r>
    </w:p>
    <w:p>
      <w:pPr>
        <w:pStyle w:val="Heading5"/>
        <w:tabs>
          <w:tab w:pos="10444" w:val="left" w:leader="none"/>
        </w:tabs>
        <w:spacing w:line="259" w:lineRule="auto" w:before="21"/>
        <w:ind w:right="239"/>
        <w:jc w:val="both"/>
      </w:pPr>
      <w:hyperlink w:history="true" w:anchor="_bookmark26">
        <w:r>
          <w:rPr>
            <w:color w:val="285180"/>
            <w:w w:val="110"/>
          </w:rPr>
          <w:t>Art. 26 – </w:t>
        </w:r>
        <w:r>
          <w:rPr>
            <w:color w:val="285180"/>
            <w:spacing w:val="-4"/>
            <w:w w:val="110"/>
          </w:rPr>
          <w:t>Campionati </w:t>
        </w:r>
        <w:r>
          <w:rPr>
            <w:color w:val="285180"/>
            <w:spacing w:val="-5"/>
            <w:w w:val="110"/>
          </w:rPr>
          <w:t>ufficiali: classificazione, ordinamento, </w:t>
        </w:r>
        <w:r>
          <w:rPr>
            <w:color w:val="285180"/>
            <w:spacing w:val="-4"/>
            <w:w w:val="110"/>
          </w:rPr>
          <w:t>anno sportivo </w:t>
        </w:r>
        <w:r>
          <w:rPr>
            <w:color w:val="285180"/>
            <w:spacing w:val="-5"/>
            <w:w w:val="110"/>
          </w:rPr>
          <w:t>agonistico</w:t>
        </w:r>
        <w:r>
          <w:rPr>
            <w:color w:val="285180"/>
            <w:spacing w:val="37"/>
            <w:w w:val="110"/>
            <w:u w:val="single" w:color="27507F"/>
          </w:rPr>
          <w:t> </w:t>
        </w:r>
        <w:r>
          <w:rPr>
            <w:color w:val="285180"/>
            <w:w w:val="110"/>
          </w:rPr>
          <w:t>26</w:t>
        </w:r>
      </w:hyperlink>
      <w:r>
        <w:rPr>
          <w:color w:val="285180"/>
          <w:w w:val="110"/>
        </w:rPr>
        <w:t> </w:t>
      </w:r>
      <w:hyperlink w:history="true" w:anchor="_bookmark27">
        <w:r>
          <w:rPr>
            <w:color w:val="285180"/>
            <w:w w:val="110"/>
          </w:rPr>
          <w:t>Art.</w:t>
        </w:r>
        <w:r>
          <w:rPr>
            <w:color w:val="285180"/>
            <w:spacing w:val="-16"/>
            <w:w w:val="110"/>
          </w:rPr>
          <w:t> </w:t>
        </w:r>
        <w:r>
          <w:rPr>
            <w:color w:val="285180"/>
            <w:w w:val="110"/>
          </w:rPr>
          <w:t>27</w:t>
        </w:r>
        <w:r>
          <w:rPr>
            <w:color w:val="285180"/>
            <w:spacing w:val="-17"/>
            <w:w w:val="110"/>
          </w:rPr>
          <w:t> </w:t>
        </w:r>
        <w:r>
          <w:rPr>
            <w:color w:val="285180"/>
            <w:w w:val="110"/>
          </w:rPr>
          <w:t>–</w:t>
        </w:r>
        <w:r>
          <w:rPr>
            <w:color w:val="285180"/>
            <w:spacing w:val="-16"/>
            <w:w w:val="110"/>
          </w:rPr>
          <w:t> </w:t>
        </w:r>
        <w:r>
          <w:rPr>
            <w:color w:val="285180"/>
            <w:w w:val="110"/>
          </w:rPr>
          <w:t>Competenza</w:t>
        </w:r>
        <w:r>
          <w:rPr>
            <w:color w:val="285180"/>
            <w:spacing w:val="-16"/>
            <w:w w:val="110"/>
          </w:rPr>
          <w:t> </w:t>
        </w:r>
        <w:r>
          <w:rPr>
            <w:color w:val="285180"/>
            <w:w w:val="110"/>
          </w:rPr>
          <w:t>organizzativa,</w:t>
        </w:r>
        <w:r>
          <w:rPr>
            <w:color w:val="285180"/>
            <w:spacing w:val="-16"/>
            <w:w w:val="110"/>
          </w:rPr>
          <w:t> </w:t>
        </w:r>
        <w:r>
          <w:rPr>
            <w:color w:val="285180"/>
            <w:w w:val="110"/>
          </w:rPr>
          <w:t>giustizia</w:t>
        </w:r>
        <w:r>
          <w:rPr>
            <w:color w:val="285180"/>
            <w:spacing w:val="-15"/>
            <w:w w:val="110"/>
          </w:rPr>
          <w:t> </w:t>
        </w:r>
        <w:r>
          <w:rPr>
            <w:color w:val="285180"/>
            <w:w w:val="110"/>
          </w:rPr>
          <w:t>sportiva</w:t>
        </w:r>
        <w:r>
          <w:rPr>
            <w:color w:val="285180"/>
            <w:spacing w:val="-16"/>
            <w:w w:val="110"/>
          </w:rPr>
          <w:t> </w:t>
        </w:r>
        <w:r>
          <w:rPr>
            <w:color w:val="285180"/>
            <w:w w:val="110"/>
          </w:rPr>
          <w:t>e</w:t>
        </w:r>
        <w:r>
          <w:rPr>
            <w:color w:val="285180"/>
            <w:spacing w:val="-15"/>
            <w:w w:val="110"/>
          </w:rPr>
          <w:t> </w:t>
        </w:r>
        <w:r>
          <w:rPr>
            <w:color w:val="285180"/>
            <w:w w:val="110"/>
          </w:rPr>
          <w:t>designazioni</w:t>
        </w:r>
        <w:r>
          <w:rPr>
            <w:color w:val="285180"/>
            <w:w w:val="110"/>
            <w:u w:val="single" w:color="27507F"/>
          </w:rPr>
          <w:t> </w:t>
          <w:tab/>
        </w:r>
        <w:r>
          <w:rPr>
            <w:color w:val="285180"/>
            <w:spacing w:val="-7"/>
            <w:w w:val="110"/>
          </w:rPr>
          <w:t>26</w:t>
        </w:r>
      </w:hyperlink>
      <w:r>
        <w:rPr>
          <w:color w:val="285180"/>
          <w:spacing w:val="-7"/>
          <w:w w:val="110"/>
        </w:rPr>
        <w:t> </w:t>
      </w:r>
      <w:hyperlink w:history="true" w:anchor="_bookmark28">
        <w:r>
          <w:rPr>
            <w:color w:val="285180"/>
            <w:w w:val="110"/>
          </w:rPr>
          <w:t>Art.</w:t>
        </w:r>
        <w:r>
          <w:rPr>
            <w:color w:val="285180"/>
            <w:spacing w:val="-25"/>
            <w:w w:val="110"/>
          </w:rPr>
          <w:t> </w:t>
        </w:r>
        <w:r>
          <w:rPr>
            <w:color w:val="285180"/>
            <w:w w:val="110"/>
          </w:rPr>
          <w:t>28</w:t>
        </w:r>
        <w:r>
          <w:rPr>
            <w:color w:val="285180"/>
            <w:spacing w:val="-26"/>
            <w:w w:val="110"/>
          </w:rPr>
          <w:t> </w:t>
        </w:r>
        <w:r>
          <w:rPr>
            <w:color w:val="285180"/>
            <w:w w:val="110"/>
          </w:rPr>
          <w:t>–</w:t>
        </w:r>
        <w:r>
          <w:rPr>
            <w:color w:val="285180"/>
            <w:spacing w:val="-25"/>
            <w:w w:val="110"/>
          </w:rPr>
          <w:t> </w:t>
        </w:r>
        <w:r>
          <w:rPr>
            <w:color w:val="285180"/>
            <w:w w:val="110"/>
          </w:rPr>
          <w:t>Autorizzazione</w:t>
        </w:r>
        <w:r>
          <w:rPr>
            <w:color w:val="285180"/>
            <w:w w:val="110"/>
            <w:u w:val="single" w:color="27507F"/>
          </w:rPr>
          <w:t> </w:t>
          <w:tab/>
        </w:r>
        <w:r>
          <w:rPr>
            <w:color w:val="285180"/>
            <w:spacing w:val="-7"/>
            <w:w w:val="110"/>
          </w:rPr>
          <w:t>26</w:t>
        </w:r>
      </w:hyperlink>
    </w:p>
    <w:p>
      <w:pPr>
        <w:pStyle w:val="BodyText"/>
        <w:spacing w:before="6"/>
        <w:rPr>
          <w:rFonts w:ascii="Calibri"/>
          <w:b/>
          <w:sz w:val="29"/>
        </w:rPr>
      </w:pPr>
    </w:p>
    <w:p>
      <w:pPr>
        <w:spacing w:before="3"/>
        <w:ind w:left="990" w:right="0" w:firstLine="0"/>
        <w:jc w:val="center"/>
        <w:rPr>
          <w:rFonts w:ascii="Calibri"/>
          <w:b/>
          <w:sz w:val="48"/>
        </w:rPr>
      </w:pPr>
      <w:r>
        <w:rPr>
          <w:rFonts w:ascii="Calibri"/>
          <w:b/>
          <w:color w:val="E24A0C"/>
          <w:sz w:val="48"/>
        </w:rPr>
        <w:t>2</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4272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6233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tabs>
          <w:tab w:pos="10444" w:val="left" w:leader="none"/>
        </w:tabs>
        <w:spacing w:line="259" w:lineRule="auto" w:before="97"/>
        <w:ind w:left="1218" w:right="239" w:firstLine="0"/>
        <w:jc w:val="both"/>
        <w:rPr>
          <w:rFonts w:ascii="Calibri" w:hAnsi="Calibri"/>
          <w:b/>
          <w:sz w:val="24"/>
        </w:rPr>
      </w:pPr>
      <w:hyperlink w:history="true" w:anchor="_bookmark29">
        <w:r>
          <w:rPr>
            <w:rFonts w:ascii="Calibri" w:hAnsi="Calibri"/>
            <w:b/>
            <w:color w:val="285180"/>
            <w:w w:val="110"/>
            <w:sz w:val="24"/>
          </w:rPr>
          <w:t>Art.</w:t>
        </w:r>
        <w:r>
          <w:rPr>
            <w:rFonts w:ascii="Calibri" w:hAnsi="Calibri"/>
            <w:b/>
            <w:color w:val="285180"/>
            <w:spacing w:val="-20"/>
            <w:w w:val="110"/>
            <w:sz w:val="24"/>
          </w:rPr>
          <w:t> </w:t>
        </w:r>
        <w:r>
          <w:rPr>
            <w:rFonts w:ascii="Calibri" w:hAnsi="Calibri"/>
            <w:b/>
            <w:color w:val="285180"/>
            <w:w w:val="110"/>
            <w:sz w:val="24"/>
          </w:rPr>
          <w:t>29</w:t>
        </w:r>
        <w:r>
          <w:rPr>
            <w:rFonts w:ascii="Calibri" w:hAnsi="Calibri"/>
            <w:b/>
            <w:color w:val="285180"/>
            <w:spacing w:val="-21"/>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Partecipazione</w:t>
        </w:r>
        <w:r>
          <w:rPr>
            <w:rFonts w:ascii="Calibri" w:hAnsi="Calibri"/>
            <w:b/>
            <w:color w:val="285180"/>
            <w:spacing w:val="-18"/>
            <w:w w:val="110"/>
            <w:sz w:val="24"/>
          </w:rPr>
          <w:t> </w:t>
        </w:r>
        <w:r>
          <w:rPr>
            <w:rFonts w:ascii="Calibri" w:hAnsi="Calibri"/>
            <w:b/>
            <w:color w:val="285180"/>
            <w:w w:val="110"/>
            <w:sz w:val="24"/>
          </w:rPr>
          <w:t>atleti,</w:t>
        </w:r>
        <w:r>
          <w:rPr>
            <w:rFonts w:ascii="Calibri" w:hAnsi="Calibri"/>
            <w:b/>
            <w:color w:val="285180"/>
            <w:spacing w:val="-19"/>
            <w:w w:val="110"/>
            <w:sz w:val="24"/>
          </w:rPr>
          <w:t> </w:t>
        </w:r>
        <w:r>
          <w:rPr>
            <w:rFonts w:ascii="Calibri" w:hAnsi="Calibri"/>
            <w:b/>
            <w:color w:val="285180"/>
            <w:w w:val="110"/>
            <w:sz w:val="24"/>
          </w:rPr>
          <w:t>punteggio</w:t>
        </w:r>
        <w:r>
          <w:rPr>
            <w:rFonts w:ascii="Calibri" w:hAnsi="Calibri"/>
            <w:b/>
            <w:color w:val="285180"/>
            <w:spacing w:val="-20"/>
            <w:w w:val="110"/>
            <w:sz w:val="24"/>
          </w:rPr>
          <w:t> </w:t>
        </w:r>
        <w:r>
          <w:rPr>
            <w:rFonts w:ascii="Calibri" w:hAnsi="Calibri"/>
            <w:b/>
            <w:color w:val="285180"/>
            <w:w w:val="110"/>
            <w:sz w:val="24"/>
          </w:rPr>
          <w:t>e</w:t>
        </w:r>
        <w:r>
          <w:rPr>
            <w:rFonts w:ascii="Calibri" w:hAnsi="Calibri"/>
            <w:b/>
            <w:color w:val="285180"/>
            <w:spacing w:val="-19"/>
            <w:w w:val="110"/>
            <w:sz w:val="24"/>
          </w:rPr>
          <w:t> </w:t>
        </w:r>
        <w:r>
          <w:rPr>
            <w:rFonts w:ascii="Calibri" w:hAnsi="Calibri"/>
            <w:b/>
            <w:color w:val="285180"/>
            <w:w w:val="110"/>
            <w:sz w:val="24"/>
          </w:rPr>
          <w:t>lista</w:t>
        </w:r>
        <w:r>
          <w:rPr>
            <w:rFonts w:ascii="Calibri" w:hAnsi="Calibri"/>
            <w:b/>
            <w:color w:val="285180"/>
            <w:spacing w:val="-19"/>
            <w:w w:val="110"/>
            <w:sz w:val="24"/>
          </w:rPr>
          <w:t> </w:t>
        </w:r>
        <w:r>
          <w:rPr>
            <w:rFonts w:ascii="Calibri" w:hAnsi="Calibri"/>
            <w:b/>
            <w:color w:val="285180"/>
            <w:w w:val="110"/>
            <w:sz w:val="24"/>
          </w:rPr>
          <w:t>d’entrata</w:t>
        </w:r>
        <w:r>
          <w:rPr>
            <w:rFonts w:ascii="Calibri" w:hAnsi="Calibri"/>
            <w:b/>
            <w:color w:val="285180"/>
            <w:spacing w:val="-20"/>
            <w:w w:val="110"/>
            <w:sz w:val="24"/>
          </w:rPr>
          <w:t> </w:t>
        </w:r>
        <w:r>
          <w:rPr>
            <w:rFonts w:ascii="Calibri" w:hAnsi="Calibri"/>
            <w:b/>
            <w:color w:val="285180"/>
            <w:w w:val="110"/>
            <w:sz w:val="24"/>
          </w:rPr>
          <w:t>ai</w:t>
        </w:r>
        <w:r>
          <w:rPr>
            <w:rFonts w:ascii="Calibri" w:hAnsi="Calibri"/>
            <w:b/>
            <w:color w:val="285180"/>
            <w:spacing w:val="-19"/>
            <w:w w:val="110"/>
            <w:sz w:val="24"/>
          </w:rPr>
          <w:t> </w:t>
        </w:r>
        <w:r>
          <w:rPr>
            <w:rFonts w:ascii="Calibri" w:hAnsi="Calibri"/>
            <w:b/>
            <w:color w:val="285180"/>
            <w:w w:val="110"/>
            <w:sz w:val="24"/>
          </w:rPr>
          <w:t>tornei</w:t>
        </w:r>
        <w:r>
          <w:rPr>
            <w:rFonts w:ascii="Calibri" w:hAnsi="Calibri"/>
            <w:b/>
            <w:color w:val="285180"/>
            <w:spacing w:val="-19"/>
            <w:w w:val="110"/>
            <w:sz w:val="24"/>
          </w:rPr>
          <w:t> </w:t>
        </w:r>
        <w:r>
          <w:rPr>
            <w:rFonts w:ascii="Calibri" w:hAnsi="Calibri"/>
            <w:b/>
            <w:color w:val="285180"/>
            <w:w w:val="110"/>
            <w:sz w:val="24"/>
          </w:rPr>
          <w:t>FIPAV</w:t>
        </w:r>
        <w:r>
          <w:rPr>
            <w:rFonts w:ascii="Calibri" w:hAnsi="Calibri"/>
            <w:b/>
            <w:color w:val="285180"/>
            <w:w w:val="110"/>
            <w:sz w:val="24"/>
            <w:u w:val="single" w:color="27507F"/>
          </w:rPr>
          <w:t> </w:t>
          <w:tab/>
        </w:r>
        <w:r>
          <w:rPr>
            <w:rFonts w:ascii="Calibri" w:hAnsi="Calibri"/>
            <w:b/>
            <w:color w:val="285180"/>
            <w:spacing w:val="-10"/>
            <w:w w:val="110"/>
            <w:sz w:val="24"/>
          </w:rPr>
          <w:t>27</w:t>
        </w:r>
      </w:hyperlink>
      <w:r>
        <w:rPr>
          <w:rFonts w:ascii="Calibri" w:hAnsi="Calibri"/>
          <w:b/>
          <w:color w:val="285180"/>
          <w:spacing w:val="-10"/>
          <w:w w:val="110"/>
          <w:sz w:val="24"/>
        </w:rPr>
        <w:t> </w:t>
      </w:r>
      <w:hyperlink w:history="true" w:anchor="_bookmark30">
        <w:r>
          <w:rPr>
            <w:rFonts w:ascii="Calibri" w:hAnsi="Calibri"/>
            <w:b/>
            <w:color w:val="285180"/>
            <w:w w:val="110"/>
            <w:sz w:val="24"/>
          </w:rPr>
          <w:t>Art.</w:t>
        </w:r>
        <w:r>
          <w:rPr>
            <w:rFonts w:ascii="Calibri" w:hAnsi="Calibri"/>
            <w:b/>
            <w:color w:val="285180"/>
            <w:spacing w:val="-21"/>
            <w:w w:val="110"/>
            <w:sz w:val="24"/>
          </w:rPr>
          <w:t> </w:t>
        </w:r>
        <w:r>
          <w:rPr>
            <w:rFonts w:ascii="Calibri" w:hAnsi="Calibri"/>
            <w:b/>
            <w:color w:val="285180"/>
            <w:w w:val="110"/>
            <w:sz w:val="24"/>
          </w:rPr>
          <w:t>30</w:t>
        </w:r>
        <w:r>
          <w:rPr>
            <w:rFonts w:ascii="Calibri" w:hAnsi="Calibri"/>
            <w:b/>
            <w:color w:val="285180"/>
            <w:spacing w:val="-21"/>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Iscrizione</w:t>
        </w:r>
        <w:r>
          <w:rPr>
            <w:rFonts w:ascii="Calibri" w:hAnsi="Calibri"/>
            <w:b/>
            <w:color w:val="285180"/>
            <w:spacing w:val="-18"/>
            <w:w w:val="110"/>
            <w:sz w:val="24"/>
          </w:rPr>
          <w:t> </w:t>
        </w:r>
        <w:r>
          <w:rPr>
            <w:rFonts w:ascii="Calibri" w:hAnsi="Calibri"/>
            <w:b/>
            <w:color w:val="285180"/>
            <w:w w:val="110"/>
            <w:sz w:val="24"/>
          </w:rPr>
          <w:t>in</w:t>
        </w:r>
        <w:r>
          <w:rPr>
            <w:rFonts w:ascii="Calibri" w:hAnsi="Calibri"/>
            <w:b/>
            <w:color w:val="285180"/>
            <w:spacing w:val="-20"/>
            <w:w w:val="110"/>
            <w:sz w:val="24"/>
          </w:rPr>
          <w:t> </w:t>
        </w:r>
        <w:r>
          <w:rPr>
            <w:rFonts w:ascii="Calibri" w:hAnsi="Calibri"/>
            <w:b/>
            <w:color w:val="285180"/>
            <w:w w:val="110"/>
            <w:sz w:val="24"/>
          </w:rPr>
          <w:t>overbooking</w:t>
        </w:r>
        <w:r>
          <w:rPr>
            <w:rFonts w:ascii="Calibri" w:hAnsi="Calibri"/>
            <w:b/>
            <w:color w:val="285180"/>
            <w:w w:val="110"/>
            <w:sz w:val="24"/>
            <w:u w:val="single" w:color="27507F"/>
          </w:rPr>
          <w:t> </w:t>
          <w:tab/>
        </w:r>
        <w:r>
          <w:rPr>
            <w:rFonts w:ascii="Calibri" w:hAnsi="Calibri"/>
            <w:b/>
            <w:color w:val="285180"/>
            <w:spacing w:val="-7"/>
            <w:w w:val="110"/>
            <w:sz w:val="24"/>
          </w:rPr>
          <w:t>28</w:t>
        </w:r>
      </w:hyperlink>
      <w:r>
        <w:rPr>
          <w:rFonts w:ascii="Calibri" w:hAnsi="Calibri"/>
          <w:b/>
          <w:color w:val="285180"/>
          <w:spacing w:val="-7"/>
          <w:w w:val="110"/>
          <w:sz w:val="24"/>
        </w:rPr>
        <w:t> </w:t>
      </w:r>
      <w:hyperlink w:history="true" w:anchor="_bookmark31">
        <w:r>
          <w:rPr>
            <w:rFonts w:ascii="Calibri" w:hAnsi="Calibri"/>
            <w:b/>
            <w:color w:val="285180"/>
            <w:w w:val="110"/>
            <w:sz w:val="24"/>
          </w:rPr>
          <w:t>Art</w:t>
        </w:r>
        <w:r>
          <w:rPr>
            <w:rFonts w:ascii="Calibri" w:hAnsi="Calibri"/>
            <w:b/>
            <w:i/>
            <w:color w:val="285180"/>
            <w:w w:val="110"/>
            <w:sz w:val="25"/>
          </w:rPr>
          <w:t>.</w:t>
        </w:r>
        <w:r>
          <w:rPr>
            <w:rFonts w:ascii="Calibri" w:hAnsi="Calibri"/>
            <w:b/>
            <w:i/>
            <w:color w:val="285180"/>
            <w:spacing w:val="-24"/>
            <w:w w:val="110"/>
            <w:sz w:val="25"/>
          </w:rPr>
          <w:t> </w:t>
        </w:r>
        <w:r>
          <w:rPr>
            <w:rFonts w:ascii="Calibri" w:hAnsi="Calibri"/>
            <w:b/>
            <w:color w:val="285180"/>
            <w:w w:val="110"/>
            <w:sz w:val="24"/>
          </w:rPr>
          <w:t>31</w:t>
        </w:r>
        <w:r>
          <w:rPr>
            <w:rFonts w:ascii="Calibri" w:hAnsi="Calibri"/>
            <w:b/>
            <w:color w:val="285180"/>
            <w:spacing w:val="-22"/>
            <w:w w:val="110"/>
            <w:sz w:val="24"/>
          </w:rPr>
          <w:t> </w:t>
        </w:r>
        <w:r>
          <w:rPr>
            <w:rFonts w:ascii="Calibri" w:hAnsi="Calibri"/>
            <w:b/>
            <w:color w:val="285180"/>
            <w:w w:val="110"/>
            <w:sz w:val="24"/>
          </w:rPr>
          <w:t>–</w:t>
        </w:r>
        <w:r>
          <w:rPr>
            <w:rFonts w:ascii="Calibri" w:hAnsi="Calibri"/>
            <w:b/>
            <w:color w:val="285180"/>
            <w:spacing w:val="-21"/>
            <w:w w:val="110"/>
            <w:sz w:val="24"/>
          </w:rPr>
          <w:t> </w:t>
        </w:r>
        <w:r>
          <w:rPr>
            <w:rFonts w:ascii="Calibri" w:hAnsi="Calibri"/>
            <w:b/>
            <w:color w:val="285180"/>
            <w:w w:val="110"/>
            <w:sz w:val="24"/>
          </w:rPr>
          <w:t>Partecipazione</w:t>
        </w:r>
        <w:r>
          <w:rPr>
            <w:rFonts w:ascii="Calibri" w:hAnsi="Calibri"/>
            <w:b/>
            <w:color w:val="285180"/>
            <w:spacing w:val="-19"/>
            <w:w w:val="110"/>
            <w:sz w:val="24"/>
          </w:rPr>
          <w:t> </w:t>
        </w:r>
        <w:r>
          <w:rPr>
            <w:rFonts w:ascii="Calibri" w:hAnsi="Calibri"/>
            <w:b/>
            <w:color w:val="285180"/>
            <w:w w:val="110"/>
            <w:sz w:val="24"/>
          </w:rPr>
          <w:t>degli</w:t>
        </w:r>
        <w:r>
          <w:rPr>
            <w:rFonts w:ascii="Calibri" w:hAnsi="Calibri"/>
            <w:b/>
            <w:color w:val="285180"/>
            <w:spacing w:val="-20"/>
            <w:w w:val="110"/>
            <w:sz w:val="24"/>
          </w:rPr>
          <w:t> </w:t>
        </w:r>
        <w:r>
          <w:rPr>
            <w:rFonts w:ascii="Calibri" w:hAnsi="Calibri"/>
            <w:b/>
            <w:color w:val="285180"/>
            <w:w w:val="110"/>
            <w:sz w:val="24"/>
          </w:rPr>
          <w:t>atleti</w:t>
        </w:r>
        <w:r>
          <w:rPr>
            <w:rFonts w:ascii="Calibri" w:hAnsi="Calibri"/>
            <w:b/>
            <w:color w:val="285180"/>
            <w:spacing w:val="-20"/>
            <w:w w:val="110"/>
            <w:sz w:val="24"/>
          </w:rPr>
          <w:t> </w:t>
        </w:r>
        <w:r>
          <w:rPr>
            <w:rFonts w:ascii="Calibri" w:hAnsi="Calibri"/>
            <w:b/>
            <w:color w:val="285180"/>
            <w:w w:val="110"/>
            <w:sz w:val="24"/>
          </w:rPr>
          <w:t>provenienti</w:t>
        </w:r>
        <w:r>
          <w:rPr>
            <w:rFonts w:ascii="Calibri" w:hAnsi="Calibri"/>
            <w:b/>
            <w:color w:val="285180"/>
            <w:spacing w:val="-21"/>
            <w:w w:val="110"/>
            <w:sz w:val="24"/>
          </w:rPr>
          <w:t> </w:t>
        </w:r>
        <w:r>
          <w:rPr>
            <w:rFonts w:ascii="Calibri" w:hAnsi="Calibri"/>
            <w:b/>
            <w:color w:val="285180"/>
            <w:w w:val="110"/>
            <w:sz w:val="24"/>
          </w:rPr>
          <w:t>da</w:t>
        </w:r>
        <w:r>
          <w:rPr>
            <w:rFonts w:ascii="Calibri" w:hAnsi="Calibri"/>
            <w:b/>
            <w:color w:val="285180"/>
            <w:spacing w:val="-21"/>
            <w:w w:val="110"/>
            <w:sz w:val="24"/>
          </w:rPr>
          <w:t> </w:t>
        </w:r>
        <w:r>
          <w:rPr>
            <w:rFonts w:ascii="Calibri" w:hAnsi="Calibri"/>
            <w:b/>
            <w:color w:val="285180"/>
            <w:w w:val="110"/>
            <w:sz w:val="24"/>
          </w:rPr>
          <w:t>federazioni</w:t>
        </w:r>
        <w:r>
          <w:rPr>
            <w:rFonts w:ascii="Calibri" w:hAnsi="Calibri"/>
            <w:b/>
            <w:color w:val="285180"/>
            <w:spacing w:val="-22"/>
            <w:w w:val="110"/>
            <w:sz w:val="24"/>
          </w:rPr>
          <w:t> </w:t>
        </w:r>
        <w:r>
          <w:rPr>
            <w:rFonts w:ascii="Calibri" w:hAnsi="Calibri"/>
            <w:b/>
            <w:color w:val="285180"/>
            <w:w w:val="110"/>
            <w:sz w:val="24"/>
          </w:rPr>
          <w:t>straniere</w:t>
        </w:r>
        <w:r>
          <w:rPr>
            <w:rFonts w:ascii="Calibri" w:hAnsi="Calibri"/>
            <w:b/>
            <w:color w:val="285180"/>
            <w:w w:val="110"/>
            <w:sz w:val="24"/>
            <w:u w:val="single" w:color="27507F"/>
          </w:rPr>
          <w:t> </w:t>
          <w:tab/>
        </w:r>
        <w:r>
          <w:rPr>
            <w:rFonts w:ascii="Calibri" w:hAnsi="Calibri"/>
            <w:b/>
            <w:color w:val="285180"/>
            <w:spacing w:val="-7"/>
            <w:w w:val="110"/>
            <w:sz w:val="24"/>
          </w:rPr>
          <w:t>28</w:t>
        </w:r>
      </w:hyperlink>
      <w:r>
        <w:rPr>
          <w:rFonts w:ascii="Calibri" w:hAnsi="Calibri"/>
          <w:b/>
          <w:color w:val="285180"/>
          <w:spacing w:val="-7"/>
          <w:w w:val="110"/>
          <w:sz w:val="24"/>
        </w:rPr>
        <w:t> </w:t>
      </w:r>
      <w:hyperlink w:history="true" w:anchor="_bookmark32">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32</w:t>
        </w:r>
        <w:r>
          <w:rPr>
            <w:rFonts w:ascii="Calibri" w:hAnsi="Calibri"/>
            <w:b/>
            <w:color w:val="285180"/>
            <w:spacing w:val="-19"/>
            <w:w w:val="110"/>
            <w:sz w:val="24"/>
          </w:rPr>
          <w:t> </w:t>
        </w:r>
        <w:r>
          <w:rPr>
            <w:rFonts w:ascii="Calibri" w:hAnsi="Calibri"/>
            <w:b/>
            <w:color w:val="285180"/>
            <w:w w:val="110"/>
            <w:sz w:val="24"/>
          </w:rPr>
          <w:t>–</w:t>
        </w:r>
        <w:r>
          <w:rPr>
            <w:rFonts w:ascii="Calibri" w:hAnsi="Calibri"/>
            <w:b/>
            <w:color w:val="285180"/>
            <w:spacing w:val="-15"/>
            <w:w w:val="110"/>
            <w:sz w:val="24"/>
          </w:rPr>
          <w:t> </w:t>
        </w:r>
        <w:r>
          <w:rPr>
            <w:rFonts w:ascii="Calibri" w:hAnsi="Calibri"/>
            <w:b/>
            <w:color w:val="285180"/>
            <w:w w:val="110"/>
            <w:sz w:val="24"/>
          </w:rPr>
          <w:t>Regole,</w:t>
        </w:r>
        <w:r>
          <w:rPr>
            <w:rFonts w:ascii="Calibri" w:hAnsi="Calibri"/>
            <w:b/>
            <w:color w:val="285180"/>
            <w:spacing w:val="-18"/>
            <w:w w:val="110"/>
            <w:sz w:val="24"/>
          </w:rPr>
          <w:t> </w:t>
        </w:r>
        <w:r>
          <w:rPr>
            <w:rFonts w:ascii="Calibri" w:hAnsi="Calibri"/>
            <w:b/>
            <w:color w:val="285180"/>
            <w:w w:val="110"/>
            <w:sz w:val="24"/>
          </w:rPr>
          <w:t>referto</w:t>
        </w:r>
        <w:r>
          <w:rPr>
            <w:rFonts w:ascii="Calibri" w:hAnsi="Calibri"/>
            <w:b/>
            <w:color w:val="285180"/>
            <w:spacing w:val="-18"/>
            <w:w w:val="110"/>
            <w:sz w:val="24"/>
          </w:rPr>
          <w:t> </w:t>
        </w:r>
        <w:r>
          <w:rPr>
            <w:rFonts w:ascii="Calibri" w:hAnsi="Calibri"/>
            <w:b/>
            <w:color w:val="285180"/>
            <w:w w:val="110"/>
            <w:sz w:val="24"/>
          </w:rPr>
          <w:t>di</w:t>
        </w:r>
        <w:r>
          <w:rPr>
            <w:rFonts w:ascii="Calibri" w:hAnsi="Calibri"/>
            <w:b/>
            <w:color w:val="285180"/>
            <w:spacing w:val="-17"/>
            <w:w w:val="110"/>
            <w:sz w:val="24"/>
          </w:rPr>
          <w:t> </w:t>
        </w:r>
        <w:r>
          <w:rPr>
            <w:rFonts w:ascii="Calibri" w:hAnsi="Calibri"/>
            <w:b/>
            <w:color w:val="285180"/>
            <w:w w:val="110"/>
            <w:sz w:val="24"/>
          </w:rPr>
          <w:t>gara</w:t>
        </w:r>
        <w:r>
          <w:rPr>
            <w:rFonts w:ascii="Calibri" w:hAnsi="Calibri"/>
            <w:b/>
            <w:color w:val="285180"/>
            <w:spacing w:val="-19"/>
            <w:w w:val="110"/>
            <w:sz w:val="24"/>
          </w:rPr>
          <w:t> </w:t>
        </w:r>
        <w:r>
          <w:rPr>
            <w:rFonts w:ascii="Calibri" w:hAnsi="Calibri"/>
            <w:b/>
            <w:color w:val="285180"/>
            <w:w w:val="110"/>
            <w:sz w:val="24"/>
          </w:rPr>
          <w:t>e</w:t>
        </w:r>
        <w:r>
          <w:rPr>
            <w:rFonts w:ascii="Calibri" w:hAnsi="Calibri"/>
            <w:b/>
            <w:color w:val="285180"/>
            <w:spacing w:val="-17"/>
            <w:w w:val="110"/>
            <w:sz w:val="24"/>
          </w:rPr>
          <w:t> </w:t>
        </w:r>
        <w:r>
          <w:rPr>
            <w:rFonts w:ascii="Calibri" w:hAnsi="Calibri"/>
            <w:b/>
            <w:color w:val="285180"/>
            <w:w w:val="110"/>
            <w:sz w:val="24"/>
          </w:rPr>
          <w:t>palloni</w:t>
        </w:r>
        <w:r>
          <w:rPr>
            <w:rFonts w:ascii="Calibri" w:hAnsi="Calibri"/>
            <w:b/>
            <w:color w:val="285180"/>
            <w:spacing w:val="-17"/>
            <w:w w:val="110"/>
            <w:sz w:val="24"/>
          </w:rPr>
          <w:t> </w:t>
        </w:r>
        <w:r>
          <w:rPr>
            <w:rFonts w:ascii="Calibri" w:hAnsi="Calibri"/>
            <w:b/>
            <w:color w:val="285180"/>
            <w:w w:val="110"/>
            <w:sz w:val="24"/>
          </w:rPr>
          <w:t>di</w:t>
        </w:r>
        <w:r>
          <w:rPr>
            <w:rFonts w:ascii="Calibri" w:hAnsi="Calibri"/>
            <w:b/>
            <w:color w:val="285180"/>
            <w:spacing w:val="-17"/>
            <w:w w:val="110"/>
            <w:sz w:val="24"/>
          </w:rPr>
          <w:t> </w:t>
        </w:r>
        <w:r>
          <w:rPr>
            <w:rFonts w:ascii="Calibri" w:hAnsi="Calibri"/>
            <w:b/>
            <w:color w:val="285180"/>
            <w:spacing w:val="3"/>
            <w:w w:val="110"/>
            <w:sz w:val="24"/>
          </w:rPr>
          <w:t>gioco</w:t>
        </w:r>
        <w:r>
          <w:rPr>
            <w:rFonts w:ascii="Calibri" w:hAnsi="Calibri"/>
            <w:b/>
            <w:color w:val="285180"/>
            <w:spacing w:val="3"/>
            <w:w w:val="110"/>
            <w:sz w:val="24"/>
            <w:u w:val="single" w:color="27507F"/>
          </w:rPr>
          <w:t> </w:t>
          <w:tab/>
        </w:r>
        <w:r>
          <w:rPr>
            <w:rFonts w:ascii="Calibri" w:hAnsi="Calibri"/>
            <w:b/>
            <w:color w:val="285180"/>
            <w:spacing w:val="-7"/>
            <w:w w:val="110"/>
            <w:sz w:val="24"/>
          </w:rPr>
          <w:t>29</w:t>
        </w:r>
      </w:hyperlink>
      <w:r>
        <w:rPr>
          <w:rFonts w:ascii="Calibri" w:hAnsi="Calibri"/>
          <w:b/>
          <w:color w:val="285180"/>
          <w:spacing w:val="-7"/>
          <w:w w:val="110"/>
          <w:sz w:val="24"/>
        </w:rPr>
        <w:t> </w:t>
      </w:r>
      <w:hyperlink w:history="true" w:anchor="_bookmark33">
        <w:r>
          <w:rPr>
            <w:rFonts w:ascii="Calibri" w:hAnsi="Calibri"/>
            <w:b/>
            <w:color w:val="285180"/>
            <w:w w:val="110"/>
            <w:sz w:val="24"/>
          </w:rPr>
          <w:t>Art.</w:t>
        </w:r>
        <w:r>
          <w:rPr>
            <w:rFonts w:ascii="Calibri" w:hAnsi="Calibri"/>
            <w:b/>
            <w:color w:val="285180"/>
            <w:spacing w:val="-13"/>
            <w:w w:val="110"/>
            <w:sz w:val="24"/>
          </w:rPr>
          <w:t> </w:t>
        </w:r>
        <w:r>
          <w:rPr>
            <w:rFonts w:ascii="Calibri" w:hAnsi="Calibri"/>
            <w:b/>
            <w:color w:val="285180"/>
            <w:w w:val="110"/>
            <w:sz w:val="24"/>
          </w:rPr>
          <w:t>33</w:t>
        </w:r>
        <w:r>
          <w:rPr>
            <w:rFonts w:ascii="Calibri" w:hAnsi="Calibri"/>
            <w:b/>
            <w:color w:val="285180"/>
            <w:spacing w:val="-14"/>
            <w:w w:val="110"/>
            <w:sz w:val="24"/>
          </w:rPr>
          <w:t> </w:t>
        </w:r>
        <w:r>
          <w:rPr>
            <w:rFonts w:ascii="Calibri" w:hAnsi="Calibri"/>
            <w:b/>
            <w:color w:val="285180"/>
            <w:w w:val="110"/>
            <w:sz w:val="24"/>
          </w:rPr>
          <w:t>–</w:t>
        </w:r>
        <w:r>
          <w:rPr>
            <w:rFonts w:ascii="Calibri" w:hAnsi="Calibri"/>
            <w:b/>
            <w:color w:val="285180"/>
            <w:spacing w:val="-13"/>
            <w:w w:val="110"/>
            <w:sz w:val="24"/>
          </w:rPr>
          <w:t> </w:t>
        </w:r>
        <w:r>
          <w:rPr>
            <w:rFonts w:ascii="Calibri" w:hAnsi="Calibri"/>
            <w:b/>
            <w:color w:val="285180"/>
            <w:w w:val="110"/>
            <w:sz w:val="24"/>
          </w:rPr>
          <w:t>Sospensione</w:t>
        </w:r>
        <w:r>
          <w:rPr>
            <w:rFonts w:ascii="Calibri" w:hAnsi="Calibri"/>
            <w:b/>
            <w:color w:val="285180"/>
            <w:spacing w:val="-11"/>
            <w:w w:val="110"/>
            <w:sz w:val="24"/>
          </w:rPr>
          <w:t> </w:t>
        </w:r>
        <w:r>
          <w:rPr>
            <w:rFonts w:ascii="Calibri" w:hAnsi="Calibri"/>
            <w:b/>
            <w:color w:val="285180"/>
            <w:w w:val="110"/>
            <w:sz w:val="24"/>
          </w:rPr>
          <w:t>o</w:t>
        </w:r>
        <w:r>
          <w:rPr>
            <w:rFonts w:ascii="Calibri" w:hAnsi="Calibri"/>
            <w:b/>
            <w:color w:val="285180"/>
            <w:spacing w:val="-14"/>
            <w:w w:val="110"/>
            <w:sz w:val="24"/>
          </w:rPr>
          <w:t> </w:t>
        </w:r>
        <w:r>
          <w:rPr>
            <w:rFonts w:ascii="Calibri" w:hAnsi="Calibri"/>
            <w:b/>
            <w:color w:val="285180"/>
            <w:w w:val="110"/>
            <w:sz w:val="24"/>
          </w:rPr>
          <w:t>cancellazione</w:t>
        </w:r>
        <w:r>
          <w:rPr>
            <w:rFonts w:ascii="Calibri" w:hAnsi="Calibri"/>
            <w:b/>
            <w:color w:val="285180"/>
            <w:spacing w:val="-11"/>
            <w:w w:val="110"/>
            <w:sz w:val="24"/>
          </w:rPr>
          <w:t> </w:t>
        </w:r>
        <w:r>
          <w:rPr>
            <w:rFonts w:ascii="Calibri" w:hAnsi="Calibri"/>
            <w:b/>
            <w:color w:val="285180"/>
            <w:w w:val="110"/>
            <w:sz w:val="24"/>
          </w:rPr>
          <w:t>di</w:t>
        </w:r>
        <w:r>
          <w:rPr>
            <w:rFonts w:ascii="Calibri" w:hAnsi="Calibri"/>
            <w:b/>
            <w:color w:val="285180"/>
            <w:spacing w:val="-12"/>
            <w:w w:val="110"/>
            <w:sz w:val="24"/>
          </w:rPr>
          <w:t> </w:t>
        </w:r>
        <w:r>
          <w:rPr>
            <w:rFonts w:ascii="Calibri" w:hAnsi="Calibri"/>
            <w:b/>
            <w:color w:val="285180"/>
            <w:w w:val="110"/>
            <w:sz w:val="24"/>
          </w:rPr>
          <w:t>un</w:t>
        </w:r>
        <w:r>
          <w:rPr>
            <w:rFonts w:ascii="Calibri" w:hAnsi="Calibri"/>
            <w:b/>
            <w:color w:val="285180"/>
            <w:spacing w:val="-12"/>
            <w:w w:val="110"/>
            <w:sz w:val="24"/>
          </w:rPr>
          <w:t> </w:t>
        </w:r>
        <w:r>
          <w:rPr>
            <w:rFonts w:ascii="Calibri" w:hAnsi="Calibri"/>
            <w:b/>
            <w:color w:val="285180"/>
            <w:w w:val="110"/>
            <w:sz w:val="24"/>
          </w:rPr>
          <w:t>torneo</w:t>
        </w:r>
        <w:r>
          <w:rPr>
            <w:rFonts w:ascii="Calibri" w:hAnsi="Calibri"/>
            <w:b/>
            <w:color w:val="285180"/>
            <w:w w:val="110"/>
            <w:sz w:val="24"/>
            <w:u w:val="single" w:color="27507F"/>
          </w:rPr>
          <w:t> </w:t>
          <w:tab/>
        </w:r>
        <w:r>
          <w:rPr>
            <w:rFonts w:ascii="Calibri" w:hAnsi="Calibri"/>
            <w:b/>
            <w:color w:val="285180"/>
            <w:spacing w:val="-7"/>
            <w:w w:val="110"/>
            <w:sz w:val="24"/>
          </w:rPr>
          <w:t>29</w:t>
        </w:r>
      </w:hyperlink>
      <w:r>
        <w:rPr>
          <w:rFonts w:ascii="Calibri" w:hAnsi="Calibri"/>
          <w:b/>
          <w:color w:val="285180"/>
          <w:spacing w:val="-7"/>
          <w:w w:val="110"/>
          <w:sz w:val="24"/>
        </w:rPr>
        <w:t> </w:t>
      </w:r>
      <w:hyperlink w:history="true" w:anchor="_bookmark34">
        <w:r>
          <w:rPr>
            <w:rFonts w:ascii="Calibri" w:hAnsi="Calibri"/>
            <w:b/>
            <w:color w:val="285180"/>
            <w:w w:val="110"/>
            <w:sz w:val="24"/>
          </w:rPr>
          <w:t>Art. 34 –</w:t>
        </w:r>
        <w:r>
          <w:rPr>
            <w:rFonts w:ascii="Calibri" w:hAnsi="Calibri"/>
            <w:b/>
            <w:color w:val="285180"/>
            <w:spacing w:val="-45"/>
            <w:w w:val="110"/>
            <w:sz w:val="24"/>
          </w:rPr>
          <w:t> </w:t>
        </w:r>
        <w:r>
          <w:rPr>
            <w:rFonts w:ascii="Calibri" w:hAnsi="Calibri"/>
            <w:b/>
            <w:color w:val="285180"/>
            <w:w w:val="110"/>
            <w:sz w:val="24"/>
          </w:rPr>
          <w:t>Cambio</w:t>
        </w:r>
        <w:r>
          <w:rPr>
            <w:rFonts w:ascii="Calibri" w:hAnsi="Calibri"/>
            <w:b/>
            <w:color w:val="285180"/>
            <w:spacing w:val="-14"/>
            <w:w w:val="110"/>
            <w:sz w:val="24"/>
          </w:rPr>
          <w:t> </w:t>
        </w:r>
        <w:r>
          <w:rPr>
            <w:rFonts w:ascii="Calibri" w:hAnsi="Calibri"/>
            <w:b/>
            <w:color w:val="285180"/>
            <w:w w:val="110"/>
            <w:sz w:val="24"/>
          </w:rPr>
          <w:t>coppia</w:t>
        </w:r>
        <w:r>
          <w:rPr>
            <w:rFonts w:ascii="Calibri" w:hAnsi="Calibri"/>
            <w:b/>
            <w:color w:val="285180"/>
            <w:w w:val="110"/>
            <w:sz w:val="24"/>
            <w:u w:val="single" w:color="27507F"/>
          </w:rPr>
          <w:t> </w:t>
          <w:tab/>
        </w:r>
        <w:r>
          <w:rPr>
            <w:rFonts w:ascii="Calibri" w:hAnsi="Calibri"/>
            <w:b/>
            <w:color w:val="285180"/>
            <w:spacing w:val="-7"/>
            <w:w w:val="110"/>
            <w:sz w:val="24"/>
          </w:rPr>
          <w:t>30</w:t>
        </w:r>
      </w:hyperlink>
      <w:r>
        <w:rPr>
          <w:rFonts w:ascii="Calibri" w:hAnsi="Calibri"/>
          <w:b/>
          <w:color w:val="285180"/>
          <w:spacing w:val="-7"/>
          <w:w w:val="110"/>
          <w:sz w:val="24"/>
        </w:rPr>
        <w:t> </w:t>
      </w:r>
      <w:hyperlink w:history="true" w:anchor="_bookmark35">
        <w:r>
          <w:rPr>
            <w:rFonts w:ascii="Calibri" w:hAnsi="Calibri"/>
            <w:b/>
            <w:color w:val="285180"/>
            <w:w w:val="110"/>
            <w:sz w:val="24"/>
          </w:rPr>
          <w:t>Art. 35 –</w:t>
        </w:r>
        <w:r>
          <w:rPr>
            <w:rFonts w:ascii="Calibri" w:hAnsi="Calibri"/>
            <w:b/>
            <w:color w:val="285180"/>
            <w:spacing w:val="-30"/>
            <w:w w:val="110"/>
            <w:sz w:val="24"/>
          </w:rPr>
          <w:t> </w:t>
        </w:r>
        <w:r>
          <w:rPr>
            <w:rFonts w:ascii="Calibri" w:hAnsi="Calibri"/>
            <w:b/>
            <w:color w:val="285180"/>
            <w:w w:val="110"/>
            <w:sz w:val="24"/>
          </w:rPr>
          <w:t>Cancellazione</w:t>
        </w:r>
        <w:r>
          <w:rPr>
            <w:rFonts w:ascii="Calibri" w:hAnsi="Calibri"/>
            <w:b/>
            <w:color w:val="285180"/>
            <w:spacing w:val="-7"/>
            <w:w w:val="110"/>
            <w:sz w:val="24"/>
          </w:rPr>
          <w:t> </w:t>
        </w:r>
        <w:r>
          <w:rPr>
            <w:rFonts w:ascii="Calibri" w:hAnsi="Calibri"/>
            <w:b/>
            <w:color w:val="285180"/>
            <w:w w:val="110"/>
            <w:sz w:val="24"/>
          </w:rPr>
          <w:t>coppie</w:t>
        </w:r>
        <w:r>
          <w:rPr>
            <w:rFonts w:ascii="Calibri" w:hAnsi="Calibri"/>
            <w:b/>
            <w:color w:val="285180"/>
            <w:w w:val="110"/>
            <w:sz w:val="24"/>
            <w:u w:val="single" w:color="27507F"/>
          </w:rPr>
          <w:t> </w:t>
          <w:tab/>
        </w:r>
        <w:r>
          <w:rPr>
            <w:rFonts w:ascii="Calibri" w:hAnsi="Calibri"/>
            <w:b/>
            <w:color w:val="285180"/>
            <w:spacing w:val="-7"/>
            <w:w w:val="110"/>
            <w:sz w:val="24"/>
          </w:rPr>
          <w:t>30</w:t>
        </w:r>
      </w:hyperlink>
      <w:r>
        <w:rPr>
          <w:rFonts w:ascii="Calibri" w:hAnsi="Calibri"/>
          <w:b/>
          <w:color w:val="285180"/>
          <w:spacing w:val="-7"/>
          <w:w w:val="110"/>
          <w:sz w:val="24"/>
        </w:rPr>
        <w:t> </w:t>
      </w:r>
      <w:hyperlink w:history="true" w:anchor="_bookmark36">
        <w:r>
          <w:rPr>
            <w:rFonts w:ascii="Calibri" w:hAnsi="Calibri"/>
            <w:b/>
            <w:color w:val="285180"/>
            <w:w w:val="110"/>
            <w:sz w:val="24"/>
          </w:rPr>
          <w:t>Art.</w:t>
        </w:r>
        <w:r>
          <w:rPr>
            <w:rFonts w:ascii="Calibri" w:hAnsi="Calibri"/>
            <w:b/>
            <w:color w:val="285180"/>
            <w:spacing w:val="-28"/>
            <w:w w:val="110"/>
            <w:sz w:val="24"/>
          </w:rPr>
          <w:t> </w:t>
        </w:r>
        <w:r>
          <w:rPr>
            <w:rFonts w:ascii="Calibri" w:hAnsi="Calibri"/>
            <w:b/>
            <w:color w:val="285180"/>
            <w:w w:val="110"/>
            <w:sz w:val="24"/>
          </w:rPr>
          <w:t>36</w:t>
        </w:r>
        <w:r>
          <w:rPr>
            <w:rFonts w:ascii="Calibri" w:hAnsi="Calibri"/>
            <w:b/>
            <w:color w:val="285180"/>
            <w:spacing w:val="-28"/>
            <w:w w:val="110"/>
            <w:sz w:val="24"/>
          </w:rPr>
          <w:t> </w:t>
        </w:r>
        <w:r>
          <w:rPr>
            <w:rFonts w:ascii="Calibri" w:hAnsi="Calibri"/>
            <w:b/>
            <w:color w:val="285180"/>
            <w:w w:val="110"/>
            <w:sz w:val="24"/>
          </w:rPr>
          <w:t>–</w:t>
        </w:r>
        <w:r>
          <w:rPr>
            <w:rFonts w:ascii="Calibri" w:hAnsi="Calibri"/>
            <w:b/>
            <w:color w:val="285180"/>
            <w:spacing w:val="-27"/>
            <w:w w:val="110"/>
            <w:sz w:val="24"/>
          </w:rPr>
          <w:t> </w:t>
        </w:r>
        <w:r>
          <w:rPr>
            <w:rFonts w:ascii="Calibri" w:hAnsi="Calibri"/>
            <w:b/>
            <w:color w:val="285180"/>
            <w:w w:val="110"/>
            <w:sz w:val="24"/>
          </w:rPr>
          <w:t>Antidoping</w:t>
        </w:r>
        <w:r>
          <w:rPr>
            <w:rFonts w:ascii="Calibri" w:hAnsi="Calibri"/>
            <w:b/>
            <w:color w:val="285180"/>
            <w:w w:val="110"/>
            <w:sz w:val="24"/>
            <w:u w:val="single" w:color="27507F"/>
          </w:rPr>
          <w:t> </w:t>
          <w:tab/>
        </w:r>
        <w:r>
          <w:rPr>
            <w:rFonts w:ascii="Calibri" w:hAnsi="Calibri"/>
            <w:b/>
            <w:color w:val="285180"/>
            <w:spacing w:val="-7"/>
            <w:w w:val="110"/>
            <w:sz w:val="24"/>
          </w:rPr>
          <w:t>31</w:t>
        </w:r>
      </w:hyperlink>
      <w:r>
        <w:rPr>
          <w:rFonts w:ascii="Calibri" w:hAnsi="Calibri"/>
          <w:b/>
          <w:color w:val="285180"/>
          <w:spacing w:val="-7"/>
          <w:w w:val="110"/>
          <w:sz w:val="24"/>
        </w:rPr>
        <w:t> </w:t>
      </w:r>
      <w:hyperlink w:history="true" w:anchor="_bookmark37">
        <w:r>
          <w:rPr>
            <w:rFonts w:ascii="Calibri" w:hAnsi="Calibri"/>
            <w:b/>
            <w:color w:val="285180"/>
            <w:w w:val="110"/>
            <w:sz w:val="24"/>
          </w:rPr>
          <w:t>Art.</w:t>
        </w:r>
        <w:r>
          <w:rPr>
            <w:rFonts w:ascii="Calibri" w:hAnsi="Calibri"/>
            <w:b/>
            <w:color w:val="285180"/>
            <w:spacing w:val="-15"/>
            <w:w w:val="110"/>
            <w:sz w:val="24"/>
          </w:rPr>
          <w:t> </w:t>
        </w:r>
        <w:r>
          <w:rPr>
            <w:rFonts w:ascii="Calibri" w:hAnsi="Calibri"/>
            <w:b/>
            <w:color w:val="285180"/>
            <w:w w:val="110"/>
            <w:sz w:val="24"/>
          </w:rPr>
          <w:t>37</w:t>
        </w:r>
        <w:r>
          <w:rPr>
            <w:rFonts w:ascii="Calibri" w:hAnsi="Calibri"/>
            <w:b/>
            <w:color w:val="285180"/>
            <w:spacing w:val="-15"/>
            <w:w w:val="110"/>
            <w:sz w:val="24"/>
          </w:rPr>
          <w:t> </w:t>
        </w:r>
        <w:r>
          <w:rPr>
            <w:rFonts w:ascii="Calibri" w:hAnsi="Calibri"/>
            <w:b/>
            <w:color w:val="285180"/>
            <w:w w:val="110"/>
            <w:sz w:val="24"/>
          </w:rPr>
          <w:t>–</w:t>
        </w:r>
        <w:r>
          <w:rPr>
            <w:rFonts w:ascii="Calibri" w:hAnsi="Calibri"/>
            <w:b/>
            <w:color w:val="285180"/>
            <w:spacing w:val="-12"/>
            <w:w w:val="110"/>
            <w:sz w:val="24"/>
          </w:rPr>
          <w:t> </w:t>
        </w:r>
        <w:r>
          <w:rPr>
            <w:rFonts w:ascii="Calibri" w:hAnsi="Calibri"/>
            <w:b/>
            <w:color w:val="285180"/>
            <w:w w:val="110"/>
            <w:sz w:val="24"/>
          </w:rPr>
          <w:t>Riunione</w:t>
        </w:r>
        <w:r>
          <w:rPr>
            <w:rFonts w:ascii="Calibri" w:hAnsi="Calibri"/>
            <w:b/>
            <w:color w:val="285180"/>
            <w:spacing w:val="-12"/>
            <w:w w:val="110"/>
            <w:sz w:val="24"/>
          </w:rPr>
          <w:t> </w:t>
        </w:r>
        <w:r>
          <w:rPr>
            <w:rFonts w:ascii="Calibri" w:hAnsi="Calibri"/>
            <w:b/>
            <w:color w:val="285180"/>
            <w:w w:val="110"/>
            <w:sz w:val="24"/>
          </w:rPr>
          <w:t>Tecnica</w:t>
        </w:r>
        <w:r>
          <w:rPr>
            <w:rFonts w:ascii="Calibri" w:hAnsi="Calibri"/>
            <w:b/>
            <w:color w:val="285180"/>
            <w:spacing w:val="-14"/>
            <w:w w:val="110"/>
            <w:sz w:val="24"/>
          </w:rPr>
          <w:t> </w:t>
        </w:r>
        <w:r>
          <w:rPr>
            <w:rFonts w:ascii="Calibri" w:hAnsi="Calibri"/>
            <w:b/>
            <w:color w:val="285180"/>
            <w:w w:val="110"/>
            <w:sz w:val="24"/>
          </w:rPr>
          <w:t>e</w:t>
        </w:r>
        <w:r>
          <w:rPr>
            <w:rFonts w:ascii="Calibri" w:hAnsi="Calibri"/>
            <w:b/>
            <w:color w:val="285180"/>
            <w:spacing w:val="-13"/>
            <w:w w:val="110"/>
            <w:sz w:val="24"/>
          </w:rPr>
          <w:t> </w:t>
        </w:r>
        <w:r>
          <w:rPr>
            <w:rFonts w:ascii="Calibri" w:hAnsi="Calibri"/>
            <w:b/>
            <w:color w:val="285180"/>
            <w:w w:val="110"/>
            <w:sz w:val="24"/>
          </w:rPr>
          <w:t>riconoscimento</w:t>
        </w:r>
        <w:r>
          <w:rPr>
            <w:rFonts w:ascii="Calibri" w:hAnsi="Calibri"/>
            <w:b/>
            <w:color w:val="285180"/>
            <w:w w:val="110"/>
            <w:sz w:val="24"/>
            <w:u w:val="single" w:color="27507F"/>
          </w:rPr>
          <w:t> </w:t>
          <w:tab/>
        </w:r>
        <w:r>
          <w:rPr>
            <w:rFonts w:ascii="Calibri" w:hAnsi="Calibri"/>
            <w:b/>
            <w:color w:val="285180"/>
            <w:spacing w:val="-7"/>
            <w:w w:val="110"/>
            <w:sz w:val="24"/>
          </w:rPr>
          <w:t>31</w:t>
        </w:r>
      </w:hyperlink>
      <w:r>
        <w:rPr>
          <w:rFonts w:ascii="Calibri" w:hAnsi="Calibri"/>
          <w:b/>
          <w:color w:val="285180"/>
          <w:spacing w:val="-7"/>
          <w:w w:val="110"/>
          <w:sz w:val="24"/>
        </w:rPr>
        <w:t> </w:t>
      </w:r>
      <w:hyperlink w:history="true" w:anchor="_bookmark38">
        <w:r>
          <w:rPr>
            <w:rFonts w:ascii="Calibri" w:hAnsi="Calibri"/>
            <w:b/>
            <w:color w:val="285180"/>
            <w:w w:val="110"/>
            <w:sz w:val="24"/>
          </w:rPr>
          <w:t>Art.</w:t>
        </w:r>
        <w:r>
          <w:rPr>
            <w:rFonts w:ascii="Calibri" w:hAnsi="Calibri"/>
            <w:b/>
            <w:color w:val="285180"/>
            <w:spacing w:val="-17"/>
            <w:w w:val="110"/>
            <w:sz w:val="24"/>
          </w:rPr>
          <w:t> </w:t>
        </w:r>
        <w:r>
          <w:rPr>
            <w:rFonts w:ascii="Calibri" w:hAnsi="Calibri"/>
            <w:b/>
            <w:color w:val="285180"/>
            <w:w w:val="110"/>
            <w:sz w:val="24"/>
          </w:rPr>
          <w:t>38</w:t>
        </w:r>
        <w:r>
          <w:rPr>
            <w:rFonts w:ascii="Calibri" w:hAnsi="Calibri"/>
            <w:b/>
            <w:color w:val="285180"/>
            <w:spacing w:val="-17"/>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Uniformi</w:t>
        </w:r>
        <w:r>
          <w:rPr>
            <w:rFonts w:ascii="Calibri" w:hAnsi="Calibri"/>
            <w:b/>
            <w:color w:val="285180"/>
            <w:spacing w:val="-14"/>
            <w:w w:val="110"/>
            <w:sz w:val="24"/>
          </w:rPr>
          <w:t> </w:t>
        </w:r>
        <w:r>
          <w:rPr>
            <w:rFonts w:ascii="Calibri" w:hAnsi="Calibri"/>
            <w:b/>
            <w:color w:val="285180"/>
            <w:w w:val="110"/>
            <w:sz w:val="24"/>
          </w:rPr>
          <w:t>da</w:t>
        </w:r>
        <w:r>
          <w:rPr>
            <w:rFonts w:ascii="Calibri" w:hAnsi="Calibri"/>
            <w:b/>
            <w:color w:val="285180"/>
            <w:spacing w:val="-17"/>
            <w:w w:val="110"/>
            <w:sz w:val="24"/>
          </w:rPr>
          <w:t> </w:t>
        </w:r>
        <w:r>
          <w:rPr>
            <w:rFonts w:ascii="Calibri" w:hAnsi="Calibri"/>
            <w:b/>
            <w:color w:val="285180"/>
            <w:w w:val="110"/>
            <w:sz w:val="24"/>
          </w:rPr>
          <w:t>gioco</w:t>
        </w:r>
        <w:r>
          <w:rPr>
            <w:rFonts w:ascii="Calibri" w:hAnsi="Calibri"/>
            <w:b/>
            <w:color w:val="285180"/>
            <w:spacing w:val="-16"/>
            <w:w w:val="110"/>
            <w:sz w:val="24"/>
          </w:rPr>
          <w:t> </w:t>
        </w:r>
        <w:r>
          <w:rPr>
            <w:rFonts w:ascii="Calibri" w:hAnsi="Calibri"/>
            <w:b/>
            <w:color w:val="285180"/>
            <w:w w:val="110"/>
            <w:sz w:val="24"/>
          </w:rPr>
          <w:t>e</w:t>
        </w:r>
        <w:r>
          <w:rPr>
            <w:rFonts w:ascii="Calibri" w:hAnsi="Calibri"/>
            <w:b/>
            <w:color w:val="285180"/>
            <w:spacing w:val="-15"/>
            <w:w w:val="110"/>
            <w:sz w:val="24"/>
          </w:rPr>
          <w:t> </w:t>
        </w:r>
        <w:r>
          <w:rPr>
            <w:rFonts w:ascii="Calibri" w:hAnsi="Calibri"/>
            <w:b/>
            <w:color w:val="285180"/>
            <w:w w:val="110"/>
            <w:sz w:val="24"/>
          </w:rPr>
          <w:t>palloni</w:t>
        </w:r>
        <w:r>
          <w:rPr>
            <w:rFonts w:ascii="Calibri" w:hAnsi="Calibri"/>
            <w:b/>
            <w:color w:val="285180"/>
            <w:spacing w:val="-15"/>
            <w:w w:val="110"/>
            <w:sz w:val="24"/>
          </w:rPr>
          <w:t> </w:t>
        </w:r>
        <w:r>
          <w:rPr>
            <w:rFonts w:ascii="Calibri" w:hAnsi="Calibri"/>
            <w:b/>
            <w:color w:val="285180"/>
            <w:w w:val="110"/>
            <w:sz w:val="24"/>
          </w:rPr>
          <w:t>da</w:t>
        </w:r>
        <w:r>
          <w:rPr>
            <w:rFonts w:ascii="Calibri" w:hAnsi="Calibri"/>
            <w:b/>
            <w:color w:val="285180"/>
            <w:spacing w:val="-17"/>
            <w:w w:val="110"/>
            <w:sz w:val="24"/>
          </w:rPr>
          <w:t> </w:t>
        </w:r>
        <w:r>
          <w:rPr>
            <w:rFonts w:ascii="Calibri" w:hAnsi="Calibri"/>
            <w:b/>
            <w:color w:val="285180"/>
            <w:w w:val="110"/>
            <w:sz w:val="24"/>
          </w:rPr>
          <w:t>riscaldamento</w:t>
        </w:r>
        <w:r>
          <w:rPr>
            <w:rFonts w:ascii="Calibri" w:hAnsi="Calibri"/>
            <w:b/>
            <w:color w:val="285180"/>
            <w:w w:val="110"/>
            <w:sz w:val="24"/>
            <w:u w:val="single" w:color="27507F"/>
          </w:rPr>
          <w:t> </w:t>
          <w:tab/>
        </w:r>
        <w:r>
          <w:rPr>
            <w:rFonts w:ascii="Calibri" w:hAnsi="Calibri"/>
            <w:b/>
            <w:color w:val="285180"/>
            <w:spacing w:val="-7"/>
            <w:w w:val="110"/>
            <w:sz w:val="24"/>
          </w:rPr>
          <w:t>31</w:t>
        </w:r>
      </w:hyperlink>
      <w:r>
        <w:rPr>
          <w:rFonts w:ascii="Calibri" w:hAnsi="Calibri"/>
          <w:b/>
          <w:color w:val="285180"/>
          <w:spacing w:val="-7"/>
          <w:w w:val="110"/>
          <w:sz w:val="24"/>
        </w:rPr>
        <w:t> </w:t>
      </w:r>
      <w:hyperlink w:history="true" w:anchor="_bookmark39">
        <w:r>
          <w:rPr>
            <w:rFonts w:ascii="Calibri" w:hAnsi="Calibri"/>
            <w:b/>
            <w:color w:val="285180"/>
            <w:w w:val="110"/>
            <w:sz w:val="24"/>
          </w:rPr>
          <w:t>Art. 39 –</w:t>
        </w:r>
        <w:r>
          <w:rPr>
            <w:rFonts w:ascii="Calibri" w:hAnsi="Calibri"/>
            <w:b/>
            <w:color w:val="285180"/>
            <w:spacing w:val="-37"/>
            <w:w w:val="110"/>
            <w:sz w:val="24"/>
          </w:rPr>
          <w:t> </w:t>
        </w:r>
        <w:r>
          <w:rPr>
            <w:rFonts w:ascii="Calibri" w:hAnsi="Calibri"/>
            <w:b/>
            <w:color w:val="285180"/>
            <w:w w:val="110"/>
            <w:sz w:val="24"/>
          </w:rPr>
          <w:t>Assistenza</w:t>
        </w:r>
        <w:r>
          <w:rPr>
            <w:rFonts w:ascii="Calibri" w:hAnsi="Calibri"/>
            <w:b/>
            <w:color w:val="285180"/>
            <w:spacing w:val="-12"/>
            <w:w w:val="110"/>
            <w:sz w:val="24"/>
          </w:rPr>
          <w:t> </w:t>
        </w:r>
        <w:r>
          <w:rPr>
            <w:rFonts w:ascii="Calibri" w:hAnsi="Calibri"/>
            <w:b/>
            <w:color w:val="285180"/>
            <w:w w:val="110"/>
            <w:sz w:val="24"/>
          </w:rPr>
          <w:t>medica</w:t>
        </w:r>
        <w:r>
          <w:rPr>
            <w:rFonts w:ascii="Calibri" w:hAnsi="Calibri"/>
            <w:b/>
            <w:color w:val="285180"/>
            <w:w w:val="110"/>
            <w:sz w:val="24"/>
            <w:u w:val="single" w:color="27507F"/>
          </w:rPr>
          <w:t> </w:t>
          <w:tab/>
        </w:r>
        <w:r>
          <w:rPr>
            <w:rFonts w:ascii="Calibri" w:hAnsi="Calibri"/>
            <w:b/>
            <w:color w:val="285180"/>
            <w:spacing w:val="-7"/>
            <w:w w:val="110"/>
            <w:sz w:val="24"/>
          </w:rPr>
          <w:t>32</w:t>
        </w:r>
      </w:hyperlink>
      <w:r>
        <w:rPr>
          <w:rFonts w:ascii="Calibri" w:hAnsi="Calibri"/>
          <w:b/>
          <w:color w:val="285180"/>
          <w:spacing w:val="-7"/>
          <w:w w:val="110"/>
          <w:sz w:val="24"/>
        </w:rPr>
        <w:t> </w:t>
      </w:r>
      <w:hyperlink w:history="true" w:anchor="_bookmark40">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40</w:t>
        </w:r>
        <w:r>
          <w:rPr>
            <w:rFonts w:ascii="Calibri" w:hAnsi="Calibri"/>
            <w:b/>
            <w:color w:val="285180"/>
            <w:spacing w:val="-20"/>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Cerimonia</w:t>
        </w:r>
        <w:r>
          <w:rPr>
            <w:rFonts w:ascii="Calibri" w:hAnsi="Calibri"/>
            <w:b/>
            <w:color w:val="285180"/>
            <w:spacing w:val="-19"/>
            <w:w w:val="110"/>
            <w:sz w:val="24"/>
          </w:rPr>
          <w:t> </w:t>
        </w:r>
        <w:r>
          <w:rPr>
            <w:rFonts w:ascii="Calibri" w:hAnsi="Calibri"/>
            <w:b/>
            <w:color w:val="285180"/>
            <w:w w:val="110"/>
            <w:sz w:val="24"/>
          </w:rPr>
          <w:t>di</w:t>
        </w:r>
        <w:r>
          <w:rPr>
            <w:rFonts w:ascii="Calibri" w:hAnsi="Calibri"/>
            <w:b/>
            <w:color w:val="285180"/>
            <w:spacing w:val="-18"/>
            <w:w w:val="110"/>
            <w:sz w:val="24"/>
          </w:rPr>
          <w:t> </w:t>
        </w:r>
        <w:r>
          <w:rPr>
            <w:rFonts w:ascii="Calibri" w:hAnsi="Calibri"/>
            <w:b/>
            <w:color w:val="285180"/>
            <w:w w:val="110"/>
            <w:sz w:val="24"/>
          </w:rPr>
          <w:t>Premiazione</w:t>
        </w:r>
        <w:r>
          <w:rPr>
            <w:rFonts w:ascii="Calibri" w:hAnsi="Calibri"/>
            <w:b/>
            <w:color w:val="285180"/>
            <w:w w:val="110"/>
            <w:sz w:val="24"/>
            <w:u w:val="single" w:color="27507F"/>
          </w:rPr>
          <w:t> </w:t>
          <w:tab/>
        </w:r>
        <w:r>
          <w:rPr>
            <w:rFonts w:ascii="Calibri" w:hAnsi="Calibri"/>
            <w:b/>
            <w:color w:val="285180"/>
            <w:spacing w:val="-7"/>
            <w:w w:val="110"/>
            <w:sz w:val="24"/>
          </w:rPr>
          <w:t>33</w:t>
        </w:r>
      </w:hyperlink>
    </w:p>
    <w:p>
      <w:pPr>
        <w:pStyle w:val="BodyText"/>
        <w:spacing w:before="9"/>
        <w:rPr>
          <w:rFonts w:ascii="Calibri"/>
          <w:b/>
        </w:rPr>
      </w:pPr>
    </w:p>
    <w:p>
      <w:pPr>
        <w:spacing w:before="0"/>
        <w:ind w:left="1218" w:right="0" w:firstLine="0"/>
        <w:jc w:val="left"/>
        <w:rPr>
          <w:rFonts w:ascii="Calibri"/>
          <w:b/>
          <w:sz w:val="24"/>
        </w:rPr>
      </w:pPr>
      <w:r>
        <w:rPr>
          <w:rFonts w:ascii="Calibri"/>
          <w:b/>
          <w:color w:val="285180"/>
          <w:w w:val="110"/>
          <w:sz w:val="24"/>
        </w:rPr>
        <w:t>FORMULE DI GARA, CLASSIFICHE E MONTEPREMI</w:t>
      </w:r>
    </w:p>
    <w:p>
      <w:pPr>
        <w:tabs>
          <w:tab w:pos="10444" w:val="left" w:leader="none"/>
        </w:tabs>
        <w:spacing w:line="259" w:lineRule="auto" w:before="24"/>
        <w:ind w:left="1218" w:right="239" w:firstLine="0"/>
        <w:jc w:val="both"/>
        <w:rPr>
          <w:rFonts w:ascii="Calibri" w:hAnsi="Calibri"/>
          <w:b/>
          <w:sz w:val="24"/>
        </w:rPr>
      </w:pPr>
      <w:hyperlink w:history="true" w:anchor="_bookmark41">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41</w:t>
        </w:r>
        <w:r>
          <w:rPr>
            <w:rFonts w:ascii="Calibri" w:hAnsi="Calibri"/>
            <w:b/>
            <w:color w:val="285180"/>
            <w:spacing w:val="-20"/>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Formule</w:t>
        </w:r>
        <w:r>
          <w:rPr>
            <w:rFonts w:ascii="Calibri" w:hAnsi="Calibri"/>
            <w:b/>
            <w:color w:val="285180"/>
            <w:spacing w:val="-17"/>
            <w:w w:val="110"/>
            <w:sz w:val="24"/>
          </w:rPr>
          <w:t> </w:t>
        </w:r>
        <w:r>
          <w:rPr>
            <w:rFonts w:ascii="Calibri" w:hAnsi="Calibri"/>
            <w:b/>
            <w:color w:val="285180"/>
            <w:w w:val="110"/>
            <w:sz w:val="24"/>
          </w:rPr>
          <w:t>di</w:t>
        </w:r>
        <w:r>
          <w:rPr>
            <w:rFonts w:ascii="Calibri" w:hAnsi="Calibri"/>
            <w:b/>
            <w:color w:val="285180"/>
            <w:spacing w:val="-18"/>
            <w:w w:val="110"/>
            <w:sz w:val="24"/>
          </w:rPr>
          <w:t> </w:t>
        </w:r>
        <w:r>
          <w:rPr>
            <w:rFonts w:ascii="Calibri" w:hAnsi="Calibri"/>
            <w:b/>
            <w:color w:val="285180"/>
            <w:w w:val="110"/>
            <w:sz w:val="24"/>
          </w:rPr>
          <w:t>gioco</w:t>
        </w:r>
        <w:r>
          <w:rPr>
            <w:rFonts w:ascii="Calibri" w:hAnsi="Calibri"/>
            <w:b/>
            <w:color w:val="285180"/>
            <w:w w:val="110"/>
            <w:sz w:val="24"/>
            <w:u w:val="single" w:color="27507F"/>
          </w:rPr>
          <w:t> </w:t>
          <w:tab/>
        </w:r>
        <w:r>
          <w:rPr>
            <w:rFonts w:ascii="Calibri" w:hAnsi="Calibri"/>
            <w:b/>
            <w:color w:val="285180"/>
            <w:spacing w:val="-7"/>
            <w:w w:val="110"/>
            <w:sz w:val="24"/>
          </w:rPr>
          <w:t>35</w:t>
        </w:r>
      </w:hyperlink>
      <w:r>
        <w:rPr>
          <w:rFonts w:ascii="Calibri" w:hAnsi="Calibri"/>
          <w:b/>
          <w:color w:val="285180"/>
          <w:spacing w:val="-7"/>
          <w:w w:val="110"/>
          <w:sz w:val="24"/>
        </w:rPr>
        <w:t> </w:t>
      </w:r>
      <w:hyperlink w:history="true" w:anchor="_bookmark42">
        <w:r>
          <w:rPr>
            <w:rFonts w:ascii="Calibri" w:hAnsi="Calibri"/>
            <w:b/>
            <w:color w:val="285180"/>
            <w:w w:val="110"/>
            <w:sz w:val="24"/>
          </w:rPr>
          <w:t>Art.</w:t>
        </w:r>
        <w:r>
          <w:rPr>
            <w:rFonts w:ascii="Calibri" w:hAnsi="Calibri"/>
            <w:b/>
            <w:color w:val="285180"/>
            <w:spacing w:val="-14"/>
            <w:w w:val="110"/>
            <w:sz w:val="24"/>
          </w:rPr>
          <w:t> </w:t>
        </w:r>
        <w:r>
          <w:rPr>
            <w:rFonts w:ascii="Calibri" w:hAnsi="Calibri"/>
            <w:b/>
            <w:color w:val="285180"/>
            <w:w w:val="110"/>
            <w:sz w:val="24"/>
          </w:rPr>
          <w:t>42</w:t>
        </w:r>
        <w:r>
          <w:rPr>
            <w:rFonts w:ascii="Calibri" w:hAnsi="Calibri"/>
            <w:b/>
            <w:color w:val="285180"/>
            <w:spacing w:val="-15"/>
            <w:w w:val="110"/>
            <w:sz w:val="24"/>
          </w:rPr>
          <w:t> </w:t>
        </w:r>
        <w:r>
          <w:rPr>
            <w:rFonts w:ascii="Calibri" w:hAnsi="Calibri"/>
            <w:b/>
            <w:color w:val="285180"/>
            <w:w w:val="110"/>
            <w:sz w:val="24"/>
          </w:rPr>
          <w:t>–</w:t>
        </w:r>
        <w:r>
          <w:rPr>
            <w:rFonts w:ascii="Calibri" w:hAnsi="Calibri"/>
            <w:b/>
            <w:color w:val="285180"/>
            <w:spacing w:val="-13"/>
            <w:w w:val="110"/>
            <w:sz w:val="24"/>
          </w:rPr>
          <w:t> </w:t>
        </w:r>
        <w:r>
          <w:rPr>
            <w:rFonts w:ascii="Calibri" w:hAnsi="Calibri"/>
            <w:b/>
            <w:color w:val="285180"/>
            <w:w w:val="110"/>
            <w:sz w:val="24"/>
          </w:rPr>
          <w:t>Fase</w:t>
        </w:r>
        <w:r>
          <w:rPr>
            <w:rFonts w:ascii="Calibri" w:hAnsi="Calibri"/>
            <w:b/>
            <w:color w:val="285180"/>
            <w:spacing w:val="-12"/>
            <w:w w:val="110"/>
            <w:sz w:val="24"/>
          </w:rPr>
          <w:t> </w:t>
        </w:r>
        <w:r>
          <w:rPr>
            <w:rFonts w:ascii="Calibri" w:hAnsi="Calibri"/>
            <w:b/>
            <w:color w:val="285180"/>
            <w:w w:val="110"/>
            <w:sz w:val="24"/>
          </w:rPr>
          <w:t>unica</w:t>
        </w:r>
        <w:r>
          <w:rPr>
            <w:rFonts w:ascii="Calibri" w:hAnsi="Calibri"/>
            <w:b/>
            <w:color w:val="285180"/>
            <w:spacing w:val="-13"/>
            <w:w w:val="110"/>
            <w:sz w:val="24"/>
          </w:rPr>
          <w:t> </w:t>
        </w:r>
        <w:r>
          <w:rPr>
            <w:rFonts w:ascii="Calibri" w:hAnsi="Calibri"/>
            <w:b/>
            <w:color w:val="285180"/>
            <w:w w:val="110"/>
            <w:sz w:val="24"/>
          </w:rPr>
          <w:t>o</w:t>
        </w:r>
        <w:r>
          <w:rPr>
            <w:rFonts w:ascii="Calibri" w:hAnsi="Calibri"/>
            <w:b/>
            <w:color w:val="285180"/>
            <w:spacing w:val="-12"/>
            <w:w w:val="110"/>
            <w:sz w:val="24"/>
          </w:rPr>
          <w:t> </w:t>
        </w:r>
        <w:r>
          <w:rPr>
            <w:rFonts w:ascii="Calibri" w:hAnsi="Calibri"/>
            <w:b/>
            <w:color w:val="285180"/>
            <w:w w:val="110"/>
            <w:sz w:val="24"/>
          </w:rPr>
          <w:t>seconda</w:t>
        </w:r>
        <w:r>
          <w:rPr>
            <w:rFonts w:ascii="Calibri" w:hAnsi="Calibri"/>
            <w:b/>
            <w:color w:val="285180"/>
            <w:spacing w:val="-13"/>
            <w:w w:val="110"/>
            <w:sz w:val="24"/>
          </w:rPr>
          <w:t> </w:t>
        </w:r>
        <w:r>
          <w:rPr>
            <w:rFonts w:ascii="Calibri" w:hAnsi="Calibri"/>
            <w:b/>
            <w:color w:val="285180"/>
            <w:w w:val="110"/>
            <w:sz w:val="24"/>
          </w:rPr>
          <w:t>fase</w:t>
        </w:r>
        <w:r>
          <w:rPr>
            <w:rFonts w:ascii="Calibri" w:hAnsi="Calibri"/>
            <w:b/>
            <w:color w:val="285180"/>
            <w:spacing w:val="-12"/>
            <w:w w:val="110"/>
            <w:sz w:val="24"/>
          </w:rPr>
          <w:t> </w:t>
        </w:r>
        <w:r>
          <w:rPr>
            <w:rFonts w:ascii="Calibri" w:hAnsi="Calibri"/>
            <w:b/>
            <w:color w:val="285180"/>
            <w:w w:val="110"/>
            <w:sz w:val="24"/>
          </w:rPr>
          <w:t>(tabellone</w:t>
        </w:r>
        <w:r>
          <w:rPr>
            <w:rFonts w:ascii="Calibri" w:hAnsi="Calibri"/>
            <w:b/>
            <w:color w:val="285180"/>
            <w:spacing w:val="-12"/>
            <w:w w:val="110"/>
            <w:sz w:val="24"/>
          </w:rPr>
          <w:t> </w:t>
        </w:r>
        <w:r>
          <w:rPr>
            <w:rFonts w:ascii="Calibri" w:hAnsi="Calibri"/>
            <w:b/>
            <w:color w:val="285180"/>
            <w:w w:val="110"/>
            <w:sz w:val="24"/>
          </w:rPr>
          <w:t>main</w:t>
        </w:r>
        <w:r>
          <w:rPr>
            <w:rFonts w:ascii="Calibri" w:hAnsi="Calibri"/>
            <w:b/>
            <w:color w:val="285180"/>
            <w:spacing w:val="-12"/>
            <w:w w:val="110"/>
            <w:sz w:val="24"/>
          </w:rPr>
          <w:t> </w:t>
        </w:r>
        <w:r>
          <w:rPr>
            <w:rFonts w:ascii="Calibri" w:hAnsi="Calibri"/>
            <w:b/>
            <w:color w:val="285180"/>
            <w:w w:val="110"/>
            <w:sz w:val="24"/>
          </w:rPr>
          <w:t>draw)</w:t>
        </w:r>
        <w:r>
          <w:rPr>
            <w:rFonts w:ascii="Calibri" w:hAnsi="Calibri"/>
            <w:b/>
            <w:color w:val="285180"/>
            <w:w w:val="110"/>
            <w:sz w:val="24"/>
            <w:u w:val="single" w:color="27507F"/>
          </w:rPr>
          <w:t> </w:t>
          <w:tab/>
        </w:r>
        <w:r>
          <w:rPr>
            <w:rFonts w:ascii="Calibri" w:hAnsi="Calibri"/>
            <w:b/>
            <w:color w:val="285180"/>
            <w:spacing w:val="-7"/>
            <w:w w:val="110"/>
            <w:sz w:val="24"/>
          </w:rPr>
          <w:t>35</w:t>
        </w:r>
      </w:hyperlink>
      <w:r>
        <w:rPr>
          <w:rFonts w:ascii="Calibri" w:hAnsi="Calibri"/>
          <w:b/>
          <w:color w:val="285180"/>
          <w:spacing w:val="-7"/>
          <w:w w:val="110"/>
          <w:sz w:val="24"/>
        </w:rPr>
        <w:t> </w:t>
      </w:r>
      <w:hyperlink w:history="true" w:anchor="_bookmark43">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43</w:t>
        </w:r>
        <w:r>
          <w:rPr>
            <w:rFonts w:ascii="Calibri" w:hAnsi="Calibri"/>
            <w:b/>
            <w:color w:val="285180"/>
            <w:spacing w:val="-18"/>
            <w:w w:val="110"/>
            <w:sz w:val="24"/>
          </w:rPr>
          <w:t> </w:t>
        </w:r>
        <w:r>
          <w:rPr>
            <w:rFonts w:ascii="Calibri" w:hAnsi="Calibri"/>
            <w:b/>
            <w:color w:val="285180"/>
            <w:w w:val="110"/>
            <w:sz w:val="24"/>
          </w:rPr>
          <w:t>–</w:t>
        </w:r>
        <w:r>
          <w:rPr>
            <w:rFonts w:ascii="Calibri" w:hAnsi="Calibri"/>
            <w:b/>
            <w:color w:val="285180"/>
            <w:spacing w:val="-18"/>
            <w:w w:val="110"/>
            <w:sz w:val="24"/>
          </w:rPr>
          <w:t> </w:t>
        </w:r>
        <w:r>
          <w:rPr>
            <w:rFonts w:ascii="Calibri" w:hAnsi="Calibri"/>
            <w:b/>
            <w:color w:val="285180"/>
            <w:w w:val="110"/>
            <w:sz w:val="24"/>
          </w:rPr>
          <w:t>Prima</w:t>
        </w:r>
        <w:r>
          <w:rPr>
            <w:rFonts w:ascii="Calibri" w:hAnsi="Calibri"/>
            <w:b/>
            <w:color w:val="285180"/>
            <w:spacing w:val="-19"/>
            <w:w w:val="110"/>
            <w:sz w:val="24"/>
          </w:rPr>
          <w:t> </w:t>
        </w:r>
        <w:r>
          <w:rPr>
            <w:rFonts w:ascii="Calibri" w:hAnsi="Calibri"/>
            <w:b/>
            <w:color w:val="285180"/>
            <w:w w:val="110"/>
            <w:sz w:val="24"/>
          </w:rPr>
          <w:t>fase</w:t>
        </w:r>
        <w:r>
          <w:rPr>
            <w:rFonts w:ascii="Calibri" w:hAnsi="Calibri"/>
            <w:b/>
            <w:color w:val="285180"/>
            <w:w w:val="110"/>
            <w:sz w:val="24"/>
            <w:u w:val="single" w:color="27507F"/>
          </w:rPr>
          <w:t> </w:t>
          <w:tab/>
        </w:r>
        <w:r>
          <w:rPr>
            <w:rFonts w:ascii="Calibri" w:hAnsi="Calibri"/>
            <w:b/>
            <w:color w:val="285180"/>
            <w:spacing w:val="-7"/>
            <w:w w:val="110"/>
            <w:sz w:val="24"/>
          </w:rPr>
          <w:t>35</w:t>
        </w:r>
      </w:hyperlink>
      <w:r>
        <w:rPr>
          <w:rFonts w:ascii="Calibri" w:hAnsi="Calibri"/>
          <w:b/>
          <w:color w:val="285180"/>
          <w:spacing w:val="-7"/>
          <w:w w:val="110"/>
          <w:sz w:val="24"/>
        </w:rPr>
        <w:t> </w:t>
      </w:r>
      <w:hyperlink w:history="true" w:anchor="_bookmark44">
        <w:r>
          <w:rPr>
            <w:rFonts w:ascii="Calibri" w:hAnsi="Calibri"/>
            <w:b/>
            <w:color w:val="285180"/>
            <w:w w:val="110"/>
            <w:sz w:val="24"/>
          </w:rPr>
          <w:t>Art.</w:t>
        </w:r>
        <w:r>
          <w:rPr>
            <w:rFonts w:ascii="Calibri" w:hAnsi="Calibri"/>
            <w:b/>
            <w:color w:val="285180"/>
            <w:spacing w:val="-18"/>
            <w:w w:val="110"/>
            <w:sz w:val="24"/>
          </w:rPr>
          <w:t> </w:t>
        </w:r>
        <w:r>
          <w:rPr>
            <w:rFonts w:ascii="Calibri" w:hAnsi="Calibri"/>
            <w:b/>
            <w:color w:val="285180"/>
            <w:w w:val="110"/>
            <w:sz w:val="24"/>
          </w:rPr>
          <w:t>44</w:t>
        </w:r>
        <w:r>
          <w:rPr>
            <w:rFonts w:ascii="Calibri" w:hAnsi="Calibri"/>
            <w:b/>
            <w:color w:val="285180"/>
            <w:spacing w:val="-19"/>
            <w:w w:val="110"/>
            <w:sz w:val="24"/>
          </w:rPr>
          <w:t> </w:t>
        </w:r>
        <w:r>
          <w:rPr>
            <w:rFonts w:ascii="Calibri" w:hAnsi="Calibri"/>
            <w:b/>
            <w:color w:val="285180"/>
            <w:w w:val="110"/>
            <w:sz w:val="24"/>
          </w:rPr>
          <w:t>–</w:t>
        </w:r>
        <w:r>
          <w:rPr>
            <w:rFonts w:ascii="Calibri" w:hAnsi="Calibri"/>
            <w:b/>
            <w:color w:val="285180"/>
            <w:spacing w:val="-17"/>
            <w:w w:val="110"/>
            <w:sz w:val="24"/>
          </w:rPr>
          <w:t> </w:t>
        </w:r>
        <w:r>
          <w:rPr>
            <w:rFonts w:ascii="Calibri" w:hAnsi="Calibri"/>
            <w:b/>
            <w:color w:val="285180"/>
            <w:w w:val="110"/>
            <w:sz w:val="24"/>
          </w:rPr>
          <w:t>Wild</w:t>
        </w:r>
        <w:r>
          <w:rPr>
            <w:rFonts w:ascii="Calibri" w:hAnsi="Calibri"/>
            <w:b/>
            <w:color w:val="285180"/>
            <w:spacing w:val="-16"/>
            <w:w w:val="110"/>
            <w:sz w:val="24"/>
          </w:rPr>
          <w:t> </w:t>
        </w:r>
        <w:r>
          <w:rPr>
            <w:rFonts w:ascii="Calibri" w:hAnsi="Calibri"/>
            <w:b/>
            <w:color w:val="285180"/>
            <w:spacing w:val="3"/>
            <w:w w:val="110"/>
            <w:sz w:val="24"/>
          </w:rPr>
          <w:t>Card</w:t>
        </w:r>
        <w:r>
          <w:rPr>
            <w:rFonts w:ascii="Calibri" w:hAnsi="Calibri"/>
            <w:b/>
            <w:color w:val="285180"/>
            <w:spacing w:val="3"/>
            <w:w w:val="110"/>
            <w:sz w:val="24"/>
            <w:u w:val="single" w:color="27507F"/>
          </w:rPr>
          <w:t> </w:t>
          <w:tab/>
        </w:r>
        <w:r>
          <w:rPr>
            <w:rFonts w:ascii="Calibri" w:hAnsi="Calibri"/>
            <w:b/>
            <w:color w:val="285180"/>
            <w:spacing w:val="-7"/>
            <w:w w:val="110"/>
            <w:sz w:val="24"/>
          </w:rPr>
          <w:t>36</w:t>
        </w:r>
      </w:hyperlink>
      <w:r>
        <w:rPr>
          <w:rFonts w:ascii="Calibri" w:hAnsi="Calibri"/>
          <w:b/>
          <w:color w:val="285180"/>
          <w:spacing w:val="-7"/>
          <w:w w:val="110"/>
          <w:sz w:val="24"/>
        </w:rPr>
        <w:t> </w:t>
      </w:r>
      <w:hyperlink w:history="true" w:anchor="_bookmark45">
        <w:r>
          <w:rPr>
            <w:rFonts w:ascii="Calibri" w:hAnsi="Calibri"/>
            <w:b/>
            <w:color w:val="285180"/>
            <w:w w:val="110"/>
            <w:sz w:val="24"/>
          </w:rPr>
          <w:t>Art.</w:t>
        </w:r>
        <w:r>
          <w:rPr>
            <w:rFonts w:ascii="Calibri" w:hAnsi="Calibri"/>
            <w:b/>
            <w:color w:val="285180"/>
            <w:spacing w:val="-17"/>
            <w:w w:val="110"/>
            <w:sz w:val="24"/>
          </w:rPr>
          <w:t> </w:t>
        </w:r>
        <w:r>
          <w:rPr>
            <w:rFonts w:ascii="Calibri" w:hAnsi="Calibri"/>
            <w:b/>
            <w:color w:val="285180"/>
            <w:w w:val="110"/>
            <w:sz w:val="24"/>
          </w:rPr>
          <w:t>45</w:t>
        </w:r>
        <w:r>
          <w:rPr>
            <w:rFonts w:ascii="Calibri" w:hAnsi="Calibri"/>
            <w:b/>
            <w:color w:val="285180"/>
            <w:spacing w:val="-17"/>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Classifiche,</w:t>
        </w:r>
        <w:r>
          <w:rPr>
            <w:rFonts w:ascii="Calibri" w:hAnsi="Calibri"/>
            <w:b/>
            <w:color w:val="285180"/>
            <w:spacing w:val="-16"/>
            <w:w w:val="110"/>
            <w:sz w:val="24"/>
          </w:rPr>
          <w:t> </w:t>
        </w:r>
        <w:r>
          <w:rPr>
            <w:rFonts w:ascii="Calibri" w:hAnsi="Calibri"/>
            <w:b/>
            <w:color w:val="285180"/>
            <w:w w:val="110"/>
            <w:sz w:val="24"/>
          </w:rPr>
          <w:t>punteggi</w:t>
        </w:r>
        <w:r>
          <w:rPr>
            <w:rFonts w:ascii="Calibri" w:hAnsi="Calibri"/>
            <w:b/>
            <w:color w:val="285180"/>
            <w:spacing w:val="-15"/>
            <w:w w:val="110"/>
            <w:sz w:val="24"/>
          </w:rPr>
          <w:t> </w:t>
        </w:r>
        <w:r>
          <w:rPr>
            <w:rFonts w:ascii="Calibri" w:hAnsi="Calibri"/>
            <w:b/>
            <w:color w:val="285180"/>
            <w:w w:val="110"/>
            <w:sz w:val="24"/>
          </w:rPr>
          <w:t>e</w:t>
        </w:r>
        <w:r>
          <w:rPr>
            <w:rFonts w:ascii="Calibri" w:hAnsi="Calibri"/>
            <w:b/>
            <w:color w:val="285180"/>
            <w:spacing w:val="-15"/>
            <w:w w:val="110"/>
            <w:sz w:val="24"/>
          </w:rPr>
          <w:t> </w:t>
        </w:r>
        <w:r>
          <w:rPr>
            <w:rFonts w:ascii="Calibri" w:hAnsi="Calibri"/>
            <w:b/>
            <w:color w:val="285180"/>
            <w:w w:val="110"/>
            <w:sz w:val="24"/>
          </w:rPr>
          <w:t>modalità</w:t>
        </w:r>
        <w:r>
          <w:rPr>
            <w:rFonts w:ascii="Calibri" w:hAnsi="Calibri"/>
            <w:b/>
            <w:color w:val="285180"/>
            <w:spacing w:val="-16"/>
            <w:w w:val="110"/>
            <w:sz w:val="24"/>
          </w:rPr>
          <w:t> </w:t>
        </w:r>
        <w:r>
          <w:rPr>
            <w:rFonts w:ascii="Calibri" w:hAnsi="Calibri"/>
            <w:b/>
            <w:color w:val="285180"/>
            <w:w w:val="110"/>
            <w:sz w:val="24"/>
          </w:rPr>
          <w:t>di</w:t>
        </w:r>
        <w:r>
          <w:rPr>
            <w:rFonts w:ascii="Calibri" w:hAnsi="Calibri"/>
            <w:b/>
            <w:color w:val="285180"/>
            <w:spacing w:val="-16"/>
            <w:w w:val="110"/>
            <w:sz w:val="24"/>
          </w:rPr>
          <w:t> </w:t>
        </w:r>
        <w:r>
          <w:rPr>
            <w:rFonts w:ascii="Calibri" w:hAnsi="Calibri"/>
            <w:b/>
            <w:color w:val="285180"/>
            <w:w w:val="110"/>
            <w:sz w:val="24"/>
          </w:rPr>
          <w:t>pagamento</w:t>
        </w:r>
        <w:r>
          <w:rPr>
            <w:rFonts w:ascii="Calibri" w:hAnsi="Calibri"/>
            <w:b/>
            <w:color w:val="285180"/>
            <w:spacing w:val="-16"/>
            <w:w w:val="110"/>
            <w:sz w:val="24"/>
          </w:rPr>
          <w:t> </w:t>
        </w:r>
        <w:r>
          <w:rPr>
            <w:rFonts w:ascii="Calibri" w:hAnsi="Calibri"/>
            <w:b/>
            <w:color w:val="285180"/>
            <w:w w:val="110"/>
            <w:sz w:val="24"/>
          </w:rPr>
          <w:t>dei</w:t>
        </w:r>
        <w:r>
          <w:rPr>
            <w:rFonts w:ascii="Calibri" w:hAnsi="Calibri"/>
            <w:b/>
            <w:color w:val="285180"/>
            <w:spacing w:val="-15"/>
            <w:w w:val="110"/>
            <w:sz w:val="24"/>
          </w:rPr>
          <w:t> </w:t>
        </w:r>
        <w:r>
          <w:rPr>
            <w:rFonts w:ascii="Calibri" w:hAnsi="Calibri"/>
            <w:b/>
            <w:color w:val="285180"/>
            <w:w w:val="110"/>
            <w:sz w:val="24"/>
          </w:rPr>
          <w:t>Montepremi</w:t>
        </w:r>
        <w:r>
          <w:rPr>
            <w:rFonts w:ascii="Calibri" w:hAnsi="Calibri"/>
            <w:b/>
            <w:color w:val="285180"/>
            <w:w w:val="110"/>
            <w:sz w:val="24"/>
            <w:u w:val="single" w:color="27507F"/>
          </w:rPr>
          <w:t> </w:t>
          <w:tab/>
        </w:r>
        <w:r>
          <w:rPr>
            <w:rFonts w:ascii="Calibri" w:hAnsi="Calibri"/>
            <w:b/>
            <w:color w:val="285180"/>
            <w:spacing w:val="-7"/>
            <w:w w:val="110"/>
            <w:sz w:val="24"/>
          </w:rPr>
          <w:t>36</w:t>
        </w:r>
      </w:hyperlink>
      <w:r>
        <w:rPr>
          <w:rFonts w:ascii="Calibri" w:hAnsi="Calibri"/>
          <w:b/>
          <w:color w:val="285180"/>
          <w:spacing w:val="-7"/>
          <w:w w:val="110"/>
          <w:sz w:val="24"/>
        </w:rPr>
        <w:t> </w:t>
      </w:r>
      <w:hyperlink w:history="true" w:anchor="_bookmark46">
        <w:r>
          <w:rPr>
            <w:rFonts w:ascii="Calibri" w:hAnsi="Calibri"/>
            <w:b/>
            <w:color w:val="285180"/>
            <w:w w:val="110"/>
            <w:sz w:val="24"/>
          </w:rPr>
          <w:t>Art.</w:t>
        </w:r>
        <w:r>
          <w:rPr>
            <w:rFonts w:ascii="Calibri" w:hAnsi="Calibri"/>
            <w:b/>
            <w:color w:val="285180"/>
            <w:spacing w:val="-22"/>
            <w:w w:val="110"/>
            <w:sz w:val="24"/>
          </w:rPr>
          <w:t> </w:t>
        </w:r>
        <w:r>
          <w:rPr>
            <w:rFonts w:ascii="Calibri" w:hAnsi="Calibri"/>
            <w:b/>
            <w:color w:val="285180"/>
            <w:w w:val="110"/>
            <w:sz w:val="24"/>
          </w:rPr>
          <w:t>46</w:t>
        </w:r>
        <w:r>
          <w:rPr>
            <w:rFonts w:ascii="Calibri" w:hAnsi="Calibri"/>
            <w:b/>
            <w:color w:val="285180"/>
            <w:spacing w:val="-23"/>
            <w:w w:val="110"/>
            <w:sz w:val="24"/>
          </w:rPr>
          <w:t> </w:t>
        </w:r>
        <w:r>
          <w:rPr>
            <w:rFonts w:ascii="Calibri" w:hAnsi="Calibri"/>
            <w:b/>
            <w:color w:val="285180"/>
            <w:w w:val="110"/>
            <w:sz w:val="24"/>
          </w:rPr>
          <w:t>–</w:t>
        </w:r>
        <w:r>
          <w:rPr>
            <w:rFonts w:ascii="Calibri" w:hAnsi="Calibri"/>
            <w:b/>
            <w:color w:val="285180"/>
            <w:spacing w:val="-22"/>
            <w:w w:val="110"/>
            <w:sz w:val="24"/>
          </w:rPr>
          <w:t> </w:t>
        </w:r>
        <w:r>
          <w:rPr>
            <w:rFonts w:ascii="Calibri" w:hAnsi="Calibri"/>
            <w:b/>
            <w:color w:val="285180"/>
            <w:w w:val="110"/>
            <w:sz w:val="24"/>
          </w:rPr>
          <w:t>Periodi</w:t>
        </w:r>
        <w:r>
          <w:rPr>
            <w:rFonts w:ascii="Calibri" w:hAnsi="Calibri"/>
            <w:b/>
            <w:color w:val="285180"/>
            <w:spacing w:val="-21"/>
            <w:w w:val="110"/>
            <w:sz w:val="24"/>
          </w:rPr>
          <w:t> </w:t>
        </w:r>
        <w:r>
          <w:rPr>
            <w:rFonts w:ascii="Calibri" w:hAnsi="Calibri"/>
            <w:b/>
            <w:color w:val="285180"/>
            <w:w w:val="110"/>
            <w:sz w:val="24"/>
          </w:rPr>
          <w:t>congelamento</w:t>
        </w:r>
        <w:r>
          <w:rPr>
            <w:rFonts w:ascii="Calibri" w:hAnsi="Calibri"/>
            <w:b/>
            <w:color w:val="285180"/>
            <w:spacing w:val="-21"/>
            <w:w w:val="110"/>
            <w:sz w:val="24"/>
          </w:rPr>
          <w:t> </w:t>
        </w:r>
        <w:r>
          <w:rPr>
            <w:rFonts w:ascii="Calibri" w:hAnsi="Calibri"/>
            <w:b/>
            <w:color w:val="285180"/>
            <w:w w:val="110"/>
            <w:sz w:val="24"/>
          </w:rPr>
          <w:t>punti</w:t>
        </w:r>
        <w:r>
          <w:rPr>
            <w:rFonts w:ascii="Calibri" w:hAnsi="Calibri"/>
            <w:b/>
            <w:color w:val="285180"/>
            <w:w w:val="110"/>
            <w:sz w:val="24"/>
            <w:u w:val="single" w:color="27507F"/>
          </w:rPr>
          <w:t> </w:t>
          <w:tab/>
        </w:r>
        <w:r>
          <w:rPr>
            <w:rFonts w:ascii="Calibri" w:hAnsi="Calibri"/>
            <w:b/>
            <w:color w:val="285180"/>
            <w:spacing w:val="-7"/>
            <w:w w:val="110"/>
            <w:sz w:val="24"/>
          </w:rPr>
          <w:t>36</w:t>
        </w:r>
      </w:hyperlink>
      <w:r>
        <w:rPr>
          <w:rFonts w:ascii="Calibri" w:hAnsi="Calibri"/>
          <w:b/>
          <w:color w:val="285180"/>
          <w:spacing w:val="-7"/>
          <w:w w:val="110"/>
          <w:sz w:val="24"/>
        </w:rPr>
        <w:t> </w:t>
      </w:r>
      <w:hyperlink w:history="true" w:anchor="_bookmark47">
        <w:r>
          <w:rPr>
            <w:rFonts w:ascii="Calibri" w:hAnsi="Calibri"/>
            <w:b/>
            <w:color w:val="285180"/>
            <w:w w:val="110"/>
            <w:sz w:val="24"/>
          </w:rPr>
          <w:t>Art.</w:t>
        </w:r>
        <w:r>
          <w:rPr>
            <w:rFonts w:ascii="Calibri" w:hAnsi="Calibri"/>
            <w:b/>
            <w:color w:val="285180"/>
            <w:spacing w:val="-14"/>
            <w:w w:val="110"/>
            <w:sz w:val="24"/>
          </w:rPr>
          <w:t> </w:t>
        </w:r>
        <w:r>
          <w:rPr>
            <w:rFonts w:ascii="Calibri" w:hAnsi="Calibri"/>
            <w:b/>
            <w:color w:val="285180"/>
            <w:w w:val="110"/>
            <w:sz w:val="24"/>
          </w:rPr>
          <w:t>47</w:t>
        </w:r>
        <w:r>
          <w:rPr>
            <w:rFonts w:ascii="Calibri" w:hAnsi="Calibri"/>
            <w:b/>
            <w:color w:val="285180"/>
            <w:spacing w:val="-14"/>
            <w:w w:val="110"/>
            <w:sz w:val="24"/>
          </w:rPr>
          <w:t> </w:t>
        </w:r>
        <w:r>
          <w:rPr>
            <w:rFonts w:ascii="Calibri" w:hAnsi="Calibri"/>
            <w:b/>
            <w:color w:val="285180"/>
            <w:w w:val="110"/>
            <w:sz w:val="24"/>
          </w:rPr>
          <w:t>–</w:t>
        </w:r>
        <w:r>
          <w:rPr>
            <w:rFonts w:ascii="Calibri" w:hAnsi="Calibri"/>
            <w:b/>
            <w:color w:val="285180"/>
            <w:spacing w:val="-14"/>
            <w:w w:val="110"/>
            <w:sz w:val="24"/>
          </w:rPr>
          <w:t> </w:t>
        </w:r>
        <w:r>
          <w:rPr>
            <w:rFonts w:ascii="Calibri" w:hAnsi="Calibri"/>
            <w:b/>
            <w:color w:val="285180"/>
            <w:w w:val="110"/>
            <w:sz w:val="24"/>
          </w:rPr>
          <w:t>Struttura</w:t>
        </w:r>
        <w:r>
          <w:rPr>
            <w:rFonts w:ascii="Calibri" w:hAnsi="Calibri"/>
            <w:b/>
            <w:color w:val="285180"/>
            <w:spacing w:val="-13"/>
            <w:w w:val="110"/>
            <w:sz w:val="24"/>
          </w:rPr>
          <w:t> </w:t>
        </w:r>
        <w:r>
          <w:rPr>
            <w:rFonts w:ascii="Calibri" w:hAnsi="Calibri"/>
            <w:b/>
            <w:color w:val="285180"/>
            <w:w w:val="110"/>
            <w:sz w:val="24"/>
          </w:rPr>
          <w:t>del</w:t>
        </w:r>
        <w:r>
          <w:rPr>
            <w:rFonts w:ascii="Calibri" w:hAnsi="Calibri"/>
            <w:b/>
            <w:color w:val="285180"/>
            <w:spacing w:val="-15"/>
            <w:w w:val="110"/>
            <w:sz w:val="24"/>
          </w:rPr>
          <w:t> </w:t>
        </w:r>
        <w:r>
          <w:rPr>
            <w:rFonts w:ascii="Calibri" w:hAnsi="Calibri"/>
            <w:b/>
            <w:color w:val="285180"/>
            <w:w w:val="110"/>
            <w:sz w:val="24"/>
          </w:rPr>
          <w:t>gioco</w:t>
        </w:r>
        <w:r>
          <w:rPr>
            <w:rFonts w:ascii="Calibri" w:hAnsi="Calibri"/>
            <w:b/>
            <w:color w:val="285180"/>
            <w:spacing w:val="-13"/>
            <w:w w:val="110"/>
            <w:sz w:val="24"/>
          </w:rPr>
          <w:t> </w:t>
        </w:r>
        <w:r>
          <w:rPr>
            <w:rFonts w:ascii="Calibri" w:hAnsi="Calibri"/>
            <w:b/>
            <w:color w:val="285180"/>
            <w:w w:val="110"/>
            <w:sz w:val="24"/>
          </w:rPr>
          <w:t>con</w:t>
        </w:r>
        <w:r>
          <w:rPr>
            <w:rFonts w:ascii="Calibri" w:hAnsi="Calibri"/>
            <w:b/>
            <w:color w:val="285180"/>
            <w:spacing w:val="-13"/>
            <w:w w:val="110"/>
            <w:sz w:val="24"/>
          </w:rPr>
          <w:t> </w:t>
        </w:r>
        <w:r>
          <w:rPr>
            <w:rFonts w:ascii="Calibri" w:hAnsi="Calibri"/>
            <w:b/>
            <w:color w:val="285180"/>
            <w:w w:val="110"/>
            <w:sz w:val="24"/>
          </w:rPr>
          <w:t>set</w:t>
        </w:r>
        <w:r>
          <w:rPr>
            <w:rFonts w:ascii="Calibri" w:hAnsi="Calibri"/>
            <w:b/>
            <w:color w:val="285180"/>
            <w:spacing w:val="-11"/>
            <w:w w:val="110"/>
            <w:sz w:val="24"/>
          </w:rPr>
          <w:t> </w:t>
        </w:r>
        <w:r>
          <w:rPr>
            <w:rFonts w:ascii="Calibri" w:hAnsi="Calibri"/>
            <w:b/>
            <w:color w:val="285180"/>
            <w:w w:val="110"/>
            <w:sz w:val="24"/>
          </w:rPr>
          <w:t>a</w:t>
        </w:r>
        <w:r>
          <w:rPr>
            <w:rFonts w:ascii="Calibri" w:hAnsi="Calibri"/>
            <w:b/>
            <w:color w:val="285180"/>
            <w:spacing w:val="-14"/>
            <w:w w:val="110"/>
            <w:sz w:val="24"/>
          </w:rPr>
          <w:t> </w:t>
        </w:r>
        <w:r>
          <w:rPr>
            <w:rFonts w:ascii="Calibri" w:hAnsi="Calibri"/>
            <w:b/>
            <w:color w:val="285180"/>
            <w:w w:val="110"/>
            <w:sz w:val="24"/>
          </w:rPr>
          <w:t>15</w:t>
        </w:r>
        <w:r>
          <w:rPr>
            <w:rFonts w:ascii="Calibri" w:hAnsi="Calibri"/>
            <w:b/>
            <w:color w:val="285180"/>
            <w:spacing w:val="-13"/>
            <w:w w:val="110"/>
            <w:sz w:val="24"/>
          </w:rPr>
          <w:t> </w:t>
        </w:r>
        <w:r>
          <w:rPr>
            <w:rFonts w:ascii="Calibri" w:hAnsi="Calibri"/>
            <w:b/>
            <w:color w:val="285180"/>
            <w:w w:val="110"/>
            <w:sz w:val="24"/>
          </w:rPr>
          <w:t>o</w:t>
        </w:r>
        <w:r>
          <w:rPr>
            <w:rFonts w:ascii="Calibri" w:hAnsi="Calibri"/>
            <w:b/>
            <w:color w:val="285180"/>
            <w:spacing w:val="-12"/>
            <w:w w:val="110"/>
            <w:sz w:val="24"/>
          </w:rPr>
          <w:t> </w:t>
        </w:r>
        <w:r>
          <w:rPr>
            <w:rFonts w:ascii="Calibri" w:hAnsi="Calibri"/>
            <w:b/>
            <w:color w:val="285180"/>
            <w:w w:val="110"/>
            <w:sz w:val="24"/>
          </w:rPr>
          <w:t>con</w:t>
        </w:r>
        <w:r>
          <w:rPr>
            <w:rFonts w:ascii="Calibri" w:hAnsi="Calibri"/>
            <w:b/>
            <w:color w:val="285180"/>
            <w:spacing w:val="-10"/>
            <w:w w:val="110"/>
            <w:sz w:val="24"/>
          </w:rPr>
          <w:t> </w:t>
        </w:r>
        <w:r>
          <w:rPr>
            <w:rFonts w:ascii="Calibri" w:hAnsi="Calibri"/>
            <w:b/>
            <w:color w:val="285180"/>
            <w:w w:val="110"/>
            <w:sz w:val="24"/>
          </w:rPr>
          <w:t>set</w:t>
        </w:r>
        <w:r>
          <w:rPr>
            <w:rFonts w:ascii="Calibri" w:hAnsi="Calibri"/>
            <w:b/>
            <w:color w:val="285180"/>
            <w:spacing w:val="-12"/>
            <w:w w:val="110"/>
            <w:sz w:val="24"/>
          </w:rPr>
          <w:t> </w:t>
        </w:r>
        <w:r>
          <w:rPr>
            <w:rFonts w:ascii="Calibri" w:hAnsi="Calibri"/>
            <w:b/>
            <w:color w:val="285180"/>
            <w:w w:val="110"/>
            <w:sz w:val="24"/>
          </w:rPr>
          <w:t>singolo</w:t>
        </w:r>
        <w:r>
          <w:rPr>
            <w:rFonts w:ascii="Calibri" w:hAnsi="Calibri"/>
            <w:b/>
            <w:color w:val="285180"/>
            <w:spacing w:val="-13"/>
            <w:w w:val="110"/>
            <w:sz w:val="24"/>
          </w:rPr>
          <w:t> </w:t>
        </w:r>
        <w:r>
          <w:rPr>
            <w:rFonts w:ascii="Calibri" w:hAnsi="Calibri"/>
            <w:b/>
            <w:color w:val="285180"/>
            <w:w w:val="110"/>
            <w:sz w:val="24"/>
          </w:rPr>
          <w:t>a</w:t>
        </w:r>
        <w:r>
          <w:rPr>
            <w:rFonts w:ascii="Calibri" w:hAnsi="Calibri"/>
            <w:b/>
            <w:color w:val="285180"/>
            <w:spacing w:val="-14"/>
            <w:w w:val="110"/>
            <w:sz w:val="24"/>
          </w:rPr>
          <w:t> </w:t>
        </w:r>
        <w:r>
          <w:rPr>
            <w:rFonts w:ascii="Calibri" w:hAnsi="Calibri"/>
            <w:b/>
            <w:color w:val="285180"/>
            <w:spacing w:val="3"/>
            <w:w w:val="110"/>
            <w:sz w:val="24"/>
          </w:rPr>
          <w:t>21</w:t>
        </w:r>
        <w:r>
          <w:rPr>
            <w:rFonts w:ascii="Calibri" w:hAnsi="Calibri"/>
            <w:b/>
            <w:color w:val="285180"/>
            <w:spacing w:val="3"/>
            <w:w w:val="110"/>
            <w:sz w:val="24"/>
            <w:u w:val="single" w:color="27507F"/>
          </w:rPr>
          <w:t> </w:t>
          <w:tab/>
        </w:r>
        <w:r>
          <w:rPr>
            <w:rFonts w:ascii="Calibri" w:hAnsi="Calibri"/>
            <w:b/>
            <w:color w:val="285180"/>
            <w:spacing w:val="-7"/>
            <w:w w:val="110"/>
            <w:sz w:val="24"/>
          </w:rPr>
          <w:t>37</w:t>
        </w:r>
      </w:hyperlink>
    </w:p>
    <w:p>
      <w:pPr>
        <w:pStyle w:val="BodyText"/>
        <w:spacing w:before="10"/>
        <w:rPr>
          <w:rFonts w:ascii="Calibri"/>
          <w:b/>
          <w:sz w:val="25"/>
        </w:rPr>
      </w:pPr>
    </w:p>
    <w:p>
      <w:pPr>
        <w:spacing w:before="0"/>
        <w:ind w:left="1218" w:right="0" w:firstLine="0"/>
        <w:jc w:val="left"/>
        <w:rPr>
          <w:rFonts w:ascii="Calibri"/>
          <w:b/>
          <w:sz w:val="24"/>
        </w:rPr>
      </w:pPr>
      <w:r>
        <w:rPr>
          <w:rFonts w:ascii="Calibri"/>
          <w:b/>
          <w:color w:val="285180"/>
          <w:w w:val="110"/>
          <w:sz w:val="24"/>
        </w:rPr>
        <w:t>CAMPIONATO ITALIANO ASSOLUTO</w:t>
      </w:r>
    </w:p>
    <w:p>
      <w:pPr>
        <w:tabs>
          <w:tab w:pos="10444" w:val="left" w:leader="none"/>
        </w:tabs>
        <w:spacing w:before="21"/>
        <w:ind w:left="1218" w:right="0" w:firstLine="0"/>
        <w:jc w:val="both"/>
        <w:rPr>
          <w:rFonts w:ascii="Calibri" w:hAnsi="Calibri"/>
          <w:b/>
          <w:sz w:val="24"/>
        </w:rPr>
      </w:pPr>
      <w:hyperlink w:history="true" w:anchor="_bookmark48">
        <w:r>
          <w:rPr>
            <w:rFonts w:ascii="Calibri" w:hAnsi="Calibri"/>
            <w:b/>
            <w:color w:val="285180"/>
            <w:w w:val="105"/>
            <w:sz w:val="24"/>
          </w:rPr>
          <w:t>Art. 48 –</w:t>
        </w:r>
        <w:r>
          <w:rPr>
            <w:rFonts w:ascii="Calibri" w:hAnsi="Calibri"/>
            <w:b/>
            <w:color w:val="285180"/>
            <w:spacing w:val="-9"/>
            <w:w w:val="105"/>
            <w:sz w:val="24"/>
          </w:rPr>
          <w:t> </w:t>
        </w:r>
        <w:r>
          <w:rPr>
            <w:rFonts w:ascii="Calibri" w:hAnsi="Calibri"/>
            <w:b/>
            <w:color w:val="285180"/>
            <w:w w:val="105"/>
            <w:sz w:val="24"/>
          </w:rPr>
          <w:t>Norme</w:t>
        </w:r>
        <w:r>
          <w:rPr>
            <w:rFonts w:ascii="Calibri" w:hAnsi="Calibri"/>
            <w:b/>
            <w:color w:val="285180"/>
            <w:spacing w:val="-1"/>
            <w:w w:val="105"/>
            <w:sz w:val="24"/>
          </w:rPr>
          <w:t> </w:t>
        </w:r>
        <w:r>
          <w:rPr>
            <w:rFonts w:ascii="Calibri" w:hAnsi="Calibri"/>
            <w:b/>
            <w:color w:val="285180"/>
            <w:w w:val="105"/>
            <w:sz w:val="24"/>
          </w:rPr>
          <w:t>Generali</w:t>
        </w:r>
        <w:r>
          <w:rPr>
            <w:rFonts w:ascii="Calibri" w:hAnsi="Calibri"/>
            <w:b/>
            <w:color w:val="285180"/>
            <w:w w:val="105"/>
            <w:sz w:val="24"/>
            <w:u w:val="single" w:color="27507F"/>
          </w:rPr>
          <w:t> </w:t>
          <w:tab/>
        </w:r>
        <w:r>
          <w:rPr>
            <w:rFonts w:ascii="Calibri" w:hAnsi="Calibri"/>
            <w:b/>
            <w:color w:val="285180"/>
            <w:w w:val="105"/>
            <w:sz w:val="24"/>
          </w:rPr>
          <w:t>39</w:t>
        </w:r>
      </w:hyperlink>
    </w:p>
    <w:p>
      <w:pPr>
        <w:pStyle w:val="BodyText"/>
        <w:spacing w:before="2"/>
        <w:rPr>
          <w:rFonts w:ascii="Calibri"/>
          <w:b/>
          <w:sz w:val="27"/>
        </w:rPr>
      </w:pPr>
    </w:p>
    <w:p>
      <w:pPr>
        <w:spacing w:before="0"/>
        <w:ind w:left="1218" w:right="0" w:firstLine="0"/>
        <w:jc w:val="left"/>
        <w:rPr>
          <w:rFonts w:ascii="Calibri" w:hAnsi="Calibri"/>
          <w:b/>
          <w:i/>
          <w:sz w:val="25"/>
        </w:rPr>
      </w:pPr>
      <w:r>
        <w:rPr>
          <w:rFonts w:ascii="Calibri" w:hAnsi="Calibri"/>
          <w:b/>
          <w:color w:val="285180"/>
          <w:w w:val="110"/>
          <w:sz w:val="24"/>
        </w:rPr>
        <w:t>CAMPIONATO ITALIANO PER SOCIETÀ </w:t>
      </w:r>
      <w:r>
        <w:rPr>
          <w:rFonts w:ascii="Calibri" w:hAnsi="Calibri"/>
          <w:b/>
          <w:i/>
          <w:color w:val="285180"/>
          <w:w w:val="110"/>
          <w:sz w:val="25"/>
        </w:rPr>
        <w:t>C.I.P.S.</w:t>
      </w:r>
    </w:p>
    <w:p>
      <w:pPr>
        <w:tabs>
          <w:tab w:pos="10444" w:val="left" w:leader="none"/>
        </w:tabs>
        <w:spacing w:before="21"/>
        <w:ind w:left="1218" w:right="0" w:firstLine="0"/>
        <w:jc w:val="both"/>
        <w:rPr>
          <w:rFonts w:ascii="Calibri" w:hAnsi="Calibri"/>
          <w:b/>
          <w:sz w:val="24"/>
        </w:rPr>
      </w:pPr>
      <w:hyperlink w:history="true" w:anchor="_bookmark49">
        <w:r>
          <w:rPr>
            <w:rFonts w:ascii="Calibri" w:hAnsi="Calibri"/>
            <w:b/>
            <w:color w:val="285180"/>
            <w:w w:val="105"/>
            <w:sz w:val="24"/>
          </w:rPr>
          <w:t>Art. 49 –</w:t>
        </w:r>
        <w:r>
          <w:rPr>
            <w:rFonts w:ascii="Calibri" w:hAnsi="Calibri"/>
            <w:b/>
            <w:color w:val="285180"/>
            <w:spacing w:val="-9"/>
            <w:w w:val="105"/>
            <w:sz w:val="24"/>
          </w:rPr>
          <w:t> </w:t>
        </w:r>
        <w:r>
          <w:rPr>
            <w:rFonts w:ascii="Calibri" w:hAnsi="Calibri"/>
            <w:b/>
            <w:color w:val="285180"/>
            <w:w w:val="105"/>
            <w:sz w:val="24"/>
          </w:rPr>
          <w:t>Norme</w:t>
        </w:r>
        <w:r>
          <w:rPr>
            <w:rFonts w:ascii="Calibri" w:hAnsi="Calibri"/>
            <w:b/>
            <w:color w:val="285180"/>
            <w:spacing w:val="-1"/>
            <w:w w:val="105"/>
            <w:sz w:val="24"/>
          </w:rPr>
          <w:t> </w:t>
        </w:r>
        <w:r>
          <w:rPr>
            <w:rFonts w:ascii="Calibri" w:hAnsi="Calibri"/>
            <w:b/>
            <w:color w:val="285180"/>
            <w:w w:val="105"/>
            <w:sz w:val="24"/>
          </w:rPr>
          <w:t>Generali</w:t>
        </w:r>
        <w:r>
          <w:rPr>
            <w:rFonts w:ascii="Calibri" w:hAnsi="Calibri"/>
            <w:b/>
            <w:color w:val="285180"/>
            <w:w w:val="105"/>
            <w:sz w:val="24"/>
            <w:u w:val="single" w:color="27507F"/>
          </w:rPr>
          <w:t> </w:t>
          <w:tab/>
        </w:r>
        <w:r>
          <w:rPr>
            <w:rFonts w:ascii="Calibri" w:hAnsi="Calibri"/>
            <w:b/>
            <w:color w:val="285180"/>
            <w:w w:val="105"/>
            <w:sz w:val="24"/>
          </w:rPr>
          <w:t>41</w:t>
        </w:r>
      </w:hyperlink>
    </w:p>
    <w:p>
      <w:pPr>
        <w:pStyle w:val="BodyText"/>
        <w:spacing w:before="8"/>
        <w:rPr>
          <w:rFonts w:ascii="Calibri"/>
          <w:b/>
          <w:sz w:val="27"/>
        </w:rPr>
      </w:pPr>
    </w:p>
    <w:p>
      <w:pPr>
        <w:spacing w:before="1"/>
        <w:ind w:left="1218" w:right="0" w:firstLine="0"/>
        <w:jc w:val="left"/>
        <w:rPr>
          <w:rFonts w:ascii="Calibri"/>
          <w:b/>
          <w:sz w:val="24"/>
        </w:rPr>
      </w:pPr>
      <w:r>
        <w:rPr>
          <w:rFonts w:ascii="Calibri"/>
          <w:b/>
          <w:color w:val="285180"/>
          <w:w w:val="115"/>
          <w:sz w:val="24"/>
        </w:rPr>
        <w:t>TORNEI SERIE BEACH</w:t>
      </w:r>
    </w:p>
    <w:p>
      <w:pPr>
        <w:tabs>
          <w:tab w:pos="10444" w:val="left" w:leader="none"/>
        </w:tabs>
        <w:spacing w:line="256" w:lineRule="auto" w:before="23"/>
        <w:ind w:left="1218" w:right="239" w:firstLine="0"/>
        <w:jc w:val="both"/>
        <w:rPr>
          <w:rFonts w:ascii="Calibri" w:hAnsi="Calibri"/>
          <w:b/>
          <w:sz w:val="24"/>
        </w:rPr>
      </w:pPr>
      <w:hyperlink w:history="true" w:anchor="_bookmark50">
        <w:r>
          <w:rPr>
            <w:rFonts w:ascii="Calibri" w:hAnsi="Calibri"/>
            <w:b/>
            <w:color w:val="285180"/>
            <w:w w:val="110"/>
            <w:sz w:val="24"/>
          </w:rPr>
          <w:t>Art.</w:t>
        </w:r>
        <w:r>
          <w:rPr>
            <w:rFonts w:ascii="Calibri" w:hAnsi="Calibri"/>
            <w:b/>
            <w:color w:val="285180"/>
            <w:spacing w:val="-23"/>
            <w:w w:val="110"/>
            <w:sz w:val="24"/>
          </w:rPr>
          <w:t> </w:t>
        </w:r>
        <w:r>
          <w:rPr>
            <w:rFonts w:ascii="Calibri" w:hAnsi="Calibri"/>
            <w:b/>
            <w:color w:val="285180"/>
            <w:w w:val="110"/>
            <w:sz w:val="24"/>
          </w:rPr>
          <w:t>50</w:t>
        </w:r>
        <w:r>
          <w:rPr>
            <w:rFonts w:ascii="Calibri" w:hAnsi="Calibri"/>
            <w:b/>
            <w:color w:val="285180"/>
            <w:spacing w:val="-22"/>
            <w:w w:val="110"/>
            <w:sz w:val="24"/>
          </w:rPr>
          <w:t> </w:t>
        </w:r>
        <w:r>
          <w:rPr>
            <w:rFonts w:ascii="Calibri" w:hAnsi="Calibri"/>
            <w:b/>
            <w:color w:val="285180"/>
            <w:w w:val="110"/>
            <w:sz w:val="24"/>
          </w:rPr>
          <w:t>–</w:t>
        </w:r>
        <w:r>
          <w:rPr>
            <w:rFonts w:ascii="Calibri" w:hAnsi="Calibri"/>
            <w:b/>
            <w:color w:val="285180"/>
            <w:spacing w:val="-20"/>
            <w:w w:val="110"/>
            <w:sz w:val="24"/>
          </w:rPr>
          <w:t> </w:t>
        </w:r>
        <w:r>
          <w:rPr>
            <w:rFonts w:ascii="Calibri" w:hAnsi="Calibri"/>
            <w:b/>
            <w:color w:val="285180"/>
            <w:w w:val="110"/>
            <w:sz w:val="24"/>
          </w:rPr>
          <w:t>Norme</w:t>
        </w:r>
        <w:r>
          <w:rPr>
            <w:rFonts w:ascii="Calibri" w:hAnsi="Calibri"/>
            <w:b/>
            <w:color w:val="285180"/>
            <w:spacing w:val="-21"/>
            <w:w w:val="110"/>
            <w:sz w:val="24"/>
          </w:rPr>
          <w:t> </w:t>
        </w:r>
        <w:r>
          <w:rPr>
            <w:rFonts w:ascii="Calibri" w:hAnsi="Calibri"/>
            <w:b/>
            <w:color w:val="285180"/>
            <w:w w:val="110"/>
            <w:sz w:val="24"/>
          </w:rPr>
          <w:t>Generali</w:t>
        </w:r>
        <w:r>
          <w:rPr>
            <w:rFonts w:ascii="Calibri" w:hAnsi="Calibri"/>
            <w:b/>
            <w:color w:val="285180"/>
            <w:w w:val="110"/>
            <w:sz w:val="24"/>
            <w:u w:val="single" w:color="27507F"/>
          </w:rPr>
          <w:t> </w:t>
          <w:tab/>
        </w:r>
        <w:r>
          <w:rPr>
            <w:rFonts w:ascii="Calibri" w:hAnsi="Calibri"/>
            <w:b/>
            <w:color w:val="285180"/>
            <w:spacing w:val="-7"/>
            <w:w w:val="110"/>
            <w:sz w:val="24"/>
          </w:rPr>
          <w:t>43</w:t>
        </w:r>
      </w:hyperlink>
      <w:r>
        <w:rPr>
          <w:rFonts w:ascii="Calibri" w:hAnsi="Calibri"/>
          <w:b/>
          <w:color w:val="285180"/>
          <w:spacing w:val="-7"/>
          <w:w w:val="110"/>
          <w:sz w:val="24"/>
        </w:rPr>
        <w:t> </w:t>
      </w:r>
      <w:hyperlink w:history="true" w:anchor="_bookmark51">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51</w:t>
        </w:r>
        <w:r>
          <w:rPr>
            <w:rFonts w:ascii="Calibri" w:hAnsi="Calibri"/>
            <w:b/>
            <w:color w:val="285180"/>
            <w:spacing w:val="-19"/>
            <w:w w:val="110"/>
            <w:sz w:val="24"/>
          </w:rPr>
          <w:t> </w:t>
        </w:r>
        <w:r>
          <w:rPr>
            <w:rFonts w:ascii="Calibri" w:hAnsi="Calibri"/>
            <w:b/>
            <w:color w:val="285180"/>
            <w:w w:val="110"/>
            <w:sz w:val="24"/>
          </w:rPr>
          <w:t>–</w:t>
        </w:r>
        <w:r>
          <w:rPr>
            <w:rFonts w:ascii="Calibri" w:hAnsi="Calibri"/>
            <w:b/>
            <w:color w:val="285180"/>
            <w:spacing w:val="-18"/>
            <w:w w:val="110"/>
            <w:sz w:val="24"/>
          </w:rPr>
          <w:t> </w:t>
        </w:r>
        <w:r>
          <w:rPr>
            <w:rFonts w:ascii="Calibri" w:hAnsi="Calibri"/>
            <w:b/>
            <w:color w:val="285180"/>
            <w:w w:val="110"/>
            <w:sz w:val="24"/>
          </w:rPr>
          <w:t>Organizzazione</w:t>
        </w:r>
        <w:r>
          <w:rPr>
            <w:rFonts w:ascii="Calibri" w:hAnsi="Calibri"/>
            <w:b/>
            <w:color w:val="285180"/>
            <w:spacing w:val="-17"/>
            <w:w w:val="110"/>
            <w:sz w:val="24"/>
          </w:rPr>
          <w:t> </w:t>
        </w:r>
        <w:r>
          <w:rPr>
            <w:rFonts w:ascii="Calibri" w:hAnsi="Calibri"/>
            <w:b/>
            <w:color w:val="285180"/>
            <w:w w:val="110"/>
            <w:sz w:val="24"/>
          </w:rPr>
          <w:t>Tornei</w:t>
        </w:r>
        <w:r>
          <w:rPr>
            <w:rFonts w:ascii="Calibri" w:hAnsi="Calibri"/>
            <w:b/>
            <w:color w:val="285180"/>
            <w:spacing w:val="-17"/>
            <w:w w:val="110"/>
            <w:sz w:val="24"/>
          </w:rPr>
          <w:t> </w:t>
        </w:r>
        <w:r>
          <w:rPr>
            <w:rFonts w:ascii="Calibri" w:hAnsi="Calibri"/>
            <w:b/>
            <w:color w:val="285180"/>
            <w:w w:val="110"/>
            <w:sz w:val="24"/>
          </w:rPr>
          <w:t>Serie</w:t>
        </w:r>
        <w:r>
          <w:rPr>
            <w:rFonts w:ascii="Calibri" w:hAnsi="Calibri"/>
            <w:b/>
            <w:color w:val="285180"/>
            <w:spacing w:val="-17"/>
            <w:w w:val="110"/>
            <w:sz w:val="24"/>
          </w:rPr>
          <w:t> </w:t>
        </w:r>
        <w:r>
          <w:rPr>
            <w:rFonts w:ascii="Calibri" w:hAnsi="Calibri"/>
            <w:b/>
            <w:color w:val="285180"/>
            <w:w w:val="110"/>
            <w:sz w:val="24"/>
          </w:rPr>
          <w:t>Beach</w:t>
        </w:r>
        <w:r>
          <w:rPr>
            <w:rFonts w:ascii="Calibri" w:hAnsi="Calibri"/>
            <w:b/>
            <w:color w:val="285180"/>
            <w:w w:val="110"/>
            <w:sz w:val="24"/>
            <w:u w:val="single" w:color="27507F"/>
          </w:rPr>
          <w:t> </w:t>
          <w:tab/>
        </w:r>
        <w:r>
          <w:rPr>
            <w:rFonts w:ascii="Calibri" w:hAnsi="Calibri"/>
            <w:b/>
            <w:color w:val="285180"/>
            <w:spacing w:val="-7"/>
            <w:w w:val="110"/>
            <w:sz w:val="24"/>
          </w:rPr>
          <w:t>43</w:t>
        </w:r>
      </w:hyperlink>
    </w:p>
    <w:p>
      <w:pPr>
        <w:pStyle w:val="BodyText"/>
        <w:spacing w:before="4"/>
        <w:rPr>
          <w:rFonts w:ascii="Calibri"/>
          <w:b/>
          <w:sz w:val="26"/>
        </w:rPr>
      </w:pPr>
    </w:p>
    <w:p>
      <w:pPr>
        <w:spacing w:before="1"/>
        <w:ind w:left="1218" w:right="0" w:firstLine="0"/>
        <w:jc w:val="left"/>
        <w:rPr>
          <w:rFonts w:ascii="Calibri"/>
          <w:b/>
          <w:sz w:val="24"/>
        </w:rPr>
      </w:pPr>
      <w:r>
        <w:rPr>
          <w:rFonts w:ascii="Calibri"/>
          <w:b/>
          <w:color w:val="285180"/>
          <w:w w:val="110"/>
          <w:sz w:val="24"/>
        </w:rPr>
        <w:t>CAMPIONATO ITALIANO GIOVANILE</w:t>
      </w:r>
    </w:p>
    <w:p>
      <w:pPr>
        <w:tabs>
          <w:tab w:pos="10444" w:val="left" w:leader="none"/>
        </w:tabs>
        <w:spacing w:line="256" w:lineRule="auto" w:before="24"/>
        <w:ind w:left="1218" w:right="239" w:firstLine="0"/>
        <w:jc w:val="both"/>
        <w:rPr>
          <w:rFonts w:ascii="Calibri" w:hAnsi="Calibri"/>
          <w:b/>
          <w:sz w:val="24"/>
        </w:rPr>
      </w:pPr>
      <w:hyperlink w:history="true" w:anchor="_bookmark52">
        <w:r>
          <w:rPr>
            <w:rFonts w:ascii="Calibri" w:hAnsi="Calibri"/>
            <w:b/>
            <w:color w:val="285180"/>
            <w:w w:val="105"/>
            <w:sz w:val="24"/>
          </w:rPr>
          <w:t>Art. 52 –</w:t>
        </w:r>
        <w:r>
          <w:rPr>
            <w:rFonts w:ascii="Calibri" w:hAnsi="Calibri"/>
            <w:b/>
            <w:color w:val="285180"/>
            <w:spacing w:val="-9"/>
            <w:w w:val="105"/>
            <w:sz w:val="24"/>
          </w:rPr>
          <w:t> </w:t>
        </w:r>
        <w:r>
          <w:rPr>
            <w:rFonts w:ascii="Calibri" w:hAnsi="Calibri"/>
            <w:b/>
            <w:color w:val="285180"/>
            <w:w w:val="105"/>
            <w:sz w:val="24"/>
          </w:rPr>
          <w:t>Norme</w:t>
        </w:r>
        <w:r>
          <w:rPr>
            <w:rFonts w:ascii="Calibri" w:hAnsi="Calibri"/>
            <w:b/>
            <w:color w:val="285180"/>
            <w:spacing w:val="-1"/>
            <w:w w:val="105"/>
            <w:sz w:val="24"/>
          </w:rPr>
          <w:t> </w:t>
        </w:r>
        <w:r>
          <w:rPr>
            <w:rFonts w:ascii="Calibri" w:hAnsi="Calibri"/>
            <w:b/>
            <w:color w:val="285180"/>
            <w:w w:val="105"/>
            <w:sz w:val="24"/>
          </w:rPr>
          <w:t>Generali</w:t>
        </w:r>
        <w:r>
          <w:rPr>
            <w:rFonts w:ascii="Calibri" w:hAnsi="Calibri"/>
            <w:b/>
            <w:color w:val="285180"/>
            <w:w w:val="105"/>
            <w:sz w:val="24"/>
            <w:u w:val="single" w:color="27507F"/>
          </w:rPr>
          <w:t> </w:t>
          <w:tab/>
        </w:r>
        <w:r>
          <w:rPr>
            <w:rFonts w:ascii="Calibri" w:hAnsi="Calibri"/>
            <w:b/>
            <w:color w:val="285180"/>
            <w:spacing w:val="-7"/>
            <w:w w:val="105"/>
            <w:sz w:val="24"/>
          </w:rPr>
          <w:t>46</w:t>
        </w:r>
      </w:hyperlink>
      <w:r>
        <w:rPr>
          <w:rFonts w:ascii="Calibri" w:hAnsi="Calibri"/>
          <w:b/>
          <w:color w:val="285180"/>
          <w:spacing w:val="-7"/>
          <w:w w:val="105"/>
          <w:sz w:val="24"/>
        </w:rPr>
        <w:t> </w:t>
      </w:r>
      <w:hyperlink w:history="true" w:anchor="_bookmark53">
        <w:r>
          <w:rPr>
            <w:rFonts w:ascii="Calibri" w:hAnsi="Calibri"/>
            <w:b/>
            <w:color w:val="285180"/>
            <w:w w:val="105"/>
            <w:sz w:val="24"/>
          </w:rPr>
          <w:t>Art. 53 –</w:t>
        </w:r>
        <w:r>
          <w:rPr>
            <w:rFonts w:ascii="Calibri" w:hAnsi="Calibri"/>
            <w:b/>
            <w:color w:val="285180"/>
            <w:spacing w:val="-11"/>
            <w:w w:val="105"/>
            <w:sz w:val="24"/>
          </w:rPr>
          <w:t> </w:t>
        </w:r>
        <w:r>
          <w:rPr>
            <w:rFonts w:ascii="Calibri" w:hAnsi="Calibri"/>
            <w:b/>
            <w:color w:val="285180"/>
            <w:w w:val="105"/>
            <w:sz w:val="24"/>
          </w:rPr>
          <w:t>Wild</w:t>
        </w:r>
        <w:r>
          <w:rPr>
            <w:rFonts w:ascii="Calibri" w:hAnsi="Calibri"/>
            <w:b/>
            <w:color w:val="285180"/>
            <w:spacing w:val="-1"/>
            <w:w w:val="105"/>
            <w:sz w:val="24"/>
          </w:rPr>
          <w:t> </w:t>
        </w:r>
        <w:r>
          <w:rPr>
            <w:rFonts w:ascii="Calibri" w:hAnsi="Calibri"/>
            <w:b/>
            <w:color w:val="285180"/>
            <w:spacing w:val="3"/>
            <w:w w:val="105"/>
            <w:sz w:val="24"/>
          </w:rPr>
          <w:t>Card</w:t>
        </w:r>
        <w:r>
          <w:rPr>
            <w:rFonts w:ascii="Calibri" w:hAnsi="Calibri"/>
            <w:b/>
            <w:color w:val="285180"/>
            <w:spacing w:val="3"/>
            <w:w w:val="105"/>
            <w:sz w:val="24"/>
            <w:u w:val="single" w:color="27507F"/>
          </w:rPr>
          <w:t> </w:t>
          <w:tab/>
        </w:r>
        <w:r>
          <w:rPr>
            <w:rFonts w:ascii="Calibri" w:hAnsi="Calibri"/>
            <w:b/>
            <w:color w:val="285180"/>
            <w:spacing w:val="-7"/>
            <w:w w:val="105"/>
            <w:sz w:val="24"/>
          </w:rPr>
          <w:t>46</w:t>
        </w:r>
      </w:hyperlink>
    </w:p>
    <w:p>
      <w:pPr>
        <w:pStyle w:val="BodyText"/>
        <w:spacing w:before="3"/>
        <w:rPr>
          <w:rFonts w:ascii="Calibri"/>
          <w:b/>
          <w:sz w:val="26"/>
        </w:rPr>
      </w:pPr>
    </w:p>
    <w:p>
      <w:pPr>
        <w:spacing w:before="0"/>
        <w:ind w:left="1218" w:right="0" w:firstLine="0"/>
        <w:jc w:val="left"/>
        <w:rPr>
          <w:rFonts w:ascii="Calibri"/>
          <w:b/>
          <w:sz w:val="24"/>
        </w:rPr>
      </w:pPr>
      <w:r>
        <w:rPr>
          <w:rFonts w:ascii="Calibri"/>
          <w:b/>
          <w:color w:val="285180"/>
          <w:w w:val="110"/>
          <w:sz w:val="24"/>
        </w:rPr>
        <w:t>CAMPIONATO REGIONALE GIOVANILE</w:t>
      </w:r>
    </w:p>
    <w:p>
      <w:pPr>
        <w:tabs>
          <w:tab w:pos="10444" w:val="left" w:leader="none"/>
        </w:tabs>
        <w:spacing w:line="256" w:lineRule="auto" w:before="24"/>
        <w:ind w:left="1218" w:right="239" w:firstLine="0"/>
        <w:jc w:val="both"/>
        <w:rPr>
          <w:rFonts w:ascii="Calibri" w:hAnsi="Calibri"/>
          <w:b/>
          <w:sz w:val="24"/>
        </w:rPr>
      </w:pPr>
      <w:hyperlink w:history="true" w:anchor="_bookmark54">
        <w:r>
          <w:rPr>
            <w:rFonts w:ascii="Calibri" w:hAnsi="Calibri"/>
            <w:b/>
            <w:color w:val="285180"/>
            <w:w w:val="110"/>
            <w:sz w:val="24"/>
          </w:rPr>
          <w:t>Art.</w:t>
        </w:r>
        <w:r>
          <w:rPr>
            <w:rFonts w:ascii="Calibri" w:hAnsi="Calibri"/>
            <w:b/>
            <w:color w:val="285180"/>
            <w:spacing w:val="-19"/>
            <w:w w:val="110"/>
            <w:sz w:val="24"/>
          </w:rPr>
          <w:t> </w:t>
        </w:r>
        <w:r>
          <w:rPr>
            <w:rFonts w:ascii="Calibri" w:hAnsi="Calibri"/>
            <w:b/>
            <w:color w:val="285180"/>
            <w:w w:val="110"/>
            <w:sz w:val="24"/>
          </w:rPr>
          <w:t>54</w:t>
        </w:r>
        <w:r>
          <w:rPr>
            <w:rFonts w:ascii="Calibri" w:hAnsi="Calibri"/>
            <w:b/>
            <w:color w:val="285180"/>
            <w:spacing w:val="-20"/>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Norme</w:t>
        </w:r>
        <w:r>
          <w:rPr>
            <w:rFonts w:ascii="Calibri" w:hAnsi="Calibri"/>
            <w:b/>
            <w:color w:val="285180"/>
            <w:spacing w:val="-18"/>
            <w:w w:val="110"/>
            <w:sz w:val="24"/>
          </w:rPr>
          <w:t> </w:t>
        </w:r>
        <w:r>
          <w:rPr>
            <w:rFonts w:ascii="Calibri" w:hAnsi="Calibri"/>
            <w:b/>
            <w:color w:val="285180"/>
            <w:w w:val="110"/>
            <w:sz w:val="24"/>
          </w:rPr>
          <w:t>Generali</w:t>
        </w:r>
        <w:r>
          <w:rPr>
            <w:rFonts w:ascii="Calibri" w:hAnsi="Calibri"/>
            <w:b/>
            <w:color w:val="285180"/>
            <w:w w:val="110"/>
            <w:sz w:val="24"/>
            <w:u w:val="single" w:color="27507F"/>
          </w:rPr>
          <w:t> </w:t>
          <w:tab/>
        </w:r>
        <w:r>
          <w:rPr>
            <w:rFonts w:ascii="Calibri" w:hAnsi="Calibri"/>
            <w:b/>
            <w:color w:val="285180"/>
            <w:spacing w:val="-7"/>
            <w:w w:val="110"/>
            <w:sz w:val="24"/>
          </w:rPr>
          <w:t>48</w:t>
        </w:r>
      </w:hyperlink>
      <w:r>
        <w:rPr>
          <w:rFonts w:ascii="Calibri" w:hAnsi="Calibri"/>
          <w:b/>
          <w:color w:val="285180"/>
          <w:spacing w:val="-7"/>
          <w:w w:val="110"/>
          <w:sz w:val="24"/>
        </w:rPr>
        <w:t> </w:t>
      </w:r>
      <w:hyperlink w:history="true" w:anchor="_bookmark55">
        <w:r>
          <w:rPr>
            <w:rFonts w:ascii="Calibri" w:hAnsi="Calibri"/>
            <w:b/>
            <w:color w:val="285180"/>
            <w:w w:val="110"/>
            <w:sz w:val="24"/>
          </w:rPr>
          <w:t>Art.</w:t>
        </w:r>
        <w:r>
          <w:rPr>
            <w:rFonts w:ascii="Calibri" w:hAnsi="Calibri"/>
            <w:b/>
            <w:color w:val="285180"/>
            <w:spacing w:val="-18"/>
            <w:w w:val="110"/>
            <w:sz w:val="24"/>
          </w:rPr>
          <w:t> </w:t>
        </w:r>
        <w:r>
          <w:rPr>
            <w:rFonts w:ascii="Calibri" w:hAnsi="Calibri"/>
            <w:b/>
            <w:color w:val="285180"/>
            <w:w w:val="110"/>
            <w:sz w:val="24"/>
          </w:rPr>
          <w:t>55</w:t>
        </w:r>
        <w:r>
          <w:rPr>
            <w:rFonts w:ascii="Calibri" w:hAnsi="Calibri"/>
            <w:b/>
            <w:color w:val="285180"/>
            <w:spacing w:val="-19"/>
            <w:w w:val="110"/>
            <w:sz w:val="24"/>
          </w:rPr>
          <w:t> </w:t>
        </w:r>
        <w:r>
          <w:rPr>
            <w:rFonts w:ascii="Calibri" w:hAnsi="Calibri"/>
            <w:b/>
            <w:color w:val="285180"/>
            <w:w w:val="110"/>
            <w:sz w:val="24"/>
          </w:rPr>
          <w:t>–</w:t>
        </w:r>
        <w:r>
          <w:rPr>
            <w:rFonts w:ascii="Calibri" w:hAnsi="Calibri"/>
            <w:b/>
            <w:color w:val="285180"/>
            <w:spacing w:val="-18"/>
            <w:w w:val="110"/>
            <w:sz w:val="24"/>
          </w:rPr>
          <w:t> </w:t>
        </w:r>
        <w:r>
          <w:rPr>
            <w:rFonts w:ascii="Calibri" w:hAnsi="Calibri"/>
            <w:b/>
            <w:color w:val="285180"/>
            <w:w w:val="110"/>
            <w:sz w:val="24"/>
          </w:rPr>
          <w:t>Organizzazione</w:t>
        </w:r>
        <w:r>
          <w:rPr>
            <w:rFonts w:ascii="Calibri" w:hAnsi="Calibri"/>
            <w:b/>
            <w:color w:val="285180"/>
            <w:spacing w:val="-16"/>
            <w:w w:val="110"/>
            <w:sz w:val="24"/>
          </w:rPr>
          <w:t> </w:t>
        </w:r>
        <w:r>
          <w:rPr>
            <w:rFonts w:ascii="Calibri" w:hAnsi="Calibri"/>
            <w:b/>
            <w:color w:val="285180"/>
            <w:w w:val="110"/>
            <w:sz w:val="24"/>
          </w:rPr>
          <w:t>tornei</w:t>
        </w:r>
        <w:r>
          <w:rPr>
            <w:rFonts w:ascii="Calibri" w:hAnsi="Calibri"/>
            <w:b/>
            <w:color w:val="285180"/>
            <w:spacing w:val="-16"/>
            <w:w w:val="110"/>
            <w:sz w:val="24"/>
          </w:rPr>
          <w:t> </w:t>
        </w:r>
        <w:r>
          <w:rPr>
            <w:rFonts w:ascii="Calibri" w:hAnsi="Calibri"/>
            <w:b/>
            <w:color w:val="285180"/>
            <w:w w:val="110"/>
            <w:sz w:val="24"/>
          </w:rPr>
          <w:t>dei</w:t>
        </w:r>
        <w:r>
          <w:rPr>
            <w:rFonts w:ascii="Calibri" w:hAnsi="Calibri"/>
            <w:b/>
            <w:color w:val="285180"/>
            <w:spacing w:val="-17"/>
            <w:w w:val="110"/>
            <w:sz w:val="24"/>
          </w:rPr>
          <w:t> </w:t>
        </w:r>
        <w:r>
          <w:rPr>
            <w:rFonts w:ascii="Calibri" w:hAnsi="Calibri"/>
            <w:b/>
            <w:color w:val="285180"/>
            <w:w w:val="110"/>
            <w:sz w:val="24"/>
          </w:rPr>
          <w:t>Campionati</w:t>
        </w:r>
        <w:r>
          <w:rPr>
            <w:rFonts w:ascii="Calibri" w:hAnsi="Calibri"/>
            <w:b/>
            <w:color w:val="285180"/>
            <w:spacing w:val="-14"/>
            <w:w w:val="110"/>
            <w:sz w:val="24"/>
          </w:rPr>
          <w:t> </w:t>
        </w:r>
        <w:r>
          <w:rPr>
            <w:rFonts w:ascii="Calibri" w:hAnsi="Calibri"/>
            <w:b/>
            <w:color w:val="285180"/>
            <w:w w:val="110"/>
            <w:sz w:val="24"/>
          </w:rPr>
          <w:t>Regionali</w:t>
        </w:r>
        <w:r>
          <w:rPr>
            <w:rFonts w:ascii="Calibri" w:hAnsi="Calibri"/>
            <w:b/>
            <w:color w:val="285180"/>
            <w:spacing w:val="-17"/>
            <w:w w:val="110"/>
            <w:sz w:val="24"/>
          </w:rPr>
          <w:t> </w:t>
        </w:r>
        <w:r>
          <w:rPr>
            <w:rFonts w:ascii="Calibri" w:hAnsi="Calibri"/>
            <w:b/>
            <w:color w:val="285180"/>
            <w:w w:val="110"/>
            <w:sz w:val="24"/>
          </w:rPr>
          <w:t>Giovanili</w:t>
        </w:r>
        <w:r>
          <w:rPr>
            <w:rFonts w:ascii="Calibri" w:hAnsi="Calibri"/>
            <w:b/>
            <w:color w:val="285180"/>
            <w:w w:val="110"/>
            <w:sz w:val="24"/>
            <w:u w:val="single" w:color="27507F"/>
          </w:rPr>
          <w:t> </w:t>
          <w:tab/>
        </w:r>
        <w:r>
          <w:rPr>
            <w:rFonts w:ascii="Calibri" w:hAnsi="Calibri"/>
            <w:b/>
            <w:color w:val="285180"/>
            <w:spacing w:val="-7"/>
            <w:w w:val="110"/>
            <w:sz w:val="24"/>
          </w:rPr>
          <w:t>48</w:t>
        </w:r>
      </w:hyperlink>
    </w:p>
    <w:p>
      <w:pPr>
        <w:pStyle w:val="BodyText"/>
        <w:rPr>
          <w:rFonts w:ascii="Calibri"/>
          <w:b/>
          <w:sz w:val="20"/>
        </w:rPr>
      </w:pPr>
    </w:p>
    <w:p>
      <w:pPr>
        <w:spacing w:before="177"/>
        <w:ind w:left="990" w:right="0" w:firstLine="0"/>
        <w:jc w:val="center"/>
        <w:rPr>
          <w:rFonts w:ascii="Calibri"/>
          <w:b/>
          <w:sz w:val="48"/>
        </w:rPr>
      </w:pPr>
      <w:r>
        <w:rPr>
          <w:rFonts w:ascii="Calibri"/>
          <w:b/>
          <w:color w:val="E24A0C"/>
          <w:sz w:val="48"/>
        </w:rPr>
        <w:t>3</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4067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6438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tabs>
          <w:tab w:pos="10444" w:val="left" w:leader="none"/>
        </w:tabs>
        <w:spacing w:line="259" w:lineRule="auto" w:before="97"/>
        <w:ind w:left="1218" w:right="239" w:firstLine="0"/>
        <w:jc w:val="both"/>
        <w:rPr>
          <w:rFonts w:ascii="Calibri" w:hAnsi="Calibri"/>
          <w:b/>
          <w:sz w:val="24"/>
        </w:rPr>
      </w:pPr>
      <w:hyperlink w:history="true" w:anchor="_bookmark56">
        <w:r>
          <w:rPr>
            <w:rFonts w:ascii="Calibri" w:hAnsi="Calibri"/>
            <w:b/>
            <w:color w:val="285180"/>
            <w:w w:val="110"/>
            <w:sz w:val="24"/>
          </w:rPr>
          <w:t>Art.</w:t>
        </w:r>
        <w:r>
          <w:rPr>
            <w:rFonts w:ascii="Calibri" w:hAnsi="Calibri"/>
            <w:b/>
            <w:color w:val="285180"/>
            <w:spacing w:val="-18"/>
            <w:w w:val="110"/>
            <w:sz w:val="24"/>
          </w:rPr>
          <w:t> </w:t>
        </w:r>
        <w:r>
          <w:rPr>
            <w:rFonts w:ascii="Calibri" w:hAnsi="Calibri"/>
            <w:b/>
            <w:color w:val="285180"/>
            <w:w w:val="110"/>
            <w:sz w:val="24"/>
          </w:rPr>
          <w:t>56</w:t>
        </w:r>
        <w:r>
          <w:rPr>
            <w:rFonts w:ascii="Calibri" w:hAnsi="Calibri"/>
            <w:b/>
            <w:color w:val="285180"/>
            <w:spacing w:val="-18"/>
            <w:w w:val="110"/>
            <w:sz w:val="24"/>
          </w:rPr>
          <w:t> </w:t>
        </w:r>
        <w:r>
          <w:rPr>
            <w:rFonts w:ascii="Calibri" w:hAnsi="Calibri"/>
            <w:b/>
            <w:color w:val="285180"/>
            <w:w w:val="110"/>
            <w:sz w:val="24"/>
          </w:rPr>
          <w:t>–</w:t>
        </w:r>
        <w:r>
          <w:rPr>
            <w:rFonts w:ascii="Calibri" w:hAnsi="Calibri"/>
            <w:b/>
            <w:color w:val="285180"/>
            <w:spacing w:val="-18"/>
            <w:w w:val="110"/>
            <w:sz w:val="24"/>
          </w:rPr>
          <w:t> </w:t>
        </w:r>
        <w:r>
          <w:rPr>
            <w:rFonts w:ascii="Calibri" w:hAnsi="Calibri"/>
            <w:b/>
            <w:color w:val="285180"/>
            <w:w w:val="110"/>
            <w:sz w:val="24"/>
          </w:rPr>
          <w:t>Formule</w:t>
        </w:r>
        <w:r>
          <w:rPr>
            <w:rFonts w:ascii="Calibri" w:hAnsi="Calibri"/>
            <w:b/>
            <w:color w:val="285180"/>
            <w:spacing w:val="-16"/>
            <w:w w:val="110"/>
            <w:sz w:val="24"/>
          </w:rPr>
          <w:t> </w:t>
        </w:r>
        <w:r>
          <w:rPr>
            <w:rFonts w:ascii="Calibri" w:hAnsi="Calibri"/>
            <w:b/>
            <w:color w:val="285180"/>
            <w:w w:val="110"/>
            <w:sz w:val="24"/>
          </w:rPr>
          <w:t>di</w:t>
        </w:r>
        <w:r>
          <w:rPr>
            <w:rFonts w:ascii="Calibri" w:hAnsi="Calibri"/>
            <w:b/>
            <w:color w:val="285180"/>
            <w:spacing w:val="-16"/>
            <w:w w:val="110"/>
            <w:sz w:val="24"/>
          </w:rPr>
          <w:t> </w:t>
        </w:r>
        <w:r>
          <w:rPr>
            <w:rFonts w:ascii="Calibri" w:hAnsi="Calibri"/>
            <w:b/>
            <w:color w:val="285180"/>
            <w:spacing w:val="2"/>
            <w:w w:val="110"/>
            <w:sz w:val="24"/>
          </w:rPr>
          <w:t>Gioco</w:t>
        </w:r>
        <w:r>
          <w:rPr>
            <w:rFonts w:ascii="Calibri" w:hAnsi="Calibri"/>
            <w:b/>
            <w:color w:val="285180"/>
            <w:spacing w:val="2"/>
            <w:w w:val="110"/>
            <w:sz w:val="24"/>
            <w:u w:val="single" w:color="27507F"/>
          </w:rPr>
          <w:t> </w:t>
          <w:tab/>
        </w:r>
        <w:r>
          <w:rPr>
            <w:rFonts w:ascii="Calibri" w:hAnsi="Calibri"/>
            <w:b/>
            <w:color w:val="285180"/>
            <w:spacing w:val="-7"/>
            <w:w w:val="110"/>
            <w:sz w:val="24"/>
          </w:rPr>
          <w:t>49</w:t>
        </w:r>
      </w:hyperlink>
      <w:r>
        <w:rPr>
          <w:rFonts w:ascii="Calibri" w:hAnsi="Calibri"/>
          <w:b/>
          <w:color w:val="285180"/>
          <w:spacing w:val="-7"/>
          <w:w w:val="110"/>
          <w:sz w:val="24"/>
        </w:rPr>
        <w:t> </w:t>
      </w:r>
      <w:hyperlink w:history="true" w:anchor="_bookmark57">
        <w:r>
          <w:rPr>
            <w:rFonts w:ascii="Calibri" w:hAnsi="Calibri"/>
            <w:b/>
            <w:color w:val="285180"/>
            <w:w w:val="110"/>
            <w:sz w:val="24"/>
          </w:rPr>
          <w:t>Art. 57</w:t>
        </w:r>
        <w:r>
          <w:rPr>
            <w:rFonts w:ascii="Calibri" w:hAnsi="Calibri"/>
            <w:b/>
            <w:color w:val="285180"/>
            <w:spacing w:val="-13"/>
            <w:w w:val="110"/>
            <w:sz w:val="24"/>
          </w:rPr>
          <w:t> </w:t>
        </w:r>
        <w:r>
          <w:rPr>
            <w:rFonts w:ascii="Calibri" w:hAnsi="Calibri"/>
            <w:b/>
            <w:color w:val="285180"/>
            <w:w w:val="110"/>
            <w:sz w:val="24"/>
          </w:rPr>
          <w:t>–</w:t>
        </w:r>
        <w:r>
          <w:rPr>
            <w:rFonts w:ascii="Calibri" w:hAnsi="Calibri"/>
            <w:b/>
            <w:color w:val="285180"/>
            <w:spacing w:val="-6"/>
            <w:w w:val="110"/>
            <w:sz w:val="24"/>
          </w:rPr>
          <w:t> </w:t>
        </w:r>
        <w:r>
          <w:rPr>
            <w:rFonts w:ascii="Calibri" w:hAnsi="Calibri"/>
            <w:b/>
            <w:color w:val="285180"/>
            <w:w w:val="110"/>
            <w:sz w:val="24"/>
          </w:rPr>
          <w:t>Classifica</w:t>
        </w:r>
        <w:r>
          <w:rPr>
            <w:rFonts w:ascii="Calibri" w:hAnsi="Calibri"/>
            <w:b/>
            <w:color w:val="285180"/>
            <w:w w:val="110"/>
            <w:sz w:val="24"/>
            <w:u w:val="single" w:color="27507F"/>
          </w:rPr>
          <w:t> </w:t>
          <w:tab/>
        </w:r>
        <w:r>
          <w:rPr>
            <w:rFonts w:ascii="Calibri" w:hAnsi="Calibri"/>
            <w:b/>
            <w:color w:val="285180"/>
            <w:spacing w:val="-7"/>
            <w:w w:val="110"/>
            <w:sz w:val="24"/>
          </w:rPr>
          <w:t>49</w:t>
        </w:r>
      </w:hyperlink>
    </w:p>
    <w:p>
      <w:pPr>
        <w:pStyle w:val="BodyText"/>
        <w:rPr>
          <w:rFonts w:ascii="Calibri"/>
          <w:b/>
          <w:sz w:val="26"/>
        </w:rPr>
      </w:pPr>
    </w:p>
    <w:p>
      <w:pPr>
        <w:spacing w:before="0"/>
        <w:ind w:left="1218" w:right="0" w:firstLine="0"/>
        <w:jc w:val="left"/>
        <w:rPr>
          <w:rFonts w:ascii="Calibri"/>
          <w:b/>
          <w:sz w:val="24"/>
        </w:rPr>
      </w:pPr>
      <w:r>
        <w:rPr>
          <w:rFonts w:ascii="Calibri"/>
          <w:b/>
          <w:color w:val="285180"/>
          <w:w w:val="115"/>
          <w:sz w:val="24"/>
        </w:rPr>
        <w:t>TROFEO DELLE REGIONI</w:t>
      </w:r>
    </w:p>
    <w:p>
      <w:pPr>
        <w:tabs>
          <w:tab w:pos="10444" w:val="left" w:leader="none"/>
        </w:tabs>
        <w:spacing w:before="22"/>
        <w:ind w:left="1218" w:right="0" w:firstLine="0"/>
        <w:jc w:val="left"/>
        <w:rPr>
          <w:rFonts w:ascii="Calibri" w:hAnsi="Calibri"/>
          <w:b/>
          <w:sz w:val="24"/>
        </w:rPr>
      </w:pPr>
      <w:hyperlink w:history="true" w:anchor="_bookmark58">
        <w:r>
          <w:rPr>
            <w:rFonts w:ascii="Calibri" w:hAnsi="Calibri"/>
            <w:b/>
            <w:color w:val="285180"/>
            <w:w w:val="105"/>
            <w:sz w:val="24"/>
          </w:rPr>
          <w:t>Art. 58 –</w:t>
        </w:r>
        <w:r>
          <w:rPr>
            <w:rFonts w:ascii="Calibri" w:hAnsi="Calibri"/>
            <w:b/>
            <w:color w:val="285180"/>
            <w:spacing w:val="-9"/>
            <w:w w:val="105"/>
            <w:sz w:val="24"/>
          </w:rPr>
          <w:t> </w:t>
        </w:r>
        <w:r>
          <w:rPr>
            <w:rFonts w:ascii="Calibri" w:hAnsi="Calibri"/>
            <w:b/>
            <w:color w:val="285180"/>
            <w:w w:val="105"/>
            <w:sz w:val="24"/>
          </w:rPr>
          <w:t>Norme</w:t>
        </w:r>
        <w:r>
          <w:rPr>
            <w:rFonts w:ascii="Calibri" w:hAnsi="Calibri"/>
            <w:b/>
            <w:color w:val="285180"/>
            <w:spacing w:val="-1"/>
            <w:w w:val="105"/>
            <w:sz w:val="24"/>
          </w:rPr>
          <w:t> </w:t>
        </w:r>
        <w:r>
          <w:rPr>
            <w:rFonts w:ascii="Calibri" w:hAnsi="Calibri"/>
            <w:b/>
            <w:color w:val="285180"/>
            <w:w w:val="105"/>
            <w:sz w:val="24"/>
          </w:rPr>
          <w:t>Generali</w:t>
        </w:r>
        <w:r>
          <w:rPr>
            <w:rFonts w:ascii="Calibri" w:hAnsi="Calibri"/>
            <w:b/>
            <w:color w:val="285180"/>
            <w:w w:val="105"/>
            <w:sz w:val="24"/>
            <w:u w:val="single" w:color="27507F"/>
          </w:rPr>
          <w:t> </w:t>
          <w:tab/>
        </w:r>
        <w:r>
          <w:rPr>
            <w:rFonts w:ascii="Calibri" w:hAnsi="Calibri"/>
            <w:b/>
            <w:color w:val="285180"/>
            <w:w w:val="105"/>
            <w:sz w:val="24"/>
          </w:rPr>
          <w:t>51</w:t>
        </w:r>
      </w:hyperlink>
    </w:p>
    <w:p>
      <w:pPr>
        <w:pStyle w:val="BodyText"/>
        <w:spacing w:before="11"/>
        <w:rPr>
          <w:rFonts w:ascii="Calibri"/>
          <w:b/>
          <w:sz w:val="27"/>
        </w:rPr>
      </w:pPr>
    </w:p>
    <w:p>
      <w:pPr>
        <w:spacing w:before="0"/>
        <w:ind w:left="1218" w:right="0" w:firstLine="0"/>
        <w:jc w:val="left"/>
        <w:rPr>
          <w:rFonts w:ascii="Calibri"/>
          <w:b/>
          <w:sz w:val="24"/>
        </w:rPr>
      </w:pPr>
      <w:r>
        <w:rPr>
          <w:rFonts w:ascii="Calibri"/>
          <w:b/>
          <w:color w:val="285180"/>
          <w:w w:val="115"/>
          <w:sz w:val="24"/>
        </w:rPr>
        <w:t>BEACH VOLLEY "S3"</w:t>
      </w:r>
    </w:p>
    <w:p>
      <w:pPr>
        <w:tabs>
          <w:tab w:pos="10444" w:val="left" w:leader="none"/>
        </w:tabs>
        <w:spacing w:line="259" w:lineRule="auto" w:before="24"/>
        <w:ind w:left="1218" w:right="239" w:firstLine="0"/>
        <w:jc w:val="both"/>
        <w:rPr>
          <w:rFonts w:ascii="Calibri" w:hAnsi="Calibri"/>
          <w:b/>
          <w:sz w:val="24"/>
        </w:rPr>
      </w:pPr>
      <w:hyperlink w:history="true" w:anchor="_bookmark59">
        <w:r>
          <w:rPr>
            <w:rFonts w:ascii="Calibri" w:hAnsi="Calibri"/>
            <w:b/>
            <w:color w:val="285180"/>
            <w:w w:val="110"/>
            <w:sz w:val="24"/>
          </w:rPr>
          <w:t>Art.</w:t>
        </w:r>
        <w:r>
          <w:rPr>
            <w:rFonts w:ascii="Calibri" w:hAnsi="Calibri"/>
            <w:b/>
            <w:color w:val="285180"/>
            <w:spacing w:val="-23"/>
            <w:w w:val="110"/>
            <w:sz w:val="24"/>
          </w:rPr>
          <w:t> </w:t>
        </w:r>
        <w:r>
          <w:rPr>
            <w:rFonts w:ascii="Calibri" w:hAnsi="Calibri"/>
            <w:b/>
            <w:color w:val="285180"/>
            <w:w w:val="110"/>
            <w:sz w:val="24"/>
          </w:rPr>
          <w:t>59</w:t>
        </w:r>
        <w:r>
          <w:rPr>
            <w:rFonts w:ascii="Calibri" w:hAnsi="Calibri"/>
            <w:b/>
            <w:color w:val="285180"/>
            <w:spacing w:val="-22"/>
            <w:w w:val="110"/>
            <w:sz w:val="24"/>
          </w:rPr>
          <w:t> </w:t>
        </w:r>
        <w:r>
          <w:rPr>
            <w:rFonts w:ascii="Calibri" w:hAnsi="Calibri"/>
            <w:b/>
            <w:color w:val="285180"/>
            <w:w w:val="110"/>
            <w:sz w:val="24"/>
          </w:rPr>
          <w:t>–</w:t>
        </w:r>
        <w:r>
          <w:rPr>
            <w:rFonts w:ascii="Calibri" w:hAnsi="Calibri"/>
            <w:b/>
            <w:color w:val="285180"/>
            <w:spacing w:val="-20"/>
            <w:w w:val="110"/>
            <w:sz w:val="24"/>
          </w:rPr>
          <w:t> </w:t>
        </w:r>
        <w:r>
          <w:rPr>
            <w:rFonts w:ascii="Calibri" w:hAnsi="Calibri"/>
            <w:b/>
            <w:color w:val="285180"/>
            <w:w w:val="110"/>
            <w:sz w:val="24"/>
          </w:rPr>
          <w:t>Norme</w:t>
        </w:r>
        <w:r>
          <w:rPr>
            <w:rFonts w:ascii="Calibri" w:hAnsi="Calibri"/>
            <w:b/>
            <w:color w:val="285180"/>
            <w:spacing w:val="-21"/>
            <w:w w:val="110"/>
            <w:sz w:val="24"/>
          </w:rPr>
          <w:t> </w:t>
        </w:r>
        <w:r>
          <w:rPr>
            <w:rFonts w:ascii="Calibri" w:hAnsi="Calibri"/>
            <w:b/>
            <w:color w:val="285180"/>
            <w:w w:val="110"/>
            <w:sz w:val="24"/>
          </w:rPr>
          <w:t>Generali</w:t>
        </w:r>
        <w:r>
          <w:rPr>
            <w:rFonts w:ascii="Calibri" w:hAnsi="Calibri"/>
            <w:b/>
            <w:color w:val="285180"/>
            <w:w w:val="110"/>
            <w:sz w:val="24"/>
            <w:u w:val="single" w:color="27507F"/>
          </w:rPr>
          <w:t> </w:t>
          <w:tab/>
        </w:r>
        <w:r>
          <w:rPr>
            <w:rFonts w:ascii="Calibri" w:hAnsi="Calibri"/>
            <w:b/>
            <w:color w:val="285180"/>
            <w:spacing w:val="-7"/>
            <w:w w:val="110"/>
            <w:sz w:val="24"/>
          </w:rPr>
          <w:t>53</w:t>
        </w:r>
      </w:hyperlink>
      <w:r>
        <w:rPr>
          <w:rFonts w:ascii="Calibri" w:hAnsi="Calibri"/>
          <w:b/>
          <w:color w:val="285180"/>
          <w:spacing w:val="-7"/>
          <w:w w:val="110"/>
          <w:sz w:val="24"/>
        </w:rPr>
        <w:t> </w:t>
      </w:r>
      <w:hyperlink w:history="true" w:anchor="_bookmark60">
        <w:r>
          <w:rPr>
            <w:rFonts w:ascii="Calibri" w:hAnsi="Calibri"/>
            <w:b/>
            <w:color w:val="285180"/>
            <w:w w:val="110"/>
            <w:sz w:val="24"/>
          </w:rPr>
          <w:t>Art.</w:t>
        </w:r>
        <w:r>
          <w:rPr>
            <w:rFonts w:ascii="Calibri" w:hAnsi="Calibri"/>
            <w:b/>
            <w:color w:val="285180"/>
            <w:spacing w:val="-20"/>
            <w:w w:val="110"/>
            <w:sz w:val="24"/>
          </w:rPr>
          <w:t> </w:t>
        </w:r>
        <w:r>
          <w:rPr>
            <w:rFonts w:ascii="Calibri" w:hAnsi="Calibri"/>
            <w:b/>
            <w:color w:val="285180"/>
            <w:w w:val="110"/>
            <w:sz w:val="24"/>
          </w:rPr>
          <w:t>60</w:t>
        </w:r>
        <w:r>
          <w:rPr>
            <w:rFonts w:ascii="Calibri" w:hAnsi="Calibri"/>
            <w:b/>
            <w:color w:val="285180"/>
            <w:spacing w:val="-20"/>
            <w:w w:val="110"/>
            <w:sz w:val="24"/>
          </w:rPr>
          <w:t> </w:t>
        </w:r>
        <w:r>
          <w:rPr>
            <w:rFonts w:ascii="Calibri" w:hAnsi="Calibri"/>
            <w:b/>
            <w:color w:val="285180"/>
            <w:w w:val="110"/>
            <w:sz w:val="24"/>
          </w:rPr>
          <w:t>–</w:t>
        </w:r>
        <w:r>
          <w:rPr>
            <w:rFonts w:ascii="Calibri" w:hAnsi="Calibri"/>
            <w:b/>
            <w:color w:val="285180"/>
            <w:spacing w:val="-20"/>
            <w:w w:val="110"/>
            <w:sz w:val="24"/>
          </w:rPr>
          <w:t> </w:t>
        </w:r>
        <w:r>
          <w:rPr>
            <w:rFonts w:ascii="Calibri" w:hAnsi="Calibri"/>
            <w:b/>
            <w:color w:val="285180"/>
            <w:w w:val="110"/>
            <w:sz w:val="24"/>
          </w:rPr>
          <w:t>Partecipazione</w:t>
        </w:r>
        <w:r>
          <w:rPr>
            <w:rFonts w:ascii="Calibri" w:hAnsi="Calibri"/>
            <w:b/>
            <w:color w:val="285180"/>
            <w:spacing w:val="-17"/>
            <w:w w:val="110"/>
            <w:sz w:val="24"/>
          </w:rPr>
          <w:t> </w:t>
        </w:r>
        <w:r>
          <w:rPr>
            <w:rFonts w:ascii="Calibri" w:hAnsi="Calibri"/>
            <w:b/>
            <w:color w:val="285180"/>
            <w:w w:val="110"/>
            <w:sz w:val="24"/>
          </w:rPr>
          <w:t>degli</w:t>
        </w:r>
        <w:r>
          <w:rPr>
            <w:rFonts w:ascii="Calibri" w:hAnsi="Calibri"/>
            <w:b/>
            <w:color w:val="285180"/>
            <w:spacing w:val="-19"/>
            <w:w w:val="110"/>
            <w:sz w:val="24"/>
          </w:rPr>
          <w:t> </w:t>
        </w:r>
        <w:r>
          <w:rPr>
            <w:rFonts w:ascii="Calibri" w:hAnsi="Calibri"/>
            <w:b/>
            <w:color w:val="285180"/>
            <w:w w:val="110"/>
            <w:sz w:val="24"/>
          </w:rPr>
          <w:t>Atleti</w:t>
        </w:r>
        <w:r>
          <w:rPr>
            <w:rFonts w:ascii="Calibri" w:hAnsi="Calibri"/>
            <w:b/>
            <w:color w:val="285180"/>
            <w:w w:val="110"/>
            <w:sz w:val="24"/>
            <w:u w:val="single" w:color="27507F"/>
          </w:rPr>
          <w:t> </w:t>
          <w:tab/>
        </w:r>
        <w:r>
          <w:rPr>
            <w:rFonts w:ascii="Calibri" w:hAnsi="Calibri"/>
            <w:b/>
            <w:color w:val="285180"/>
            <w:spacing w:val="-7"/>
            <w:w w:val="110"/>
            <w:sz w:val="24"/>
          </w:rPr>
          <w:t>53</w:t>
        </w:r>
      </w:hyperlink>
    </w:p>
    <w:p>
      <w:pPr>
        <w:pStyle w:val="BodyText"/>
        <w:spacing w:before="10"/>
        <w:rPr>
          <w:rFonts w:ascii="Calibri"/>
          <w:b/>
          <w:sz w:val="25"/>
        </w:rPr>
      </w:pPr>
    </w:p>
    <w:p>
      <w:pPr>
        <w:spacing w:before="0"/>
        <w:ind w:left="1218" w:right="0" w:firstLine="0"/>
        <w:jc w:val="left"/>
        <w:rPr>
          <w:rFonts w:ascii="Calibri" w:hAnsi="Calibri"/>
          <w:b/>
          <w:sz w:val="24"/>
        </w:rPr>
      </w:pPr>
      <w:r>
        <w:rPr>
          <w:rFonts w:ascii="Calibri" w:hAnsi="Calibri"/>
          <w:b/>
          <w:color w:val="285180"/>
          <w:w w:val="105"/>
          <w:sz w:val="24"/>
        </w:rPr>
        <w:t>ATTIVITÀ MASTER</w:t>
      </w:r>
    </w:p>
    <w:p>
      <w:pPr>
        <w:tabs>
          <w:tab w:pos="10444" w:val="left" w:leader="none"/>
        </w:tabs>
        <w:spacing w:line="259" w:lineRule="auto" w:before="22"/>
        <w:ind w:left="1218" w:right="239" w:firstLine="0"/>
        <w:jc w:val="both"/>
        <w:rPr>
          <w:rFonts w:ascii="Calibri" w:hAnsi="Calibri"/>
          <w:b/>
          <w:sz w:val="24"/>
        </w:rPr>
      </w:pPr>
      <w:hyperlink w:history="true" w:anchor="_bookmark61">
        <w:r>
          <w:rPr>
            <w:rFonts w:ascii="Calibri" w:hAnsi="Calibri"/>
            <w:b/>
            <w:color w:val="285180"/>
            <w:w w:val="110"/>
            <w:sz w:val="24"/>
          </w:rPr>
          <w:t>Art.</w:t>
        </w:r>
        <w:r>
          <w:rPr>
            <w:rFonts w:ascii="Calibri" w:hAnsi="Calibri"/>
            <w:b/>
            <w:color w:val="285180"/>
            <w:spacing w:val="-20"/>
            <w:w w:val="110"/>
            <w:sz w:val="24"/>
          </w:rPr>
          <w:t> </w:t>
        </w:r>
        <w:r>
          <w:rPr>
            <w:rFonts w:ascii="Calibri" w:hAnsi="Calibri"/>
            <w:b/>
            <w:color w:val="285180"/>
            <w:w w:val="110"/>
            <w:sz w:val="24"/>
          </w:rPr>
          <w:t>61</w:t>
        </w:r>
        <w:r>
          <w:rPr>
            <w:rFonts w:ascii="Calibri" w:hAnsi="Calibri"/>
            <w:b/>
            <w:color w:val="285180"/>
            <w:spacing w:val="-20"/>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Campionato</w:t>
        </w:r>
        <w:r>
          <w:rPr>
            <w:rFonts w:ascii="Calibri" w:hAnsi="Calibri"/>
            <w:b/>
            <w:color w:val="285180"/>
            <w:spacing w:val="-19"/>
            <w:w w:val="110"/>
            <w:sz w:val="24"/>
          </w:rPr>
          <w:t> </w:t>
        </w:r>
        <w:r>
          <w:rPr>
            <w:rFonts w:ascii="Calibri" w:hAnsi="Calibri"/>
            <w:b/>
            <w:color w:val="285180"/>
            <w:w w:val="110"/>
            <w:sz w:val="24"/>
          </w:rPr>
          <w:t>Italiano</w:t>
        </w:r>
        <w:r>
          <w:rPr>
            <w:rFonts w:ascii="Calibri" w:hAnsi="Calibri"/>
            <w:b/>
            <w:color w:val="285180"/>
            <w:w w:val="110"/>
            <w:sz w:val="24"/>
            <w:u w:val="single" w:color="27507F"/>
          </w:rPr>
          <w:t> </w:t>
          <w:tab/>
        </w:r>
        <w:r>
          <w:rPr>
            <w:rFonts w:ascii="Calibri" w:hAnsi="Calibri"/>
            <w:b/>
            <w:color w:val="285180"/>
            <w:spacing w:val="-7"/>
            <w:w w:val="110"/>
            <w:sz w:val="24"/>
          </w:rPr>
          <w:t>55</w:t>
        </w:r>
      </w:hyperlink>
      <w:r>
        <w:rPr>
          <w:rFonts w:ascii="Calibri" w:hAnsi="Calibri"/>
          <w:b/>
          <w:color w:val="285180"/>
          <w:spacing w:val="-7"/>
          <w:w w:val="110"/>
          <w:sz w:val="24"/>
        </w:rPr>
        <w:t> </w:t>
      </w:r>
      <w:hyperlink w:history="true" w:anchor="_bookmark62">
        <w:r>
          <w:rPr>
            <w:rFonts w:ascii="Calibri" w:hAnsi="Calibri"/>
            <w:b/>
            <w:color w:val="285180"/>
            <w:w w:val="110"/>
            <w:sz w:val="24"/>
          </w:rPr>
          <w:t>Art.</w:t>
        </w:r>
        <w:r>
          <w:rPr>
            <w:rFonts w:ascii="Calibri" w:hAnsi="Calibri"/>
            <w:b/>
            <w:color w:val="285180"/>
            <w:spacing w:val="-27"/>
            <w:w w:val="110"/>
            <w:sz w:val="24"/>
          </w:rPr>
          <w:t> </w:t>
        </w:r>
        <w:r>
          <w:rPr>
            <w:rFonts w:ascii="Calibri" w:hAnsi="Calibri"/>
            <w:b/>
            <w:color w:val="285180"/>
            <w:w w:val="110"/>
            <w:sz w:val="24"/>
          </w:rPr>
          <w:t>62</w:t>
        </w:r>
        <w:r>
          <w:rPr>
            <w:rFonts w:ascii="Calibri" w:hAnsi="Calibri"/>
            <w:b/>
            <w:color w:val="285180"/>
            <w:spacing w:val="-27"/>
            <w:w w:val="110"/>
            <w:sz w:val="24"/>
          </w:rPr>
          <w:t> </w:t>
        </w:r>
        <w:r>
          <w:rPr>
            <w:rFonts w:ascii="Calibri" w:hAnsi="Calibri"/>
            <w:b/>
            <w:color w:val="285180"/>
            <w:w w:val="110"/>
            <w:sz w:val="24"/>
          </w:rPr>
          <w:t>–</w:t>
        </w:r>
        <w:r>
          <w:rPr>
            <w:rFonts w:ascii="Calibri" w:hAnsi="Calibri"/>
            <w:b/>
            <w:color w:val="285180"/>
            <w:spacing w:val="-26"/>
            <w:w w:val="110"/>
            <w:sz w:val="24"/>
          </w:rPr>
          <w:t> </w:t>
        </w:r>
        <w:r>
          <w:rPr>
            <w:rFonts w:ascii="Calibri" w:hAnsi="Calibri"/>
            <w:b/>
            <w:color w:val="285180"/>
            <w:w w:val="110"/>
            <w:sz w:val="24"/>
          </w:rPr>
          <w:t>Tornei</w:t>
        </w:r>
        <w:r>
          <w:rPr>
            <w:rFonts w:ascii="Calibri" w:hAnsi="Calibri"/>
            <w:b/>
            <w:color w:val="285180"/>
            <w:spacing w:val="-26"/>
            <w:w w:val="110"/>
            <w:sz w:val="24"/>
          </w:rPr>
          <w:t> </w:t>
        </w:r>
        <w:r>
          <w:rPr>
            <w:rFonts w:ascii="Calibri" w:hAnsi="Calibri"/>
            <w:b/>
            <w:color w:val="285180"/>
            <w:w w:val="110"/>
            <w:sz w:val="24"/>
          </w:rPr>
          <w:t>Master:</w:t>
        </w:r>
        <w:r>
          <w:rPr>
            <w:rFonts w:ascii="Calibri" w:hAnsi="Calibri"/>
            <w:b/>
            <w:color w:val="285180"/>
            <w:spacing w:val="-25"/>
            <w:w w:val="110"/>
            <w:sz w:val="24"/>
          </w:rPr>
          <w:t> </w:t>
        </w:r>
        <w:r>
          <w:rPr>
            <w:rFonts w:ascii="Calibri" w:hAnsi="Calibri"/>
            <w:b/>
            <w:color w:val="285180"/>
            <w:w w:val="110"/>
            <w:sz w:val="24"/>
          </w:rPr>
          <w:t>organizzazione</w:t>
        </w:r>
        <w:r>
          <w:rPr>
            <w:rFonts w:ascii="Calibri" w:hAnsi="Calibri"/>
            <w:b/>
            <w:color w:val="285180"/>
            <w:w w:val="110"/>
            <w:sz w:val="24"/>
            <w:u w:val="single" w:color="27507F"/>
          </w:rPr>
          <w:t> </w:t>
          <w:tab/>
        </w:r>
        <w:r>
          <w:rPr>
            <w:rFonts w:ascii="Calibri" w:hAnsi="Calibri"/>
            <w:b/>
            <w:color w:val="285180"/>
            <w:spacing w:val="-7"/>
            <w:w w:val="110"/>
            <w:sz w:val="24"/>
          </w:rPr>
          <w:t>55</w:t>
        </w:r>
      </w:hyperlink>
      <w:r>
        <w:rPr>
          <w:rFonts w:ascii="Calibri" w:hAnsi="Calibri"/>
          <w:b/>
          <w:color w:val="285180"/>
          <w:spacing w:val="-7"/>
          <w:w w:val="110"/>
          <w:sz w:val="24"/>
        </w:rPr>
        <w:t> </w:t>
      </w:r>
      <w:hyperlink w:history="true" w:anchor="_bookmark63">
        <w:r>
          <w:rPr>
            <w:rFonts w:ascii="Calibri" w:hAnsi="Calibri"/>
            <w:b/>
            <w:color w:val="285180"/>
            <w:w w:val="110"/>
            <w:sz w:val="24"/>
          </w:rPr>
          <w:t>Art.</w:t>
        </w:r>
        <w:r>
          <w:rPr>
            <w:rFonts w:ascii="Calibri" w:hAnsi="Calibri"/>
            <w:b/>
            <w:color w:val="285180"/>
            <w:spacing w:val="-23"/>
            <w:w w:val="110"/>
            <w:sz w:val="24"/>
          </w:rPr>
          <w:t> </w:t>
        </w:r>
        <w:r>
          <w:rPr>
            <w:rFonts w:ascii="Calibri" w:hAnsi="Calibri"/>
            <w:b/>
            <w:color w:val="285180"/>
            <w:w w:val="110"/>
            <w:sz w:val="24"/>
          </w:rPr>
          <w:t>63</w:t>
        </w:r>
        <w:r>
          <w:rPr>
            <w:rFonts w:ascii="Calibri" w:hAnsi="Calibri"/>
            <w:b/>
            <w:color w:val="285180"/>
            <w:spacing w:val="-22"/>
            <w:w w:val="110"/>
            <w:sz w:val="24"/>
          </w:rPr>
          <w:t> </w:t>
        </w:r>
        <w:r>
          <w:rPr>
            <w:rFonts w:ascii="Calibri" w:hAnsi="Calibri"/>
            <w:b/>
            <w:color w:val="285180"/>
            <w:w w:val="110"/>
            <w:sz w:val="24"/>
          </w:rPr>
          <w:t>–</w:t>
        </w:r>
        <w:r>
          <w:rPr>
            <w:rFonts w:ascii="Calibri" w:hAnsi="Calibri"/>
            <w:b/>
            <w:color w:val="285180"/>
            <w:spacing w:val="-22"/>
            <w:w w:val="110"/>
            <w:sz w:val="24"/>
          </w:rPr>
          <w:t> </w:t>
        </w:r>
        <w:r>
          <w:rPr>
            <w:rFonts w:ascii="Calibri" w:hAnsi="Calibri"/>
            <w:b/>
            <w:color w:val="285180"/>
            <w:w w:val="110"/>
            <w:sz w:val="24"/>
          </w:rPr>
          <w:t>Categorie</w:t>
        </w:r>
        <w:r>
          <w:rPr>
            <w:rFonts w:ascii="Calibri" w:hAnsi="Calibri"/>
            <w:b/>
            <w:color w:val="285180"/>
            <w:spacing w:val="-21"/>
            <w:w w:val="110"/>
            <w:sz w:val="24"/>
          </w:rPr>
          <w:t> </w:t>
        </w:r>
        <w:r>
          <w:rPr>
            <w:rFonts w:ascii="Calibri" w:hAnsi="Calibri"/>
            <w:b/>
            <w:color w:val="285180"/>
            <w:w w:val="110"/>
            <w:sz w:val="24"/>
          </w:rPr>
          <w:t>Master</w:t>
        </w:r>
        <w:r>
          <w:rPr>
            <w:rFonts w:ascii="Calibri" w:hAnsi="Calibri"/>
            <w:b/>
            <w:color w:val="285180"/>
            <w:w w:val="110"/>
            <w:sz w:val="24"/>
            <w:u w:val="single" w:color="27507F"/>
          </w:rPr>
          <w:t> </w:t>
          <w:tab/>
        </w:r>
        <w:r>
          <w:rPr>
            <w:rFonts w:ascii="Calibri" w:hAnsi="Calibri"/>
            <w:b/>
            <w:color w:val="285180"/>
            <w:spacing w:val="-7"/>
            <w:w w:val="110"/>
            <w:sz w:val="24"/>
          </w:rPr>
          <w:t>55</w:t>
        </w:r>
      </w:hyperlink>
      <w:r>
        <w:rPr>
          <w:rFonts w:ascii="Calibri" w:hAnsi="Calibri"/>
          <w:b/>
          <w:color w:val="285180"/>
          <w:spacing w:val="-7"/>
          <w:w w:val="110"/>
          <w:sz w:val="24"/>
        </w:rPr>
        <w:t> </w:t>
      </w:r>
      <w:hyperlink w:history="true" w:anchor="_bookmark64">
        <w:r>
          <w:rPr>
            <w:rFonts w:ascii="Calibri" w:hAnsi="Calibri"/>
            <w:b/>
            <w:color w:val="285180"/>
            <w:w w:val="110"/>
            <w:sz w:val="24"/>
          </w:rPr>
          <w:t>Art.</w:t>
        </w:r>
        <w:r>
          <w:rPr>
            <w:rFonts w:ascii="Calibri" w:hAnsi="Calibri"/>
            <w:b/>
            <w:color w:val="285180"/>
            <w:spacing w:val="-12"/>
            <w:w w:val="110"/>
            <w:sz w:val="24"/>
          </w:rPr>
          <w:t> </w:t>
        </w:r>
        <w:r>
          <w:rPr>
            <w:rFonts w:ascii="Calibri" w:hAnsi="Calibri"/>
            <w:b/>
            <w:color w:val="285180"/>
            <w:w w:val="110"/>
            <w:sz w:val="24"/>
          </w:rPr>
          <w:t>64</w:t>
        </w:r>
        <w:r>
          <w:rPr>
            <w:rFonts w:ascii="Calibri" w:hAnsi="Calibri"/>
            <w:b/>
            <w:color w:val="285180"/>
            <w:spacing w:val="-12"/>
            <w:w w:val="110"/>
            <w:sz w:val="24"/>
          </w:rPr>
          <w:t> </w:t>
        </w:r>
        <w:r>
          <w:rPr>
            <w:rFonts w:ascii="Calibri" w:hAnsi="Calibri"/>
            <w:b/>
            <w:color w:val="285180"/>
            <w:w w:val="110"/>
            <w:sz w:val="24"/>
          </w:rPr>
          <w:t>–</w:t>
        </w:r>
        <w:r>
          <w:rPr>
            <w:rFonts w:ascii="Calibri" w:hAnsi="Calibri"/>
            <w:b/>
            <w:color w:val="285180"/>
            <w:spacing w:val="-12"/>
            <w:w w:val="110"/>
            <w:sz w:val="24"/>
          </w:rPr>
          <w:t> </w:t>
        </w:r>
        <w:r>
          <w:rPr>
            <w:rFonts w:ascii="Calibri" w:hAnsi="Calibri"/>
            <w:b/>
            <w:color w:val="285180"/>
            <w:w w:val="110"/>
            <w:sz w:val="24"/>
          </w:rPr>
          <w:t>Classifica</w:t>
        </w:r>
        <w:r>
          <w:rPr>
            <w:rFonts w:ascii="Calibri" w:hAnsi="Calibri"/>
            <w:b/>
            <w:color w:val="285180"/>
            <w:spacing w:val="-11"/>
            <w:w w:val="110"/>
            <w:sz w:val="24"/>
          </w:rPr>
          <w:t> </w:t>
        </w:r>
        <w:r>
          <w:rPr>
            <w:rFonts w:ascii="Calibri" w:hAnsi="Calibri"/>
            <w:b/>
            <w:color w:val="285180"/>
            <w:w w:val="110"/>
            <w:sz w:val="24"/>
          </w:rPr>
          <w:t>Tornei</w:t>
        </w:r>
        <w:r>
          <w:rPr>
            <w:rFonts w:ascii="Calibri" w:hAnsi="Calibri"/>
            <w:b/>
            <w:color w:val="285180"/>
            <w:spacing w:val="-11"/>
            <w:w w:val="110"/>
            <w:sz w:val="24"/>
          </w:rPr>
          <w:t> </w:t>
        </w:r>
        <w:r>
          <w:rPr>
            <w:rFonts w:ascii="Calibri" w:hAnsi="Calibri"/>
            <w:b/>
            <w:color w:val="285180"/>
            <w:w w:val="110"/>
            <w:sz w:val="24"/>
          </w:rPr>
          <w:t>Serie</w:t>
        </w:r>
        <w:r>
          <w:rPr>
            <w:rFonts w:ascii="Calibri" w:hAnsi="Calibri"/>
            <w:b/>
            <w:color w:val="285180"/>
            <w:spacing w:val="-9"/>
            <w:w w:val="110"/>
            <w:sz w:val="24"/>
          </w:rPr>
          <w:t> </w:t>
        </w:r>
        <w:r>
          <w:rPr>
            <w:rFonts w:ascii="Calibri" w:hAnsi="Calibri"/>
            <w:b/>
            <w:color w:val="285180"/>
            <w:w w:val="110"/>
            <w:sz w:val="24"/>
          </w:rPr>
          <w:t>Beach</w:t>
        </w:r>
        <w:r>
          <w:rPr>
            <w:rFonts w:ascii="Calibri" w:hAnsi="Calibri"/>
            <w:b/>
            <w:color w:val="285180"/>
            <w:spacing w:val="-10"/>
            <w:w w:val="110"/>
            <w:sz w:val="24"/>
          </w:rPr>
          <w:t> </w:t>
        </w:r>
        <w:r>
          <w:rPr>
            <w:rFonts w:ascii="Calibri" w:hAnsi="Calibri"/>
            <w:b/>
            <w:color w:val="285180"/>
            <w:w w:val="110"/>
            <w:sz w:val="24"/>
          </w:rPr>
          <w:t>3</w:t>
        </w:r>
        <w:r>
          <w:rPr>
            <w:rFonts w:ascii="Calibri" w:hAnsi="Calibri"/>
            <w:b/>
            <w:color w:val="285180"/>
            <w:spacing w:val="-12"/>
            <w:w w:val="110"/>
            <w:sz w:val="24"/>
          </w:rPr>
          <w:t> </w:t>
        </w:r>
        <w:r>
          <w:rPr>
            <w:rFonts w:ascii="Calibri" w:hAnsi="Calibri"/>
            <w:b/>
            <w:color w:val="285180"/>
            <w:spacing w:val="5"/>
            <w:w w:val="110"/>
            <w:sz w:val="24"/>
          </w:rPr>
          <w:t>Master</w:t>
        </w:r>
        <w:r>
          <w:rPr>
            <w:rFonts w:ascii="Calibri" w:hAnsi="Calibri"/>
            <w:b/>
            <w:color w:val="285180"/>
            <w:spacing w:val="5"/>
            <w:w w:val="110"/>
            <w:sz w:val="24"/>
            <w:u w:val="single" w:color="27507F"/>
          </w:rPr>
          <w:t> </w:t>
          <w:tab/>
        </w:r>
        <w:r>
          <w:rPr>
            <w:rFonts w:ascii="Calibri" w:hAnsi="Calibri"/>
            <w:b/>
            <w:color w:val="285180"/>
            <w:spacing w:val="-7"/>
            <w:w w:val="110"/>
            <w:sz w:val="24"/>
          </w:rPr>
          <w:t>55</w:t>
        </w:r>
      </w:hyperlink>
    </w:p>
    <w:p>
      <w:pPr>
        <w:pStyle w:val="BodyText"/>
        <w:spacing w:before="10"/>
        <w:rPr>
          <w:rFonts w:ascii="Calibri"/>
          <w:b/>
          <w:sz w:val="25"/>
        </w:rPr>
      </w:pPr>
    </w:p>
    <w:p>
      <w:pPr>
        <w:spacing w:before="1"/>
        <w:ind w:left="1218" w:right="0" w:firstLine="0"/>
        <w:jc w:val="left"/>
        <w:rPr>
          <w:rFonts w:ascii="Calibri"/>
          <w:b/>
          <w:sz w:val="24"/>
        </w:rPr>
      </w:pPr>
      <w:r>
        <w:rPr>
          <w:rFonts w:ascii="Calibri"/>
          <w:b/>
          <w:color w:val="285180"/>
          <w:w w:val="115"/>
          <w:sz w:val="24"/>
        </w:rPr>
        <w:t>EVENTI SPECIALI</w:t>
      </w:r>
    </w:p>
    <w:p>
      <w:pPr>
        <w:tabs>
          <w:tab w:pos="10444" w:val="left" w:leader="none"/>
        </w:tabs>
        <w:spacing w:before="23"/>
        <w:ind w:left="1218" w:right="0" w:firstLine="0"/>
        <w:jc w:val="left"/>
        <w:rPr>
          <w:rFonts w:ascii="Calibri" w:hAnsi="Calibri"/>
          <w:b/>
          <w:sz w:val="24"/>
        </w:rPr>
      </w:pPr>
      <w:hyperlink w:history="true" w:anchor="_bookmark65">
        <w:r>
          <w:rPr>
            <w:rFonts w:ascii="Calibri" w:hAnsi="Calibri"/>
            <w:b/>
            <w:color w:val="285180"/>
            <w:w w:val="105"/>
            <w:sz w:val="24"/>
          </w:rPr>
          <w:t>Art. 65 –</w:t>
        </w:r>
        <w:r>
          <w:rPr>
            <w:rFonts w:ascii="Calibri" w:hAnsi="Calibri"/>
            <w:b/>
            <w:color w:val="285180"/>
            <w:spacing w:val="-9"/>
            <w:w w:val="105"/>
            <w:sz w:val="24"/>
          </w:rPr>
          <w:t> </w:t>
        </w:r>
        <w:r>
          <w:rPr>
            <w:rFonts w:ascii="Calibri" w:hAnsi="Calibri"/>
            <w:b/>
            <w:color w:val="285180"/>
            <w:w w:val="105"/>
            <w:sz w:val="24"/>
          </w:rPr>
          <w:t>Norme</w:t>
        </w:r>
        <w:r>
          <w:rPr>
            <w:rFonts w:ascii="Calibri" w:hAnsi="Calibri"/>
            <w:b/>
            <w:color w:val="285180"/>
            <w:spacing w:val="-1"/>
            <w:w w:val="105"/>
            <w:sz w:val="24"/>
          </w:rPr>
          <w:t> </w:t>
        </w:r>
        <w:r>
          <w:rPr>
            <w:rFonts w:ascii="Calibri" w:hAnsi="Calibri"/>
            <w:b/>
            <w:color w:val="285180"/>
            <w:w w:val="105"/>
            <w:sz w:val="24"/>
          </w:rPr>
          <w:t>Generali</w:t>
        </w:r>
        <w:r>
          <w:rPr>
            <w:rFonts w:ascii="Calibri" w:hAnsi="Calibri"/>
            <w:b/>
            <w:color w:val="285180"/>
            <w:w w:val="105"/>
            <w:sz w:val="24"/>
            <w:u w:val="single" w:color="27507F"/>
          </w:rPr>
          <w:t> </w:t>
          <w:tab/>
        </w:r>
        <w:r>
          <w:rPr>
            <w:rFonts w:ascii="Calibri" w:hAnsi="Calibri"/>
            <w:b/>
            <w:color w:val="285180"/>
            <w:w w:val="105"/>
            <w:sz w:val="24"/>
          </w:rPr>
          <w:t>57</w:t>
        </w:r>
      </w:hyperlink>
    </w:p>
    <w:p>
      <w:pPr>
        <w:pStyle w:val="BodyText"/>
        <w:spacing w:before="9"/>
        <w:rPr>
          <w:rFonts w:ascii="Calibri"/>
          <w:b/>
          <w:sz w:val="27"/>
        </w:rPr>
      </w:pPr>
    </w:p>
    <w:p>
      <w:pPr>
        <w:spacing w:before="0"/>
        <w:ind w:left="1218" w:right="0" w:firstLine="0"/>
        <w:jc w:val="left"/>
        <w:rPr>
          <w:rFonts w:ascii="Calibri"/>
          <w:b/>
          <w:sz w:val="24"/>
        </w:rPr>
      </w:pPr>
      <w:r>
        <w:rPr>
          <w:rFonts w:ascii="Calibri"/>
          <w:b/>
          <w:color w:val="285180"/>
          <w:w w:val="115"/>
          <w:sz w:val="24"/>
        </w:rPr>
        <w:t>DISCIPLINARE, PROTOCOLLO DI PROTESTA E PROTOCOLLO DI ASSISTENZA MEDICA</w:t>
      </w:r>
    </w:p>
    <w:p>
      <w:pPr>
        <w:tabs>
          <w:tab w:pos="10444" w:val="left" w:leader="none"/>
        </w:tabs>
        <w:spacing w:line="259" w:lineRule="auto" w:before="24"/>
        <w:ind w:left="1218" w:right="239" w:firstLine="0"/>
        <w:jc w:val="both"/>
        <w:rPr>
          <w:rFonts w:ascii="Calibri" w:hAnsi="Calibri"/>
          <w:b/>
          <w:sz w:val="24"/>
        </w:rPr>
      </w:pPr>
      <w:hyperlink w:history="true" w:anchor="_bookmark66">
        <w:r>
          <w:rPr>
            <w:rFonts w:ascii="Calibri" w:hAnsi="Calibri"/>
            <w:b/>
            <w:color w:val="285180"/>
            <w:w w:val="105"/>
            <w:sz w:val="24"/>
          </w:rPr>
          <w:t>Art. 66 – Giustizia sportiva e </w:t>
        </w:r>
        <w:r>
          <w:rPr>
            <w:rFonts w:ascii="Calibri" w:hAnsi="Calibri"/>
            <w:b/>
            <w:color w:val="285180"/>
            <w:spacing w:val="17"/>
            <w:w w:val="105"/>
            <w:sz w:val="24"/>
          </w:rPr>
          <w:t> </w:t>
        </w:r>
        <w:r>
          <w:rPr>
            <w:rFonts w:ascii="Calibri" w:hAnsi="Calibri"/>
            <w:b/>
            <w:color w:val="285180"/>
            <w:w w:val="105"/>
            <w:sz w:val="24"/>
          </w:rPr>
          <w:t>sanzioni</w:t>
        </w:r>
        <w:r>
          <w:rPr>
            <w:rFonts w:ascii="Calibri" w:hAnsi="Calibri"/>
            <w:b/>
            <w:color w:val="285180"/>
            <w:spacing w:val="13"/>
            <w:w w:val="105"/>
            <w:sz w:val="24"/>
          </w:rPr>
          <w:t> </w:t>
        </w:r>
        <w:r>
          <w:rPr>
            <w:rFonts w:ascii="Calibri" w:hAnsi="Calibri"/>
            <w:b/>
            <w:color w:val="285180"/>
            <w:w w:val="105"/>
            <w:sz w:val="24"/>
          </w:rPr>
          <w:t>disciplinari</w:t>
        </w:r>
        <w:r>
          <w:rPr>
            <w:rFonts w:ascii="Calibri" w:hAnsi="Calibri"/>
            <w:b/>
            <w:color w:val="285180"/>
            <w:w w:val="105"/>
            <w:sz w:val="24"/>
            <w:u w:val="single" w:color="27507F"/>
          </w:rPr>
          <w:t> </w:t>
          <w:tab/>
        </w:r>
        <w:r>
          <w:rPr>
            <w:rFonts w:ascii="Calibri" w:hAnsi="Calibri"/>
            <w:b/>
            <w:color w:val="285180"/>
            <w:spacing w:val="-7"/>
            <w:w w:val="105"/>
            <w:sz w:val="24"/>
          </w:rPr>
          <w:t>59</w:t>
        </w:r>
      </w:hyperlink>
      <w:r>
        <w:rPr>
          <w:rFonts w:ascii="Calibri" w:hAnsi="Calibri"/>
          <w:b/>
          <w:color w:val="285180"/>
          <w:spacing w:val="-7"/>
          <w:w w:val="105"/>
          <w:sz w:val="24"/>
        </w:rPr>
        <w:t> </w:t>
      </w:r>
      <w:hyperlink w:history="true" w:anchor="_bookmark67">
        <w:r>
          <w:rPr>
            <w:rFonts w:ascii="Calibri" w:hAnsi="Calibri"/>
            <w:b/>
            <w:color w:val="285180"/>
            <w:w w:val="105"/>
            <w:sz w:val="24"/>
          </w:rPr>
          <w:t>Art. 67</w:t>
        </w:r>
        <w:r>
          <w:rPr>
            <w:rFonts w:ascii="Calibri" w:hAnsi="Calibri"/>
            <w:b/>
            <w:color w:val="285180"/>
            <w:spacing w:val="-10"/>
            <w:w w:val="105"/>
            <w:sz w:val="24"/>
          </w:rPr>
          <w:t> </w:t>
        </w:r>
        <w:r>
          <w:rPr>
            <w:rFonts w:ascii="Calibri" w:hAnsi="Calibri"/>
            <w:b/>
            <w:color w:val="285180"/>
            <w:w w:val="105"/>
            <w:sz w:val="24"/>
          </w:rPr>
          <w:t>–</w:t>
        </w:r>
        <w:r>
          <w:rPr>
            <w:rFonts w:ascii="Calibri" w:hAnsi="Calibri"/>
            <w:b/>
            <w:color w:val="285180"/>
            <w:spacing w:val="-4"/>
            <w:w w:val="105"/>
            <w:sz w:val="24"/>
          </w:rPr>
          <w:t> </w:t>
        </w:r>
        <w:r>
          <w:rPr>
            <w:rFonts w:ascii="Calibri" w:hAnsi="Calibri"/>
            <w:b/>
            <w:color w:val="285180"/>
            <w:w w:val="105"/>
            <w:sz w:val="24"/>
          </w:rPr>
          <w:t>Sanzioni</w:t>
        </w:r>
        <w:r>
          <w:rPr>
            <w:rFonts w:ascii="Calibri" w:hAnsi="Calibri"/>
            <w:b/>
            <w:color w:val="285180"/>
            <w:w w:val="105"/>
            <w:sz w:val="24"/>
            <w:u w:val="single" w:color="27507F"/>
          </w:rPr>
          <w:t> </w:t>
          <w:tab/>
        </w:r>
        <w:r>
          <w:rPr>
            <w:rFonts w:ascii="Calibri" w:hAnsi="Calibri"/>
            <w:b/>
            <w:color w:val="285180"/>
            <w:spacing w:val="-7"/>
            <w:w w:val="105"/>
            <w:sz w:val="24"/>
          </w:rPr>
          <w:t>59</w:t>
        </w:r>
      </w:hyperlink>
      <w:r>
        <w:rPr>
          <w:rFonts w:ascii="Calibri" w:hAnsi="Calibri"/>
          <w:b/>
          <w:color w:val="285180"/>
          <w:spacing w:val="-7"/>
          <w:w w:val="105"/>
          <w:sz w:val="24"/>
        </w:rPr>
        <w:t> </w:t>
      </w:r>
      <w:hyperlink w:history="true" w:anchor="_bookmark68">
        <w:r>
          <w:rPr>
            <w:rFonts w:ascii="Calibri" w:hAnsi="Calibri"/>
            <w:b/>
            <w:color w:val="285180"/>
            <w:w w:val="105"/>
            <w:sz w:val="24"/>
          </w:rPr>
          <w:t>Art. 68 – Protocollo</w:t>
        </w:r>
        <w:r>
          <w:rPr>
            <w:rFonts w:ascii="Calibri" w:hAnsi="Calibri"/>
            <w:b/>
            <w:color w:val="285180"/>
            <w:spacing w:val="-1"/>
            <w:w w:val="105"/>
            <w:sz w:val="24"/>
          </w:rPr>
          <w:t> </w:t>
        </w:r>
        <w:r>
          <w:rPr>
            <w:rFonts w:ascii="Calibri" w:hAnsi="Calibri"/>
            <w:b/>
            <w:color w:val="285180"/>
            <w:w w:val="105"/>
            <w:sz w:val="24"/>
          </w:rPr>
          <w:t>di</w:t>
        </w:r>
        <w:r>
          <w:rPr>
            <w:rFonts w:ascii="Calibri" w:hAnsi="Calibri"/>
            <w:b/>
            <w:color w:val="285180"/>
            <w:spacing w:val="4"/>
            <w:w w:val="105"/>
            <w:sz w:val="24"/>
          </w:rPr>
          <w:t> </w:t>
        </w:r>
        <w:r>
          <w:rPr>
            <w:rFonts w:ascii="Calibri" w:hAnsi="Calibri"/>
            <w:b/>
            <w:color w:val="285180"/>
            <w:w w:val="105"/>
            <w:sz w:val="24"/>
          </w:rPr>
          <w:t>protesta</w:t>
        </w:r>
        <w:r>
          <w:rPr>
            <w:rFonts w:ascii="Calibri" w:hAnsi="Calibri"/>
            <w:b/>
            <w:color w:val="285180"/>
            <w:w w:val="105"/>
            <w:sz w:val="24"/>
            <w:u w:val="single" w:color="27507F"/>
          </w:rPr>
          <w:t> </w:t>
          <w:tab/>
        </w:r>
        <w:r>
          <w:rPr>
            <w:rFonts w:ascii="Calibri" w:hAnsi="Calibri"/>
            <w:b/>
            <w:color w:val="285180"/>
            <w:spacing w:val="-7"/>
            <w:w w:val="105"/>
            <w:sz w:val="24"/>
          </w:rPr>
          <w:t>59</w:t>
        </w:r>
      </w:hyperlink>
      <w:r>
        <w:rPr>
          <w:rFonts w:ascii="Calibri" w:hAnsi="Calibri"/>
          <w:b/>
          <w:color w:val="285180"/>
          <w:spacing w:val="-7"/>
          <w:w w:val="105"/>
          <w:sz w:val="24"/>
        </w:rPr>
        <w:t> </w:t>
      </w:r>
      <w:hyperlink w:history="true" w:anchor="_bookmark69">
        <w:r>
          <w:rPr>
            <w:rFonts w:ascii="Calibri" w:hAnsi="Calibri"/>
            <w:b/>
            <w:color w:val="285180"/>
            <w:w w:val="105"/>
            <w:sz w:val="24"/>
          </w:rPr>
          <w:t>Art. 69 - Protocolli </w:t>
        </w:r>
        <w:r>
          <w:rPr>
            <w:rFonts w:ascii="Calibri" w:hAnsi="Calibri"/>
            <w:b/>
            <w:color w:val="285180"/>
            <w:spacing w:val="10"/>
            <w:w w:val="105"/>
            <w:sz w:val="24"/>
          </w:rPr>
          <w:t> </w:t>
        </w:r>
        <w:r>
          <w:rPr>
            <w:rFonts w:ascii="Calibri" w:hAnsi="Calibri"/>
            <w:b/>
            <w:color w:val="285180"/>
            <w:w w:val="105"/>
            <w:sz w:val="24"/>
          </w:rPr>
          <w:t>assistenza</w:t>
        </w:r>
        <w:r>
          <w:rPr>
            <w:rFonts w:ascii="Calibri" w:hAnsi="Calibri"/>
            <w:b/>
            <w:color w:val="285180"/>
            <w:spacing w:val="17"/>
            <w:w w:val="105"/>
            <w:sz w:val="24"/>
          </w:rPr>
          <w:t> </w:t>
        </w:r>
        <w:r>
          <w:rPr>
            <w:rFonts w:ascii="Calibri" w:hAnsi="Calibri"/>
            <w:b/>
            <w:color w:val="285180"/>
            <w:w w:val="105"/>
            <w:sz w:val="24"/>
          </w:rPr>
          <w:t>medica</w:t>
        </w:r>
        <w:r>
          <w:rPr>
            <w:rFonts w:ascii="Calibri" w:hAnsi="Calibri"/>
            <w:b/>
            <w:color w:val="285180"/>
            <w:w w:val="105"/>
            <w:sz w:val="24"/>
            <w:u w:val="single" w:color="27507F"/>
          </w:rPr>
          <w:t> </w:t>
          <w:tab/>
        </w:r>
        <w:r>
          <w:rPr>
            <w:rFonts w:ascii="Calibri" w:hAnsi="Calibri"/>
            <w:b/>
            <w:color w:val="285180"/>
            <w:spacing w:val="-7"/>
            <w:w w:val="105"/>
            <w:sz w:val="24"/>
          </w:rPr>
          <w:t>60</w:t>
        </w:r>
      </w:hyperlink>
      <w:r>
        <w:rPr>
          <w:rFonts w:ascii="Calibri" w:hAnsi="Calibri"/>
          <w:b/>
          <w:color w:val="285180"/>
          <w:spacing w:val="-7"/>
          <w:w w:val="105"/>
          <w:sz w:val="24"/>
        </w:rPr>
        <w:t> </w:t>
      </w:r>
      <w:hyperlink w:history="true" w:anchor="_bookmark70">
        <w:r>
          <w:rPr>
            <w:rFonts w:ascii="Calibri" w:hAnsi="Calibri"/>
            <w:b/>
            <w:color w:val="285180"/>
            <w:w w:val="105"/>
            <w:sz w:val="24"/>
          </w:rPr>
          <w:t>Art. 70 –</w:t>
        </w:r>
        <w:r>
          <w:rPr>
            <w:rFonts w:ascii="Calibri" w:hAnsi="Calibri"/>
            <w:b/>
            <w:color w:val="285180"/>
            <w:spacing w:val="2"/>
            <w:w w:val="105"/>
            <w:sz w:val="24"/>
          </w:rPr>
          <w:t> </w:t>
        </w:r>
        <w:r>
          <w:rPr>
            <w:rFonts w:ascii="Calibri" w:hAnsi="Calibri"/>
            <w:b/>
            <w:color w:val="285180"/>
            <w:w w:val="105"/>
            <w:sz w:val="24"/>
          </w:rPr>
          <w:t>Tabella</w:t>
        </w:r>
        <w:r>
          <w:rPr>
            <w:rFonts w:ascii="Calibri" w:hAnsi="Calibri"/>
            <w:b/>
            <w:color w:val="285180"/>
            <w:spacing w:val="1"/>
            <w:w w:val="105"/>
            <w:sz w:val="24"/>
          </w:rPr>
          <w:t> </w:t>
        </w:r>
        <w:r>
          <w:rPr>
            <w:rFonts w:ascii="Calibri" w:hAnsi="Calibri"/>
            <w:b/>
            <w:color w:val="285180"/>
            <w:w w:val="105"/>
            <w:sz w:val="24"/>
          </w:rPr>
          <w:t>Sanzioni</w:t>
        </w:r>
        <w:r>
          <w:rPr>
            <w:rFonts w:ascii="Calibri" w:hAnsi="Calibri"/>
            <w:b/>
            <w:color w:val="285180"/>
            <w:w w:val="105"/>
            <w:sz w:val="24"/>
            <w:u w:val="single" w:color="27507F"/>
          </w:rPr>
          <w:t> </w:t>
          <w:tab/>
        </w:r>
        <w:r>
          <w:rPr>
            <w:rFonts w:ascii="Calibri" w:hAnsi="Calibri"/>
            <w:b/>
            <w:color w:val="285180"/>
            <w:spacing w:val="-7"/>
            <w:w w:val="105"/>
            <w:sz w:val="24"/>
          </w:rPr>
          <w:t>61</w:t>
        </w:r>
      </w:hyperlink>
      <w:r>
        <w:rPr>
          <w:rFonts w:ascii="Calibri" w:hAnsi="Calibri"/>
          <w:b/>
          <w:color w:val="285180"/>
          <w:spacing w:val="-7"/>
          <w:w w:val="105"/>
          <w:sz w:val="24"/>
        </w:rPr>
        <w:t> </w:t>
      </w:r>
      <w:hyperlink w:history="true" w:anchor="_bookmark71">
        <w:r>
          <w:rPr>
            <w:rFonts w:ascii="Calibri" w:hAnsi="Calibri"/>
            <w:b/>
            <w:color w:val="285180"/>
            <w:w w:val="105"/>
            <w:sz w:val="24"/>
          </w:rPr>
          <w:t>Art. 71 – Conversione Punti CEV</w:t>
        </w:r>
        <w:r>
          <w:rPr>
            <w:rFonts w:ascii="Calibri" w:hAnsi="Calibri"/>
            <w:b/>
            <w:color w:val="285180"/>
            <w:spacing w:val="40"/>
            <w:w w:val="105"/>
            <w:sz w:val="24"/>
          </w:rPr>
          <w:t> </w:t>
        </w:r>
        <w:r>
          <w:rPr>
            <w:rFonts w:ascii="Calibri" w:hAnsi="Calibri"/>
            <w:b/>
            <w:color w:val="285180"/>
            <w:w w:val="105"/>
            <w:sz w:val="24"/>
          </w:rPr>
          <w:t>e</w:t>
        </w:r>
        <w:r>
          <w:rPr>
            <w:rFonts w:ascii="Calibri" w:hAnsi="Calibri"/>
            <w:b/>
            <w:color w:val="285180"/>
            <w:spacing w:val="7"/>
            <w:w w:val="105"/>
            <w:sz w:val="24"/>
          </w:rPr>
          <w:t> </w:t>
        </w:r>
        <w:r>
          <w:rPr>
            <w:rFonts w:ascii="Calibri" w:hAnsi="Calibri"/>
            <w:b/>
            <w:color w:val="285180"/>
            <w:w w:val="105"/>
            <w:sz w:val="24"/>
          </w:rPr>
          <w:t>FIVB</w:t>
        </w:r>
        <w:r>
          <w:rPr>
            <w:rFonts w:ascii="Calibri" w:hAnsi="Calibri"/>
            <w:b/>
            <w:color w:val="285180"/>
            <w:w w:val="105"/>
            <w:sz w:val="24"/>
            <w:u w:val="single" w:color="27507F"/>
          </w:rPr>
          <w:t> </w:t>
          <w:tab/>
        </w:r>
        <w:r>
          <w:rPr>
            <w:rFonts w:ascii="Calibri" w:hAnsi="Calibri"/>
            <w:b/>
            <w:color w:val="285180"/>
            <w:spacing w:val="-7"/>
            <w:w w:val="105"/>
            <w:sz w:val="24"/>
          </w:rPr>
          <w:t>62</w:t>
        </w:r>
      </w:hyperlink>
    </w:p>
    <w:p>
      <w:pPr>
        <w:pStyle w:val="BodyText"/>
        <w:spacing w:before="9"/>
        <w:rPr>
          <w:rFonts w:ascii="Calibri"/>
          <w:b/>
          <w:sz w:val="25"/>
        </w:rPr>
      </w:pPr>
    </w:p>
    <w:p>
      <w:pPr>
        <w:spacing w:before="0"/>
        <w:ind w:left="1218" w:right="0" w:firstLine="0"/>
        <w:jc w:val="left"/>
        <w:rPr>
          <w:rFonts w:ascii="Calibri" w:hAnsi="Calibri"/>
          <w:b/>
          <w:sz w:val="24"/>
        </w:rPr>
      </w:pPr>
      <w:r>
        <w:rPr>
          <w:rFonts w:ascii="Calibri" w:hAnsi="Calibri"/>
          <w:b/>
          <w:color w:val="285180"/>
          <w:w w:val="105"/>
          <w:sz w:val="24"/>
          <w:u w:val="single" w:color="285180"/>
        </w:rPr>
        <w:t>ATTIVITÀ INTERNAZIONALE</w:t>
      </w:r>
    </w:p>
    <w:p>
      <w:pPr>
        <w:tabs>
          <w:tab w:pos="10444" w:val="left" w:leader="none"/>
        </w:tabs>
        <w:spacing w:before="24"/>
        <w:ind w:left="1218" w:right="0" w:firstLine="0"/>
        <w:jc w:val="left"/>
        <w:rPr>
          <w:rFonts w:ascii="Calibri" w:hAnsi="Calibri"/>
          <w:b/>
          <w:sz w:val="24"/>
        </w:rPr>
      </w:pPr>
      <w:hyperlink w:history="true" w:anchor="_bookmark72">
        <w:r>
          <w:rPr>
            <w:rFonts w:ascii="Calibri" w:hAnsi="Calibri"/>
            <w:b/>
            <w:color w:val="285180"/>
            <w:w w:val="110"/>
            <w:sz w:val="24"/>
          </w:rPr>
          <w:t>Art.</w:t>
        </w:r>
        <w:r>
          <w:rPr>
            <w:rFonts w:ascii="Calibri" w:hAnsi="Calibri"/>
            <w:b/>
            <w:color w:val="285180"/>
            <w:spacing w:val="-27"/>
            <w:w w:val="110"/>
            <w:sz w:val="24"/>
          </w:rPr>
          <w:t> </w:t>
        </w:r>
        <w:r>
          <w:rPr>
            <w:rFonts w:ascii="Calibri" w:hAnsi="Calibri"/>
            <w:b/>
            <w:color w:val="285180"/>
            <w:w w:val="110"/>
            <w:sz w:val="24"/>
          </w:rPr>
          <w:t>72</w:t>
        </w:r>
        <w:r>
          <w:rPr>
            <w:rFonts w:ascii="Calibri" w:hAnsi="Calibri"/>
            <w:b/>
            <w:color w:val="285180"/>
            <w:spacing w:val="-27"/>
            <w:w w:val="110"/>
            <w:sz w:val="24"/>
          </w:rPr>
          <w:t> </w:t>
        </w:r>
        <w:r>
          <w:rPr>
            <w:rFonts w:ascii="Calibri" w:hAnsi="Calibri"/>
            <w:b/>
            <w:color w:val="285180"/>
            <w:w w:val="110"/>
            <w:sz w:val="24"/>
          </w:rPr>
          <w:t>–</w:t>
        </w:r>
        <w:r>
          <w:rPr>
            <w:rFonts w:ascii="Calibri" w:hAnsi="Calibri"/>
            <w:b/>
            <w:color w:val="285180"/>
            <w:spacing w:val="-27"/>
            <w:w w:val="110"/>
            <w:sz w:val="24"/>
          </w:rPr>
          <w:t> </w:t>
        </w:r>
        <w:r>
          <w:rPr>
            <w:rFonts w:ascii="Calibri" w:hAnsi="Calibri"/>
            <w:b/>
            <w:color w:val="285180"/>
            <w:w w:val="110"/>
            <w:sz w:val="24"/>
          </w:rPr>
          <w:t>Attività</w:t>
        </w:r>
        <w:r>
          <w:rPr>
            <w:rFonts w:ascii="Calibri" w:hAnsi="Calibri"/>
            <w:b/>
            <w:color w:val="285180"/>
            <w:spacing w:val="-26"/>
            <w:w w:val="110"/>
            <w:sz w:val="24"/>
          </w:rPr>
          <w:t> </w:t>
        </w:r>
        <w:r>
          <w:rPr>
            <w:rFonts w:ascii="Calibri" w:hAnsi="Calibri"/>
            <w:b/>
            <w:color w:val="285180"/>
            <w:w w:val="110"/>
            <w:sz w:val="24"/>
          </w:rPr>
          <w:t>Internazionale</w:t>
        </w:r>
        <w:r>
          <w:rPr>
            <w:rFonts w:ascii="Calibri" w:hAnsi="Calibri"/>
            <w:b/>
            <w:color w:val="285180"/>
            <w:w w:val="110"/>
            <w:sz w:val="24"/>
            <w:u w:val="single" w:color="27507F"/>
          </w:rPr>
          <w:t> </w:t>
          <w:tab/>
        </w:r>
        <w:r>
          <w:rPr>
            <w:rFonts w:ascii="Calibri" w:hAnsi="Calibri"/>
            <w:b/>
            <w:color w:val="285180"/>
            <w:w w:val="110"/>
            <w:sz w:val="24"/>
          </w:rPr>
          <w:t>64</w:t>
        </w:r>
      </w:hyperlink>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1"/>
        <w:rPr>
          <w:rFonts w:ascii="Calibri"/>
          <w:b/>
          <w:sz w:val="14"/>
        </w:rPr>
      </w:pPr>
    </w:p>
    <w:p>
      <w:pPr>
        <w:spacing w:before="3"/>
        <w:ind w:left="990" w:right="0" w:firstLine="0"/>
        <w:jc w:val="center"/>
        <w:rPr>
          <w:rFonts w:ascii="Calibri"/>
          <w:b/>
          <w:sz w:val="48"/>
        </w:rPr>
      </w:pPr>
      <w:r>
        <w:rPr>
          <w:rFonts w:ascii="Calibri"/>
          <w:b/>
          <w:color w:val="E24A0C"/>
          <w:sz w:val="48"/>
        </w:rPr>
        <w:t>4</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3862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shape style="position:absolute;left:4392;top:7662;width:3122;height:3098" type="#_x0000_t75" stroked="false">
              <v:imagedata r:id="rId13" o:title=""/>
            </v:shape>
            <w10:wrap type="none"/>
          </v:group>
        </w:pict>
      </w:r>
      <w:r>
        <w:rPr/>
        <w:pict>
          <v:shape style="position:absolute;margin-left:542.589966pt;margin-top:15.219983pt;width:18pt;height:99.8pt;mso-position-horizontal-relative:page;mso-position-vertical-relative:page;z-index:25166643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spacing w:line="273" w:lineRule="auto" w:before="103"/>
        <w:ind w:left="1218" w:right="227" w:firstLine="0"/>
        <w:jc w:val="both"/>
        <w:rPr>
          <w:sz w:val="28"/>
        </w:rPr>
      </w:pPr>
      <w:r>
        <w:rPr>
          <w:color w:val="285180"/>
          <w:sz w:val="28"/>
        </w:rPr>
        <w:t>Tutte le disposizioni riportate nel presente documento devono essere intese come Norme di attuazione dei Regolamenti Federali e per quanto eventualmente in contrasto con i Regolamenti stessi, integrano tutte le fattispecie non ancora modificate e/o aggiornate nei Regolamenti Federali in attesa dell’adeguamento degli stessi.</w:t>
      </w:r>
    </w:p>
    <w:p>
      <w:pPr>
        <w:pStyle w:val="BodyText"/>
        <w:rPr>
          <w:sz w:val="34"/>
        </w:rPr>
      </w:pPr>
    </w:p>
    <w:p>
      <w:pPr>
        <w:spacing w:before="291"/>
        <w:ind w:left="1218" w:right="0" w:firstLine="0"/>
        <w:jc w:val="both"/>
        <w:rPr>
          <w:rFonts w:ascii="Calibri"/>
          <w:b/>
          <w:sz w:val="28"/>
        </w:rPr>
      </w:pPr>
      <w:r>
        <w:rPr>
          <w:color w:val="285180"/>
          <w:sz w:val="28"/>
        </w:rPr>
        <w:t>La Guida Pratica del Beach Volley entra in vigore con decorrenza </w:t>
      </w:r>
      <w:r>
        <w:rPr>
          <w:rFonts w:ascii="Calibri"/>
          <w:b/>
          <w:color w:val="285180"/>
          <w:sz w:val="28"/>
        </w:rPr>
        <w:t>1 luglio 2025</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6"/>
        <w:rPr>
          <w:rFonts w:ascii="Calibri"/>
          <w:b/>
          <w:sz w:val="28"/>
        </w:rPr>
      </w:pPr>
    </w:p>
    <w:p>
      <w:pPr>
        <w:pStyle w:val="Heading1"/>
        <w:ind w:left="990" w:right="0"/>
      </w:pPr>
      <w:r>
        <w:rPr>
          <w:color w:val="E24A0C"/>
        </w:rPr>
        <w:t>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3657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6848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80" w:right="291" w:firstLine="0"/>
        <w:jc w:val="center"/>
        <w:rPr>
          <w:rFonts w:ascii="Calibri"/>
          <w:b/>
          <w:sz w:val="72"/>
        </w:rPr>
      </w:pPr>
      <w:r>
        <w:rPr>
          <w:rFonts w:ascii="Calibri"/>
          <w:b/>
          <w:color w:val="285180"/>
          <w:w w:val="110"/>
          <w:sz w:val="72"/>
        </w:rPr>
        <w:t>NORME GENERALI</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15"/>
        </w:rPr>
      </w:pPr>
    </w:p>
    <w:p>
      <w:pPr>
        <w:spacing w:before="3"/>
        <w:ind w:left="990" w:right="0" w:firstLine="0"/>
        <w:jc w:val="center"/>
        <w:rPr>
          <w:rFonts w:ascii="Calibri"/>
          <w:b/>
          <w:sz w:val="48"/>
        </w:rPr>
      </w:pPr>
      <w:r>
        <w:rPr>
          <w:rFonts w:ascii="Calibri"/>
          <w:b/>
          <w:color w:val="E24A0C"/>
          <w:sz w:val="48"/>
        </w:rPr>
        <w:t>6</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3452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24" to="10946,3324" stroked="true" strokeweight=".95999pt" strokecolor="#2e5395">
              <v:stroke dashstyle="solid"/>
            </v:line>
            <v:line style="position:absolute" from="1390,7923" to="10946,7923" stroked="true" strokeweight=".96002pt" strokecolor="#2e5395">
              <v:stroke dashstyle="solid"/>
            </v:line>
            <w10:wrap type="none"/>
          </v:group>
        </w:pict>
      </w:r>
      <w:r>
        <w:rPr/>
        <w:pict>
          <v:shape style="position:absolute;margin-left:542.589966pt;margin-top:15.219983pt;width:18pt;height:99.8pt;mso-position-horizontal-relative:page;mso-position-vertical-relative:page;z-index:25167052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5"/>
        <w:ind w:left="1279" w:right="293"/>
        <w:jc w:val="center"/>
      </w:pPr>
      <w:bookmarkStart w:name="_bookmark1" w:id="2"/>
      <w:bookmarkEnd w:id="2"/>
      <w:r>
        <w:rPr>
          <w:b w:val="0"/>
        </w:rPr>
      </w:r>
      <w:hyperlink w:history="true" w:anchor="_bookmark0">
        <w:r>
          <w:rPr>
            <w:color w:val="285180"/>
            <w:w w:val="110"/>
          </w:rPr>
          <w:t>Art. 1 – Definizioni e Norme applicabili</w:t>
        </w:r>
      </w:hyperlink>
    </w:p>
    <w:p>
      <w:pPr>
        <w:pStyle w:val="ListParagraph"/>
        <w:numPr>
          <w:ilvl w:val="0"/>
          <w:numId w:val="1"/>
        </w:numPr>
        <w:tabs>
          <w:tab w:pos="1579" w:val="left" w:leader="none"/>
        </w:tabs>
        <w:spacing w:line="264" w:lineRule="auto" w:before="197" w:after="0"/>
        <w:ind w:left="1578" w:right="226" w:hanging="360"/>
        <w:jc w:val="both"/>
        <w:rPr>
          <w:sz w:val="24"/>
        </w:rPr>
      </w:pPr>
      <w:r>
        <w:rPr>
          <w:color w:val="285180"/>
          <w:sz w:val="24"/>
        </w:rPr>
        <w:t>La Federazione Italiana Pallavolo </w:t>
      </w:r>
      <w:r>
        <w:rPr>
          <w:color w:val="285180"/>
          <w:spacing w:val="-3"/>
          <w:sz w:val="24"/>
        </w:rPr>
        <w:t>(</w:t>
      </w:r>
      <w:r>
        <w:rPr>
          <w:rFonts w:ascii="Calibri" w:hAnsi="Calibri"/>
          <w:b/>
          <w:color w:val="285180"/>
          <w:spacing w:val="-3"/>
          <w:sz w:val="24"/>
        </w:rPr>
        <w:t>FIPAV</w:t>
      </w:r>
      <w:r>
        <w:rPr>
          <w:color w:val="285180"/>
          <w:spacing w:val="-3"/>
          <w:sz w:val="24"/>
        </w:rPr>
        <w:t>) </w:t>
      </w:r>
      <w:r>
        <w:rPr>
          <w:color w:val="285180"/>
          <w:sz w:val="24"/>
        </w:rPr>
        <w:t>è </w:t>
      </w:r>
      <w:r>
        <w:rPr>
          <w:color w:val="285180"/>
          <w:spacing w:val="-3"/>
          <w:sz w:val="24"/>
        </w:rPr>
        <w:t>l’unico </w:t>
      </w:r>
      <w:r>
        <w:rPr>
          <w:color w:val="285180"/>
          <w:sz w:val="24"/>
        </w:rPr>
        <w:t>soggetto riconosciuto dal Comitato Olimpico</w:t>
      </w:r>
      <w:r>
        <w:rPr>
          <w:color w:val="285180"/>
          <w:spacing w:val="-12"/>
          <w:sz w:val="24"/>
        </w:rPr>
        <w:t> </w:t>
      </w:r>
      <w:r>
        <w:rPr>
          <w:color w:val="285180"/>
          <w:sz w:val="24"/>
        </w:rPr>
        <w:t>Nazionale</w:t>
      </w:r>
      <w:r>
        <w:rPr>
          <w:color w:val="285180"/>
          <w:spacing w:val="-10"/>
          <w:sz w:val="24"/>
        </w:rPr>
        <w:t> </w:t>
      </w:r>
      <w:r>
        <w:rPr>
          <w:color w:val="285180"/>
          <w:sz w:val="24"/>
        </w:rPr>
        <w:t>Italiano</w:t>
      </w:r>
      <w:r>
        <w:rPr>
          <w:color w:val="285180"/>
          <w:spacing w:val="-12"/>
          <w:sz w:val="24"/>
        </w:rPr>
        <w:t> </w:t>
      </w:r>
      <w:r>
        <w:rPr>
          <w:color w:val="285180"/>
          <w:sz w:val="24"/>
        </w:rPr>
        <w:t>(</w:t>
      </w:r>
      <w:r>
        <w:rPr>
          <w:rFonts w:ascii="Calibri" w:hAnsi="Calibri"/>
          <w:b/>
          <w:color w:val="285180"/>
          <w:sz w:val="24"/>
        </w:rPr>
        <w:t>CONI</w:t>
      </w:r>
      <w:r>
        <w:rPr>
          <w:color w:val="285180"/>
          <w:sz w:val="24"/>
        </w:rPr>
        <w:t>),</w:t>
      </w:r>
      <w:r>
        <w:rPr>
          <w:color w:val="285180"/>
          <w:spacing w:val="-10"/>
          <w:sz w:val="24"/>
        </w:rPr>
        <w:t> </w:t>
      </w:r>
      <w:r>
        <w:rPr>
          <w:color w:val="285180"/>
          <w:sz w:val="24"/>
        </w:rPr>
        <w:t>dalla</w:t>
      </w:r>
      <w:r>
        <w:rPr>
          <w:color w:val="285180"/>
          <w:spacing w:val="-12"/>
          <w:sz w:val="24"/>
        </w:rPr>
        <w:t> </w:t>
      </w:r>
      <w:r>
        <w:rPr>
          <w:color w:val="285180"/>
          <w:sz w:val="24"/>
        </w:rPr>
        <w:t>Federazione</w:t>
      </w:r>
      <w:r>
        <w:rPr>
          <w:color w:val="285180"/>
          <w:spacing w:val="-10"/>
          <w:sz w:val="24"/>
        </w:rPr>
        <w:t> </w:t>
      </w:r>
      <w:r>
        <w:rPr>
          <w:color w:val="285180"/>
          <w:sz w:val="24"/>
        </w:rPr>
        <w:t>Internazionale</w:t>
      </w:r>
      <w:r>
        <w:rPr>
          <w:color w:val="285180"/>
          <w:spacing w:val="-12"/>
          <w:sz w:val="24"/>
        </w:rPr>
        <w:t> </w:t>
      </w:r>
      <w:r>
        <w:rPr>
          <w:color w:val="285180"/>
          <w:sz w:val="24"/>
        </w:rPr>
        <w:t>di</w:t>
      </w:r>
      <w:r>
        <w:rPr>
          <w:color w:val="285180"/>
          <w:spacing w:val="-11"/>
          <w:sz w:val="24"/>
        </w:rPr>
        <w:t> </w:t>
      </w:r>
      <w:r>
        <w:rPr>
          <w:color w:val="285180"/>
          <w:spacing w:val="-3"/>
          <w:sz w:val="24"/>
        </w:rPr>
        <w:t>Pallavolo</w:t>
      </w:r>
      <w:r>
        <w:rPr>
          <w:color w:val="285180"/>
          <w:spacing w:val="-9"/>
          <w:sz w:val="24"/>
        </w:rPr>
        <w:t> </w:t>
      </w:r>
      <w:r>
        <w:rPr>
          <w:color w:val="285180"/>
          <w:sz w:val="24"/>
        </w:rPr>
        <w:t>(</w:t>
      </w:r>
      <w:r>
        <w:rPr>
          <w:rFonts w:ascii="Calibri" w:hAnsi="Calibri"/>
          <w:b/>
          <w:color w:val="285180"/>
          <w:sz w:val="24"/>
        </w:rPr>
        <w:t>FIVB</w:t>
      </w:r>
      <w:r>
        <w:rPr>
          <w:color w:val="285180"/>
          <w:sz w:val="24"/>
        </w:rPr>
        <w:t>) e dalla Confederazione Europea di </w:t>
      </w:r>
      <w:r>
        <w:rPr>
          <w:color w:val="285180"/>
          <w:spacing w:val="-3"/>
          <w:sz w:val="24"/>
        </w:rPr>
        <w:t>Pallavolo </w:t>
      </w:r>
      <w:r>
        <w:rPr>
          <w:color w:val="285180"/>
          <w:sz w:val="24"/>
        </w:rPr>
        <w:t>(</w:t>
      </w:r>
      <w:r>
        <w:rPr>
          <w:rFonts w:ascii="Calibri" w:hAnsi="Calibri"/>
          <w:b/>
          <w:color w:val="285180"/>
          <w:sz w:val="24"/>
        </w:rPr>
        <w:t>CEV</w:t>
      </w:r>
      <w:r>
        <w:rPr>
          <w:color w:val="285180"/>
          <w:sz w:val="24"/>
        </w:rPr>
        <w:t>) preposto all’organizzazione ed alla regolamentazione in Italia, della disciplina sportiva del beach </w:t>
      </w:r>
      <w:r>
        <w:rPr>
          <w:color w:val="285180"/>
          <w:spacing w:val="-3"/>
          <w:sz w:val="24"/>
        </w:rPr>
        <w:t>volley, </w:t>
      </w:r>
      <w:r>
        <w:rPr>
          <w:color w:val="285180"/>
          <w:sz w:val="24"/>
        </w:rPr>
        <w:t>e di tutte le sue varianti.</w:t>
      </w:r>
    </w:p>
    <w:p>
      <w:pPr>
        <w:pStyle w:val="ListParagraph"/>
        <w:numPr>
          <w:ilvl w:val="0"/>
          <w:numId w:val="1"/>
        </w:numPr>
        <w:tabs>
          <w:tab w:pos="1579" w:val="left" w:leader="none"/>
        </w:tabs>
        <w:spacing w:line="273" w:lineRule="auto" w:before="7" w:after="0"/>
        <w:ind w:left="1578" w:right="233" w:hanging="360"/>
        <w:jc w:val="both"/>
        <w:rPr>
          <w:sz w:val="24"/>
        </w:rPr>
      </w:pPr>
      <w:r>
        <w:rPr>
          <w:color w:val="285180"/>
          <w:sz w:val="24"/>
        </w:rPr>
        <w:t>Costituisce infrazione disciplinare a carico di </w:t>
      </w:r>
      <w:r>
        <w:rPr>
          <w:color w:val="285180"/>
          <w:spacing w:val="-3"/>
          <w:sz w:val="24"/>
        </w:rPr>
        <w:t>tesserati </w:t>
      </w:r>
      <w:r>
        <w:rPr>
          <w:color w:val="285180"/>
          <w:sz w:val="24"/>
        </w:rPr>
        <w:t>e affiliati, </w:t>
      </w:r>
      <w:r>
        <w:rPr>
          <w:color w:val="285180"/>
          <w:spacing w:val="-3"/>
          <w:sz w:val="24"/>
        </w:rPr>
        <w:t>l’eventuale </w:t>
      </w:r>
      <w:r>
        <w:rPr>
          <w:color w:val="285180"/>
          <w:sz w:val="24"/>
        </w:rPr>
        <w:t>partecipazione</w:t>
      </w:r>
      <w:r>
        <w:rPr>
          <w:color w:val="285180"/>
          <w:spacing w:val="-26"/>
          <w:sz w:val="24"/>
        </w:rPr>
        <w:t> </w:t>
      </w:r>
      <w:r>
        <w:rPr>
          <w:color w:val="285180"/>
          <w:spacing w:val="-5"/>
          <w:sz w:val="24"/>
        </w:rPr>
        <w:t>e/o</w:t>
      </w:r>
      <w:r>
        <w:rPr>
          <w:color w:val="285180"/>
          <w:spacing w:val="-26"/>
          <w:sz w:val="24"/>
        </w:rPr>
        <w:t> </w:t>
      </w:r>
      <w:r>
        <w:rPr>
          <w:color w:val="285180"/>
          <w:sz w:val="24"/>
        </w:rPr>
        <w:t>organizzazione</w:t>
      </w:r>
      <w:r>
        <w:rPr>
          <w:color w:val="285180"/>
          <w:spacing w:val="-25"/>
          <w:sz w:val="24"/>
        </w:rPr>
        <w:t> </w:t>
      </w:r>
      <w:r>
        <w:rPr>
          <w:color w:val="285180"/>
          <w:sz w:val="24"/>
        </w:rPr>
        <w:t>di</w:t>
      </w:r>
      <w:r>
        <w:rPr>
          <w:color w:val="285180"/>
          <w:spacing w:val="-25"/>
          <w:sz w:val="24"/>
        </w:rPr>
        <w:t> </w:t>
      </w:r>
      <w:r>
        <w:rPr>
          <w:color w:val="285180"/>
          <w:sz w:val="24"/>
        </w:rPr>
        <w:t>gare</w:t>
      </w:r>
      <w:r>
        <w:rPr>
          <w:color w:val="285180"/>
          <w:spacing w:val="-25"/>
          <w:sz w:val="24"/>
        </w:rPr>
        <w:t> </w:t>
      </w:r>
      <w:r>
        <w:rPr>
          <w:color w:val="285180"/>
          <w:spacing w:val="-5"/>
          <w:sz w:val="24"/>
        </w:rPr>
        <w:t>e/o</w:t>
      </w:r>
      <w:r>
        <w:rPr>
          <w:color w:val="285180"/>
          <w:spacing w:val="-27"/>
          <w:sz w:val="24"/>
        </w:rPr>
        <w:t> </w:t>
      </w:r>
      <w:r>
        <w:rPr>
          <w:color w:val="285180"/>
          <w:sz w:val="24"/>
        </w:rPr>
        <w:t>tornei</w:t>
      </w:r>
      <w:r>
        <w:rPr>
          <w:color w:val="285180"/>
          <w:spacing w:val="-26"/>
          <w:sz w:val="24"/>
        </w:rPr>
        <w:t> </w:t>
      </w:r>
      <w:r>
        <w:rPr>
          <w:color w:val="285180"/>
          <w:sz w:val="24"/>
        </w:rPr>
        <w:t>non</w:t>
      </w:r>
      <w:r>
        <w:rPr>
          <w:color w:val="285180"/>
          <w:spacing w:val="-27"/>
          <w:sz w:val="24"/>
        </w:rPr>
        <w:t> </w:t>
      </w:r>
      <w:r>
        <w:rPr>
          <w:color w:val="285180"/>
          <w:sz w:val="24"/>
        </w:rPr>
        <w:t>autorizzati</w:t>
      </w:r>
      <w:r>
        <w:rPr>
          <w:color w:val="285180"/>
          <w:spacing w:val="-26"/>
          <w:sz w:val="24"/>
        </w:rPr>
        <w:t> </w:t>
      </w:r>
      <w:r>
        <w:rPr>
          <w:color w:val="285180"/>
          <w:sz w:val="24"/>
        </w:rPr>
        <w:t>dalla</w:t>
      </w:r>
      <w:r>
        <w:rPr>
          <w:color w:val="285180"/>
          <w:spacing w:val="-27"/>
          <w:sz w:val="24"/>
        </w:rPr>
        <w:t> </w:t>
      </w:r>
      <w:r>
        <w:rPr>
          <w:color w:val="285180"/>
          <w:spacing w:val="-9"/>
          <w:sz w:val="24"/>
        </w:rPr>
        <w:t>FIPAV.</w:t>
      </w:r>
    </w:p>
    <w:p>
      <w:pPr>
        <w:pStyle w:val="ListParagraph"/>
        <w:numPr>
          <w:ilvl w:val="0"/>
          <w:numId w:val="1"/>
        </w:numPr>
        <w:tabs>
          <w:tab w:pos="1579" w:val="left" w:leader="none"/>
        </w:tabs>
        <w:spacing w:line="273" w:lineRule="auto" w:before="1" w:after="0"/>
        <w:ind w:left="1578" w:right="231" w:hanging="360"/>
        <w:jc w:val="both"/>
        <w:rPr>
          <w:sz w:val="24"/>
        </w:rPr>
      </w:pPr>
      <w:r>
        <w:rPr>
          <w:color w:val="285180"/>
          <w:spacing w:val="-3"/>
          <w:sz w:val="24"/>
        </w:rPr>
        <w:t>Per</w:t>
      </w:r>
      <w:r>
        <w:rPr>
          <w:color w:val="285180"/>
          <w:spacing w:val="-17"/>
          <w:sz w:val="24"/>
        </w:rPr>
        <w:t> </w:t>
      </w:r>
      <w:r>
        <w:rPr>
          <w:color w:val="285180"/>
          <w:sz w:val="24"/>
        </w:rPr>
        <w:t>tutto</w:t>
      </w:r>
      <w:r>
        <w:rPr>
          <w:color w:val="285180"/>
          <w:spacing w:val="-14"/>
          <w:sz w:val="24"/>
        </w:rPr>
        <w:t> </w:t>
      </w:r>
      <w:r>
        <w:rPr>
          <w:color w:val="285180"/>
          <w:sz w:val="24"/>
        </w:rPr>
        <w:t>ciò</w:t>
      </w:r>
      <w:r>
        <w:rPr>
          <w:color w:val="285180"/>
          <w:spacing w:val="-13"/>
          <w:sz w:val="24"/>
        </w:rPr>
        <w:t> </w:t>
      </w:r>
      <w:r>
        <w:rPr>
          <w:color w:val="285180"/>
          <w:sz w:val="24"/>
        </w:rPr>
        <w:t>che</w:t>
      </w:r>
      <w:r>
        <w:rPr>
          <w:color w:val="285180"/>
          <w:spacing w:val="-15"/>
          <w:sz w:val="24"/>
        </w:rPr>
        <w:t> </w:t>
      </w:r>
      <w:r>
        <w:rPr>
          <w:color w:val="285180"/>
          <w:sz w:val="24"/>
        </w:rPr>
        <w:t>non</w:t>
      </w:r>
      <w:r>
        <w:rPr>
          <w:color w:val="285180"/>
          <w:spacing w:val="-15"/>
          <w:sz w:val="24"/>
        </w:rPr>
        <w:t> </w:t>
      </w:r>
      <w:r>
        <w:rPr>
          <w:color w:val="285180"/>
          <w:sz w:val="24"/>
        </w:rPr>
        <w:t>è</w:t>
      </w:r>
      <w:r>
        <w:rPr>
          <w:color w:val="285180"/>
          <w:spacing w:val="-12"/>
          <w:sz w:val="24"/>
        </w:rPr>
        <w:t> </w:t>
      </w:r>
      <w:r>
        <w:rPr>
          <w:color w:val="285180"/>
          <w:sz w:val="24"/>
        </w:rPr>
        <w:t>contemplato</w:t>
      </w:r>
      <w:r>
        <w:rPr>
          <w:color w:val="285180"/>
          <w:spacing w:val="-15"/>
          <w:sz w:val="24"/>
        </w:rPr>
        <w:t> </w:t>
      </w:r>
      <w:r>
        <w:rPr>
          <w:color w:val="285180"/>
          <w:sz w:val="24"/>
        </w:rPr>
        <w:t>nel</w:t>
      </w:r>
      <w:r>
        <w:rPr>
          <w:color w:val="285180"/>
          <w:spacing w:val="-15"/>
          <w:sz w:val="24"/>
        </w:rPr>
        <w:t> </w:t>
      </w:r>
      <w:r>
        <w:rPr>
          <w:color w:val="285180"/>
          <w:sz w:val="24"/>
        </w:rPr>
        <w:t>presente</w:t>
      </w:r>
      <w:r>
        <w:rPr>
          <w:color w:val="285180"/>
          <w:spacing w:val="-16"/>
          <w:sz w:val="24"/>
        </w:rPr>
        <w:t> </w:t>
      </w:r>
      <w:r>
        <w:rPr>
          <w:color w:val="285180"/>
          <w:sz w:val="24"/>
        </w:rPr>
        <w:t>regolamento,</w:t>
      </w:r>
      <w:r>
        <w:rPr>
          <w:color w:val="285180"/>
          <w:spacing w:val="-16"/>
          <w:sz w:val="24"/>
        </w:rPr>
        <w:t> </w:t>
      </w:r>
      <w:r>
        <w:rPr>
          <w:color w:val="285180"/>
          <w:spacing w:val="-3"/>
          <w:sz w:val="24"/>
        </w:rPr>
        <w:t>all’attività</w:t>
      </w:r>
      <w:r>
        <w:rPr>
          <w:color w:val="285180"/>
          <w:spacing w:val="-16"/>
          <w:sz w:val="24"/>
        </w:rPr>
        <w:t> </w:t>
      </w:r>
      <w:r>
        <w:rPr>
          <w:color w:val="285180"/>
          <w:sz w:val="24"/>
        </w:rPr>
        <w:t>di</w:t>
      </w:r>
      <w:r>
        <w:rPr>
          <w:color w:val="285180"/>
          <w:spacing w:val="-15"/>
          <w:sz w:val="24"/>
        </w:rPr>
        <w:t> </w:t>
      </w:r>
      <w:r>
        <w:rPr>
          <w:color w:val="285180"/>
          <w:sz w:val="24"/>
        </w:rPr>
        <w:t>beach</w:t>
      </w:r>
      <w:r>
        <w:rPr>
          <w:color w:val="285180"/>
          <w:spacing w:val="-14"/>
          <w:sz w:val="24"/>
        </w:rPr>
        <w:t> </w:t>
      </w:r>
      <w:r>
        <w:rPr>
          <w:color w:val="285180"/>
          <w:sz w:val="24"/>
        </w:rPr>
        <w:t>volley si</w:t>
      </w:r>
      <w:r>
        <w:rPr>
          <w:color w:val="285180"/>
          <w:spacing w:val="-19"/>
          <w:sz w:val="24"/>
        </w:rPr>
        <w:t> </w:t>
      </w:r>
      <w:r>
        <w:rPr>
          <w:color w:val="285180"/>
          <w:sz w:val="24"/>
        </w:rPr>
        <w:t>applicano</w:t>
      </w:r>
      <w:r>
        <w:rPr>
          <w:color w:val="285180"/>
          <w:spacing w:val="-20"/>
          <w:sz w:val="24"/>
        </w:rPr>
        <w:t> </w:t>
      </w:r>
      <w:r>
        <w:rPr>
          <w:color w:val="285180"/>
          <w:sz w:val="24"/>
        </w:rPr>
        <w:t>le</w:t>
      </w:r>
      <w:r>
        <w:rPr>
          <w:color w:val="285180"/>
          <w:spacing w:val="-18"/>
          <w:sz w:val="24"/>
        </w:rPr>
        <w:t> </w:t>
      </w:r>
      <w:r>
        <w:rPr>
          <w:color w:val="285180"/>
          <w:sz w:val="24"/>
        </w:rPr>
        <w:t>norme</w:t>
      </w:r>
      <w:r>
        <w:rPr>
          <w:color w:val="285180"/>
          <w:spacing w:val="-19"/>
          <w:sz w:val="24"/>
        </w:rPr>
        <w:t> </w:t>
      </w:r>
      <w:r>
        <w:rPr>
          <w:color w:val="285180"/>
          <w:sz w:val="24"/>
        </w:rPr>
        <w:t>contenute</w:t>
      </w:r>
      <w:r>
        <w:rPr>
          <w:color w:val="285180"/>
          <w:spacing w:val="-19"/>
          <w:sz w:val="24"/>
        </w:rPr>
        <w:t> </w:t>
      </w:r>
      <w:r>
        <w:rPr>
          <w:color w:val="285180"/>
          <w:sz w:val="24"/>
        </w:rPr>
        <w:t>in</w:t>
      </w:r>
      <w:r>
        <w:rPr>
          <w:color w:val="285180"/>
          <w:spacing w:val="-19"/>
          <w:sz w:val="24"/>
        </w:rPr>
        <w:t> </w:t>
      </w:r>
      <w:r>
        <w:rPr>
          <w:color w:val="285180"/>
          <w:sz w:val="24"/>
        </w:rPr>
        <w:t>tutti</w:t>
      </w:r>
      <w:r>
        <w:rPr>
          <w:color w:val="285180"/>
          <w:spacing w:val="-21"/>
          <w:sz w:val="24"/>
        </w:rPr>
        <w:t> </w:t>
      </w:r>
      <w:r>
        <w:rPr>
          <w:color w:val="285180"/>
          <w:sz w:val="24"/>
        </w:rPr>
        <w:t>i</w:t>
      </w:r>
      <w:r>
        <w:rPr>
          <w:color w:val="285180"/>
          <w:spacing w:val="-18"/>
          <w:sz w:val="24"/>
        </w:rPr>
        <w:t> </w:t>
      </w:r>
      <w:r>
        <w:rPr>
          <w:color w:val="285180"/>
          <w:sz w:val="24"/>
        </w:rPr>
        <w:t>Regolamenti</w:t>
      </w:r>
      <w:r>
        <w:rPr>
          <w:color w:val="285180"/>
          <w:spacing w:val="-19"/>
          <w:sz w:val="24"/>
        </w:rPr>
        <w:t> </w:t>
      </w:r>
      <w:r>
        <w:rPr>
          <w:color w:val="285180"/>
          <w:sz w:val="24"/>
        </w:rPr>
        <w:t>Federali.</w:t>
      </w:r>
    </w:p>
    <w:p>
      <w:pPr>
        <w:pStyle w:val="ListParagraph"/>
        <w:numPr>
          <w:ilvl w:val="0"/>
          <w:numId w:val="1"/>
        </w:numPr>
        <w:tabs>
          <w:tab w:pos="1579" w:val="left" w:leader="none"/>
        </w:tabs>
        <w:spacing w:line="273" w:lineRule="auto" w:before="0" w:after="0"/>
        <w:ind w:left="1578" w:right="228" w:hanging="360"/>
        <w:jc w:val="both"/>
        <w:rPr>
          <w:sz w:val="24"/>
        </w:rPr>
      </w:pPr>
      <w:r>
        <w:rPr>
          <w:color w:val="285180"/>
          <w:spacing w:val="-3"/>
          <w:w w:val="105"/>
          <w:sz w:val="24"/>
        </w:rPr>
        <w:t>Tutte</w:t>
      </w:r>
      <w:r>
        <w:rPr>
          <w:color w:val="285180"/>
          <w:spacing w:val="-18"/>
          <w:w w:val="105"/>
          <w:sz w:val="24"/>
        </w:rPr>
        <w:t> </w:t>
      </w:r>
      <w:r>
        <w:rPr>
          <w:color w:val="285180"/>
          <w:w w:val="105"/>
          <w:sz w:val="24"/>
        </w:rPr>
        <w:t>le</w:t>
      </w:r>
      <w:r>
        <w:rPr>
          <w:color w:val="285180"/>
          <w:spacing w:val="-18"/>
          <w:w w:val="105"/>
          <w:sz w:val="24"/>
        </w:rPr>
        <w:t> </w:t>
      </w:r>
      <w:r>
        <w:rPr>
          <w:color w:val="285180"/>
          <w:w w:val="105"/>
          <w:sz w:val="24"/>
        </w:rPr>
        <w:t>norme</w:t>
      </w:r>
      <w:r>
        <w:rPr>
          <w:color w:val="285180"/>
          <w:spacing w:val="-17"/>
          <w:w w:val="105"/>
          <w:sz w:val="24"/>
        </w:rPr>
        <w:t> </w:t>
      </w:r>
      <w:r>
        <w:rPr>
          <w:color w:val="285180"/>
          <w:w w:val="105"/>
          <w:sz w:val="24"/>
        </w:rPr>
        <w:t>relative</w:t>
      </w:r>
      <w:r>
        <w:rPr>
          <w:color w:val="285180"/>
          <w:spacing w:val="-18"/>
          <w:w w:val="105"/>
          <w:sz w:val="24"/>
        </w:rPr>
        <w:t> </w:t>
      </w:r>
      <w:r>
        <w:rPr>
          <w:color w:val="285180"/>
          <w:w w:val="105"/>
          <w:sz w:val="24"/>
        </w:rPr>
        <w:t>all’affiliazione</w:t>
      </w:r>
      <w:r>
        <w:rPr>
          <w:color w:val="285180"/>
          <w:spacing w:val="-18"/>
          <w:w w:val="105"/>
          <w:sz w:val="24"/>
        </w:rPr>
        <w:t> </w:t>
      </w:r>
      <w:r>
        <w:rPr>
          <w:color w:val="285180"/>
          <w:w w:val="105"/>
          <w:sz w:val="24"/>
        </w:rPr>
        <w:t>e</w:t>
      </w:r>
      <w:r>
        <w:rPr>
          <w:color w:val="285180"/>
          <w:spacing w:val="-17"/>
          <w:w w:val="105"/>
          <w:sz w:val="24"/>
        </w:rPr>
        <w:t> </w:t>
      </w:r>
      <w:r>
        <w:rPr>
          <w:color w:val="285180"/>
          <w:w w:val="105"/>
          <w:sz w:val="24"/>
        </w:rPr>
        <w:t>il</w:t>
      </w:r>
      <w:r>
        <w:rPr>
          <w:color w:val="285180"/>
          <w:spacing w:val="-18"/>
          <w:w w:val="105"/>
          <w:sz w:val="24"/>
        </w:rPr>
        <w:t> </w:t>
      </w:r>
      <w:r>
        <w:rPr>
          <w:color w:val="285180"/>
          <w:w w:val="105"/>
          <w:sz w:val="24"/>
        </w:rPr>
        <w:t>tesseramento</w:t>
      </w:r>
      <w:r>
        <w:rPr>
          <w:color w:val="285180"/>
          <w:spacing w:val="-18"/>
          <w:w w:val="105"/>
          <w:sz w:val="24"/>
        </w:rPr>
        <w:t> </w:t>
      </w:r>
      <w:r>
        <w:rPr>
          <w:color w:val="285180"/>
          <w:w w:val="105"/>
          <w:sz w:val="24"/>
        </w:rPr>
        <w:t>sono</w:t>
      </w:r>
      <w:r>
        <w:rPr>
          <w:color w:val="285180"/>
          <w:spacing w:val="-17"/>
          <w:w w:val="105"/>
          <w:sz w:val="24"/>
        </w:rPr>
        <w:t> </w:t>
      </w:r>
      <w:r>
        <w:rPr>
          <w:color w:val="285180"/>
          <w:w w:val="105"/>
          <w:sz w:val="24"/>
        </w:rPr>
        <w:t>consultabili</w:t>
      </w:r>
      <w:r>
        <w:rPr>
          <w:color w:val="285180"/>
          <w:spacing w:val="-19"/>
          <w:w w:val="105"/>
          <w:sz w:val="24"/>
        </w:rPr>
        <w:t> </w:t>
      </w:r>
      <w:r>
        <w:rPr>
          <w:color w:val="285180"/>
          <w:w w:val="105"/>
          <w:sz w:val="24"/>
        </w:rPr>
        <w:t>sulla</w:t>
      </w:r>
      <w:r>
        <w:rPr>
          <w:color w:val="285180"/>
          <w:spacing w:val="-18"/>
          <w:w w:val="105"/>
          <w:sz w:val="24"/>
        </w:rPr>
        <w:t> </w:t>
      </w:r>
      <w:r>
        <w:rPr>
          <w:color w:val="285180"/>
          <w:w w:val="105"/>
          <w:sz w:val="24"/>
        </w:rPr>
        <w:t>Guida </w:t>
      </w:r>
      <w:r>
        <w:rPr>
          <w:color w:val="285180"/>
          <w:spacing w:val="-3"/>
          <w:w w:val="105"/>
          <w:sz w:val="24"/>
        </w:rPr>
        <w:t>Pratica </w:t>
      </w:r>
      <w:r>
        <w:rPr>
          <w:color w:val="285180"/>
          <w:w w:val="105"/>
          <w:sz w:val="24"/>
        </w:rPr>
        <w:t>-</w:t>
      </w:r>
      <w:r>
        <w:rPr>
          <w:color w:val="285180"/>
          <w:spacing w:val="-45"/>
          <w:w w:val="105"/>
          <w:sz w:val="24"/>
        </w:rPr>
        <w:t> </w:t>
      </w:r>
      <w:hyperlink r:id="rId14">
        <w:r>
          <w:rPr>
            <w:color w:val="285180"/>
            <w:w w:val="105"/>
            <w:sz w:val="24"/>
          </w:rPr>
          <w:t>https://guidapratica.federvolley.it/</w:t>
        </w:r>
      </w:hyperlink>
    </w:p>
    <w:p>
      <w:pPr>
        <w:pStyle w:val="BodyText"/>
        <w:rPr>
          <w:sz w:val="28"/>
        </w:rPr>
      </w:pPr>
    </w:p>
    <w:p>
      <w:pPr>
        <w:pStyle w:val="BodyText"/>
        <w:spacing w:before="1"/>
        <w:rPr>
          <w:sz w:val="26"/>
        </w:rPr>
      </w:pPr>
    </w:p>
    <w:p>
      <w:pPr>
        <w:pStyle w:val="Heading5"/>
        <w:spacing w:before="1"/>
        <w:ind w:left="1280" w:right="292"/>
        <w:jc w:val="center"/>
      </w:pPr>
      <w:bookmarkStart w:name="_bookmark2" w:id="3"/>
      <w:bookmarkEnd w:id="3"/>
      <w:r>
        <w:rPr>
          <w:b w:val="0"/>
        </w:rPr>
      </w:r>
      <w:hyperlink w:history="true" w:anchor="_bookmark0">
        <w:r>
          <w:rPr>
            <w:color w:val="285180"/>
            <w:w w:val="110"/>
          </w:rPr>
          <w:t>Art. 2 – Incompatibilità</w:t>
        </w:r>
      </w:hyperlink>
    </w:p>
    <w:p>
      <w:pPr>
        <w:pStyle w:val="ListParagraph"/>
        <w:numPr>
          <w:ilvl w:val="0"/>
          <w:numId w:val="2"/>
        </w:numPr>
        <w:tabs>
          <w:tab w:pos="1579" w:val="left" w:leader="none"/>
        </w:tabs>
        <w:spacing w:line="271" w:lineRule="auto" w:before="201" w:after="0"/>
        <w:ind w:left="1578" w:right="230" w:hanging="360"/>
        <w:jc w:val="left"/>
        <w:rPr>
          <w:sz w:val="24"/>
        </w:rPr>
      </w:pPr>
      <w:r>
        <w:rPr>
          <w:color w:val="285180"/>
          <w:sz w:val="24"/>
        </w:rPr>
        <w:t>Il</w:t>
      </w:r>
      <w:r>
        <w:rPr>
          <w:color w:val="285180"/>
          <w:spacing w:val="-16"/>
          <w:sz w:val="24"/>
        </w:rPr>
        <w:t> </w:t>
      </w:r>
      <w:r>
        <w:rPr>
          <w:color w:val="285180"/>
          <w:sz w:val="24"/>
        </w:rPr>
        <w:t>Dirigente</w:t>
      </w:r>
      <w:r>
        <w:rPr>
          <w:color w:val="285180"/>
          <w:spacing w:val="-14"/>
          <w:sz w:val="24"/>
        </w:rPr>
        <w:t> </w:t>
      </w:r>
      <w:r>
        <w:rPr>
          <w:color w:val="285180"/>
          <w:sz w:val="24"/>
        </w:rPr>
        <w:t>di</w:t>
      </w:r>
      <w:r>
        <w:rPr>
          <w:color w:val="285180"/>
          <w:spacing w:val="-16"/>
          <w:sz w:val="24"/>
        </w:rPr>
        <w:t> </w:t>
      </w:r>
      <w:r>
        <w:rPr>
          <w:color w:val="285180"/>
          <w:sz w:val="24"/>
        </w:rPr>
        <w:t>un</w:t>
      </w:r>
      <w:r>
        <w:rPr>
          <w:color w:val="285180"/>
          <w:spacing w:val="-15"/>
          <w:sz w:val="24"/>
        </w:rPr>
        <w:t> </w:t>
      </w:r>
      <w:r>
        <w:rPr>
          <w:color w:val="285180"/>
          <w:sz w:val="24"/>
        </w:rPr>
        <w:t>Sodalizio</w:t>
      </w:r>
      <w:r>
        <w:rPr>
          <w:color w:val="285180"/>
          <w:spacing w:val="-15"/>
          <w:sz w:val="24"/>
        </w:rPr>
        <w:t> </w:t>
      </w:r>
      <w:r>
        <w:rPr>
          <w:color w:val="285180"/>
          <w:sz w:val="24"/>
        </w:rPr>
        <w:t>che</w:t>
      </w:r>
      <w:r>
        <w:rPr>
          <w:color w:val="285180"/>
          <w:spacing w:val="-16"/>
          <w:sz w:val="24"/>
        </w:rPr>
        <w:t> </w:t>
      </w:r>
      <w:r>
        <w:rPr>
          <w:color w:val="285180"/>
          <w:sz w:val="24"/>
        </w:rPr>
        <w:t>ricopre</w:t>
      </w:r>
      <w:r>
        <w:rPr>
          <w:color w:val="285180"/>
          <w:spacing w:val="-14"/>
          <w:sz w:val="24"/>
        </w:rPr>
        <w:t> </w:t>
      </w:r>
      <w:r>
        <w:rPr>
          <w:color w:val="285180"/>
          <w:sz w:val="24"/>
        </w:rPr>
        <w:t>la</w:t>
      </w:r>
      <w:r>
        <w:rPr>
          <w:color w:val="285180"/>
          <w:spacing w:val="-16"/>
          <w:sz w:val="24"/>
        </w:rPr>
        <w:t> </w:t>
      </w:r>
      <w:r>
        <w:rPr>
          <w:color w:val="285180"/>
          <w:sz w:val="24"/>
        </w:rPr>
        <w:t>carica</w:t>
      </w:r>
      <w:r>
        <w:rPr>
          <w:color w:val="285180"/>
          <w:spacing w:val="-15"/>
          <w:sz w:val="24"/>
        </w:rPr>
        <w:t> </w:t>
      </w:r>
      <w:r>
        <w:rPr>
          <w:color w:val="285180"/>
          <w:sz w:val="24"/>
        </w:rPr>
        <w:t>di</w:t>
      </w:r>
      <w:r>
        <w:rPr>
          <w:color w:val="285180"/>
          <w:spacing w:val="-15"/>
          <w:sz w:val="24"/>
        </w:rPr>
        <w:t> </w:t>
      </w:r>
      <w:r>
        <w:rPr>
          <w:color w:val="285180"/>
          <w:sz w:val="24"/>
        </w:rPr>
        <w:t>Presidente</w:t>
      </w:r>
      <w:r>
        <w:rPr>
          <w:color w:val="285180"/>
          <w:spacing w:val="-15"/>
          <w:sz w:val="24"/>
        </w:rPr>
        <w:t> </w:t>
      </w:r>
      <w:r>
        <w:rPr>
          <w:color w:val="285180"/>
          <w:sz w:val="24"/>
        </w:rPr>
        <w:t>e</w:t>
      </w:r>
      <w:r>
        <w:rPr>
          <w:color w:val="285180"/>
          <w:spacing w:val="-17"/>
          <w:sz w:val="24"/>
        </w:rPr>
        <w:t> </w:t>
      </w:r>
      <w:r>
        <w:rPr>
          <w:color w:val="285180"/>
          <w:sz w:val="24"/>
        </w:rPr>
        <w:t>Vice</w:t>
      </w:r>
      <w:r>
        <w:rPr>
          <w:color w:val="285180"/>
          <w:spacing w:val="-14"/>
          <w:sz w:val="24"/>
        </w:rPr>
        <w:t> </w:t>
      </w:r>
      <w:r>
        <w:rPr>
          <w:color w:val="285180"/>
          <w:sz w:val="24"/>
        </w:rPr>
        <w:t>Presidente</w:t>
      </w:r>
      <w:r>
        <w:rPr>
          <w:color w:val="285180"/>
          <w:spacing w:val="-15"/>
          <w:sz w:val="24"/>
        </w:rPr>
        <w:t> </w:t>
      </w:r>
      <w:r>
        <w:rPr>
          <w:color w:val="285180"/>
          <w:sz w:val="24"/>
        </w:rPr>
        <w:t>non</w:t>
      </w:r>
      <w:r>
        <w:rPr>
          <w:color w:val="285180"/>
          <w:spacing w:val="-16"/>
          <w:sz w:val="24"/>
        </w:rPr>
        <w:t> </w:t>
      </w:r>
      <w:r>
        <w:rPr>
          <w:color w:val="285180"/>
          <w:sz w:val="24"/>
        </w:rPr>
        <w:t>può </w:t>
      </w:r>
      <w:r>
        <w:rPr>
          <w:color w:val="285180"/>
          <w:spacing w:val="-3"/>
          <w:sz w:val="24"/>
        </w:rPr>
        <w:t>tesserarsi</w:t>
      </w:r>
      <w:r>
        <w:rPr>
          <w:color w:val="285180"/>
          <w:spacing w:val="-19"/>
          <w:sz w:val="24"/>
        </w:rPr>
        <w:t> </w:t>
      </w:r>
      <w:r>
        <w:rPr>
          <w:color w:val="285180"/>
          <w:sz w:val="24"/>
        </w:rPr>
        <w:t>con</w:t>
      </w:r>
      <w:r>
        <w:rPr>
          <w:color w:val="285180"/>
          <w:spacing w:val="-17"/>
          <w:sz w:val="24"/>
        </w:rPr>
        <w:t> </w:t>
      </w:r>
      <w:r>
        <w:rPr>
          <w:color w:val="285180"/>
          <w:sz w:val="24"/>
        </w:rPr>
        <w:t>nessun</w:t>
      </w:r>
      <w:r>
        <w:rPr>
          <w:color w:val="285180"/>
          <w:spacing w:val="-18"/>
          <w:sz w:val="24"/>
        </w:rPr>
        <w:t> </w:t>
      </w:r>
      <w:r>
        <w:rPr>
          <w:color w:val="285180"/>
          <w:sz w:val="24"/>
        </w:rPr>
        <w:t>altro</w:t>
      </w:r>
      <w:r>
        <w:rPr>
          <w:color w:val="285180"/>
          <w:spacing w:val="-20"/>
          <w:sz w:val="24"/>
        </w:rPr>
        <w:t> </w:t>
      </w:r>
      <w:r>
        <w:rPr>
          <w:color w:val="285180"/>
          <w:sz w:val="24"/>
        </w:rPr>
        <w:t>affiliato.</w:t>
      </w:r>
    </w:p>
    <w:p>
      <w:pPr>
        <w:pStyle w:val="ListParagraph"/>
        <w:numPr>
          <w:ilvl w:val="0"/>
          <w:numId w:val="2"/>
        </w:numPr>
        <w:tabs>
          <w:tab w:pos="1579" w:val="left" w:leader="none"/>
        </w:tabs>
        <w:spacing w:line="273" w:lineRule="auto" w:before="4" w:after="0"/>
        <w:ind w:left="1578" w:right="233" w:hanging="360"/>
        <w:jc w:val="left"/>
        <w:rPr>
          <w:sz w:val="24"/>
        </w:rPr>
      </w:pPr>
      <w:r>
        <w:rPr>
          <w:color w:val="285180"/>
          <w:sz w:val="24"/>
        </w:rPr>
        <w:t>I Dirigenti che ricoprono la carica di Presidente di un Sodalizio non possono </w:t>
      </w:r>
      <w:r>
        <w:rPr>
          <w:color w:val="285180"/>
          <w:spacing w:val="-3"/>
          <w:sz w:val="24"/>
        </w:rPr>
        <w:t>tesserarsi </w:t>
      </w:r>
      <w:r>
        <w:rPr>
          <w:color w:val="285180"/>
          <w:sz w:val="24"/>
        </w:rPr>
        <w:t>come</w:t>
      </w:r>
      <w:r>
        <w:rPr>
          <w:color w:val="285180"/>
          <w:spacing w:val="-19"/>
          <w:sz w:val="24"/>
        </w:rPr>
        <w:t> </w:t>
      </w:r>
      <w:r>
        <w:rPr>
          <w:color w:val="285180"/>
          <w:sz w:val="24"/>
        </w:rPr>
        <w:t>Maestro</w:t>
      </w:r>
      <w:r>
        <w:rPr>
          <w:color w:val="285180"/>
          <w:spacing w:val="-21"/>
          <w:sz w:val="24"/>
        </w:rPr>
        <w:t> </w:t>
      </w:r>
      <w:r>
        <w:rPr>
          <w:color w:val="285180"/>
          <w:sz w:val="24"/>
        </w:rPr>
        <w:t>e</w:t>
      </w:r>
      <w:r>
        <w:rPr>
          <w:color w:val="285180"/>
          <w:spacing w:val="-18"/>
          <w:sz w:val="24"/>
        </w:rPr>
        <w:t> </w:t>
      </w:r>
      <w:r>
        <w:rPr>
          <w:color w:val="285180"/>
          <w:sz w:val="24"/>
        </w:rPr>
        <w:t>Allenatore</w:t>
      </w:r>
      <w:r>
        <w:rPr>
          <w:color w:val="285180"/>
          <w:spacing w:val="-19"/>
          <w:sz w:val="24"/>
        </w:rPr>
        <w:t> </w:t>
      </w:r>
      <w:r>
        <w:rPr>
          <w:color w:val="285180"/>
          <w:sz w:val="24"/>
        </w:rPr>
        <w:t>di</w:t>
      </w:r>
      <w:r>
        <w:rPr>
          <w:color w:val="285180"/>
          <w:spacing w:val="-19"/>
          <w:sz w:val="24"/>
        </w:rPr>
        <w:t> </w:t>
      </w:r>
      <w:r>
        <w:rPr>
          <w:color w:val="285180"/>
          <w:sz w:val="24"/>
        </w:rPr>
        <w:t>beach</w:t>
      </w:r>
      <w:r>
        <w:rPr>
          <w:color w:val="285180"/>
          <w:spacing w:val="-17"/>
          <w:sz w:val="24"/>
        </w:rPr>
        <w:t> </w:t>
      </w:r>
      <w:r>
        <w:rPr>
          <w:color w:val="285180"/>
          <w:spacing w:val="-4"/>
          <w:sz w:val="24"/>
        </w:rPr>
        <w:t>volley.</w:t>
      </w:r>
    </w:p>
    <w:p>
      <w:pPr>
        <w:pStyle w:val="ListParagraph"/>
        <w:numPr>
          <w:ilvl w:val="0"/>
          <w:numId w:val="2"/>
        </w:numPr>
        <w:tabs>
          <w:tab w:pos="1579" w:val="left" w:leader="none"/>
        </w:tabs>
        <w:spacing w:line="273" w:lineRule="auto" w:before="0" w:after="0"/>
        <w:ind w:left="1578" w:right="228" w:hanging="360"/>
        <w:jc w:val="left"/>
        <w:rPr>
          <w:sz w:val="24"/>
        </w:rPr>
      </w:pPr>
      <w:r>
        <w:rPr>
          <w:color w:val="285180"/>
          <w:sz w:val="24"/>
        </w:rPr>
        <w:t>I Dirigenti di un Sodalizio non possono </w:t>
      </w:r>
      <w:r>
        <w:rPr>
          <w:color w:val="285180"/>
          <w:spacing w:val="-3"/>
          <w:sz w:val="24"/>
        </w:rPr>
        <w:t>tesserarsi </w:t>
      </w:r>
      <w:r>
        <w:rPr>
          <w:color w:val="285180"/>
          <w:sz w:val="24"/>
        </w:rPr>
        <w:t>come Ufficiali di </w:t>
      </w:r>
      <w:r>
        <w:rPr>
          <w:color w:val="285180"/>
          <w:spacing w:val="-4"/>
          <w:sz w:val="24"/>
        </w:rPr>
        <w:t>Gara </w:t>
      </w:r>
      <w:r>
        <w:rPr>
          <w:color w:val="285180"/>
          <w:sz w:val="24"/>
        </w:rPr>
        <w:t>e Supervisori Arbitrali.</w:t>
      </w:r>
    </w:p>
    <w:p>
      <w:pPr>
        <w:pStyle w:val="ListParagraph"/>
        <w:numPr>
          <w:ilvl w:val="0"/>
          <w:numId w:val="2"/>
        </w:numPr>
        <w:tabs>
          <w:tab w:pos="1579" w:val="left" w:leader="none"/>
        </w:tabs>
        <w:spacing w:line="273" w:lineRule="auto" w:before="0" w:after="0"/>
        <w:ind w:left="1578" w:right="231" w:hanging="360"/>
        <w:jc w:val="left"/>
        <w:rPr>
          <w:sz w:val="24"/>
        </w:rPr>
      </w:pPr>
      <w:r>
        <w:rPr>
          <w:color w:val="285180"/>
          <w:sz w:val="24"/>
        </w:rPr>
        <w:t>I Dirigenti che ricoprono la carica di Presidente di un Sodalizio non possono </w:t>
      </w:r>
      <w:r>
        <w:rPr>
          <w:color w:val="285180"/>
          <w:spacing w:val="-3"/>
          <w:sz w:val="24"/>
        </w:rPr>
        <w:t>tesserarsi </w:t>
      </w:r>
      <w:r>
        <w:rPr>
          <w:color w:val="285180"/>
          <w:sz w:val="24"/>
        </w:rPr>
        <w:t>come Supervisore</w:t>
      </w:r>
      <w:r>
        <w:rPr>
          <w:color w:val="285180"/>
          <w:spacing w:val="-37"/>
          <w:sz w:val="24"/>
        </w:rPr>
        <w:t> </w:t>
      </w:r>
      <w:r>
        <w:rPr>
          <w:color w:val="285180"/>
          <w:spacing w:val="-3"/>
          <w:sz w:val="24"/>
        </w:rPr>
        <w:t>Tecnico/Unico.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3"/>
        </w:rPr>
      </w:pPr>
    </w:p>
    <w:p>
      <w:pPr>
        <w:pStyle w:val="Heading1"/>
        <w:ind w:left="990" w:right="0"/>
      </w:pPr>
      <w:r>
        <w:rPr>
          <w:color w:val="E24A0C"/>
        </w:rPr>
        <w:t>7</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3248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7257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80" w:right="292" w:firstLine="0"/>
        <w:jc w:val="center"/>
        <w:rPr>
          <w:rFonts w:ascii="Calibri"/>
          <w:b/>
          <w:sz w:val="72"/>
        </w:rPr>
      </w:pPr>
      <w:r>
        <w:rPr>
          <w:rFonts w:ascii="Calibri"/>
          <w:b/>
          <w:color w:val="285180"/>
          <w:w w:val="105"/>
          <w:sz w:val="72"/>
        </w:rPr>
        <w:t>NORME</w:t>
      </w:r>
    </w:p>
    <w:p>
      <w:pPr>
        <w:spacing w:line="259" w:lineRule="auto" w:before="69"/>
        <w:ind w:left="1280" w:right="290" w:firstLine="0"/>
        <w:jc w:val="center"/>
        <w:rPr>
          <w:rFonts w:ascii="Calibri"/>
          <w:b/>
          <w:sz w:val="72"/>
        </w:rPr>
      </w:pPr>
      <w:r>
        <w:rPr>
          <w:rFonts w:ascii="Calibri"/>
          <w:b/>
          <w:color w:val="285180"/>
          <w:w w:val="110"/>
          <w:sz w:val="72"/>
        </w:rPr>
        <w:t>PER IL </w:t>
      </w:r>
      <w:r>
        <w:rPr>
          <w:rFonts w:ascii="Calibri"/>
          <w:b/>
          <w:color w:val="285180"/>
          <w:spacing w:val="-3"/>
          <w:w w:val="110"/>
          <w:sz w:val="72"/>
        </w:rPr>
        <w:t>TESSERAMENTO </w:t>
      </w:r>
      <w:r>
        <w:rPr>
          <w:rFonts w:ascii="Calibri"/>
          <w:b/>
          <w:color w:val="285180"/>
          <w:spacing w:val="-7"/>
          <w:w w:val="110"/>
          <w:sz w:val="72"/>
        </w:rPr>
        <w:t>ATLETI</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180"/>
        <w:ind w:left="990" w:right="0" w:firstLine="0"/>
        <w:jc w:val="center"/>
        <w:rPr>
          <w:rFonts w:ascii="Calibri"/>
          <w:b/>
          <w:sz w:val="48"/>
        </w:rPr>
      </w:pPr>
      <w:r>
        <w:rPr>
          <w:rFonts w:ascii="Calibri"/>
          <w:b/>
          <w:color w:val="E24A0C"/>
          <w:sz w:val="48"/>
        </w:rPr>
        <w:t>8</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3043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9657" to="10946,9657" stroked="true" strokeweight=".96002pt" strokecolor="#2e5395">
              <v:stroke dashstyle="solid"/>
            </v:line>
            <w10:wrap type="none"/>
          </v:group>
        </w:pict>
      </w:r>
      <w:r>
        <w:rPr/>
        <w:pict>
          <v:shape style="position:absolute;margin-left:542.589966pt;margin-top:15.219983pt;width:18pt;height:99.8pt;mso-position-horizontal-relative:page;mso-position-vertical-relative:page;z-index:25167462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1277"/>
      </w:pPr>
      <w:bookmarkStart w:name="_bookmark3" w:id="4"/>
      <w:bookmarkEnd w:id="4"/>
      <w:r>
        <w:rPr>
          <w:b w:val="0"/>
        </w:rPr>
      </w:r>
      <w:hyperlink w:history="true" w:anchor="_bookmark0">
        <w:r>
          <w:rPr>
            <w:color w:val="285180"/>
            <w:w w:val="110"/>
          </w:rPr>
          <w:t>Art. 3 – Limiti di età, periodo e quote del tesseramento Beach Volley</w:t>
        </w:r>
      </w:hyperlink>
    </w:p>
    <w:p>
      <w:pPr>
        <w:pStyle w:val="ListParagraph"/>
        <w:numPr>
          <w:ilvl w:val="0"/>
          <w:numId w:val="3"/>
        </w:numPr>
        <w:tabs>
          <w:tab w:pos="1579" w:val="left" w:leader="none"/>
        </w:tabs>
        <w:spacing w:line="271" w:lineRule="auto" w:before="205" w:after="0"/>
        <w:ind w:left="1578" w:right="233" w:hanging="360"/>
        <w:jc w:val="both"/>
        <w:rPr>
          <w:sz w:val="24"/>
        </w:rPr>
      </w:pPr>
      <w:r>
        <w:rPr>
          <w:color w:val="285180"/>
          <w:spacing w:val="-3"/>
          <w:sz w:val="24"/>
        </w:rPr>
        <w:t>Tutti </w:t>
      </w:r>
      <w:r>
        <w:rPr>
          <w:color w:val="285180"/>
          <w:sz w:val="24"/>
        </w:rPr>
        <w:t>gli atleti che partecipano ad attività di beach volley devono essere regolarmente </w:t>
      </w:r>
      <w:r>
        <w:rPr>
          <w:color w:val="285180"/>
          <w:spacing w:val="-3"/>
          <w:sz w:val="24"/>
        </w:rPr>
        <w:t>tesserati</w:t>
      </w:r>
      <w:r>
        <w:rPr>
          <w:color w:val="285180"/>
          <w:spacing w:val="-21"/>
          <w:sz w:val="24"/>
        </w:rPr>
        <w:t> </w:t>
      </w:r>
      <w:r>
        <w:rPr>
          <w:color w:val="285180"/>
          <w:spacing w:val="-9"/>
          <w:sz w:val="24"/>
        </w:rPr>
        <w:t>FIPAV.</w:t>
      </w:r>
    </w:p>
    <w:p>
      <w:pPr>
        <w:pStyle w:val="ListParagraph"/>
        <w:numPr>
          <w:ilvl w:val="0"/>
          <w:numId w:val="3"/>
        </w:numPr>
        <w:tabs>
          <w:tab w:pos="1579" w:val="left" w:leader="none"/>
        </w:tabs>
        <w:spacing w:line="240" w:lineRule="auto" w:before="4" w:after="0"/>
        <w:ind w:left="1578" w:right="0" w:hanging="361"/>
        <w:jc w:val="left"/>
        <w:rPr>
          <w:sz w:val="24"/>
        </w:rPr>
      </w:pPr>
      <w:r>
        <w:rPr>
          <w:color w:val="285180"/>
          <w:sz w:val="24"/>
        </w:rPr>
        <w:t>Il</w:t>
      </w:r>
      <w:r>
        <w:rPr>
          <w:color w:val="285180"/>
          <w:spacing w:val="-21"/>
          <w:sz w:val="24"/>
        </w:rPr>
        <w:t> </w:t>
      </w:r>
      <w:r>
        <w:rPr>
          <w:color w:val="285180"/>
          <w:sz w:val="24"/>
        </w:rPr>
        <w:t>tesseramento</w:t>
      </w:r>
      <w:r>
        <w:rPr>
          <w:color w:val="285180"/>
          <w:spacing w:val="-21"/>
          <w:sz w:val="24"/>
        </w:rPr>
        <w:t> </w:t>
      </w:r>
      <w:r>
        <w:rPr>
          <w:color w:val="285180"/>
          <w:sz w:val="24"/>
        </w:rPr>
        <w:t>per</w:t>
      </w:r>
      <w:r>
        <w:rPr>
          <w:color w:val="285180"/>
          <w:spacing w:val="-18"/>
          <w:sz w:val="24"/>
        </w:rPr>
        <w:t> </w:t>
      </w:r>
      <w:r>
        <w:rPr>
          <w:color w:val="285180"/>
          <w:spacing w:val="-3"/>
          <w:sz w:val="24"/>
        </w:rPr>
        <w:t>l’attività</w:t>
      </w:r>
      <w:r>
        <w:rPr>
          <w:color w:val="285180"/>
          <w:spacing w:val="-22"/>
          <w:sz w:val="24"/>
        </w:rPr>
        <w:t> </w:t>
      </w:r>
      <w:r>
        <w:rPr>
          <w:color w:val="285180"/>
          <w:sz w:val="24"/>
        </w:rPr>
        <w:t>di</w:t>
      </w:r>
      <w:r>
        <w:rPr>
          <w:color w:val="285180"/>
          <w:spacing w:val="-20"/>
          <w:sz w:val="24"/>
        </w:rPr>
        <w:t> </w:t>
      </w:r>
      <w:r>
        <w:rPr>
          <w:color w:val="285180"/>
          <w:sz w:val="24"/>
        </w:rPr>
        <w:t>beach</w:t>
      </w:r>
      <w:r>
        <w:rPr>
          <w:color w:val="285180"/>
          <w:spacing w:val="-22"/>
          <w:sz w:val="24"/>
        </w:rPr>
        <w:t> </w:t>
      </w:r>
      <w:r>
        <w:rPr>
          <w:color w:val="285180"/>
          <w:sz w:val="24"/>
        </w:rPr>
        <w:t>volley</w:t>
      </w:r>
      <w:r>
        <w:rPr>
          <w:color w:val="285180"/>
          <w:spacing w:val="-21"/>
          <w:sz w:val="24"/>
        </w:rPr>
        <w:t> </w:t>
      </w:r>
      <w:r>
        <w:rPr>
          <w:color w:val="285180"/>
          <w:sz w:val="24"/>
        </w:rPr>
        <w:t>ha</w:t>
      </w:r>
      <w:r>
        <w:rPr>
          <w:color w:val="285180"/>
          <w:spacing w:val="-18"/>
          <w:sz w:val="24"/>
        </w:rPr>
        <w:t> </w:t>
      </w:r>
      <w:r>
        <w:rPr>
          <w:color w:val="285180"/>
          <w:sz w:val="24"/>
        </w:rPr>
        <w:t>validità</w:t>
      </w:r>
      <w:r>
        <w:rPr>
          <w:color w:val="285180"/>
          <w:spacing w:val="-20"/>
          <w:sz w:val="24"/>
        </w:rPr>
        <w:t> </w:t>
      </w:r>
      <w:r>
        <w:rPr>
          <w:color w:val="285180"/>
          <w:sz w:val="24"/>
        </w:rPr>
        <w:t>1°</w:t>
      </w:r>
      <w:r>
        <w:rPr>
          <w:color w:val="285180"/>
          <w:spacing w:val="-20"/>
          <w:sz w:val="24"/>
        </w:rPr>
        <w:t> </w:t>
      </w:r>
      <w:r>
        <w:rPr>
          <w:color w:val="285180"/>
          <w:sz w:val="24"/>
        </w:rPr>
        <w:t>ottobre</w:t>
      </w:r>
      <w:r>
        <w:rPr>
          <w:color w:val="285180"/>
          <w:spacing w:val="-20"/>
          <w:sz w:val="24"/>
        </w:rPr>
        <w:t> </w:t>
      </w:r>
      <w:r>
        <w:rPr>
          <w:color w:val="285180"/>
          <w:sz w:val="24"/>
        </w:rPr>
        <w:t>–</w:t>
      </w:r>
      <w:r>
        <w:rPr>
          <w:color w:val="285180"/>
          <w:spacing w:val="-19"/>
          <w:sz w:val="24"/>
        </w:rPr>
        <w:t> </w:t>
      </w:r>
      <w:r>
        <w:rPr>
          <w:color w:val="285180"/>
          <w:sz w:val="24"/>
        </w:rPr>
        <w:t>30</w:t>
      </w:r>
      <w:r>
        <w:rPr>
          <w:color w:val="285180"/>
          <w:spacing w:val="-21"/>
          <w:sz w:val="24"/>
        </w:rPr>
        <w:t> </w:t>
      </w:r>
      <w:r>
        <w:rPr>
          <w:color w:val="285180"/>
          <w:sz w:val="24"/>
        </w:rPr>
        <w:t>settembre.</w:t>
      </w:r>
    </w:p>
    <w:p>
      <w:pPr>
        <w:pStyle w:val="ListParagraph"/>
        <w:numPr>
          <w:ilvl w:val="0"/>
          <w:numId w:val="3"/>
        </w:numPr>
        <w:tabs>
          <w:tab w:pos="1579" w:val="left" w:leader="none"/>
        </w:tabs>
        <w:spacing w:line="273" w:lineRule="auto" w:before="39" w:after="0"/>
        <w:ind w:left="1578" w:right="226" w:hanging="360"/>
        <w:jc w:val="both"/>
        <w:rPr>
          <w:sz w:val="24"/>
        </w:rPr>
      </w:pPr>
      <w:r>
        <w:rPr>
          <w:color w:val="285180"/>
          <w:spacing w:val="-3"/>
          <w:sz w:val="24"/>
        </w:rPr>
        <w:t>Per </w:t>
      </w:r>
      <w:r>
        <w:rPr>
          <w:color w:val="285180"/>
          <w:sz w:val="24"/>
        </w:rPr>
        <w:t>il tesseramento degli atleti stranieri si rimanda alla Guida Pratica – </w:t>
      </w:r>
      <w:r>
        <w:rPr>
          <w:color w:val="285180"/>
          <w:spacing w:val="-3"/>
          <w:sz w:val="24"/>
        </w:rPr>
        <w:t>Trasferimenti </w:t>
      </w:r>
      <w:r>
        <w:rPr>
          <w:color w:val="285180"/>
          <w:sz w:val="24"/>
        </w:rPr>
        <w:t>Internazionali</w:t>
      </w:r>
    </w:p>
    <w:p>
      <w:pPr>
        <w:pStyle w:val="BodyText"/>
        <w:spacing w:before="1"/>
        <w:rPr>
          <w:sz w:val="11"/>
        </w:rPr>
      </w:pPr>
    </w:p>
    <w:tbl>
      <w:tblPr>
        <w:tblW w:w="0" w:type="auto"/>
        <w:jc w:val="left"/>
        <w:tblInd w:w="122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747"/>
        <w:gridCol w:w="5576"/>
        <w:gridCol w:w="1052"/>
        <w:gridCol w:w="1119"/>
      </w:tblGrid>
      <w:tr>
        <w:trPr>
          <w:trHeight w:val="585" w:hRule="atLeast"/>
        </w:trPr>
        <w:tc>
          <w:tcPr>
            <w:tcW w:w="1747" w:type="dxa"/>
            <w:shd w:val="clear" w:color="auto" w:fill="285180"/>
          </w:tcPr>
          <w:p>
            <w:pPr>
              <w:pStyle w:val="TableParagraph"/>
              <w:spacing w:line="290" w:lineRule="exact" w:before="0"/>
              <w:ind w:left="95" w:right="91"/>
              <w:rPr>
                <w:b/>
                <w:sz w:val="24"/>
              </w:rPr>
            </w:pPr>
            <w:r>
              <w:rPr>
                <w:b/>
                <w:color w:val="FFFFFF"/>
                <w:w w:val="110"/>
                <w:sz w:val="24"/>
              </w:rPr>
              <w:t>Tipologia</w:t>
            </w:r>
          </w:p>
          <w:p>
            <w:pPr>
              <w:pStyle w:val="TableParagraph"/>
              <w:spacing w:line="276" w:lineRule="exact" w:before="0"/>
              <w:ind w:left="95" w:right="91"/>
              <w:rPr>
                <w:b/>
                <w:sz w:val="24"/>
              </w:rPr>
            </w:pPr>
            <w:r>
              <w:rPr>
                <w:b/>
                <w:color w:val="FFFFFF"/>
                <w:w w:val="110"/>
                <w:sz w:val="24"/>
              </w:rPr>
              <w:t>tesseramento</w:t>
            </w:r>
          </w:p>
        </w:tc>
        <w:tc>
          <w:tcPr>
            <w:tcW w:w="5576" w:type="dxa"/>
            <w:shd w:val="clear" w:color="auto" w:fill="285180"/>
          </w:tcPr>
          <w:p>
            <w:pPr>
              <w:pStyle w:val="TableParagraph"/>
              <w:spacing w:before="143"/>
              <w:ind w:left="2168" w:right="2162"/>
              <w:rPr>
                <w:b/>
                <w:sz w:val="24"/>
              </w:rPr>
            </w:pPr>
            <w:r>
              <w:rPr>
                <w:b/>
                <w:color w:val="FFFFFF"/>
                <w:w w:val="110"/>
                <w:sz w:val="24"/>
              </w:rPr>
              <w:t>Valido per:</w:t>
            </w:r>
          </w:p>
        </w:tc>
        <w:tc>
          <w:tcPr>
            <w:tcW w:w="1052" w:type="dxa"/>
            <w:shd w:val="clear" w:color="auto" w:fill="285180"/>
          </w:tcPr>
          <w:p>
            <w:pPr>
              <w:pStyle w:val="TableParagraph"/>
              <w:spacing w:before="143"/>
              <w:ind w:left="197"/>
              <w:jc w:val="left"/>
              <w:rPr>
                <w:b/>
                <w:sz w:val="24"/>
              </w:rPr>
            </w:pPr>
            <w:r>
              <w:rPr>
                <w:b/>
                <w:color w:val="FFFFFF"/>
                <w:w w:val="115"/>
                <w:sz w:val="24"/>
              </w:rPr>
              <w:t>Costo</w:t>
            </w:r>
          </w:p>
        </w:tc>
        <w:tc>
          <w:tcPr>
            <w:tcW w:w="1119" w:type="dxa"/>
            <w:shd w:val="clear" w:color="auto" w:fill="285180"/>
          </w:tcPr>
          <w:p>
            <w:pPr>
              <w:pStyle w:val="TableParagraph"/>
              <w:spacing w:before="143"/>
              <w:ind w:left="78" w:right="73"/>
              <w:rPr>
                <w:b/>
                <w:sz w:val="24"/>
              </w:rPr>
            </w:pPr>
            <w:r>
              <w:rPr>
                <w:b/>
                <w:color w:val="FFFFFF"/>
                <w:w w:val="120"/>
                <w:sz w:val="24"/>
              </w:rPr>
              <w:t>Causale</w:t>
            </w:r>
          </w:p>
        </w:tc>
      </w:tr>
      <w:tr>
        <w:trPr>
          <w:trHeight w:val="587" w:hRule="atLeast"/>
        </w:trPr>
        <w:tc>
          <w:tcPr>
            <w:tcW w:w="1747" w:type="dxa"/>
          </w:tcPr>
          <w:p>
            <w:pPr>
              <w:pStyle w:val="TableParagraph"/>
              <w:spacing w:before="127"/>
              <w:ind w:left="91" w:right="91"/>
              <w:rPr>
                <w:rFonts w:ascii="Helvetica"/>
                <w:sz w:val="24"/>
              </w:rPr>
            </w:pPr>
            <w:r>
              <w:rPr>
                <w:rFonts w:ascii="Helvetica"/>
                <w:color w:val="285180"/>
                <w:sz w:val="24"/>
              </w:rPr>
              <w:t>Promozionale</w:t>
            </w:r>
          </w:p>
        </w:tc>
        <w:tc>
          <w:tcPr>
            <w:tcW w:w="5576" w:type="dxa"/>
          </w:tcPr>
          <w:p>
            <w:pPr>
              <w:pStyle w:val="TableParagraph"/>
              <w:spacing w:before="4"/>
              <w:ind w:left="108"/>
              <w:jc w:val="left"/>
              <w:rPr>
                <w:rFonts w:ascii="Helvetica"/>
                <w:sz w:val="24"/>
              </w:rPr>
            </w:pPr>
            <w:r>
              <w:rPr>
                <w:rFonts w:ascii="Helvetica"/>
                <w:color w:val="285180"/>
                <w:sz w:val="24"/>
              </w:rPr>
              <w:t>Atleti nati dal 01.01.2013 fino al 31.12.2020 che</w:t>
            </w:r>
          </w:p>
          <w:p>
            <w:pPr>
              <w:pStyle w:val="TableParagraph"/>
              <w:spacing w:line="271" w:lineRule="exact" w:before="15"/>
              <w:ind w:left="108"/>
              <w:jc w:val="left"/>
              <w:rPr>
                <w:rFonts w:ascii="Helvetica" w:hAnsi="Helvetica"/>
                <w:sz w:val="24"/>
              </w:rPr>
            </w:pPr>
            <w:r>
              <w:rPr>
                <w:rFonts w:ascii="Helvetica" w:hAnsi="Helvetica"/>
                <w:color w:val="285180"/>
                <w:sz w:val="24"/>
              </w:rPr>
              <w:t>partecipano al Beach Volley “S3”</w:t>
            </w:r>
          </w:p>
        </w:tc>
        <w:tc>
          <w:tcPr>
            <w:tcW w:w="1052" w:type="dxa"/>
          </w:tcPr>
          <w:p>
            <w:pPr>
              <w:pStyle w:val="TableParagraph"/>
              <w:spacing w:before="127"/>
              <w:ind w:right="104"/>
              <w:jc w:val="right"/>
              <w:rPr>
                <w:rFonts w:ascii="Helvetica" w:hAnsi="Helvetica"/>
                <w:sz w:val="24"/>
              </w:rPr>
            </w:pPr>
            <w:r>
              <w:rPr>
                <w:rFonts w:ascii="Helvetica" w:hAnsi="Helvetica"/>
                <w:color w:val="285180"/>
                <w:sz w:val="24"/>
              </w:rPr>
              <w:t>5,00 €</w:t>
            </w:r>
          </w:p>
        </w:tc>
        <w:tc>
          <w:tcPr>
            <w:tcW w:w="1119" w:type="dxa"/>
          </w:tcPr>
          <w:p>
            <w:pPr>
              <w:pStyle w:val="TableParagraph"/>
              <w:spacing w:before="127"/>
              <w:ind w:left="3"/>
              <w:rPr>
                <w:rFonts w:ascii="Helvetica"/>
                <w:sz w:val="24"/>
              </w:rPr>
            </w:pPr>
            <w:r>
              <w:rPr>
                <w:rFonts w:ascii="Helvetica"/>
                <w:color w:val="285180"/>
                <w:w w:val="96"/>
                <w:sz w:val="24"/>
              </w:rPr>
              <w:t>9</w:t>
            </w:r>
          </w:p>
        </w:tc>
      </w:tr>
      <w:tr>
        <w:trPr>
          <w:trHeight w:val="335" w:hRule="atLeast"/>
        </w:trPr>
        <w:tc>
          <w:tcPr>
            <w:tcW w:w="1747" w:type="dxa"/>
          </w:tcPr>
          <w:p>
            <w:pPr>
              <w:pStyle w:val="TableParagraph"/>
              <w:ind w:left="94" w:right="91"/>
              <w:rPr>
                <w:rFonts w:ascii="Helvetica"/>
                <w:sz w:val="24"/>
              </w:rPr>
            </w:pPr>
            <w:r>
              <w:rPr>
                <w:rFonts w:ascii="Helvetica"/>
                <w:color w:val="285180"/>
                <w:sz w:val="24"/>
              </w:rPr>
              <w:t>Agonistico</w:t>
            </w:r>
          </w:p>
        </w:tc>
        <w:tc>
          <w:tcPr>
            <w:tcW w:w="5576" w:type="dxa"/>
          </w:tcPr>
          <w:p>
            <w:pPr>
              <w:pStyle w:val="TableParagraph"/>
              <w:ind w:left="108"/>
              <w:jc w:val="left"/>
              <w:rPr>
                <w:rFonts w:ascii="Helvetica"/>
                <w:sz w:val="24"/>
              </w:rPr>
            </w:pPr>
            <w:r>
              <w:rPr>
                <w:rFonts w:ascii="Helvetica"/>
                <w:color w:val="285180"/>
                <w:sz w:val="24"/>
              </w:rPr>
              <w:t>Atleti nati dal 01.01.2010 al 31.12.2012</w:t>
            </w:r>
          </w:p>
        </w:tc>
        <w:tc>
          <w:tcPr>
            <w:tcW w:w="1052" w:type="dxa"/>
          </w:tcPr>
          <w:p>
            <w:pPr>
              <w:pStyle w:val="TableParagraph"/>
              <w:ind w:right="104"/>
              <w:jc w:val="right"/>
              <w:rPr>
                <w:rFonts w:ascii="Helvetica" w:hAnsi="Helvetica"/>
                <w:sz w:val="24"/>
              </w:rPr>
            </w:pPr>
            <w:r>
              <w:rPr>
                <w:rFonts w:ascii="Helvetica" w:hAnsi="Helvetica"/>
                <w:color w:val="285180"/>
                <w:sz w:val="24"/>
              </w:rPr>
              <w:t>7,00 €</w:t>
            </w:r>
          </w:p>
        </w:tc>
        <w:tc>
          <w:tcPr>
            <w:tcW w:w="1119" w:type="dxa"/>
          </w:tcPr>
          <w:p>
            <w:pPr>
              <w:pStyle w:val="TableParagraph"/>
              <w:ind w:left="3"/>
              <w:rPr>
                <w:rFonts w:ascii="Helvetica"/>
                <w:sz w:val="24"/>
              </w:rPr>
            </w:pPr>
            <w:r>
              <w:rPr>
                <w:rFonts w:ascii="Helvetica"/>
                <w:color w:val="285180"/>
                <w:w w:val="96"/>
                <w:sz w:val="24"/>
              </w:rPr>
              <w:t>9</w:t>
            </w:r>
          </w:p>
        </w:tc>
      </w:tr>
      <w:tr>
        <w:trPr>
          <w:trHeight w:val="338" w:hRule="atLeast"/>
        </w:trPr>
        <w:tc>
          <w:tcPr>
            <w:tcW w:w="1747" w:type="dxa"/>
          </w:tcPr>
          <w:p>
            <w:pPr>
              <w:pStyle w:val="TableParagraph"/>
              <w:ind w:left="94" w:right="91"/>
              <w:rPr>
                <w:rFonts w:ascii="Helvetica"/>
                <w:sz w:val="24"/>
              </w:rPr>
            </w:pPr>
            <w:r>
              <w:rPr>
                <w:rFonts w:ascii="Helvetica"/>
                <w:color w:val="285180"/>
                <w:sz w:val="24"/>
              </w:rPr>
              <w:t>Agonistico</w:t>
            </w:r>
          </w:p>
        </w:tc>
        <w:tc>
          <w:tcPr>
            <w:tcW w:w="5576" w:type="dxa"/>
          </w:tcPr>
          <w:p>
            <w:pPr>
              <w:pStyle w:val="TableParagraph"/>
              <w:ind w:left="108"/>
              <w:jc w:val="left"/>
              <w:rPr>
                <w:rFonts w:ascii="Helvetica"/>
                <w:sz w:val="24"/>
              </w:rPr>
            </w:pPr>
            <w:r>
              <w:rPr>
                <w:rFonts w:ascii="Helvetica"/>
                <w:color w:val="285180"/>
                <w:sz w:val="24"/>
              </w:rPr>
              <w:t>Atleti nati dal 01.01 2002 al 31.12.2009</w:t>
            </w:r>
          </w:p>
        </w:tc>
        <w:tc>
          <w:tcPr>
            <w:tcW w:w="1052" w:type="dxa"/>
          </w:tcPr>
          <w:p>
            <w:pPr>
              <w:pStyle w:val="TableParagraph"/>
              <w:ind w:right="104"/>
              <w:jc w:val="right"/>
              <w:rPr>
                <w:rFonts w:ascii="Helvetica" w:hAnsi="Helvetica"/>
                <w:sz w:val="24"/>
              </w:rPr>
            </w:pPr>
            <w:r>
              <w:rPr>
                <w:rFonts w:ascii="Helvetica" w:hAnsi="Helvetica"/>
                <w:color w:val="285180"/>
                <w:sz w:val="24"/>
              </w:rPr>
              <w:t>10,00 €</w:t>
            </w:r>
          </w:p>
        </w:tc>
        <w:tc>
          <w:tcPr>
            <w:tcW w:w="1119" w:type="dxa"/>
          </w:tcPr>
          <w:p>
            <w:pPr>
              <w:pStyle w:val="TableParagraph"/>
              <w:ind w:left="3"/>
              <w:rPr>
                <w:rFonts w:ascii="Helvetica"/>
                <w:sz w:val="24"/>
              </w:rPr>
            </w:pPr>
            <w:r>
              <w:rPr>
                <w:rFonts w:ascii="Helvetica"/>
                <w:color w:val="285180"/>
                <w:w w:val="96"/>
                <w:sz w:val="24"/>
              </w:rPr>
              <w:t>9</w:t>
            </w:r>
          </w:p>
        </w:tc>
      </w:tr>
      <w:tr>
        <w:trPr>
          <w:trHeight w:val="335" w:hRule="atLeast"/>
        </w:trPr>
        <w:tc>
          <w:tcPr>
            <w:tcW w:w="1747" w:type="dxa"/>
          </w:tcPr>
          <w:p>
            <w:pPr>
              <w:pStyle w:val="TableParagraph"/>
              <w:ind w:left="94" w:right="91"/>
              <w:rPr>
                <w:rFonts w:ascii="Helvetica"/>
                <w:sz w:val="24"/>
              </w:rPr>
            </w:pPr>
            <w:r>
              <w:rPr>
                <w:rFonts w:ascii="Helvetica"/>
                <w:color w:val="285180"/>
                <w:sz w:val="24"/>
              </w:rPr>
              <w:t>Agonistico</w:t>
            </w:r>
          </w:p>
        </w:tc>
        <w:tc>
          <w:tcPr>
            <w:tcW w:w="5576" w:type="dxa"/>
          </w:tcPr>
          <w:p>
            <w:pPr>
              <w:pStyle w:val="TableParagraph"/>
              <w:ind w:left="108"/>
              <w:jc w:val="left"/>
              <w:rPr>
                <w:rFonts w:ascii="Helvetica"/>
                <w:sz w:val="24"/>
              </w:rPr>
            </w:pPr>
            <w:r>
              <w:rPr>
                <w:rFonts w:ascii="Helvetica"/>
                <w:color w:val="285180"/>
                <w:sz w:val="24"/>
              </w:rPr>
              <w:t>Atleti nati fino al 31.12.2001 e precedenti</w:t>
            </w:r>
          </w:p>
        </w:tc>
        <w:tc>
          <w:tcPr>
            <w:tcW w:w="1052" w:type="dxa"/>
          </w:tcPr>
          <w:p>
            <w:pPr>
              <w:pStyle w:val="TableParagraph"/>
              <w:ind w:right="104"/>
              <w:jc w:val="right"/>
              <w:rPr>
                <w:rFonts w:ascii="Helvetica" w:hAnsi="Helvetica"/>
                <w:sz w:val="24"/>
              </w:rPr>
            </w:pPr>
            <w:r>
              <w:rPr>
                <w:rFonts w:ascii="Helvetica" w:hAnsi="Helvetica"/>
                <w:color w:val="285180"/>
                <w:sz w:val="24"/>
              </w:rPr>
              <w:t>18,00 €</w:t>
            </w:r>
          </w:p>
        </w:tc>
        <w:tc>
          <w:tcPr>
            <w:tcW w:w="1119" w:type="dxa"/>
          </w:tcPr>
          <w:p>
            <w:pPr>
              <w:pStyle w:val="TableParagraph"/>
              <w:ind w:left="3"/>
              <w:rPr>
                <w:rFonts w:ascii="Helvetica"/>
                <w:sz w:val="24"/>
              </w:rPr>
            </w:pPr>
            <w:r>
              <w:rPr>
                <w:rFonts w:ascii="Helvetica"/>
                <w:color w:val="285180"/>
                <w:w w:val="96"/>
                <w:sz w:val="24"/>
              </w:rPr>
              <w:t>9</w:t>
            </w:r>
          </w:p>
        </w:tc>
      </w:tr>
      <w:tr>
        <w:trPr>
          <w:trHeight w:val="585" w:hRule="atLeast"/>
        </w:trPr>
        <w:tc>
          <w:tcPr>
            <w:tcW w:w="1747" w:type="dxa"/>
          </w:tcPr>
          <w:p>
            <w:pPr>
              <w:pStyle w:val="TableParagraph"/>
              <w:spacing w:before="127"/>
              <w:ind w:left="94" w:right="91"/>
              <w:rPr>
                <w:rFonts w:ascii="Helvetica"/>
                <w:sz w:val="24"/>
              </w:rPr>
            </w:pPr>
            <w:r>
              <w:rPr>
                <w:rFonts w:ascii="Helvetica"/>
                <w:color w:val="285180"/>
                <w:sz w:val="24"/>
              </w:rPr>
              <w:t>Agonistico</w:t>
            </w:r>
          </w:p>
        </w:tc>
        <w:tc>
          <w:tcPr>
            <w:tcW w:w="5576" w:type="dxa"/>
          </w:tcPr>
          <w:p>
            <w:pPr>
              <w:pStyle w:val="TableParagraph"/>
              <w:ind w:left="108"/>
              <w:jc w:val="left"/>
              <w:rPr>
                <w:rFonts w:ascii="Helvetica"/>
                <w:sz w:val="24"/>
              </w:rPr>
            </w:pPr>
            <w:r>
              <w:rPr>
                <w:rFonts w:ascii="Helvetica"/>
                <w:color w:val="285180"/>
                <w:sz w:val="24"/>
              </w:rPr>
              <w:t>Atleti partecipanti solo a Tornei Serie Beach 4 e</w:t>
            </w:r>
          </w:p>
          <w:p>
            <w:pPr>
              <w:pStyle w:val="TableParagraph"/>
              <w:spacing w:line="271" w:lineRule="exact" w:before="15"/>
              <w:ind w:left="108"/>
              <w:jc w:val="left"/>
              <w:rPr>
                <w:rFonts w:ascii="Helvetica"/>
                <w:sz w:val="24"/>
              </w:rPr>
            </w:pPr>
            <w:r>
              <w:rPr>
                <w:rFonts w:ascii="Helvetica"/>
                <w:color w:val="285180"/>
                <w:sz w:val="24"/>
              </w:rPr>
              <w:t>Beginner (tesseramento B4)</w:t>
            </w:r>
          </w:p>
        </w:tc>
        <w:tc>
          <w:tcPr>
            <w:tcW w:w="1052" w:type="dxa"/>
          </w:tcPr>
          <w:p>
            <w:pPr>
              <w:pStyle w:val="TableParagraph"/>
              <w:spacing w:before="127"/>
              <w:ind w:right="104"/>
              <w:jc w:val="right"/>
              <w:rPr>
                <w:rFonts w:ascii="Helvetica" w:hAnsi="Helvetica"/>
                <w:sz w:val="24"/>
              </w:rPr>
            </w:pPr>
            <w:r>
              <w:rPr>
                <w:rFonts w:ascii="Helvetica" w:hAnsi="Helvetica"/>
                <w:color w:val="285180"/>
                <w:sz w:val="24"/>
              </w:rPr>
              <w:t>5,00 €</w:t>
            </w:r>
          </w:p>
        </w:tc>
        <w:tc>
          <w:tcPr>
            <w:tcW w:w="1119" w:type="dxa"/>
          </w:tcPr>
          <w:p>
            <w:pPr>
              <w:pStyle w:val="TableParagraph"/>
              <w:spacing w:before="127"/>
              <w:ind w:left="3"/>
              <w:rPr>
                <w:rFonts w:ascii="Helvetica"/>
                <w:sz w:val="24"/>
              </w:rPr>
            </w:pPr>
            <w:r>
              <w:rPr>
                <w:rFonts w:ascii="Helvetica"/>
                <w:color w:val="285180"/>
                <w:w w:val="96"/>
                <w:sz w:val="24"/>
              </w:rPr>
              <w:t>9</w:t>
            </w:r>
          </w:p>
        </w:tc>
      </w:tr>
      <w:tr>
        <w:trPr>
          <w:trHeight w:val="587" w:hRule="atLeast"/>
        </w:trPr>
        <w:tc>
          <w:tcPr>
            <w:tcW w:w="1747" w:type="dxa"/>
          </w:tcPr>
          <w:p>
            <w:pPr>
              <w:pStyle w:val="TableParagraph"/>
              <w:spacing w:before="127"/>
              <w:ind w:left="94" w:right="91"/>
              <w:rPr>
                <w:rFonts w:ascii="Helvetica"/>
                <w:sz w:val="24"/>
              </w:rPr>
            </w:pPr>
            <w:r>
              <w:rPr>
                <w:rFonts w:ascii="Helvetica"/>
                <w:color w:val="285180"/>
                <w:sz w:val="24"/>
              </w:rPr>
              <w:t>Agonistico</w:t>
            </w:r>
          </w:p>
        </w:tc>
        <w:tc>
          <w:tcPr>
            <w:tcW w:w="5576" w:type="dxa"/>
          </w:tcPr>
          <w:p>
            <w:pPr>
              <w:pStyle w:val="TableParagraph"/>
              <w:ind w:left="108"/>
              <w:jc w:val="left"/>
              <w:rPr>
                <w:rFonts w:ascii="Helvetica" w:hAnsi="Helvetica"/>
                <w:sz w:val="24"/>
              </w:rPr>
            </w:pPr>
            <w:r>
              <w:rPr>
                <w:rFonts w:ascii="Helvetica" w:hAnsi="Helvetica"/>
                <w:color w:val="285180"/>
                <w:sz w:val="24"/>
              </w:rPr>
              <w:t>1° Tesseramento per attività beach se già tesserati</w:t>
            </w:r>
          </w:p>
          <w:p>
            <w:pPr>
              <w:pStyle w:val="TableParagraph"/>
              <w:spacing w:line="273" w:lineRule="exact" w:before="15"/>
              <w:ind w:left="108"/>
              <w:jc w:val="left"/>
              <w:rPr>
                <w:rFonts w:ascii="Helvetica" w:hAnsi="Helvetica"/>
                <w:sz w:val="24"/>
              </w:rPr>
            </w:pPr>
            <w:r>
              <w:rPr>
                <w:rFonts w:ascii="Helvetica" w:hAnsi="Helvetica"/>
                <w:color w:val="285180"/>
                <w:sz w:val="24"/>
              </w:rPr>
              <w:t>per attività indoor</w:t>
            </w:r>
          </w:p>
        </w:tc>
        <w:tc>
          <w:tcPr>
            <w:tcW w:w="1052" w:type="dxa"/>
          </w:tcPr>
          <w:p>
            <w:pPr>
              <w:pStyle w:val="TableParagraph"/>
              <w:spacing w:before="127"/>
              <w:ind w:right="105"/>
              <w:jc w:val="right"/>
              <w:rPr>
                <w:rFonts w:ascii="Helvetica" w:hAnsi="Helvetica"/>
                <w:sz w:val="24"/>
              </w:rPr>
            </w:pPr>
            <w:r>
              <w:rPr>
                <w:rFonts w:ascii="Helvetica" w:hAnsi="Helvetica"/>
                <w:color w:val="285180"/>
                <w:sz w:val="24"/>
              </w:rPr>
              <w:t>5,00 €</w:t>
            </w:r>
          </w:p>
        </w:tc>
        <w:tc>
          <w:tcPr>
            <w:tcW w:w="1119" w:type="dxa"/>
          </w:tcPr>
          <w:p>
            <w:pPr>
              <w:pStyle w:val="TableParagraph"/>
              <w:spacing w:before="127"/>
              <w:ind w:left="3"/>
              <w:rPr>
                <w:rFonts w:ascii="Helvetica"/>
                <w:sz w:val="24"/>
              </w:rPr>
            </w:pPr>
            <w:r>
              <w:rPr>
                <w:rFonts w:ascii="Helvetica"/>
                <w:color w:val="285180"/>
                <w:w w:val="96"/>
                <w:sz w:val="24"/>
              </w:rPr>
              <w:t>9</w:t>
            </w:r>
          </w:p>
        </w:tc>
      </w:tr>
    </w:tbl>
    <w:p>
      <w:pPr>
        <w:pStyle w:val="BodyText"/>
        <w:rPr>
          <w:sz w:val="28"/>
        </w:rPr>
      </w:pPr>
    </w:p>
    <w:p>
      <w:pPr>
        <w:pStyle w:val="BodyText"/>
        <w:spacing w:before="4"/>
        <w:rPr>
          <w:sz w:val="26"/>
        </w:rPr>
      </w:pPr>
    </w:p>
    <w:p>
      <w:pPr>
        <w:pStyle w:val="Heading4"/>
        <w:ind w:left="1279"/>
      </w:pPr>
      <w:bookmarkStart w:name="_bookmark4" w:id="5"/>
      <w:bookmarkEnd w:id="5"/>
      <w:r>
        <w:rPr>
          <w:b w:val="0"/>
        </w:rPr>
      </w:r>
      <w:hyperlink w:history="true" w:anchor="_bookmark0">
        <w:r>
          <w:rPr>
            <w:color w:val="285180"/>
            <w:w w:val="110"/>
          </w:rPr>
          <w:t>Art. 4 – Visite mediche di idoneità agonistica</w:t>
        </w:r>
      </w:hyperlink>
    </w:p>
    <w:p>
      <w:pPr>
        <w:pStyle w:val="ListParagraph"/>
        <w:numPr>
          <w:ilvl w:val="0"/>
          <w:numId w:val="4"/>
        </w:numPr>
        <w:tabs>
          <w:tab w:pos="1579" w:val="left" w:leader="none"/>
        </w:tabs>
        <w:spacing w:line="273" w:lineRule="auto" w:before="203" w:after="0"/>
        <w:ind w:left="1578" w:right="230" w:hanging="360"/>
        <w:jc w:val="both"/>
        <w:rPr>
          <w:sz w:val="24"/>
        </w:rPr>
      </w:pPr>
      <w:r>
        <w:rPr>
          <w:color w:val="285180"/>
          <w:sz w:val="24"/>
        </w:rPr>
        <w:t>In</w:t>
      </w:r>
      <w:r>
        <w:rPr>
          <w:color w:val="285180"/>
          <w:spacing w:val="-14"/>
          <w:sz w:val="24"/>
        </w:rPr>
        <w:t> </w:t>
      </w:r>
      <w:r>
        <w:rPr>
          <w:color w:val="285180"/>
          <w:sz w:val="24"/>
        </w:rPr>
        <w:t>relazione</w:t>
      </w:r>
      <w:r>
        <w:rPr>
          <w:color w:val="285180"/>
          <w:spacing w:val="-13"/>
          <w:sz w:val="24"/>
        </w:rPr>
        <w:t> </w:t>
      </w:r>
      <w:r>
        <w:rPr>
          <w:color w:val="285180"/>
          <w:sz w:val="24"/>
        </w:rPr>
        <w:t>a</w:t>
      </w:r>
      <w:r>
        <w:rPr>
          <w:color w:val="285180"/>
          <w:spacing w:val="-12"/>
          <w:sz w:val="24"/>
        </w:rPr>
        <w:t> </w:t>
      </w:r>
      <w:r>
        <w:rPr>
          <w:color w:val="285180"/>
          <w:sz w:val="24"/>
        </w:rPr>
        <w:t>quanto</w:t>
      </w:r>
      <w:r>
        <w:rPr>
          <w:color w:val="285180"/>
          <w:spacing w:val="-11"/>
          <w:sz w:val="24"/>
        </w:rPr>
        <w:t> </w:t>
      </w:r>
      <w:r>
        <w:rPr>
          <w:color w:val="285180"/>
          <w:sz w:val="24"/>
        </w:rPr>
        <w:t>stabilito</w:t>
      </w:r>
      <w:r>
        <w:rPr>
          <w:color w:val="285180"/>
          <w:spacing w:val="-14"/>
          <w:sz w:val="24"/>
        </w:rPr>
        <w:t> </w:t>
      </w:r>
      <w:r>
        <w:rPr>
          <w:color w:val="285180"/>
          <w:sz w:val="24"/>
        </w:rPr>
        <w:t>dalla</w:t>
      </w:r>
      <w:r>
        <w:rPr>
          <w:color w:val="285180"/>
          <w:spacing w:val="-12"/>
          <w:sz w:val="24"/>
        </w:rPr>
        <w:t> </w:t>
      </w:r>
      <w:r>
        <w:rPr>
          <w:color w:val="285180"/>
          <w:sz w:val="24"/>
        </w:rPr>
        <w:t>legge</w:t>
      </w:r>
      <w:r>
        <w:rPr>
          <w:color w:val="285180"/>
          <w:spacing w:val="-12"/>
          <w:sz w:val="24"/>
        </w:rPr>
        <w:t> </w:t>
      </w:r>
      <w:r>
        <w:rPr>
          <w:color w:val="285180"/>
          <w:sz w:val="24"/>
        </w:rPr>
        <w:t>nazionale</w:t>
      </w:r>
      <w:r>
        <w:rPr>
          <w:color w:val="285180"/>
          <w:spacing w:val="-13"/>
          <w:sz w:val="24"/>
        </w:rPr>
        <w:t> </w:t>
      </w:r>
      <w:r>
        <w:rPr>
          <w:color w:val="285180"/>
          <w:sz w:val="24"/>
        </w:rPr>
        <w:t>e</w:t>
      </w:r>
      <w:r>
        <w:rPr>
          <w:color w:val="285180"/>
          <w:spacing w:val="-12"/>
          <w:sz w:val="24"/>
        </w:rPr>
        <w:t> </w:t>
      </w:r>
      <w:r>
        <w:rPr>
          <w:color w:val="285180"/>
          <w:sz w:val="24"/>
        </w:rPr>
        <w:t>dalle</w:t>
      </w:r>
      <w:r>
        <w:rPr>
          <w:color w:val="285180"/>
          <w:spacing w:val="-13"/>
          <w:sz w:val="24"/>
        </w:rPr>
        <w:t> </w:t>
      </w:r>
      <w:r>
        <w:rPr>
          <w:color w:val="285180"/>
          <w:sz w:val="24"/>
        </w:rPr>
        <w:t>relative</w:t>
      </w:r>
      <w:r>
        <w:rPr>
          <w:color w:val="285180"/>
          <w:spacing w:val="-13"/>
          <w:sz w:val="24"/>
        </w:rPr>
        <w:t> </w:t>
      </w:r>
      <w:r>
        <w:rPr>
          <w:color w:val="285180"/>
          <w:sz w:val="24"/>
        </w:rPr>
        <w:t>leggi</w:t>
      </w:r>
      <w:r>
        <w:rPr>
          <w:color w:val="285180"/>
          <w:spacing w:val="-13"/>
          <w:sz w:val="24"/>
        </w:rPr>
        <w:t> </w:t>
      </w:r>
      <w:r>
        <w:rPr>
          <w:color w:val="285180"/>
          <w:sz w:val="24"/>
        </w:rPr>
        <w:t>regionali</w:t>
      </w:r>
      <w:r>
        <w:rPr>
          <w:color w:val="285180"/>
          <w:spacing w:val="-11"/>
          <w:sz w:val="24"/>
        </w:rPr>
        <w:t> </w:t>
      </w:r>
      <w:r>
        <w:rPr>
          <w:color w:val="285180"/>
          <w:sz w:val="24"/>
        </w:rPr>
        <w:t>(dove esistenti), si precisa che tutti gli atleti tesserati e partecipanti alle attività agonistiche di beach volley della Federazione Italiana Pallavolo (Campionato italiano per Società, Campionato Italiano Assoluto, Eventi Speciali, Serie Beach, Campionato italiano e Regionale</w:t>
      </w:r>
      <w:r>
        <w:rPr>
          <w:color w:val="285180"/>
          <w:spacing w:val="-43"/>
          <w:sz w:val="24"/>
        </w:rPr>
        <w:t> </w:t>
      </w:r>
      <w:r>
        <w:rPr>
          <w:color w:val="285180"/>
          <w:sz w:val="24"/>
        </w:rPr>
        <w:t>Giovanile</w:t>
      </w:r>
      <w:r>
        <w:rPr>
          <w:color w:val="285180"/>
          <w:spacing w:val="-40"/>
          <w:sz w:val="24"/>
        </w:rPr>
        <w:t> </w:t>
      </w:r>
      <w:r>
        <w:rPr>
          <w:color w:val="285180"/>
          <w:sz w:val="24"/>
        </w:rPr>
        <w:t>tutte</w:t>
      </w:r>
      <w:r>
        <w:rPr>
          <w:color w:val="285180"/>
          <w:spacing w:val="-43"/>
          <w:sz w:val="24"/>
        </w:rPr>
        <w:t> </w:t>
      </w:r>
      <w:r>
        <w:rPr>
          <w:color w:val="285180"/>
          <w:sz w:val="24"/>
        </w:rPr>
        <w:t>le</w:t>
      </w:r>
      <w:r>
        <w:rPr>
          <w:color w:val="285180"/>
          <w:spacing w:val="-42"/>
          <w:sz w:val="24"/>
        </w:rPr>
        <w:t> </w:t>
      </w:r>
      <w:r>
        <w:rPr>
          <w:color w:val="285180"/>
          <w:sz w:val="24"/>
        </w:rPr>
        <w:t>categorie,</w:t>
      </w:r>
      <w:r>
        <w:rPr>
          <w:color w:val="285180"/>
          <w:spacing w:val="-42"/>
          <w:sz w:val="24"/>
        </w:rPr>
        <w:t> </w:t>
      </w:r>
      <w:r>
        <w:rPr>
          <w:color w:val="285180"/>
          <w:sz w:val="24"/>
        </w:rPr>
        <w:t>Campionati</w:t>
      </w:r>
      <w:r>
        <w:rPr>
          <w:color w:val="285180"/>
          <w:spacing w:val="-43"/>
          <w:sz w:val="24"/>
        </w:rPr>
        <w:t> </w:t>
      </w:r>
      <w:r>
        <w:rPr>
          <w:color w:val="285180"/>
          <w:sz w:val="24"/>
        </w:rPr>
        <w:t>Master)</w:t>
      </w:r>
      <w:r>
        <w:rPr>
          <w:color w:val="285180"/>
          <w:spacing w:val="-43"/>
          <w:sz w:val="24"/>
        </w:rPr>
        <w:t> </w:t>
      </w:r>
      <w:r>
        <w:rPr>
          <w:color w:val="285180"/>
          <w:sz w:val="24"/>
        </w:rPr>
        <w:t>devono</w:t>
      </w:r>
      <w:r>
        <w:rPr>
          <w:color w:val="285180"/>
          <w:spacing w:val="-42"/>
          <w:sz w:val="24"/>
        </w:rPr>
        <w:t> </w:t>
      </w:r>
      <w:r>
        <w:rPr>
          <w:color w:val="285180"/>
          <w:sz w:val="24"/>
        </w:rPr>
        <w:t>essere</w:t>
      </w:r>
      <w:r>
        <w:rPr>
          <w:color w:val="285180"/>
          <w:spacing w:val="-42"/>
          <w:sz w:val="24"/>
        </w:rPr>
        <w:t> </w:t>
      </w:r>
      <w:r>
        <w:rPr>
          <w:color w:val="285180"/>
          <w:sz w:val="24"/>
        </w:rPr>
        <w:t>in</w:t>
      </w:r>
      <w:r>
        <w:rPr>
          <w:color w:val="285180"/>
          <w:spacing w:val="-43"/>
          <w:sz w:val="24"/>
        </w:rPr>
        <w:t> </w:t>
      </w:r>
      <w:r>
        <w:rPr>
          <w:color w:val="285180"/>
          <w:sz w:val="24"/>
        </w:rPr>
        <w:t>possesso</w:t>
      </w:r>
      <w:r>
        <w:rPr>
          <w:color w:val="285180"/>
          <w:spacing w:val="-41"/>
          <w:sz w:val="24"/>
        </w:rPr>
        <w:t> </w:t>
      </w:r>
      <w:r>
        <w:rPr>
          <w:color w:val="285180"/>
          <w:sz w:val="24"/>
        </w:rPr>
        <w:t>del certificato</w:t>
      </w:r>
      <w:r>
        <w:rPr>
          <w:color w:val="285180"/>
          <w:spacing w:val="-26"/>
          <w:sz w:val="24"/>
        </w:rPr>
        <w:t> </w:t>
      </w:r>
      <w:r>
        <w:rPr>
          <w:color w:val="285180"/>
          <w:sz w:val="24"/>
        </w:rPr>
        <w:t>medico</w:t>
      </w:r>
      <w:r>
        <w:rPr>
          <w:color w:val="285180"/>
          <w:spacing w:val="-25"/>
          <w:sz w:val="24"/>
        </w:rPr>
        <w:t> </w:t>
      </w:r>
      <w:r>
        <w:rPr>
          <w:color w:val="285180"/>
          <w:sz w:val="24"/>
        </w:rPr>
        <w:t>di</w:t>
      </w:r>
      <w:r>
        <w:rPr>
          <w:color w:val="285180"/>
          <w:spacing w:val="-27"/>
          <w:sz w:val="24"/>
        </w:rPr>
        <w:t> </w:t>
      </w:r>
      <w:r>
        <w:rPr>
          <w:color w:val="285180"/>
          <w:sz w:val="24"/>
        </w:rPr>
        <w:t>idoneità</w:t>
      </w:r>
      <w:r>
        <w:rPr>
          <w:color w:val="285180"/>
          <w:spacing w:val="-26"/>
          <w:sz w:val="24"/>
        </w:rPr>
        <w:t> </w:t>
      </w:r>
      <w:r>
        <w:rPr>
          <w:color w:val="285180"/>
          <w:sz w:val="24"/>
        </w:rPr>
        <w:t>agonistica,</w:t>
      </w:r>
      <w:r>
        <w:rPr>
          <w:color w:val="285180"/>
          <w:spacing w:val="-25"/>
          <w:sz w:val="24"/>
        </w:rPr>
        <w:t> </w:t>
      </w:r>
      <w:r>
        <w:rPr>
          <w:color w:val="285180"/>
          <w:sz w:val="24"/>
        </w:rPr>
        <w:t>rilasciato</w:t>
      </w:r>
      <w:r>
        <w:rPr>
          <w:color w:val="285180"/>
          <w:spacing w:val="-28"/>
          <w:sz w:val="24"/>
        </w:rPr>
        <w:t> </w:t>
      </w:r>
      <w:r>
        <w:rPr>
          <w:color w:val="285180"/>
          <w:sz w:val="24"/>
        </w:rPr>
        <w:t>dalle</w:t>
      </w:r>
      <w:r>
        <w:rPr>
          <w:color w:val="285180"/>
          <w:spacing w:val="-25"/>
          <w:sz w:val="24"/>
        </w:rPr>
        <w:t> </w:t>
      </w:r>
      <w:r>
        <w:rPr>
          <w:color w:val="285180"/>
          <w:sz w:val="24"/>
        </w:rPr>
        <w:t>competenti</w:t>
      </w:r>
      <w:r>
        <w:rPr>
          <w:color w:val="285180"/>
          <w:spacing w:val="-27"/>
          <w:sz w:val="24"/>
        </w:rPr>
        <w:t> </w:t>
      </w:r>
      <w:r>
        <w:rPr>
          <w:color w:val="285180"/>
          <w:sz w:val="24"/>
        </w:rPr>
        <w:t>strutture</w:t>
      </w:r>
      <w:r>
        <w:rPr>
          <w:color w:val="285180"/>
          <w:spacing w:val="-25"/>
          <w:sz w:val="24"/>
        </w:rPr>
        <w:t> </w:t>
      </w:r>
      <w:r>
        <w:rPr>
          <w:color w:val="285180"/>
          <w:sz w:val="24"/>
        </w:rPr>
        <w:t>autorizzate.</w:t>
      </w:r>
    </w:p>
    <w:p>
      <w:pPr>
        <w:pStyle w:val="ListParagraph"/>
        <w:numPr>
          <w:ilvl w:val="0"/>
          <w:numId w:val="4"/>
        </w:numPr>
        <w:tabs>
          <w:tab w:pos="1579" w:val="left" w:leader="none"/>
        </w:tabs>
        <w:spacing w:line="271" w:lineRule="auto" w:before="1" w:after="0"/>
        <w:ind w:left="1578" w:right="229" w:hanging="360"/>
        <w:jc w:val="both"/>
        <w:rPr>
          <w:sz w:val="24"/>
        </w:rPr>
      </w:pPr>
      <w:r>
        <w:rPr>
          <w:color w:val="285180"/>
          <w:sz w:val="24"/>
        </w:rPr>
        <w:t>Il</w:t>
      </w:r>
      <w:r>
        <w:rPr>
          <w:color w:val="285180"/>
          <w:spacing w:val="-32"/>
          <w:sz w:val="24"/>
        </w:rPr>
        <w:t> </w:t>
      </w:r>
      <w:r>
        <w:rPr>
          <w:color w:val="285180"/>
          <w:sz w:val="24"/>
        </w:rPr>
        <w:t>certificato</w:t>
      </w:r>
      <w:r>
        <w:rPr>
          <w:color w:val="285180"/>
          <w:spacing w:val="-31"/>
          <w:sz w:val="24"/>
        </w:rPr>
        <w:t> </w:t>
      </w:r>
      <w:r>
        <w:rPr>
          <w:color w:val="285180"/>
          <w:sz w:val="24"/>
        </w:rPr>
        <w:t>deve</w:t>
      </w:r>
      <w:r>
        <w:rPr>
          <w:color w:val="285180"/>
          <w:spacing w:val="-32"/>
          <w:sz w:val="24"/>
        </w:rPr>
        <w:t> </w:t>
      </w:r>
      <w:r>
        <w:rPr>
          <w:color w:val="285180"/>
          <w:sz w:val="24"/>
        </w:rPr>
        <w:t>essere</w:t>
      </w:r>
      <w:r>
        <w:rPr>
          <w:color w:val="285180"/>
          <w:spacing w:val="-32"/>
          <w:sz w:val="24"/>
        </w:rPr>
        <w:t> </w:t>
      </w:r>
      <w:r>
        <w:rPr>
          <w:color w:val="285180"/>
          <w:sz w:val="24"/>
        </w:rPr>
        <w:t>depositato</w:t>
      </w:r>
      <w:r>
        <w:rPr>
          <w:color w:val="285180"/>
          <w:spacing w:val="-33"/>
          <w:sz w:val="24"/>
        </w:rPr>
        <w:t> </w:t>
      </w:r>
      <w:r>
        <w:rPr>
          <w:color w:val="285180"/>
          <w:sz w:val="24"/>
        </w:rPr>
        <w:t>presso</w:t>
      </w:r>
      <w:r>
        <w:rPr>
          <w:color w:val="285180"/>
          <w:spacing w:val="-33"/>
          <w:sz w:val="24"/>
        </w:rPr>
        <w:t> </w:t>
      </w:r>
      <w:r>
        <w:rPr>
          <w:color w:val="285180"/>
          <w:sz w:val="24"/>
        </w:rPr>
        <w:t>la</w:t>
      </w:r>
      <w:r>
        <w:rPr>
          <w:color w:val="285180"/>
          <w:spacing w:val="-32"/>
          <w:sz w:val="24"/>
        </w:rPr>
        <w:t> </w:t>
      </w:r>
      <w:r>
        <w:rPr>
          <w:color w:val="285180"/>
          <w:sz w:val="24"/>
        </w:rPr>
        <w:t>Società</w:t>
      </w:r>
      <w:r>
        <w:rPr>
          <w:color w:val="285180"/>
          <w:spacing w:val="-33"/>
          <w:sz w:val="24"/>
        </w:rPr>
        <w:t> </w:t>
      </w:r>
      <w:r>
        <w:rPr>
          <w:color w:val="285180"/>
          <w:sz w:val="24"/>
        </w:rPr>
        <w:t>per</w:t>
      </w:r>
      <w:r>
        <w:rPr>
          <w:color w:val="285180"/>
          <w:spacing w:val="-32"/>
          <w:sz w:val="24"/>
        </w:rPr>
        <w:t> </w:t>
      </w:r>
      <w:r>
        <w:rPr>
          <w:color w:val="285180"/>
          <w:sz w:val="24"/>
        </w:rPr>
        <w:t>la</w:t>
      </w:r>
      <w:r>
        <w:rPr>
          <w:color w:val="285180"/>
          <w:spacing w:val="-33"/>
          <w:sz w:val="24"/>
        </w:rPr>
        <w:t> </w:t>
      </w:r>
      <w:r>
        <w:rPr>
          <w:color w:val="285180"/>
          <w:sz w:val="24"/>
        </w:rPr>
        <w:t>quale</w:t>
      </w:r>
      <w:r>
        <w:rPr>
          <w:color w:val="285180"/>
          <w:spacing w:val="-32"/>
          <w:sz w:val="24"/>
        </w:rPr>
        <w:t> </w:t>
      </w:r>
      <w:r>
        <w:rPr>
          <w:color w:val="285180"/>
          <w:spacing w:val="-3"/>
          <w:sz w:val="24"/>
        </w:rPr>
        <w:t>l’atleta</w:t>
      </w:r>
      <w:r>
        <w:rPr>
          <w:color w:val="285180"/>
          <w:spacing w:val="-32"/>
          <w:sz w:val="24"/>
        </w:rPr>
        <w:t> </w:t>
      </w:r>
      <w:r>
        <w:rPr>
          <w:color w:val="285180"/>
          <w:sz w:val="24"/>
        </w:rPr>
        <w:t>svolge</w:t>
      </w:r>
      <w:r>
        <w:rPr>
          <w:color w:val="285180"/>
          <w:spacing w:val="-32"/>
          <w:sz w:val="24"/>
        </w:rPr>
        <w:t> </w:t>
      </w:r>
      <w:r>
        <w:rPr>
          <w:color w:val="285180"/>
          <w:sz w:val="24"/>
        </w:rPr>
        <w:t>la</w:t>
      </w:r>
      <w:r>
        <w:rPr>
          <w:color w:val="285180"/>
          <w:spacing w:val="-33"/>
          <w:sz w:val="24"/>
        </w:rPr>
        <w:t> </w:t>
      </w:r>
      <w:r>
        <w:rPr>
          <w:color w:val="285180"/>
          <w:sz w:val="24"/>
        </w:rPr>
        <w:t>propria attività.</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59"/>
        <w:ind w:left="990" w:right="0"/>
      </w:pPr>
      <w:r>
        <w:rPr>
          <w:color w:val="E24A0C"/>
        </w:rPr>
        <w:t>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2838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7667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80" w:right="293" w:firstLine="0"/>
        <w:jc w:val="center"/>
        <w:rPr>
          <w:rFonts w:ascii="Calibri" w:hAnsi="Calibri"/>
          <w:b/>
          <w:sz w:val="72"/>
        </w:rPr>
      </w:pPr>
      <w:r>
        <w:rPr>
          <w:rFonts w:ascii="Calibri" w:hAnsi="Calibri"/>
          <w:b/>
          <w:color w:val="285180"/>
          <w:w w:val="105"/>
          <w:sz w:val="72"/>
        </w:rPr>
        <w:t>MAESTRI – ALLENATORI:</w:t>
      </w:r>
    </w:p>
    <w:p>
      <w:pPr>
        <w:spacing w:before="42"/>
        <w:ind w:left="1276" w:right="293" w:firstLine="0"/>
        <w:jc w:val="center"/>
        <w:rPr>
          <w:rFonts w:ascii="Calibri"/>
          <w:b/>
          <w:i/>
          <w:sz w:val="59"/>
        </w:rPr>
      </w:pPr>
      <w:r>
        <w:rPr>
          <w:rFonts w:ascii="Calibri"/>
          <w:b/>
          <w:i/>
          <w:color w:val="285180"/>
          <w:w w:val="105"/>
          <w:sz w:val="59"/>
        </w:rPr>
        <w:t>NORME GENERALI</w:t>
      </w:r>
      <w:r>
        <w:rPr>
          <w:rFonts w:ascii="Calibri"/>
          <w:b/>
          <w:i/>
          <w:color w:val="285180"/>
          <w:spacing w:val="-54"/>
          <w:w w:val="105"/>
          <w:sz w:val="59"/>
        </w:rPr>
        <w:t> </w:t>
      </w:r>
      <w:r>
        <w:rPr>
          <w:rFonts w:ascii="Calibri"/>
          <w:b/>
          <w:i/>
          <w:color w:val="285180"/>
          <w:w w:val="105"/>
          <w:sz w:val="59"/>
        </w:rPr>
        <w:t>E</w:t>
      </w:r>
    </w:p>
    <w:p>
      <w:pPr>
        <w:spacing w:before="16"/>
        <w:ind w:left="1274" w:right="293" w:firstLine="0"/>
        <w:jc w:val="center"/>
        <w:rPr>
          <w:rFonts w:ascii="Calibri"/>
          <w:b/>
          <w:i/>
          <w:sz w:val="59"/>
        </w:rPr>
      </w:pPr>
      <w:r>
        <w:rPr>
          <w:rFonts w:ascii="Calibri"/>
          <w:b/>
          <w:i/>
          <w:color w:val="285180"/>
          <w:w w:val="105"/>
          <w:sz w:val="59"/>
        </w:rPr>
        <w:t>NORME TESSERAMENTO</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spacing w:before="160"/>
        <w:ind w:left="1279" w:right="293" w:firstLine="0"/>
        <w:jc w:val="center"/>
        <w:rPr>
          <w:rFonts w:ascii="Calibri"/>
          <w:b/>
          <w:sz w:val="48"/>
        </w:rPr>
      </w:pPr>
      <w:r>
        <w:rPr>
          <w:rFonts w:ascii="Calibri"/>
          <w:b/>
          <w:color w:val="E24A0C"/>
          <w:sz w:val="48"/>
        </w:rPr>
        <w:t>10</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2633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11833" to="10946,11833"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67872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5" w:id="6"/>
      <w:bookmarkEnd w:id="6"/>
      <w:r>
        <w:rPr>
          <w:b w:val="0"/>
        </w:rPr>
      </w:r>
      <w:hyperlink w:history="true" w:anchor="_bookmark0">
        <w:r>
          <w:rPr>
            <w:color w:val="285180"/>
            <w:w w:val="110"/>
          </w:rPr>
          <w:t>Art. 5 – Norme Generali</w:t>
        </w:r>
      </w:hyperlink>
    </w:p>
    <w:p>
      <w:pPr>
        <w:pStyle w:val="ListParagraph"/>
        <w:numPr>
          <w:ilvl w:val="0"/>
          <w:numId w:val="5"/>
        </w:numPr>
        <w:tabs>
          <w:tab w:pos="1579" w:val="left" w:leader="none"/>
        </w:tabs>
        <w:spacing w:line="271" w:lineRule="auto" w:before="205" w:after="0"/>
        <w:ind w:left="1578" w:right="233" w:hanging="360"/>
        <w:jc w:val="both"/>
        <w:rPr>
          <w:sz w:val="24"/>
        </w:rPr>
      </w:pPr>
      <w:r>
        <w:rPr>
          <w:color w:val="285180"/>
          <w:sz w:val="24"/>
        </w:rPr>
        <w:t>Sono</w:t>
      </w:r>
      <w:r>
        <w:rPr>
          <w:color w:val="285180"/>
          <w:spacing w:val="-34"/>
          <w:sz w:val="24"/>
        </w:rPr>
        <w:t> </w:t>
      </w:r>
      <w:r>
        <w:rPr>
          <w:color w:val="285180"/>
          <w:sz w:val="24"/>
        </w:rPr>
        <w:t>Maestri</w:t>
      </w:r>
      <w:r>
        <w:rPr>
          <w:color w:val="285180"/>
          <w:spacing w:val="-32"/>
          <w:sz w:val="24"/>
        </w:rPr>
        <w:t> </w:t>
      </w:r>
      <w:r>
        <w:rPr>
          <w:color w:val="285180"/>
          <w:sz w:val="24"/>
        </w:rPr>
        <w:t>e</w:t>
      </w:r>
      <w:r>
        <w:rPr>
          <w:color w:val="285180"/>
          <w:spacing w:val="-32"/>
          <w:sz w:val="24"/>
        </w:rPr>
        <w:t> </w:t>
      </w:r>
      <w:r>
        <w:rPr>
          <w:color w:val="285180"/>
          <w:sz w:val="24"/>
        </w:rPr>
        <w:t>Allenatori</w:t>
      </w:r>
      <w:r>
        <w:rPr>
          <w:color w:val="285180"/>
          <w:spacing w:val="-33"/>
          <w:sz w:val="24"/>
        </w:rPr>
        <w:t> </w:t>
      </w:r>
      <w:r>
        <w:rPr>
          <w:color w:val="285180"/>
          <w:sz w:val="24"/>
        </w:rPr>
        <w:t>di</w:t>
      </w:r>
      <w:r>
        <w:rPr>
          <w:color w:val="285180"/>
          <w:spacing w:val="-32"/>
          <w:sz w:val="24"/>
        </w:rPr>
        <w:t> </w:t>
      </w:r>
      <w:r>
        <w:rPr>
          <w:color w:val="285180"/>
          <w:sz w:val="24"/>
        </w:rPr>
        <w:t>Beach</w:t>
      </w:r>
      <w:r>
        <w:rPr>
          <w:color w:val="285180"/>
          <w:spacing w:val="-31"/>
          <w:sz w:val="24"/>
        </w:rPr>
        <w:t> </w:t>
      </w:r>
      <w:r>
        <w:rPr>
          <w:color w:val="285180"/>
          <w:spacing w:val="-3"/>
          <w:sz w:val="24"/>
        </w:rPr>
        <w:t>Volley</w:t>
      </w:r>
      <w:r>
        <w:rPr>
          <w:color w:val="285180"/>
          <w:spacing w:val="-33"/>
          <w:sz w:val="24"/>
        </w:rPr>
        <w:t> </w:t>
      </w:r>
      <w:r>
        <w:rPr>
          <w:color w:val="285180"/>
          <w:sz w:val="24"/>
        </w:rPr>
        <w:t>i</w:t>
      </w:r>
      <w:r>
        <w:rPr>
          <w:color w:val="285180"/>
          <w:spacing w:val="-33"/>
          <w:sz w:val="24"/>
        </w:rPr>
        <w:t> </w:t>
      </w:r>
      <w:r>
        <w:rPr>
          <w:color w:val="285180"/>
          <w:spacing w:val="-3"/>
          <w:sz w:val="24"/>
        </w:rPr>
        <w:t>tesserati</w:t>
      </w:r>
      <w:r>
        <w:rPr>
          <w:color w:val="285180"/>
          <w:spacing w:val="-34"/>
          <w:sz w:val="24"/>
        </w:rPr>
        <w:t> </w:t>
      </w:r>
      <w:r>
        <w:rPr>
          <w:color w:val="285180"/>
          <w:spacing w:val="-5"/>
          <w:sz w:val="24"/>
        </w:rPr>
        <w:t>FIPAV</w:t>
      </w:r>
      <w:r>
        <w:rPr>
          <w:color w:val="285180"/>
          <w:spacing w:val="-30"/>
          <w:sz w:val="24"/>
        </w:rPr>
        <w:t> </w:t>
      </w:r>
      <w:r>
        <w:rPr>
          <w:color w:val="285180"/>
          <w:sz w:val="24"/>
        </w:rPr>
        <w:t>che</w:t>
      </w:r>
      <w:r>
        <w:rPr>
          <w:color w:val="285180"/>
          <w:spacing w:val="-33"/>
          <w:sz w:val="24"/>
        </w:rPr>
        <w:t> </w:t>
      </w:r>
      <w:r>
        <w:rPr>
          <w:color w:val="285180"/>
          <w:sz w:val="24"/>
        </w:rPr>
        <w:t>abbiano</w:t>
      </w:r>
      <w:r>
        <w:rPr>
          <w:color w:val="285180"/>
          <w:spacing w:val="-32"/>
          <w:sz w:val="24"/>
        </w:rPr>
        <w:t> </w:t>
      </w:r>
      <w:r>
        <w:rPr>
          <w:color w:val="285180"/>
          <w:sz w:val="24"/>
        </w:rPr>
        <w:t>ricevuto</w:t>
      </w:r>
      <w:r>
        <w:rPr>
          <w:color w:val="285180"/>
          <w:spacing w:val="-33"/>
          <w:sz w:val="24"/>
        </w:rPr>
        <w:t> </w:t>
      </w:r>
      <w:r>
        <w:rPr>
          <w:color w:val="285180"/>
          <w:sz w:val="24"/>
        </w:rPr>
        <w:t>la</w:t>
      </w:r>
      <w:r>
        <w:rPr>
          <w:color w:val="285180"/>
          <w:spacing w:val="-31"/>
          <w:sz w:val="24"/>
        </w:rPr>
        <w:t> </w:t>
      </w:r>
      <w:r>
        <w:rPr>
          <w:color w:val="285180"/>
          <w:sz w:val="24"/>
        </w:rPr>
        <w:t>relativa qualifica</w:t>
      </w:r>
      <w:r>
        <w:rPr>
          <w:color w:val="285180"/>
          <w:spacing w:val="-24"/>
          <w:sz w:val="24"/>
        </w:rPr>
        <w:t> </w:t>
      </w:r>
      <w:r>
        <w:rPr>
          <w:color w:val="285180"/>
          <w:sz w:val="24"/>
        </w:rPr>
        <w:t>che</w:t>
      </w:r>
      <w:r>
        <w:rPr>
          <w:color w:val="285180"/>
          <w:spacing w:val="-23"/>
          <w:sz w:val="24"/>
        </w:rPr>
        <w:t> </w:t>
      </w:r>
      <w:r>
        <w:rPr>
          <w:color w:val="285180"/>
          <w:sz w:val="24"/>
        </w:rPr>
        <w:t>li</w:t>
      </w:r>
      <w:r>
        <w:rPr>
          <w:color w:val="285180"/>
          <w:spacing w:val="-20"/>
          <w:sz w:val="24"/>
        </w:rPr>
        <w:t> </w:t>
      </w:r>
      <w:r>
        <w:rPr>
          <w:color w:val="285180"/>
          <w:sz w:val="24"/>
        </w:rPr>
        <w:t>abilita</w:t>
      </w:r>
      <w:r>
        <w:rPr>
          <w:color w:val="285180"/>
          <w:spacing w:val="-24"/>
          <w:sz w:val="24"/>
        </w:rPr>
        <w:t> </w:t>
      </w:r>
      <w:r>
        <w:rPr>
          <w:color w:val="285180"/>
          <w:sz w:val="24"/>
        </w:rPr>
        <w:t>a</w:t>
      </w:r>
      <w:r>
        <w:rPr>
          <w:color w:val="285180"/>
          <w:spacing w:val="-21"/>
          <w:sz w:val="24"/>
        </w:rPr>
        <w:t> </w:t>
      </w:r>
      <w:r>
        <w:rPr>
          <w:color w:val="285180"/>
          <w:sz w:val="24"/>
        </w:rPr>
        <w:t>svolgere</w:t>
      </w:r>
      <w:r>
        <w:rPr>
          <w:color w:val="285180"/>
          <w:spacing w:val="-22"/>
          <w:sz w:val="24"/>
        </w:rPr>
        <w:t> </w:t>
      </w:r>
      <w:r>
        <w:rPr>
          <w:color w:val="285180"/>
          <w:sz w:val="24"/>
        </w:rPr>
        <w:t>la</w:t>
      </w:r>
      <w:r>
        <w:rPr>
          <w:color w:val="285180"/>
          <w:spacing w:val="-24"/>
          <w:sz w:val="24"/>
        </w:rPr>
        <w:t> </w:t>
      </w:r>
      <w:r>
        <w:rPr>
          <w:color w:val="285180"/>
          <w:sz w:val="24"/>
        </w:rPr>
        <w:t>funzione</w:t>
      </w:r>
      <w:r>
        <w:rPr>
          <w:color w:val="285180"/>
          <w:spacing w:val="-23"/>
          <w:sz w:val="24"/>
        </w:rPr>
        <w:t> </w:t>
      </w:r>
      <w:r>
        <w:rPr>
          <w:color w:val="285180"/>
          <w:sz w:val="24"/>
        </w:rPr>
        <w:t>di</w:t>
      </w:r>
      <w:r>
        <w:rPr>
          <w:color w:val="285180"/>
          <w:spacing w:val="-21"/>
          <w:sz w:val="24"/>
        </w:rPr>
        <w:t> </w:t>
      </w:r>
      <w:r>
        <w:rPr>
          <w:color w:val="285180"/>
          <w:sz w:val="24"/>
        </w:rPr>
        <w:t>Maestro</w:t>
      </w:r>
      <w:r>
        <w:rPr>
          <w:color w:val="285180"/>
          <w:spacing w:val="-24"/>
          <w:sz w:val="24"/>
        </w:rPr>
        <w:t> </w:t>
      </w:r>
      <w:r>
        <w:rPr>
          <w:color w:val="285180"/>
          <w:sz w:val="24"/>
        </w:rPr>
        <w:t>o</w:t>
      </w:r>
      <w:r>
        <w:rPr>
          <w:color w:val="285180"/>
          <w:spacing w:val="-21"/>
          <w:sz w:val="24"/>
        </w:rPr>
        <w:t> </w:t>
      </w:r>
      <w:r>
        <w:rPr>
          <w:color w:val="285180"/>
          <w:sz w:val="24"/>
        </w:rPr>
        <w:t>Allenatore</w:t>
      </w:r>
      <w:r>
        <w:rPr>
          <w:color w:val="285180"/>
          <w:spacing w:val="-22"/>
          <w:sz w:val="24"/>
        </w:rPr>
        <w:t> </w:t>
      </w:r>
      <w:r>
        <w:rPr>
          <w:color w:val="285180"/>
          <w:sz w:val="24"/>
        </w:rPr>
        <w:t>di</w:t>
      </w:r>
      <w:r>
        <w:rPr>
          <w:color w:val="285180"/>
          <w:spacing w:val="-21"/>
          <w:sz w:val="24"/>
        </w:rPr>
        <w:t> </w:t>
      </w:r>
      <w:r>
        <w:rPr>
          <w:color w:val="285180"/>
          <w:sz w:val="24"/>
        </w:rPr>
        <w:t>beach</w:t>
      </w:r>
      <w:r>
        <w:rPr>
          <w:color w:val="285180"/>
          <w:spacing w:val="-24"/>
          <w:sz w:val="24"/>
        </w:rPr>
        <w:t> </w:t>
      </w:r>
      <w:r>
        <w:rPr>
          <w:color w:val="285180"/>
          <w:spacing w:val="-4"/>
          <w:sz w:val="24"/>
        </w:rPr>
        <w:t>volley.</w:t>
      </w:r>
    </w:p>
    <w:p>
      <w:pPr>
        <w:pStyle w:val="ListParagraph"/>
        <w:numPr>
          <w:ilvl w:val="0"/>
          <w:numId w:val="5"/>
        </w:numPr>
        <w:tabs>
          <w:tab w:pos="1579" w:val="left" w:leader="none"/>
        </w:tabs>
        <w:spacing w:line="252" w:lineRule="auto" w:before="4" w:after="0"/>
        <w:ind w:left="1578" w:right="228" w:hanging="360"/>
        <w:jc w:val="both"/>
        <w:rPr>
          <w:sz w:val="24"/>
        </w:rPr>
      </w:pPr>
      <w:r>
        <w:rPr>
          <w:color w:val="285180"/>
          <w:sz w:val="24"/>
        </w:rPr>
        <w:t>I</w:t>
      </w:r>
      <w:r>
        <w:rPr>
          <w:color w:val="285180"/>
          <w:spacing w:val="-33"/>
          <w:sz w:val="24"/>
        </w:rPr>
        <w:t> </w:t>
      </w:r>
      <w:r>
        <w:rPr>
          <w:color w:val="285180"/>
          <w:sz w:val="24"/>
        </w:rPr>
        <w:t>Maestri</w:t>
      </w:r>
      <w:r>
        <w:rPr>
          <w:color w:val="285180"/>
          <w:spacing w:val="-31"/>
          <w:sz w:val="24"/>
        </w:rPr>
        <w:t> </w:t>
      </w:r>
      <w:r>
        <w:rPr>
          <w:color w:val="285180"/>
          <w:sz w:val="24"/>
        </w:rPr>
        <w:t>e</w:t>
      </w:r>
      <w:r>
        <w:rPr>
          <w:color w:val="285180"/>
          <w:spacing w:val="-32"/>
          <w:sz w:val="24"/>
        </w:rPr>
        <w:t> </w:t>
      </w:r>
      <w:r>
        <w:rPr>
          <w:color w:val="285180"/>
          <w:sz w:val="24"/>
        </w:rPr>
        <w:t>Allenatori</w:t>
      </w:r>
      <w:r>
        <w:rPr>
          <w:color w:val="285180"/>
          <w:spacing w:val="-32"/>
          <w:sz w:val="24"/>
        </w:rPr>
        <w:t> </w:t>
      </w:r>
      <w:r>
        <w:rPr>
          <w:color w:val="285180"/>
          <w:sz w:val="24"/>
        </w:rPr>
        <w:t>devono</w:t>
      </w:r>
      <w:r>
        <w:rPr>
          <w:color w:val="285180"/>
          <w:spacing w:val="-31"/>
          <w:sz w:val="24"/>
        </w:rPr>
        <w:t> </w:t>
      </w:r>
      <w:r>
        <w:rPr>
          <w:color w:val="285180"/>
          <w:sz w:val="24"/>
        </w:rPr>
        <w:t>effettuare</w:t>
      </w:r>
      <w:r>
        <w:rPr>
          <w:color w:val="285180"/>
          <w:spacing w:val="-31"/>
          <w:sz w:val="24"/>
        </w:rPr>
        <w:t> </w:t>
      </w:r>
      <w:r>
        <w:rPr>
          <w:color w:val="285180"/>
          <w:sz w:val="24"/>
        </w:rPr>
        <w:t>il</w:t>
      </w:r>
      <w:r>
        <w:rPr>
          <w:color w:val="285180"/>
          <w:spacing w:val="-31"/>
          <w:sz w:val="24"/>
        </w:rPr>
        <w:t> </w:t>
      </w:r>
      <w:r>
        <w:rPr>
          <w:color w:val="285180"/>
          <w:sz w:val="24"/>
        </w:rPr>
        <w:t>tesseramento</w:t>
      </w:r>
      <w:r>
        <w:rPr>
          <w:color w:val="285180"/>
          <w:spacing w:val="-33"/>
          <w:sz w:val="24"/>
        </w:rPr>
        <w:t> </w:t>
      </w:r>
      <w:r>
        <w:rPr>
          <w:color w:val="285180"/>
          <w:sz w:val="24"/>
        </w:rPr>
        <w:t>alla</w:t>
      </w:r>
      <w:r>
        <w:rPr>
          <w:color w:val="285180"/>
          <w:spacing w:val="-31"/>
          <w:sz w:val="24"/>
        </w:rPr>
        <w:t> </w:t>
      </w:r>
      <w:r>
        <w:rPr>
          <w:color w:val="285180"/>
          <w:spacing w:val="-5"/>
          <w:sz w:val="24"/>
        </w:rPr>
        <w:t>FIPAV</w:t>
      </w:r>
      <w:r>
        <w:rPr>
          <w:color w:val="285180"/>
          <w:spacing w:val="-30"/>
          <w:sz w:val="24"/>
        </w:rPr>
        <w:t> </w:t>
      </w:r>
      <w:r>
        <w:rPr>
          <w:color w:val="285180"/>
          <w:sz w:val="24"/>
        </w:rPr>
        <w:t>che</w:t>
      </w:r>
      <w:r>
        <w:rPr>
          <w:color w:val="285180"/>
          <w:spacing w:val="-31"/>
          <w:sz w:val="24"/>
        </w:rPr>
        <w:t> </w:t>
      </w:r>
      <w:r>
        <w:rPr>
          <w:color w:val="285180"/>
          <w:sz w:val="24"/>
        </w:rPr>
        <w:t>ha</w:t>
      </w:r>
      <w:r>
        <w:rPr>
          <w:color w:val="285180"/>
          <w:spacing w:val="-34"/>
          <w:sz w:val="24"/>
        </w:rPr>
        <w:t> </w:t>
      </w:r>
      <w:r>
        <w:rPr>
          <w:color w:val="285180"/>
          <w:sz w:val="24"/>
        </w:rPr>
        <w:t>validità</w:t>
      </w:r>
      <w:r>
        <w:rPr>
          <w:color w:val="285180"/>
          <w:spacing w:val="-31"/>
          <w:sz w:val="24"/>
        </w:rPr>
        <w:t> </w:t>
      </w:r>
      <w:r>
        <w:rPr>
          <w:color w:val="285180"/>
          <w:sz w:val="24"/>
        </w:rPr>
        <w:t>annuale con</w:t>
      </w:r>
      <w:r>
        <w:rPr>
          <w:color w:val="285180"/>
          <w:spacing w:val="-34"/>
          <w:sz w:val="24"/>
        </w:rPr>
        <w:t> </w:t>
      </w:r>
      <w:r>
        <w:rPr>
          <w:color w:val="285180"/>
          <w:sz w:val="24"/>
        </w:rPr>
        <w:t>decorrenza</w:t>
      </w:r>
      <w:r>
        <w:rPr>
          <w:color w:val="285180"/>
          <w:spacing w:val="-34"/>
          <w:sz w:val="24"/>
        </w:rPr>
        <w:t> </w:t>
      </w:r>
      <w:r>
        <w:rPr>
          <w:color w:val="285180"/>
          <w:sz w:val="24"/>
        </w:rPr>
        <w:t>dal</w:t>
      </w:r>
      <w:r>
        <w:rPr>
          <w:color w:val="285180"/>
          <w:spacing w:val="-32"/>
          <w:sz w:val="24"/>
        </w:rPr>
        <w:t> </w:t>
      </w:r>
      <w:r>
        <w:rPr>
          <w:color w:val="285180"/>
          <w:sz w:val="24"/>
        </w:rPr>
        <w:t>1</w:t>
      </w:r>
      <w:r>
        <w:rPr>
          <w:rFonts w:ascii="Symbol" w:hAnsi="Symbol"/>
          <w:color w:val="285180"/>
          <w:sz w:val="24"/>
        </w:rPr>
        <w:t></w:t>
      </w:r>
      <w:r>
        <w:rPr>
          <w:rFonts w:ascii="Times New Roman" w:hAnsi="Times New Roman"/>
          <w:color w:val="285180"/>
          <w:spacing w:val="-25"/>
          <w:sz w:val="24"/>
        </w:rPr>
        <w:t> </w:t>
      </w:r>
      <w:r>
        <w:rPr>
          <w:color w:val="285180"/>
          <w:sz w:val="24"/>
        </w:rPr>
        <w:t>luglio</w:t>
      </w:r>
      <w:r>
        <w:rPr>
          <w:color w:val="285180"/>
          <w:spacing w:val="-34"/>
          <w:sz w:val="24"/>
        </w:rPr>
        <w:t> </w:t>
      </w:r>
      <w:r>
        <w:rPr>
          <w:color w:val="285180"/>
          <w:sz w:val="24"/>
        </w:rPr>
        <w:t>al</w:t>
      </w:r>
      <w:r>
        <w:rPr>
          <w:color w:val="285180"/>
          <w:spacing w:val="-33"/>
          <w:sz w:val="24"/>
        </w:rPr>
        <w:t> </w:t>
      </w:r>
      <w:r>
        <w:rPr>
          <w:color w:val="285180"/>
          <w:sz w:val="24"/>
        </w:rPr>
        <w:t>30</w:t>
      </w:r>
      <w:r>
        <w:rPr>
          <w:color w:val="285180"/>
          <w:spacing w:val="-32"/>
          <w:sz w:val="24"/>
        </w:rPr>
        <w:t> </w:t>
      </w:r>
      <w:r>
        <w:rPr>
          <w:color w:val="285180"/>
          <w:sz w:val="24"/>
        </w:rPr>
        <w:t>giugno</w:t>
      </w:r>
      <w:r>
        <w:rPr>
          <w:color w:val="285180"/>
          <w:spacing w:val="-32"/>
          <w:sz w:val="24"/>
        </w:rPr>
        <w:t> </w:t>
      </w:r>
      <w:r>
        <w:rPr>
          <w:color w:val="285180"/>
          <w:sz w:val="24"/>
        </w:rPr>
        <w:t>e</w:t>
      </w:r>
      <w:r>
        <w:rPr>
          <w:color w:val="285180"/>
          <w:spacing w:val="-32"/>
          <w:sz w:val="24"/>
        </w:rPr>
        <w:t> </w:t>
      </w:r>
      <w:r>
        <w:rPr>
          <w:color w:val="285180"/>
          <w:sz w:val="24"/>
        </w:rPr>
        <w:t>dà</w:t>
      </w:r>
      <w:r>
        <w:rPr>
          <w:color w:val="285180"/>
          <w:spacing w:val="-31"/>
          <w:sz w:val="24"/>
        </w:rPr>
        <w:t> </w:t>
      </w:r>
      <w:r>
        <w:rPr>
          <w:color w:val="285180"/>
          <w:sz w:val="24"/>
        </w:rPr>
        <w:t>diritto</w:t>
      </w:r>
      <w:r>
        <w:rPr>
          <w:color w:val="285180"/>
          <w:spacing w:val="-34"/>
          <w:sz w:val="24"/>
        </w:rPr>
        <w:t> </w:t>
      </w:r>
      <w:r>
        <w:rPr>
          <w:color w:val="285180"/>
          <w:sz w:val="24"/>
        </w:rPr>
        <w:t>alla</w:t>
      </w:r>
      <w:r>
        <w:rPr>
          <w:color w:val="285180"/>
          <w:spacing w:val="-32"/>
          <w:sz w:val="24"/>
        </w:rPr>
        <w:t> </w:t>
      </w:r>
      <w:r>
        <w:rPr>
          <w:color w:val="285180"/>
          <w:sz w:val="24"/>
        </w:rPr>
        <w:t>conferma</w:t>
      </w:r>
      <w:r>
        <w:rPr>
          <w:color w:val="285180"/>
          <w:spacing w:val="-32"/>
          <w:sz w:val="24"/>
        </w:rPr>
        <w:t> </w:t>
      </w:r>
      <w:r>
        <w:rPr>
          <w:color w:val="285180"/>
          <w:sz w:val="24"/>
        </w:rPr>
        <w:t>o</w:t>
      </w:r>
      <w:r>
        <w:rPr>
          <w:color w:val="285180"/>
          <w:spacing w:val="-32"/>
          <w:sz w:val="24"/>
        </w:rPr>
        <w:t> </w:t>
      </w:r>
      <w:r>
        <w:rPr>
          <w:color w:val="285180"/>
          <w:sz w:val="24"/>
        </w:rPr>
        <w:t>all'iscrizione</w:t>
      </w:r>
      <w:r>
        <w:rPr>
          <w:color w:val="285180"/>
          <w:spacing w:val="-34"/>
          <w:sz w:val="24"/>
        </w:rPr>
        <w:t> </w:t>
      </w:r>
      <w:r>
        <w:rPr>
          <w:color w:val="285180"/>
          <w:sz w:val="24"/>
        </w:rPr>
        <w:t>ai</w:t>
      </w:r>
      <w:r>
        <w:rPr>
          <w:color w:val="285180"/>
          <w:spacing w:val="-31"/>
          <w:sz w:val="24"/>
        </w:rPr>
        <w:t> </w:t>
      </w:r>
      <w:r>
        <w:rPr>
          <w:color w:val="285180"/>
          <w:sz w:val="24"/>
        </w:rPr>
        <w:t>Quadri Nazionali.</w:t>
      </w:r>
    </w:p>
    <w:p>
      <w:pPr>
        <w:pStyle w:val="ListParagraph"/>
        <w:numPr>
          <w:ilvl w:val="0"/>
          <w:numId w:val="5"/>
        </w:numPr>
        <w:tabs>
          <w:tab w:pos="1579" w:val="left" w:leader="none"/>
        </w:tabs>
        <w:spacing w:line="273" w:lineRule="auto" w:before="2" w:after="0"/>
        <w:ind w:left="1578" w:right="227" w:hanging="360"/>
        <w:jc w:val="both"/>
        <w:rPr>
          <w:sz w:val="24"/>
        </w:rPr>
      </w:pPr>
      <w:r>
        <w:rPr>
          <w:color w:val="285180"/>
          <w:sz w:val="24"/>
        </w:rPr>
        <w:t>Il tesseramento può avvenire in qualsiasi momento della stagione fermo restando la scadenza</w:t>
      </w:r>
      <w:r>
        <w:rPr>
          <w:color w:val="285180"/>
          <w:spacing w:val="-21"/>
          <w:sz w:val="24"/>
        </w:rPr>
        <w:t> </w:t>
      </w:r>
      <w:r>
        <w:rPr>
          <w:color w:val="285180"/>
          <w:sz w:val="24"/>
        </w:rPr>
        <w:t>al</w:t>
      </w:r>
      <w:r>
        <w:rPr>
          <w:color w:val="285180"/>
          <w:spacing w:val="-18"/>
          <w:sz w:val="24"/>
        </w:rPr>
        <w:t> </w:t>
      </w:r>
      <w:r>
        <w:rPr>
          <w:color w:val="285180"/>
          <w:sz w:val="24"/>
        </w:rPr>
        <w:t>30</w:t>
      </w:r>
      <w:r>
        <w:rPr>
          <w:color w:val="285180"/>
          <w:spacing w:val="-19"/>
          <w:sz w:val="24"/>
        </w:rPr>
        <w:t> </w:t>
      </w:r>
      <w:r>
        <w:rPr>
          <w:color w:val="285180"/>
          <w:sz w:val="24"/>
        </w:rPr>
        <w:t>giugno</w:t>
      </w:r>
      <w:r>
        <w:rPr>
          <w:color w:val="285180"/>
          <w:spacing w:val="-17"/>
          <w:sz w:val="24"/>
        </w:rPr>
        <w:t> </w:t>
      </w:r>
      <w:r>
        <w:rPr>
          <w:color w:val="285180"/>
          <w:sz w:val="24"/>
        </w:rPr>
        <w:t>di</w:t>
      </w:r>
      <w:r>
        <w:rPr>
          <w:color w:val="285180"/>
          <w:spacing w:val="-18"/>
          <w:sz w:val="24"/>
        </w:rPr>
        <w:t> </w:t>
      </w:r>
      <w:r>
        <w:rPr>
          <w:color w:val="285180"/>
          <w:sz w:val="24"/>
        </w:rPr>
        <w:t>ogni</w:t>
      </w:r>
      <w:r>
        <w:rPr>
          <w:color w:val="285180"/>
          <w:spacing w:val="-20"/>
          <w:sz w:val="24"/>
        </w:rPr>
        <w:t> </w:t>
      </w:r>
      <w:r>
        <w:rPr>
          <w:color w:val="285180"/>
          <w:sz w:val="24"/>
        </w:rPr>
        <w:t>anno.</w:t>
      </w:r>
    </w:p>
    <w:p>
      <w:pPr>
        <w:pStyle w:val="ListParagraph"/>
        <w:numPr>
          <w:ilvl w:val="0"/>
          <w:numId w:val="5"/>
        </w:numPr>
        <w:tabs>
          <w:tab w:pos="1579" w:val="left" w:leader="none"/>
        </w:tabs>
        <w:spacing w:line="277" w:lineRule="exact" w:before="0" w:after="0"/>
        <w:ind w:left="1578" w:right="0" w:hanging="361"/>
        <w:jc w:val="both"/>
        <w:rPr>
          <w:sz w:val="24"/>
        </w:rPr>
      </w:pPr>
      <w:r>
        <w:rPr>
          <w:color w:val="285180"/>
          <w:spacing w:val="-3"/>
          <w:sz w:val="24"/>
        </w:rPr>
        <w:t>Possono</w:t>
      </w:r>
      <w:r>
        <w:rPr>
          <w:color w:val="285180"/>
          <w:spacing w:val="-22"/>
          <w:sz w:val="24"/>
        </w:rPr>
        <w:t> </w:t>
      </w:r>
      <w:r>
        <w:rPr>
          <w:color w:val="285180"/>
          <w:sz w:val="24"/>
        </w:rPr>
        <w:t>ottenere</w:t>
      </w:r>
      <w:r>
        <w:rPr>
          <w:color w:val="285180"/>
          <w:spacing w:val="-19"/>
          <w:sz w:val="24"/>
        </w:rPr>
        <w:t> </w:t>
      </w:r>
      <w:r>
        <w:rPr>
          <w:color w:val="285180"/>
          <w:sz w:val="24"/>
        </w:rPr>
        <w:t>la</w:t>
      </w:r>
      <w:r>
        <w:rPr>
          <w:color w:val="285180"/>
          <w:spacing w:val="-21"/>
          <w:sz w:val="24"/>
        </w:rPr>
        <w:t> </w:t>
      </w:r>
      <w:r>
        <w:rPr>
          <w:color w:val="285180"/>
          <w:sz w:val="24"/>
        </w:rPr>
        <w:t>qualifica</w:t>
      </w:r>
      <w:r>
        <w:rPr>
          <w:color w:val="285180"/>
          <w:spacing w:val="-22"/>
          <w:sz w:val="24"/>
        </w:rPr>
        <w:t> </w:t>
      </w:r>
      <w:r>
        <w:rPr>
          <w:color w:val="285180"/>
          <w:sz w:val="24"/>
        </w:rPr>
        <w:t>di</w:t>
      </w:r>
      <w:r>
        <w:rPr>
          <w:color w:val="285180"/>
          <w:spacing w:val="-19"/>
          <w:sz w:val="24"/>
        </w:rPr>
        <w:t> </w:t>
      </w:r>
      <w:r>
        <w:rPr>
          <w:color w:val="285180"/>
          <w:sz w:val="24"/>
        </w:rPr>
        <w:t>Maestri</w:t>
      </w:r>
      <w:r>
        <w:rPr>
          <w:color w:val="285180"/>
          <w:spacing w:val="-19"/>
          <w:sz w:val="24"/>
        </w:rPr>
        <w:t> </w:t>
      </w:r>
      <w:r>
        <w:rPr>
          <w:color w:val="285180"/>
          <w:sz w:val="24"/>
        </w:rPr>
        <w:t>di</w:t>
      </w:r>
      <w:r>
        <w:rPr>
          <w:color w:val="285180"/>
          <w:spacing w:val="-20"/>
          <w:sz w:val="24"/>
        </w:rPr>
        <w:t> </w:t>
      </w:r>
      <w:r>
        <w:rPr>
          <w:color w:val="285180"/>
          <w:sz w:val="24"/>
        </w:rPr>
        <w:t>beach</w:t>
      </w:r>
      <w:r>
        <w:rPr>
          <w:color w:val="285180"/>
          <w:spacing w:val="-21"/>
          <w:sz w:val="24"/>
        </w:rPr>
        <w:t> </w:t>
      </w:r>
      <w:r>
        <w:rPr>
          <w:color w:val="285180"/>
          <w:sz w:val="24"/>
        </w:rPr>
        <w:t>volley</w:t>
      </w:r>
      <w:r>
        <w:rPr>
          <w:color w:val="285180"/>
          <w:spacing w:val="-20"/>
          <w:sz w:val="24"/>
        </w:rPr>
        <w:t> </w:t>
      </w:r>
      <w:r>
        <w:rPr>
          <w:color w:val="285180"/>
          <w:sz w:val="24"/>
        </w:rPr>
        <w:t>i</w:t>
      </w:r>
      <w:r>
        <w:rPr>
          <w:color w:val="285180"/>
          <w:spacing w:val="-20"/>
          <w:sz w:val="24"/>
        </w:rPr>
        <w:t> </w:t>
      </w:r>
      <w:r>
        <w:rPr>
          <w:color w:val="285180"/>
          <w:sz w:val="24"/>
        </w:rPr>
        <w:t>cittadini</w:t>
      </w:r>
      <w:r>
        <w:rPr>
          <w:color w:val="285180"/>
          <w:spacing w:val="-19"/>
          <w:sz w:val="24"/>
        </w:rPr>
        <w:t> </w:t>
      </w:r>
      <w:r>
        <w:rPr>
          <w:color w:val="285180"/>
          <w:sz w:val="24"/>
        </w:rPr>
        <w:t>italiani</w:t>
      </w:r>
      <w:r>
        <w:rPr>
          <w:color w:val="285180"/>
          <w:spacing w:val="-21"/>
          <w:sz w:val="24"/>
        </w:rPr>
        <w:t> </w:t>
      </w:r>
      <w:r>
        <w:rPr>
          <w:color w:val="285180"/>
          <w:sz w:val="24"/>
        </w:rPr>
        <w:t>o</w:t>
      </w:r>
      <w:r>
        <w:rPr>
          <w:color w:val="285180"/>
          <w:spacing w:val="-21"/>
          <w:sz w:val="24"/>
        </w:rPr>
        <w:t> </w:t>
      </w:r>
      <w:r>
        <w:rPr>
          <w:color w:val="285180"/>
          <w:sz w:val="24"/>
        </w:rPr>
        <w:t>stranieri</w:t>
      </w:r>
      <w:r>
        <w:rPr>
          <w:color w:val="285180"/>
          <w:spacing w:val="-19"/>
          <w:sz w:val="24"/>
        </w:rPr>
        <w:t> </w:t>
      </w:r>
      <w:r>
        <w:rPr>
          <w:color w:val="285180"/>
          <w:sz w:val="24"/>
        </w:rPr>
        <w:t>che:</w:t>
      </w:r>
    </w:p>
    <w:p>
      <w:pPr>
        <w:pStyle w:val="ListParagraph"/>
        <w:numPr>
          <w:ilvl w:val="1"/>
          <w:numId w:val="5"/>
        </w:numPr>
        <w:tabs>
          <w:tab w:pos="1938" w:val="left" w:leader="none"/>
          <w:tab w:pos="1939" w:val="left" w:leader="none"/>
        </w:tabs>
        <w:spacing w:line="240" w:lineRule="auto" w:before="39" w:after="0"/>
        <w:ind w:left="1938" w:right="0" w:hanging="361"/>
        <w:jc w:val="left"/>
        <w:rPr>
          <w:sz w:val="24"/>
        </w:rPr>
      </w:pPr>
      <w:r>
        <w:rPr>
          <w:color w:val="285180"/>
          <w:sz w:val="24"/>
        </w:rPr>
        <w:t>abbiano</w:t>
      </w:r>
      <w:r>
        <w:rPr>
          <w:color w:val="285180"/>
          <w:spacing w:val="-20"/>
          <w:sz w:val="24"/>
        </w:rPr>
        <w:t> </w:t>
      </w:r>
      <w:r>
        <w:rPr>
          <w:color w:val="285180"/>
          <w:sz w:val="24"/>
        </w:rPr>
        <w:t>compiuto</w:t>
      </w:r>
      <w:r>
        <w:rPr>
          <w:color w:val="285180"/>
          <w:spacing w:val="-17"/>
          <w:sz w:val="24"/>
        </w:rPr>
        <w:t> </w:t>
      </w:r>
      <w:r>
        <w:rPr>
          <w:color w:val="285180"/>
          <w:sz w:val="24"/>
        </w:rPr>
        <w:t>il</w:t>
      </w:r>
      <w:r>
        <w:rPr>
          <w:color w:val="285180"/>
          <w:spacing w:val="-20"/>
          <w:sz w:val="24"/>
        </w:rPr>
        <w:t> </w:t>
      </w:r>
      <w:r>
        <w:rPr>
          <w:color w:val="285180"/>
          <w:sz w:val="24"/>
        </w:rPr>
        <w:t>18°</w:t>
      </w:r>
      <w:r>
        <w:rPr>
          <w:color w:val="285180"/>
          <w:spacing w:val="-18"/>
          <w:sz w:val="24"/>
        </w:rPr>
        <w:t> </w:t>
      </w:r>
      <w:r>
        <w:rPr>
          <w:color w:val="285180"/>
          <w:sz w:val="24"/>
        </w:rPr>
        <w:t>anno</w:t>
      </w:r>
      <w:r>
        <w:rPr>
          <w:color w:val="285180"/>
          <w:spacing w:val="-19"/>
          <w:sz w:val="24"/>
        </w:rPr>
        <w:t> </w:t>
      </w:r>
      <w:r>
        <w:rPr>
          <w:color w:val="285180"/>
          <w:sz w:val="24"/>
        </w:rPr>
        <w:t>di</w:t>
      </w:r>
      <w:r>
        <w:rPr>
          <w:color w:val="285180"/>
          <w:spacing w:val="-18"/>
          <w:sz w:val="24"/>
        </w:rPr>
        <w:t> </w:t>
      </w:r>
      <w:r>
        <w:rPr>
          <w:color w:val="285180"/>
          <w:sz w:val="24"/>
        </w:rPr>
        <w:t>età;</w:t>
      </w:r>
    </w:p>
    <w:p>
      <w:pPr>
        <w:pStyle w:val="ListParagraph"/>
        <w:numPr>
          <w:ilvl w:val="1"/>
          <w:numId w:val="5"/>
        </w:numPr>
        <w:tabs>
          <w:tab w:pos="1938" w:val="left" w:leader="none"/>
          <w:tab w:pos="1939" w:val="left" w:leader="none"/>
        </w:tabs>
        <w:spacing w:line="252" w:lineRule="auto" w:before="14" w:after="0"/>
        <w:ind w:left="1938" w:right="236" w:hanging="360"/>
        <w:jc w:val="left"/>
        <w:rPr>
          <w:sz w:val="24"/>
        </w:rPr>
      </w:pPr>
      <w:r>
        <w:rPr>
          <w:color w:val="285180"/>
          <w:sz w:val="24"/>
        </w:rPr>
        <w:t>siano di buona condotta morale e civile e non abbiano riportato condanne con sentenze</w:t>
      </w:r>
      <w:r>
        <w:rPr>
          <w:color w:val="285180"/>
          <w:spacing w:val="-19"/>
          <w:sz w:val="24"/>
        </w:rPr>
        <w:t> </w:t>
      </w:r>
      <w:r>
        <w:rPr>
          <w:color w:val="285180"/>
          <w:sz w:val="24"/>
        </w:rPr>
        <w:t>passate</w:t>
      </w:r>
      <w:r>
        <w:rPr>
          <w:color w:val="285180"/>
          <w:spacing w:val="-17"/>
          <w:sz w:val="24"/>
        </w:rPr>
        <w:t> </w:t>
      </w:r>
      <w:r>
        <w:rPr>
          <w:color w:val="285180"/>
          <w:sz w:val="24"/>
        </w:rPr>
        <w:t>in</w:t>
      </w:r>
      <w:r>
        <w:rPr>
          <w:color w:val="285180"/>
          <w:spacing w:val="-19"/>
          <w:sz w:val="24"/>
        </w:rPr>
        <w:t> </w:t>
      </w:r>
      <w:r>
        <w:rPr>
          <w:color w:val="285180"/>
          <w:sz w:val="24"/>
        </w:rPr>
        <w:t>giudicato;</w:t>
      </w:r>
    </w:p>
    <w:p>
      <w:pPr>
        <w:pStyle w:val="ListParagraph"/>
        <w:numPr>
          <w:ilvl w:val="1"/>
          <w:numId w:val="5"/>
        </w:numPr>
        <w:tabs>
          <w:tab w:pos="1938" w:val="left" w:leader="none"/>
          <w:tab w:pos="1939" w:val="left" w:leader="none"/>
        </w:tabs>
        <w:spacing w:line="294" w:lineRule="exact" w:before="0" w:after="0"/>
        <w:ind w:left="1938" w:right="0" w:hanging="361"/>
        <w:jc w:val="left"/>
        <w:rPr>
          <w:sz w:val="24"/>
        </w:rPr>
      </w:pPr>
      <w:r>
        <w:rPr>
          <w:color w:val="285180"/>
          <w:sz w:val="24"/>
        </w:rPr>
        <w:t>siano</w:t>
      </w:r>
      <w:r>
        <w:rPr>
          <w:color w:val="285180"/>
          <w:spacing w:val="-20"/>
          <w:sz w:val="24"/>
        </w:rPr>
        <w:t> </w:t>
      </w:r>
      <w:r>
        <w:rPr>
          <w:color w:val="285180"/>
          <w:sz w:val="24"/>
        </w:rPr>
        <w:t>in</w:t>
      </w:r>
      <w:r>
        <w:rPr>
          <w:color w:val="285180"/>
          <w:spacing w:val="-20"/>
          <w:sz w:val="24"/>
        </w:rPr>
        <w:t> </w:t>
      </w:r>
      <w:r>
        <w:rPr>
          <w:color w:val="285180"/>
          <w:sz w:val="24"/>
        </w:rPr>
        <w:t>possesso</w:t>
      </w:r>
      <w:r>
        <w:rPr>
          <w:color w:val="285180"/>
          <w:spacing w:val="-20"/>
          <w:sz w:val="24"/>
        </w:rPr>
        <w:t> </w:t>
      </w:r>
      <w:r>
        <w:rPr>
          <w:color w:val="285180"/>
          <w:sz w:val="24"/>
        </w:rPr>
        <w:t>almeno</w:t>
      </w:r>
      <w:r>
        <w:rPr>
          <w:color w:val="285180"/>
          <w:spacing w:val="-19"/>
          <w:sz w:val="24"/>
        </w:rPr>
        <w:t> </w:t>
      </w:r>
      <w:r>
        <w:rPr>
          <w:color w:val="285180"/>
          <w:sz w:val="24"/>
        </w:rPr>
        <w:t>del</w:t>
      </w:r>
      <w:r>
        <w:rPr>
          <w:color w:val="285180"/>
          <w:spacing w:val="-19"/>
          <w:sz w:val="24"/>
        </w:rPr>
        <w:t> </w:t>
      </w:r>
      <w:r>
        <w:rPr>
          <w:color w:val="285180"/>
          <w:sz w:val="24"/>
        </w:rPr>
        <w:t>diploma</w:t>
      </w:r>
      <w:r>
        <w:rPr>
          <w:color w:val="285180"/>
          <w:spacing w:val="-17"/>
          <w:sz w:val="24"/>
        </w:rPr>
        <w:t> </w:t>
      </w:r>
      <w:r>
        <w:rPr>
          <w:color w:val="285180"/>
          <w:sz w:val="24"/>
        </w:rPr>
        <w:t>di</w:t>
      </w:r>
      <w:r>
        <w:rPr>
          <w:color w:val="285180"/>
          <w:spacing w:val="-18"/>
          <w:sz w:val="24"/>
        </w:rPr>
        <w:t> </w:t>
      </w:r>
      <w:r>
        <w:rPr>
          <w:color w:val="285180"/>
          <w:sz w:val="24"/>
        </w:rPr>
        <w:t>scuola</w:t>
      </w:r>
      <w:r>
        <w:rPr>
          <w:color w:val="285180"/>
          <w:spacing w:val="-19"/>
          <w:sz w:val="24"/>
        </w:rPr>
        <w:t> </w:t>
      </w:r>
      <w:r>
        <w:rPr>
          <w:color w:val="285180"/>
          <w:sz w:val="24"/>
        </w:rPr>
        <w:t>media</w:t>
      </w:r>
      <w:r>
        <w:rPr>
          <w:color w:val="285180"/>
          <w:spacing w:val="-19"/>
          <w:sz w:val="24"/>
        </w:rPr>
        <w:t> </w:t>
      </w:r>
      <w:r>
        <w:rPr>
          <w:color w:val="285180"/>
          <w:sz w:val="24"/>
        </w:rPr>
        <w:t>inferiore;</w:t>
      </w:r>
    </w:p>
    <w:p>
      <w:pPr>
        <w:pStyle w:val="ListParagraph"/>
        <w:numPr>
          <w:ilvl w:val="1"/>
          <w:numId w:val="5"/>
        </w:numPr>
        <w:tabs>
          <w:tab w:pos="1938" w:val="left" w:leader="none"/>
          <w:tab w:pos="1939" w:val="left" w:leader="none"/>
        </w:tabs>
        <w:spacing w:line="240" w:lineRule="auto" w:before="14" w:after="0"/>
        <w:ind w:left="1938" w:right="0" w:hanging="361"/>
        <w:jc w:val="left"/>
        <w:rPr>
          <w:sz w:val="24"/>
        </w:rPr>
      </w:pPr>
      <w:r>
        <w:rPr>
          <w:color w:val="285180"/>
          <w:sz w:val="24"/>
        </w:rPr>
        <w:t>abbiano</w:t>
      </w:r>
      <w:r>
        <w:rPr>
          <w:color w:val="285180"/>
          <w:spacing w:val="-23"/>
          <w:sz w:val="24"/>
        </w:rPr>
        <w:t> </w:t>
      </w:r>
      <w:r>
        <w:rPr>
          <w:color w:val="285180"/>
          <w:sz w:val="24"/>
        </w:rPr>
        <w:t>superato</w:t>
      </w:r>
      <w:r>
        <w:rPr>
          <w:color w:val="285180"/>
          <w:spacing w:val="-21"/>
          <w:sz w:val="24"/>
        </w:rPr>
        <w:t> </w:t>
      </w:r>
      <w:r>
        <w:rPr>
          <w:color w:val="285180"/>
          <w:sz w:val="24"/>
        </w:rPr>
        <w:t>il</w:t>
      </w:r>
      <w:r>
        <w:rPr>
          <w:color w:val="285180"/>
          <w:spacing w:val="-24"/>
          <w:sz w:val="24"/>
        </w:rPr>
        <w:t> </w:t>
      </w:r>
      <w:r>
        <w:rPr>
          <w:color w:val="285180"/>
          <w:sz w:val="24"/>
        </w:rPr>
        <w:t>relativo</w:t>
      </w:r>
      <w:r>
        <w:rPr>
          <w:color w:val="285180"/>
          <w:spacing w:val="-24"/>
          <w:sz w:val="24"/>
        </w:rPr>
        <w:t> </w:t>
      </w:r>
      <w:r>
        <w:rPr>
          <w:color w:val="285180"/>
          <w:sz w:val="24"/>
        </w:rPr>
        <w:t>corso</w:t>
      </w:r>
      <w:r>
        <w:rPr>
          <w:color w:val="285180"/>
          <w:spacing w:val="-24"/>
          <w:sz w:val="24"/>
        </w:rPr>
        <w:t> </w:t>
      </w:r>
      <w:r>
        <w:rPr>
          <w:color w:val="285180"/>
          <w:sz w:val="24"/>
        </w:rPr>
        <w:t>di</w:t>
      </w:r>
      <w:r>
        <w:rPr>
          <w:color w:val="285180"/>
          <w:spacing w:val="-21"/>
          <w:sz w:val="24"/>
        </w:rPr>
        <w:t> </w:t>
      </w:r>
      <w:r>
        <w:rPr>
          <w:color w:val="285180"/>
          <w:sz w:val="24"/>
        </w:rPr>
        <w:t>formazione</w:t>
      </w:r>
      <w:r>
        <w:rPr>
          <w:color w:val="285180"/>
          <w:spacing w:val="-22"/>
          <w:sz w:val="24"/>
        </w:rPr>
        <w:t> </w:t>
      </w:r>
      <w:r>
        <w:rPr>
          <w:color w:val="285180"/>
          <w:sz w:val="24"/>
        </w:rPr>
        <w:t>organizzato</w:t>
      </w:r>
      <w:r>
        <w:rPr>
          <w:color w:val="285180"/>
          <w:spacing w:val="-21"/>
          <w:sz w:val="24"/>
        </w:rPr>
        <w:t> </w:t>
      </w:r>
      <w:r>
        <w:rPr>
          <w:color w:val="285180"/>
          <w:sz w:val="24"/>
        </w:rPr>
        <w:t>dalla</w:t>
      </w:r>
      <w:r>
        <w:rPr>
          <w:color w:val="285180"/>
          <w:spacing w:val="-21"/>
          <w:sz w:val="24"/>
        </w:rPr>
        <w:t> </w:t>
      </w:r>
      <w:r>
        <w:rPr>
          <w:color w:val="285180"/>
          <w:sz w:val="24"/>
        </w:rPr>
        <w:t>FIPAV.</w:t>
      </w:r>
    </w:p>
    <w:p>
      <w:pPr>
        <w:pStyle w:val="ListParagraph"/>
        <w:numPr>
          <w:ilvl w:val="0"/>
          <w:numId w:val="5"/>
        </w:numPr>
        <w:tabs>
          <w:tab w:pos="1579" w:val="left" w:leader="none"/>
        </w:tabs>
        <w:spacing w:line="240" w:lineRule="auto" w:before="16" w:after="0"/>
        <w:ind w:left="1578" w:right="0" w:hanging="361"/>
        <w:jc w:val="left"/>
        <w:rPr>
          <w:sz w:val="24"/>
        </w:rPr>
      </w:pPr>
      <w:r>
        <w:rPr>
          <w:color w:val="285180"/>
          <w:spacing w:val="-3"/>
          <w:sz w:val="24"/>
        </w:rPr>
        <w:t>Possono</w:t>
      </w:r>
      <w:r>
        <w:rPr>
          <w:color w:val="285180"/>
          <w:spacing w:val="-25"/>
          <w:sz w:val="24"/>
        </w:rPr>
        <w:t> </w:t>
      </w:r>
      <w:r>
        <w:rPr>
          <w:color w:val="285180"/>
          <w:sz w:val="24"/>
        </w:rPr>
        <w:t>ottenere</w:t>
      </w:r>
      <w:r>
        <w:rPr>
          <w:color w:val="285180"/>
          <w:spacing w:val="-23"/>
          <w:sz w:val="24"/>
        </w:rPr>
        <w:t> </w:t>
      </w:r>
      <w:r>
        <w:rPr>
          <w:color w:val="285180"/>
          <w:sz w:val="24"/>
        </w:rPr>
        <w:t>la</w:t>
      </w:r>
      <w:r>
        <w:rPr>
          <w:color w:val="285180"/>
          <w:spacing w:val="-24"/>
          <w:sz w:val="24"/>
        </w:rPr>
        <w:t> </w:t>
      </w:r>
      <w:r>
        <w:rPr>
          <w:color w:val="285180"/>
          <w:sz w:val="24"/>
        </w:rPr>
        <w:t>qualifica</w:t>
      </w:r>
      <w:r>
        <w:rPr>
          <w:color w:val="285180"/>
          <w:spacing w:val="-24"/>
          <w:sz w:val="24"/>
        </w:rPr>
        <w:t> </w:t>
      </w:r>
      <w:r>
        <w:rPr>
          <w:color w:val="285180"/>
          <w:sz w:val="24"/>
        </w:rPr>
        <w:t>di</w:t>
      </w:r>
      <w:r>
        <w:rPr>
          <w:color w:val="285180"/>
          <w:spacing w:val="-23"/>
          <w:sz w:val="24"/>
        </w:rPr>
        <w:t> </w:t>
      </w:r>
      <w:r>
        <w:rPr>
          <w:color w:val="285180"/>
          <w:sz w:val="24"/>
        </w:rPr>
        <w:t>Allenatori</w:t>
      </w:r>
      <w:r>
        <w:rPr>
          <w:color w:val="285180"/>
          <w:spacing w:val="-22"/>
          <w:sz w:val="24"/>
        </w:rPr>
        <w:t> </w:t>
      </w:r>
      <w:r>
        <w:rPr>
          <w:color w:val="285180"/>
          <w:sz w:val="24"/>
        </w:rPr>
        <w:t>di</w:t>
      </w:r>
      <w:r>
        <w:rPr>
          <w:color w:val="285180"/>
          <w:spacing w:val="-23"/>
          <w:sz w:val="24"/>
        </w:rPr>
        <w:t> </w:t>
      </w:r>
      <w:r>
        <w:rPr>
          <w:color w:val="285180"/>
          <w:sz w:val="24"/>
        </w:rPr>
        <w:t>beach</w:t>
      </w:r>
      <w:r>
        <w:rPr>
          <w:color w:val="285180"/>
          <w:spacing w:val="-24"/>
          <w:sz w:val="24"/>
        </w:rPr>
        <w:t> </w:t>
      </w:r>
      <w:r>
        <w:rPr>
          <w:color w:val="285180"/>
          <w:sz w:val="24"/>
        </w:rPr>
        <w:t>volley</w:t>
      </w:r>
      <w:r>
        <w:rPr>
          <w:color w:val="285180"/>
          <w:spacing w:val="-23"/>
          <w:sz w:val="24"/>
        </w:rPr>
        <w:t> </w:t>
      </w:r>
      <w:r>
        <w:rPr>
          <w:color w:val="285180"/>
          <w:sz w:val="24"/>
        </w:rPr>
        <w:t>i</w:t>
      </w:r>
      <w:r>
        <w:rPr>
          <w:color w:val="285180"/>
          <w:spacing w:val="-23"/>
          <w:sz w:val="24"/>
        </w:rPr>
        <w:t> </w:t>
      </w:r>
      <w:r>
        <w:rPr>
          <w:color w:val="285180"/>
          <w:sz w:val="24"/>
        </w:rPr>
        <w:t>cittadini</w:t>
      </w:r>
      <w:r>
        <w:rPr>
          <w:color w:val="285180"/>
          <w:spacing w:val="-22"/>
          <w:sz w:val="24"/>
        </w:rPr>
        <w:t> </w:t>
      </w:r>
      <w:r>
        <w:rPr>
          <w:color w:val="285180"/>
          <w:sz w:val="24"/>
        </w:rPr>
        <w:t>italiani</w:t>
      </w:r>
      <w:r>
        <w:rPr>
          <w:color w:val="285180"/>
          <w:spacing w:val="-24"/>
          <w:sz w:val="24"/>
        </w:rPr>
        <w:t> </w:t>
      </w:r>
      <w:r>
        <w:rPr>
          <w:color w:val="285180"/>
          <w:sz w:val="24"/>
        </w:rPr>
        <w:t>o</w:t>
      </w:r>
      <w:r>
        <w:rPr>
          <w:color w:val="285180"/>
          <w:spacing w:val="-23"/>
          <w:sz w:val="24"/>
        </w:rPr>
        <w:t> </w:t>
      </w:r>
      <w:r>
        <w:rPr>
          <w:color w:val="285180"/>
          <w:sz w:val="24"/>
        </w:rPr>
        <w:t>stranieri</w:t>
      </w:r>
      <w:r>
        <w:rPr>
          <w:color w:val="285180"/>
          <w:spacing w:val="-24"/>
          <w:sz w:val="24"/>
        </w:rPr>
        <w:t> </w:t>
      </w:r>
      <w:r>
        <w:rPr>
          <w:color w:val="285180"/>
          <w:sz w:val="24"/>
        </w:rPr>
        <w:t>che:</w:t>
      </w:r>
    </w:p>
    <w:p>
      <w:pPr>
        <w:pStyle w:val="ListParagraph"/>
        <w:numPr>
          <w:ilvl w:val="1"/>
          <w:numId w:val="5"/>
        </w:numPr>
        <w:tabs>
          <w:tab w:pos="1938" w:val="left" w:leader="none"/>
          <w:tab w:pos="1939" w:val="left" w:leader="none"/>
        </w:tabs>
        <w:spacing w:line="252" w:lineRule="auto" w:before="38" w:after="0"/>
        <w:ind w:left="1938" w:right="236" w:hanging="360"/>
        <w:jc w:val="left"/>
        <w:rPr>
          <w:sz w:val="24"/>
        </w:rPr>
      </w:pPr>
      <w:r>
        <w:rPr>
          <w:color w:val="285180"/>
          <w:sz w:val="24"/>
        </w:rPr>
        <w:t>siano di buona condotta morale e civile e non abbiano riportato condanne con sentenze</w:t>
      </w:r>
      <w:r>
        <w:rPr>
          <w:color w:val="285180"/>
          <w:spacing w:val="-19"/>
          <w:sz w:val="24"/>
        </w:rPr>
        <w:t> </w:t>
      </w:r>
      <w:r>
        <w:rPr>
          <w:color w:val="285180"/>
          <w:sz w:val="24"/>
        </w:rPr>
        <w:t>passate</w:t>
      </w:r>
      <w:r>
        <w:rPr>
          <w:color w:val="285180"/>
          <w:spacing w:val="-18"/>
          <w:sz w:val="24"/>
        </w:rPr>
        <w:t> </w:t>
      </w:r>
      <w:r>
        <w:rPr>
          <w:color w:val="285180"/>
          <w:sz w:val="24"/>
        </w:rPr>
        <w:t>in</w:t>
      </w:r>
      <w:r>
        <w:rPr>
          <w:color w:val="285180"/>
          <w:spacing w:val="-19"/>
          <w:sz w:val="24"/>
        </w:rPr>
        <w:t> </w:t>
      </w:r>
      <w:r>
        <w:rPr>
          <w:color w:val="285180"/>
          <w:sz w:val="24"/>
        </w:rPr>
        <w:t>giudicato;</w:t>
      </w:r>
    </w:p>
    <w:p>
      <w:pPr>
        <w:pStyle w:val="ListParagraph"/>
        <w:numPr>
          <w:ilvl w:val="1"/>
          <w:numId w:val="5"/>
        </w:numPr>
        <w:tabs>
          <w:tab w:pos="1938" w:val="left" w:leader="none"/>
          <w:tab w:pos="1939" w:val="left" w:leader="none"/>
        </w:tabs>
        <w:spacing w:line="252" w:lineRule="auto" w:before="0" w:after="0"/>
        <w:ind w:left="1938" w:right="227" w:hanging="360"/>
        <w:jc w:val="left"/>
        <w:rPr>
          <w:sz w:val="24"/>
        </w:rPr>
      </w:pPr>
      <w:r>
        <w:rPr>
          <w:color w:val="285180"/>
          <w:sz w:val="24"/>
        </w:rPr>
        <w:t>abbiano ottenuto la qualifica di Maestro di beach volley, da almeno 2 stagioni agonistiche;</w:t>
      </w:r>
    </w:p>
    <w:p>
      <w:pPr>
        <w:pStyle w:val="ListParagraph"/>
        <w:numPr>
          <w:ilvl w:val="1"/>
          <w:numId w:val="5"/>
        </w:numPr>
        <w:tabs>
          <w:tab w:pos="1938" w:val="left" w:leader="none"/>
          <w:tab w:pos="1939" w:val="left" w:leader="none"/>
        </w:tabs>
        <w:spacing w:line="240" w:lineRule="auto" w:before="0" w:after="0"/>
        <w:ind w:left="1938" w:right="0" w:hanging="361"/>
        <w:jc w:val="left"/>
        <w:rPr>
          <w:sz w:val="24"/>
        </w:rPr>
      </w:pPr>
      <w:r>
        <w:rPr>
          <w:color w:val="285180"/>
          <w:sz w:val="24"/>
        </w:rPr>
        <w:t>abbiano</w:t>
      </w:r>
      <w:r>
        <w:rPr>
          <w:color w:val="285180"/>
          <w:spacing w:val="-23"/>
          <w:sz w:val="24"/>
        </w:rPr>
        <w:t> </w:t>
      </w:r>
      <w:r>
        <w:rPr>
          <w:color w:val="285180"/>
          <w:sz w:val="24"/>
        </w:rPr>
        <w:t>superato</w:t>
      </w:r>
      <w:r>
        <w:rPr>
          <w:color w:val="285180"/>
          <w:spacing w:val="-21"/>
          <w:sz w:val="24"/>
        </w:rPr>
        <w:t> </w:t>
      </w:r>
      <w:r>
        <w:rPr>
          <w:color w:val="285180"/>
          <w:sz w:val="24"/>
        </w:rPr>
        <w:t>il</w:t>
      </w:r>
      <w:r>
        <w:rPr>
          <w:color w:val="285180"/>
          <w:spacing w:val="-24"/>
          <w:sz w:val="24"/>
        </w:rPr>
        <w:t> </w:t>
      </w:r>
      <w:r>
        <w:rPr>
          <w:color w:val="285180"/>
          <w:sz w:val="24"/>
        </w:rPr>
        <w:t>relativo</w:t>
      </w:r>
      <w:r>
        <w:rPr>
          <w:color w:val="285180"/>
          <w:spacing w:val="-24"/>
          <w:sz w:val="24"/>
        </w:rPr>
        <w:t> </w:t>
      </w:r>
      <w:r>
        <w:rPr>
          <w:color w:val="285180"/>
          <w:sz w:val="24"/>
        </w:rPr>
        <w:t>corso</w:t>
      </w:r>
      <w:r>
        <w:rPr>
          <w:color w:val="285180"/>
          <w:spacing w:val="-24"/>
          <w:sz w:val="24"/>
        </w:rPr>
        <w:t> </w:t>
      </w:r>
      <w:r>
        <w:rPr>
          <w:color w:val="285180"/>
          <w:sz w:val="24"/>
        </w:rPr>
        <w:t>di</w:t>
      </w:r>
      <w:r>
        <w:rPr>
          <w:color w:val="285180"/>
          <w:spacing w:val="-21"/>
          <w:sz w:val="24"/>
        </w:rPr>
        <w:t> </w:t>
      </w:r>
      <w:r>
        <w:rPr>
          <w:color w:val="285180"/>
          <w:sz w:val="24"/>
        </w:rPr>
        <w:t>formazione</w:t>
      </w:r>
      <w:r>
        <w:rPr>
          <w:color w:val="285180"/>
          <w:spacing w:val="-22"/>
          <w:sz w:val="24"/>
        </w:rPr>
        <w:t> </w:t>
      </w:r>
      <w:r>
        <w:rPr>
          <w:color w:val="285180"/>
          <w:sz w:val="24"/>
        </w:rPr>
        <w:t>organizzato</w:t>
      </w:r>
      <w:r>
        <w:rPr>
          <w:color w:val="285180"/>
          <w:spacing w:val="-21"/>
          <w:sz w:val="24"/>
        </w:rPr>
        <w:t> </w:t>
      </w:r>
      <w:r>
        <w:rPr>
          <w:color w:val="285180"/>
          <w:sz w:val="24"/>
        </w:rPr>
        <w:t>dalla</w:t>
      </w:r>
      <w:r>
        <w:rPr>
          <w:color w:val="285180"/>
          <w:spacing w:val="-22"/>
          <w:sz w:val="24"/>
        </w:rPr>
        <w:t> </w:t>
      </w:r>
      <w:r>
        <w:rPr>
          <w:color w:val="285180"/>
          <w:sz w:val="24"/>
        </w:rPr>
        <w:t>FIPAV;</w:t>
      </w:r>
    </w:p>
    <w:p>
      <w:pPr>
        <w:pStyle w:val="ListParagraph"/>
        <w:numPr>
          <w:ilvl w:val="1"/>
          <w:numId w:val="5"/>
        </w:numPr>
        <w:tabs>
          <w:tab w:pos="1938" w:val="left" w:leader="none"/>
          <w:tab w:pos="1939" w:val="left" w:leader="none"/>
        </w:tabs>
        <w:spacing w:line="252" w:lineRule="auto" w:before="14" w:after="0"/>
        <w:ind w:left="1938" w:right="234" w:hanging="360"/>
        <w:jc w:val="left"/>
        <w:rPr>
          <w:sz w:val="24"/>
        </w:rPr>
      </w:pPr>
      <w:r>
        <w:rPr>
          <w:color w:val="285180"/>
          <w:sz w:val="24"/>
        </w:rPr>
        <w:t>siano regolarmente tesserati alla FIPAV secondo quanto previsto nel</w:t>
      </w:r>
      <w:r>
        <w:rPr>
          <w:color w:val="285180"/>
          <w:spacing w:val="-44"/>
          <w:sz w:val="24"/>
        </w:rPr>
        <w:t> </w:t>
      </w:r>
      <w:r>
        <w:rPr>
          <w:color w:val="285180"/>
          <w:sz w:val="24"/>
        </w:rPr>
        <w:t>Regolamento Affiliazioni e</w:t>
      </w:r>
      <w:r>
        <w:rPr>
          <w:color w:val="285180"/>
          <w:spacing w:val="-40"/>
          <w:sz w:val="24"/>
        </w:rPr>
        <w:t> </w:t>
      </w:r>
      <w:r>
        <w:rPr>
          <w:color w:val="285180"/>
          <w:sz w:val="24"/>
        </w:rPr>
        <w:t>Tesseramento.</w:t>
      </w:r>
    </w:p>
    <w:p>
      <w:pPr>
        <w:pStyle w:val="ListParagraph"/>
        <w:numPr>
          <w:ilvl w:val="1"/>
          <w:numId w:val="5"/>
        </w:numPr>
        <w:tabs>
          <w:tab w:pos="1938" w:val="left" w:leader="none"/>
          <w:tab w:pos="1939" w:val="left" w:leader="none"/>
        </w:tabs>
        <w:spacing w:line="240" w:lineRule="auto" w:before="1" w:after="0"/>
        <w:ind w:left="1938" w:right="0" w:hanging="361"/>
        <w:jc w:val="left"/>
        <w:rPr>
          <w:sz w:val="24"/>
        </w:rPr>
      </w:pPr>
      <w:r>
        <w:rPr>
          <w:color w:val="285180"/>
          <w:w w:val="105"/>
          <w:sz w:val="24"/>
        </w:rPr>
        <w:t>i</w:t>
      </w:r>
      <w:r>
        <w:rPr>
          <w:color w:val="285180"/>
          <w:spacing w:val="-33"/>
          <w:w w:val="105"/>
          <w:sz w:val="24"/>
        </w:rPr>
        <w:t> </w:t>
      </w:r>
      <w:r>
        <w:rPr>
          <w:color w:val="285180"/>
          <w:w w:val="105"/>
          <w:sz w:val="24"/>
        </w:rPr>
        <w:t>Maestri</w:t>
      </w:r>
      <w:r>
        <w:rPr>
          <w:color w:val="285180"/>
          <w:spacing w:val="-31"/>
          <w:w w:val="105"/>
          <w:sz w:val="24"/>
        </w:rPr>
        <w:t> </w:t>
      </w:r>
      <w:r>
        <w:rPr>
          <w:color w:val="285180"/>
          <w:w w:val="105"/>
          <w:sz w:val="24"/>
        </w:rPr>
        <w:t>e</w:t>
      </w:r>
      <w:r>
        <w:rPr>
          <w:color w:val="285180"/>
          <w:spacing w:val="-32"/>
          <w:w w:val="105"/>
          <w:sz w:val="24"/>
        </w:rPr>
        <w:t> </w:t>
      </w:r>
      <w:r>
        <w:rPr>
          <w:color w:val="285180"/>
          <w:w w:val="105"/>
          <w:sz w:val="24"/>
        </w:rPr>
        <w:t>gli</w:t>
      </w:r>
      <w:r>
        <w:rPr>
          <w:color w:val="285180"/>
          <w:spacing w:val="-32"/>
          <w:w w:val="105"/>
          <w:sz w:val="24"/>
        </w:rPr>
        <w:t> </w:t>
      </w:r>
      <w:r>
        <w:rPr>
          <w:color w:val="285180"/>
          <w:w w:val="105"/>
          <w:sz w:val="24"/>
        </w:rPr>
        <w:t>Allenatori</w:t>
      </w:r>
      <w:r>
        <w:rPr>
          <w:color w:val="285180"/>
          <w:spacing w:val="-31"/>
          <w:w w:val="105"/>
          <w:sz w:val="24"/>
        </w:rPr>
        <w:t> </w:t>
      </w:r>
      <w:r>
        <w:rPr>
          <w:color w:val="285180"/>
          <w:w w:val="105"/>
          <w:sz w:val="24"/>
        </w:rPr>
        <w:t>di</w:t>
      </w:r>
      <w:r>
        <w:rPr>
          <w:color w:val="285180"/>
          <w:spacing w:val="-31"/>
          <w:w w:val="105"/>
          <w:sz w:val="24"/>
        </w:rPr>
        <w:t> </w:t>
      </w:r>
      <w:r>
        <w:rPr>
          <w:color w:val="285180"/>
          <w:w w:val="105"/>
          <w:sz w:val="24"/>
        </w:rPr>
        <w:t>beach</w:t>
      </w:r>
      <w:r>
        <w:rPr>
          <w:color w:val="285180"/>
          <w:spacing w:val="-33"/>
          <w:w w:val="105"/>
          <w:sz w:val="24"/>
        </w:rPr>
        <w:t> </w:t>
      </w:r>
      <w:r>
        <w:rPr>
          <w:color w:val="285180"/>
          <w:w w:val="105"/>
          <w:sz w:val="24"/>
        </w:rPr>
        <w:t>volley</w:t>
      </w:r>
      <w:r>
        <w:rPr>
          <w:color w:val="285180"/>
          <w:spacing w:val="-32"/>
          <w:w w:val="105"/>
          <w:sz w:val="24"/>
        </w:rPr>
        <w:t> </w:t>
      </w:r>
      <w:r>
        <w:rPr>
          <w:color w:val="285180"/>
          <w:w w:val="105"/>
          <w:sz w:val="24"/>
        </w:rPr>
        <w:t>sono</w:t>
      </w:r>
      <w:r>
        <w:rPr>
          <w:color w:val="285180"/>
          <w:spacing w:val="-33"/>
          <w:w w:val="105"/>
          <w:sz w:val="24"/>
        </w:rPr>
        <w:t> </w:t>
      </w:r>
      <w:r>
        <w:rPr>
          <w:color w:val="285180"/>
          <w:w w:val="105"/>
          <w:sz w:val="24"/>
        </w:rPr>
        <w:t>incompatibili</w:t>
      </w:r>
      <w:r>
        <w:rPr>
          <w:color w:val="285180"/>
          <w:spacing w:val="-32"/>
          <w:w w:val="105"/>
          <w:sz w:val="24"/>
        </w:rPr>
        <w:t> </w:t>
      </w:r>
      <w:r>
        <w:rPr>
          <w:color w:val="285180"/>
          <w:w w:val="105"/>
          <w:sz w:val="24"/>
        </w:rPr>
        <w:t>con</w:t>
      </w:r>
      <w:r>
        <w:rPr>
          <w:color w:val="285180"/>
          <w:spacing w:val="-33"/>
          <w:w w:val="105"/>
          <w:sz w:val="24"/>
        </w:rPr>
        <w:t> </w:t>
      </w:r>
      <w:r>
        <w:rPr>
          <w:color w:val="285180"/>
          <w:w w:val="105"/>
          <w:sz w:val="24"/>
        </w:rPr>
        <w:t>gli</w:t>
      </w:r>
      <w:r>
        <w:rPr>
          <w:color w:val="285180"/>
          <w:spacing w:val="-32"/>
          <w:w w:val="105"/>
          <w:sz w:val="24"/>
        </w:rPr>
        <w:t> </w:t>
      </w:r>
      <w:r>
        <w:rPr>
          <w:color w:val="285180"/>
          <w:w w:val="105"/>
          <w:sz w:val="24"/>
        </w:rPr>
        <w:t>incarichi</w:t>
      </w:r>
      <w:r>
        <w:rPr>
          <w:color w:val="285180"/>
          <w:spacing w:val="-32"/>
          <w:w w:val="105"/>
          <w:sz w:val="24"/>
        </w:rPr>
        <w:t> </w:t>
      </w:r>
      <w:r>
        <w:rPr>
          <w:color w:val="285180"/>
          <w:w w:val="105"/>
          <w:sz w:val="24"/>
        </w:rPr>
        <w:t>di:</w:t>
      </w:r>
    </w:p>
    <w:p>
      <w:pPr>
        <w:pStyle w:val="ListParagraph"/>
        <w:numPr>
          <w:ilvl w:val="0"/>
          <w:numId w:val="5"/>
        </w:numPr>
        <w:tabs>
          <w:tab w:pos="1579" w:val="left" w:leader="none"/>
        </w:tabs>
        <w:spacing w:line="254" w:lineRule="auto" w:before="15" w:after="0"/>
        <w:ind w:left="1578" w:right="225" w:hanging="360"/>
        <w:jc w:val="left"/>
        <w:rPr>
          <w:sz w:val="24"/>
        </w:rPr>
      </w:pPr>
      <w:r>
        <w:rPr>
          <w:color w:val="285180"/>
          <w:sz w:val="24"/>
        </w:rPr>
        <w:t>Ufficiale</w:t>
      </w:r>
      <w:r>
        <w:rPr>
          <w:color w:val="285180"/>
          <w:spacing w:val="-34"/>
          <w:sz w:val="24"/>
        </w:rPr>
        <w:t> </w:t>
      </w:r>
      <w:r>
        <w:rPr>
          <w:color w:val="285180"/>
          <w:sz w:val="24"/>
        </w:rPr>
        <w:t>di</w:t>
      </w:r>
      <w:r>
        <w:rPr>
          <w:color w:val="285180"/>
          <w:spacing w:val="-34"/>
          <w:sz w:val="24"/>
        </w:rPr>
        <w:t> </w:t>
      </w:r>
      <w:r>
        <w:rPr>
          <w:color w:val="285180"/>
          <w:sz w:val="24"/>
        </w:rPr>
        <w:t>Gara</w:t>
      </w:r>
      <w:r>
        <w:rPr>
          <w:color w:val="285180"/>
          <w:spacing w:val="-35"/>
          <w:sz w:val="24"/>
        </w:rPr>
        <w:t> </w:t>
      </w:r>
      <w:r>
        <w:rPr>
          <w:color w:val="285180"/>
          <w:sz w:val="24"/>
        </w:rPr>
        <w:t>di</w:t>
      </w:r>
      <w:r>
        <w:rPr>
          <w:color w:val="285180"/>
          <w:spacing w:val="-34"/>
          <w:sz w:val="24"/>
        </w:rPr>
        <w:t> </w:t>
      </w:r>
      <w:r>
        <w:rPr>
          <w:color w:val="285180"/>
          <w:sz w:val="24"/>
        </w:rPr>
        <w:t>pallavolo</w:t>
      </w:r>
      <w:r>
        <w:rPr>
          <w:color w:val="285180"/>
          <w:spacing w:val="-35"/>
          <w:sz w:val="24"/>
        </w:rPr>
        <w:t> </w:t>
      </w:r>
      <w:r>
        <w:rPr>
          <w:color w:val="285180"/>
          <w:sz w:val="24"/>
        </w:rPr>
        <w:t>e</w:t>
      </w:r>
      <w:r>
        <w:rPr>
          <w:color w:val="285180"/>
          <w:spacing w:val="-34"/>
          <w:sz w:val="24"/>
        </w:rPr>
        <w:t> </w:t>
      </w:r>
      <w:r>
        <w:rPr>
          <w:color w:val="285180"/>
          <w:sz w:val="24"/>
        </w:rPr>
        <w:t>beach</w:t>
      </w:r>
      <w:r>
        <w:rPr>
          <w:color w:val="285180"/>
          <w:spacing w:val="-34"/>
          <w:sz w:val="24"/>
        </w:rPr>
        <w:t> </w:t>
      </w:r>
      <w:r>
        <w:rPr>
          <w:color w:val="285180"/>
          <w:sz w:val="24"/>
        </w:rPr>
        <w:t>volley,</w:t>
      </w:r>
      <w:r>
        <w:rPr>
          <w:color w:val="285180"/>
          <w:spacing w:val="-34"/>
          <w:sz w:val="24"/>
        </w:rPr>
        <w:t> </w:t>
      </w:r>
      <w:r>
        <w:rPr>
          <w:color w:val="285180"/>
          <w:sz w:val="24"/>
        </w:rPr>
        <w:t>Supervisore</w:t>
      </w:r>
      <w:r>
        <w:rPr>
          <w:color w:val="285180"/>
          <w:spacing w:val="-34"/>
          <w:sz w:val="24"/>
        </w:rPr>
        <w:t> </w:t>
      </w:r>
      <w:r>
        <w:rPr>
          <w:color w:val="285180"/>
          <w:sz w:val="24"/>
        </w:rPr>
        <w:t>Arbitrale,</w:t>
      </w:r>
      <w:r>
        <w:rPr>
          <w:color w:val="285180"/>
          <w:spacing w:val="-34"/>
          <w:sz w:val="24"/>
        </w:rPr>
        <w:t> </w:t>
      </w:r>
      <w:r>
        <w:rPr>
          <w:color w:val="285180"/>
          <w:sz w:val="24"/>
        </w:rPr>
        <w:t>Presidente</w:t>
      </w:r>
      <w:r>
        <w:rPr>
          <w:color w:val="285180"/>
          <w:spacing w:val="-34"/>
          <w:sz w:val="24"/>
        </w:rPr>
        <w:t> </w:t>
      </w:r>
      <w:r>
        <w:rPr>
          <w:color w:val="285180"/>
          <w:sz w:val="24"/>
        </w:rPr>
        <w:t>di</w:t>
      </w:r>
      <w:r>
        <w:rPr>
          <w:color w:val="285180"/>
          <w:spacing w:val="-34"/>
          <w:sz w:val="24"/>
        </w:rPr>
        <w:t> </w:t>
      </w:r>
      <w:r>
        <w:rPr>
          <w:color w:val="285180"/>
          <w:sz w:val="24"/>
        </w:rPr>
        <w:t>Sodalizio affiliato.</w:t>
      </w:r>
    </w:p>
    <w:p>
      <w:pPr>
        <w:pStyle w:val="BodyText"/>
        <w:rPr>
          <w:sz w:val="28"/>
        </w:rPr>
      </w:pPr>
    </w:p>
    <w:p>
      <w:pPr>
        <w:pStyle w:val="BodyText"/>
        <w:rPr>
          <w:sz w:val="22"/>
        </w:rPr>
      </w:pPr>
    </w:p>
    <w:p>
      <w:pPr>
        <w:pStyle w:val="Heading4"/>
        <w:spacing w:before="1"/>
        <w:ind w:right="290"/>
      </w:pPr>
      <w:bookmarkStart w:name="_bookmark6" w:id="7"/>
      <w:bookmarkEnd w:id="7"/>
      <w:r>
        <w:rPr>
          <w:b w:val="0"/>
        </w:rPr>
      </w:r>
      <w:hyperlink w:history="true" w:anchor="_bookmark0">
        <w:r>
          <w:rPr>
            <w:color w:val="285180"/>
            <w:w w:val="110"/>
          </w:rPr>
          <w:t>Art. 6 – Quote di tesseramento</w:t>
        </w:r>
      </w:hyperlink>
    </w:p>
    <w:p>
      <w:pPr>
        <w:pStyle w:val="BodyText"/>
        <w:spacing w:before="202"/>
        <w:ind w:left="1218"/>
      </w:pPr>
      <w:r>
        <w:rPr>
          <w:color w:val="285180"/>
        </w:rPr>
        <w:t>La quota di tesseramento annuale è così determinata:</w:t>
      </w:r>
    </w:p>
    <w:p>
      <w:pPr>
        <w:pStyle w:val="BodyText"/>
        <w:spacing w:before="2"/>
        <w:rPr>
          <w:sz w:val="17"/>
        </w:rPr>
      </w:pPr>
    </w:p>
    <w:tbl>
      <w:tblPr>
        <w:tblW w:w="0" w:type="auto"/>
        <w:jc w:val="left"/>
        <w:tblInd w:w="213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414"/>
        <w:gridCol w:w="2509"/>
        <w:gridCol w:w="2506"/>
        <w:gridCol w:w="1246"/>
      </w:tblGrid>
      <w:tr>
        <w:trPr>
          <w:trHeight w:val="453" w:hRule="atLeast"/>
        </w:trPr>
        <w:tc>
          <w:tcPr>
            <w:tcW w:w="1414" w:type="dxa"/>
            <w:shd w:val="clear" w:color="auto" w:fill="285180"/>
          </w:tcPr>
          <w:p>
            <w:pPr>
              <w:pStyle w:val="TableParagraph"/>
              <w:spacing w:before="64"/>
              <w:ind w:right="102"/>
              <w:jc w:val="right"/>
              <w:rPr>
                <w:b/>
                <w:sz w:val="24"/>
              </w:rPr>
            </w:pPr>
            <w:r>
              <w:rPr>
                <w:b/>
                <w:color w:val="FFFFFF"/>
                <w:w w:val="110"/>
                <w:sz w:val="24"/>
              </w:rPr>
              <w:t>QUALIFICA</w:t>
            </w:r>
          </w:p>
        </w:tc>
        <w:tc>
          <w:tcPr>
            <w:tcW w:w="2509" w:type="dxa"/>
            <w:shd w:val="clear" w:color="auto" w:fill="285180"/>
          </w:tcPr>
          <w:p>
            <w:pPr>
              <w:pStyle w:val="TableParagraph"/>
              <w:spacing w:before="64"/>
              <w:ind w:left="69" w:right="69"/>
              <w:rPr>
                <w:b/>
                <w:sz w:val="24"/>
              </w:rPr>
            </w:pPr>
            <w:r>
              <w:rPr>
                <w:b/>
                <w:color w:val="FFFFFF"/>
                <w:w w:val="105"/>
                <w:sz w:val="24"/>
              </w:rPr>
              <w:t>IMPORTO 01/07/2025</w:t>
            </w:r>
          </w:p>
        </w:tc>
        <w:tc>
          <w:tcPr>
            <w:tcW w:w="2506" w:type="dxa"/>
            <w:shd w:val="clear" w:color="auto" w:fill="285180"/>
          </w:tcPr>
          <w:p>
            <w:pPr>
              <w:pStyle w:val="TableParagraph"/>
              <w:spacing w:before="64"/>
              <w:ind w:left="69" w:right="67"/>
              <w:rPr>
                <w:b/>
                <w:sz w:val="24"/>
              </w:rPr>
            </w:pPr>
            <w:r>
              <w:rPr>
                <w:b/>
                <w:color w:val="FFFFFF"/>
                <w:w w:val="105"/>
                <w:sz w:val="24"/>
              </w:rPr>
              <w:t>IMPORTO 01/07/2026</w:t>
            </w:r>
          </w:p>
        </w:tc>
        <w:tc>
          <w:tcPr>
            <w:tcW w:w="1246" w:type="dxa"/>
            <w:shd w:val="clear" w:color="auto" w:fill="285180"/>
          </w:tcPr>
          <w:p>
            <w:pPr>
              <w:pStyle w:val="TableParagraph"/>
              <w:spacing w:before="64"/>
              <w:ind w:left="79" w:right="78"/>
              <w:rPr>
                <w:b/>
                <w:sz w:val="24"/>
              </w:rPr>
            </w:pPr>
            <w:r>
              <w:rPr>
                <w:b/>
                <w:color w:val="FFFFFF"/>
                <w:w w:val="115"/>
                <w:sz w:val="24"/>
              </w:rPr>
              <w:t>CAUSALE</w:t>
            </w:r>
          </w:p>
        </w:tc>
      </w:tr>
      <w:tr>
        <w:trPr>
          <w:trHeight w:val="386" w:hRule="atLeast"/>
        </w:trPr>
        <w:tc>
          <w:tcPr>
            <w:tcW w:w="1414" w:type="dxa"/>
          </w:tcPr>
          <w:p>
            <w:pPr>
              <w:pStyle w:val="TableParagraph"/>
              <w:spacing w:before="38"/>
              <w:ind w:left="283"/>
              <w:jc w:val="left"/>
              <w:rPr>
                <w:rFonts w:ascii="Helvetica"/>
                <w:sz w:val="24"/>
              </w:rPr>
            </w:pPr>
            <w:r>
              <w:rPr>
                <w:rFonts w:ascii="Helvetica"/>
                <w:color w:val="285180"/>
                <w:sz w:val="24"/>
              </w:rPr>
              <w:t>Maestro</w:t>
            </w:r>
          </w:p>
        </w:tc>
        <w:tc>
          <w:tcPr>
            <w:tcW w:w="2509" w:type="dxa"/>
          </w:tcPr>
          <w:p>
            <w:pPr>
              <w:pStyle w:val="TableParagraph"/>
              <w:spacing w:before="38"/>
              <w:ind w:left="69" w:right="69"/>
              <w:rPr>
                <w:rFonts w:ascii="Helvetica" w:hAnsi="Helvetica"/>
                <w:sz w:val="24"/>
              </w:rPr>
            </w:pPr>
            <w:r>
              <w:rPr>
                <w:rFonts w:ascii="Helvetica" w:hAnsi="Helvetica"/>
                <w:color w:val="285180"/>
                <w:sz w:val="24"/>
              </w:rPr>
              <w:t>€ 20,00</w:t>
            </w:r>
          </w:p>
        </w:tc>
        <w:tc>
          <w:tcPr>
            <w:tcW w:w="2506" w:type="dxa"/>
          </w:tcPr>
          <w:p>
            <w:pPr>
              <w:pStyle w:val="TableParagraph"/>
              <w:spacing w:before="38"/>
              <w:ind w:left="68" w:right="67"/>
              <w:rPr>
                <w:rFonts w:ascii="Helvetica" w:hAnsi="Helvetica"/>
                <w:sz w:val="24"/>
              </w:rPr>
            </w:pPr>
            <w:r>
              <w:rPr>
                <w:rFonts w:ascii="Helvetica" w:hAnsi="Helvetica"/>
                <w:color w:val="285180"/>
                <w:sz w:val="24"/>
              </w:rPr>
              <w:t>€ 30,00</w:t>
            </w:r>
          </w:p>
        </w:tc>
        <w:tc>
          <w:tcPr>
            <w:tcW w:w="1246" w:type="dxa"/>
          </w:tcPr>
          <w:p>
            <w:pPr>
              <w:pStyle w:val="TableParagraph"/>
              <w:spacing w:before="38"/>
              <w:ind w:left="79" w:right="78"/>
              <w:rPr>
                <w:rFonts w:ascii="Helvetica"/>
                <w:sz w:val="24"/>
              </w:rPr>
            </w:pPr>
            <w:r>
              <w:rPr>
                <w:rFonts w:ascii="Helvetica"/>
                <w:color w:val="285180"/>
                <w:sz w:val="24"/>
              </w:rPr>
              <w:t>19</w:t>
            </w:r>
          </w:p>
        </w:tc>
      </w:tr>
      <w:tr>
        <w:trPr>
          <w:trHeight w:val="355" w:hRule="atLeast"/>
        </w:trPr>
        <w:tc>
          <w:tcPr>
            <w:tcW w:w="1414" w:type="dxa"/>
          </w:tcPr>
          <w:p>
            <w:pPr>
              <w:pStyle w:val="TableParagraph"/>
              <w:spacing w:before="21"/>
              <w:ind w:right="172"/>
              <w:jc w:val="right"/>
              <w:rPr>
                <w:rFonts w:ascii="Helvetica"/>
                <w:sz w:val="24"/>
              </w:rPr>
            </w:pPr>
            <w:r>
              <w:rPr>
                <w:rFonts w:ascii="Helvetica"/>
                <w:color w:val="285180"/>
                <w:w w:val="95"/>
                <w:sz w:val="24"/>
              </w:rPr>
              <w:t>Allenatore</w:t>
            </w:r>
          </w:p>
        </w:tc>
        <w:tc>
          <w:tcPr>
            <w:tcW w:w="2509" w:type="dxa"/>
          </w:tcPr>
          <w:p>
            <w:pPr>
              <w:pStyle w:val="TableParagraph"/>
              <w:spacing w:before="21"/>
              <w:ind w:left="69" w:right="69"/>
              <w:rPr>
                <w:rFonts w:ascii="Helvetica" w:hAnsi="Helvetica"/>
                <w:sz w:val="24"/>
              </w:rPr>
            </w:pPr>
            <w:r>
              <w:rPr>
                <w:rFonts w:ascii="Helvetica" w:hAnsi="Helvetica"/>
                <w:color w:val="285180"/>
                <w:sz w:val="24"/>
              </w:rPr>
              <w:t>€ 40,00</w:t>
            </w:r>
          </w:p>
        </w:tc>
        <w:tc>
          <w:tcPr>
            <w:tcW w:w="2506" w:type="dxa"/>
          </w:tcPr>
          <w:p>
            <w:pPr>
              <w:pStyle w:val="TableParagraph"/>
              <w:spacing w:before="21"/>
              <w:ind w:left="68" w:right="67"/>
              <w:rPr>
                <w:rFonts w:ascii="Helvetica" w:hAnsi="Helvetica"/>
                <w:sz w:val="24"/>
              </w:rPr>
            </w:pPr>
            <w:r>
              <w:rPr>
                <w:rFonts w:ascii="Helvetica" w:hAnsi="Helvetica"/>
                <w:color w:val="285180"/>
                <w:sz w:val="24"/>
              </w:rPr>
              <w:t>€ 50,00</w:t>
            </w:r>
          </w:p>
        </w:tc>
        <w:tc>
          <w:tcPr>
            <w:tcW w:w="1246" w:type="dxa"/>
          </w:tcPr>
          <w:p>
            <w:pPr>
              <w:pStyle w:val="TableParagraph"/>
              <w:spacing w:before="21"/>
              <w:ind w:left="79" w:right="78"/>
              <w:rPr>
                <w:rFonts w:ascii="Helvetica"/>
                <w:sz w:val="24"/>
              </w:rPr>
            </w:pPr>
            <w:r>
              <w:rPr>
                <w:rFonts w:ascii="Helvetica"/>
                <w:color w:val="285180"/>
                <w:sz w:val="24"/>
              </w:rPr>
              <w:t>19</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
        <w:rPr>
          <w:sz w:val="37"/>
        </w:rPr>
      </w:pPr>
    </w:p>
    <w:p>
      <w:pPr>
        <w:pStyle w:val="Heading1"/>
        <w:spacing w:before="0"/>
      </w:pPr>
      <w:r>
        <w:rPr>
          <w:color w:val="E24A0C"/>
        </w:rPr>
        <w:t>11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2428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8977" to="10946,8977" stroked="true" strokeweight=".95999pt" strokecolor="#2e5395">
              <v:stroke dashstyle="solid"/>
            </v:line>
            <v:line style="position:absolute" from="1390,13264" to="10946,13264"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68076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4212" w:right="0"/>
        <w:jc w:val="left"/>
      </w:pPr>
      <w:bookmarkStart w:name="_bookmark7" w:id="8"/>
      <w:bookmarkEnd w:id="8"/>
      <w:r>
        <w:rPr>
          <w:b w:val="0"/>
        </w:rPr>
      </w:r>
      <w:hyperlink w:history="true" w:anchor="_bookmark0">
        <w:r>
          <w:rPr>
            <w:color w:val="285180"/>
            <w:w w:val="110"/>
          </w:rPr>
          <w:t>Art. 7 – Primo tesseramento</w:t>
        </w:r>
      </w:hyperlink>
    </w:p>
    <w:p>
      <w:pPr>
        <w:pStyle w:val="ListParagraph"/>
        <w:numPr>
          <w:ilvl w:val="0"/>
          <w:numId w:val="6"/>
        </w:numPr>
        <w:tabs>
          <w:tab w:pos="1579" w:val="left" w:leader="none"/>
        </w:tabs>
        <w:spacing w:line="273" w:lineRule="auto" w:before="205" w:after="0"/>
        <w:ind w:left="1578" w:right="230" w:hanging="360"/>
        <w:jc w:val="both"/>
        <w:rPr>
          <w:color w:val="285180"/>
          <w:sz w:val="24"/>
        </w:rPr>
      </w:pPr>
      <w:r>
        <w:rPr>
          <w:color w:val="285180"/>
          <w:spacing w:val="-3"/>
          <w:sz w:val="24"/>
        </w:rPr>
        <w:t>Per </w:t>
      </w:r>
      <w:r>
        <w:rPr>
          <w:color w:val="285180"/>
          <w:sz w:val="24"/>
        </w:rPr>
        <w:t>effettuare il primo tesseramento alla </w:t>
      </w:r>
      <w:r>
        <w:rPr>
          <w:color w:val="285180"/>
          <w:spacing w:val="-5"/>
          <w:sz w:val="24"/>
        </w:rPr>
        <w:t>FIPAV </w:t>
      </w:r>
      <w:r>
        <w:rPr>
          <w:color w:val="285180"/>
          <w:sz w:val="24"/>
        </w:rPr>
        <w:t>in qualità di Maestro </w:t>
      </w:r>
      <w:r>
        <w:rPr>
          <w:color w:val="285180"/>
          <w:spacing w:val="-5"/>
          <w:sz w:val="24"/>
        </w:rPr>
        <w:t>e/o </w:t>
      </w:r>
      <w:r>
        <w:rPr>
          <w:color w:val="285180"/>
          <w:sz w:val="24"/>
        </w:rPr>
        <w:t>allenatore di beach</w:t>
      </w:r>
      <w:r>
        <w:rPr>
          <w:color w:val="285180"/>
          <w:spacing w:val="-23"/>
          <w:sz w:val="24"/>
        </w:rPr>
        <w:t> </w:t>
      </w:r>
      <w:r>
        <w:rPr>
          <w:color w:val="285180"/>
          <w:sz w:val="24"/>
        </w:rPr>
        <w:t>volley</w:t>
      </w:r>
      <w:r>
        <w:rPr>
          <w:color w:val="285180"/>
          <w:spacing w:val="-22"/>
          <w:sz w:val="24"/>
        </w:rPr>
        <w:t> </w:t>
      </w:r>
      <w:r>
        <w:rPr>
          <w:color w:val="285180"/>
          <w:sz w:val="24"/>
        </w:rPr>
        <w:t>è</w:t>
      </w:r>
      <w:r>
        <w:rPr>
          <w:color w:val="285180"/>
          <w:spacing w:val="-22"/>
          <w:sz w:val="24"/>
        </w:rPr>
        <w:t> </w:t>
      </w:r>
      <w:r>
        <w:rPr>
          <w:color w:val="285180"/>
          <w:sz w:val="24"/>
        </w:rPr>
        <w:t>necessario</w:t>
      </w:r>
      <w:r>
        <w:rPr>
          <w:color w:val="285180"/>
          <w:spacing w:val="-23"/>
          <w:sz w:val="24"/>
        </w:rPr>
        <w:t> </w:t>
      </w:r>
      <w:r>
        <w:rPr>
          <w:color w:val="285180"/>
          <w:sz w:val="24"/>
        </w:rPr>
        <w:t>compilare</w:t>
      </w:r>
      <w:r>
        <w:rPr>
          <w:color w:val="285180"/>
          <w:spacing w:val="-22"/>
          <w:sz w:val="24"/>
        </w:rPr>
        <w:t> </w:t>
      </w:r>
      <w:r>
        <w:rPr>
          <w:color w:val="285180"/>
          <w:sz w:val="24"/>
        </w:rPr>
        <w:t>il</w:t>
      </w:r>
      <w:r>
        <w:rPr>
          <w:color w:val="285180"/>
          <w:spacing w:val="-22"/>
          <w:sz w:val="24"/>
        </w:rPr>
        <w:t> </w:t>
      </w:r>
      <w:r>
        <w:rPr>
          <w:color w:val="285180"/>
          <w:sz w:val="24"/>
        </w:rPr>
        <w:t>modulo</w:t>
      </w:r>
      <w:r>
        <w:rPr>
          <w:color w:val="285180"/>
          <w:spacing w:val="-21"/>
          <w:sz w:val="24"/>
        </w:rPr>
        <w:t> </w:t>
      </w:r>
      <w:r>
        <w:rPr>
          <w:color w:val="285180"/>
          <w:spacing w:val="-8"/>
          <w:sz w:val="24"/>
        </w:rPr>
        <w:t>MBV,</w:t>
      </w:r>
      <w:r>
        <w:rPr>
          <w:color w:val="285180"/>
          <w:spacing w:val="-22"/>
          <w:sz w:val="24"/>
        </w:rPr>
        <w:t> </w:t>
      </w:r>
      <w:r>
        <w:rPr>
          <w:color w:val="285180"/>
          <w:sz w:val="24"/>
        </w:rPr>
        <w:t>disponibile</w:t>
      </w:r>
      <w:r>
        <w:rPr>
          <w:color w:val="285180"/>
          <w:spacing w:val="-22"/>
          <w:sz w:val="24"/>
        </w:rPr>
        <w:t> </w:t>
      </w:r>
      <w:r>
        <w:rPr>
          <w:color w:val="285180"/>
          <w:sz w:val="24"/>
        </w:rPr>
        <w:t>nella</w:t>
      </w:r>
      <w:r>
        <w:rPr>
          <w:color w:val="285180"/>
          <w:spacing w:val="-23"/>
          <w:sz w:val="24"/>
        </w:rPr>
        <w:t> </w:t>
      </w:r>
      <w:r>
        <w:rPr>
          <w:color w:val="285180"/>
          <w:sz w:val="24"/>
        </w:rPr>
        <w:t>sezione</w:t>
      </w:r>
      <w:r>
        <w:rPr>
          <w:color w:val="285180"/>
          <w:spacing w:val="-22"/>
          <w:sz w:val="24"/>
        </w:rPr>
        <w:t> </w:t>
      </w:r>
      <w:r>
        <w:rPr>
          <w:color w:val="285180"/>
          <w:sz w:val="24"/>
        </w:rPr>
        <w:t>documenti del sito</w:t>
      </w:r>
      <w:r>
        <w:rPr>
          <w:color w:val="285180"/>
          <w:spacing w:val="-39"/>
          <w:sz w:val="24"/>
        </w:rPr>
        <w:t> </w:t>
      </w:r>
      <w:hyperlink r:id="rId15">
        <w:r>
          <w:rPr>
            <w:color w:val="285180"/>
            <w:spacing w:val="-3"/>
            <w:sz w:val="24"/>
          </w:rPr>
          <w:t>beachvolley.federvolley.it</w:t>
        </w:r>
      </w:hyperlink>
      <w:r>
        <w:rPr>
          <w:color w:val="285180"/>
          <w:spacing w:val="-3"/>
          <w:sz w:val="24"/>
        </w:rPr>
        <w:t>.</w:t>
      </w:r>
    </w:p>
    <w:p>
      <w:pPr>
        <w:pStyle w:val="ListParagraph"/>
        <w:numPr>
          <w:ilvl w:val="0"/>
          <w:numId w:val="6"/>
        </w:numPr>
        <w:tabs>
          <w:tab w:pos="1579" w:val="left" w:leader="none"/>
        </w:tabs>
        <w:spacing w:line="287" w:lineRule="exact" w:before="0" w:after="0"/>
        <w:ind w:left="1578" w:right="0" w:hanging="361"/>
        <w:jc w:val="both"/>
        <w:rPr>
          <w:rFonts w:ascii="Calibri" w:hAnsi="Calibri"/>
          <w:b/>
          <w:color w:val="285180"/>
          <w:sz w:val="24"/>
        </w:rPr>
      </w:pPr>
      <w:r>
        <w:rPr>
          <w:color w:val="285180"/>
          <w:spacing w:val="-5"/>
          <w:sz w:val="24"/>
        </w:rPr>
        <w:t>L’unico </w:t>
      </w:r>
      <w:r>
        <w:rPr>
          <w:color w:val="285180"/>
          <w:sz w:val="24"/>
        </w:rPr>
        <w:t>pagamento possibile è con </w:t>
      </w:r>
      <w:r>
        <w:rPr>
          <w:rFonts w:ascii="Calibri" w:hAnsi="Calibri"/>
          <w:b/>
          <w:color w:val="285180"/>
          <w:sz w:val="24"/>
        </w:rPr>
        <w:t>Carta di Credito </w:t>
      </w:r>
      <w:r>
        <w:rPr>
          <w:color w:val="285180"/>
          <w:sz w:val="24"/>
        </w:rPr>
        <w:t>(Visa e Mastercard).</w:t>
      </w:r>
      <w:r>
        <w:rPr>
          <w:color w:val="285180"/>
          <w:sz w:val="24"/>
          <w:u w:val="single" w:color="285180"/>
        </w:rPr>
        <w:t> </w:t>
      </w:r>
      <w:r>
        <w:rPr>
          <w:rFonts w:ascii="Calibri" w:hAnsi="Calibri"/>
          <w:b/>
          <w:color w:val="285180"/>
          <w:sz w:val="24"/>
          <w:u w:val="single" w:color="285180"/>
        </w:rPr>
        <w:t>Non </w:t>
      </w:r>
      <w:r>
        <w:rPr>
          <w:rFonts w:ascii="Calibri" w:hAnsi="Calibri"/>
          <w:b/>
          <w:color w:val="285180"/>
          <w:spacing w:val="-3"/>
          <w:sz w:val="24"/>
          <w:u w:val="single" w:color="285180"/>
        </w:rPr>
        <w:t>sarà</w:t>
      </w:r>
      <w:r>
        <w:rPr>
          <w:rFonts w:ascii="Calibri" w:hAnsi="Calibri"/>
          <w:b/>
          <w:color w:val="285180"/>
          <w:spacing w:val="-14"/>
          <w:sz w:val="24"/>
          <w:u w:val="single" w:color="285180"/>
        </w:rPr>
        <w:t> </w:t>
      </w:r>
      <w:r>
        <w:rPr>
          <w:rFonts w:ascii="Calibri" w:hAnsi="Calibri"/>
          <w:b/>
          <w:color w:val="285180"/>
          <w:sz w:val="24"/>
          <w:u w:val="single" w:color="285180"/>
        </w:rPr>
        <w:t>più</w:t>
      </w:r>
    </w:p>
    <w:p>
      <w:pPr>
        <w:spacing w:before="24"/>
        <w:ind w:left="1578" w:right="0" w:firstLine="0"/>
        <w:jc w:val="left"/>
        <w:rPr>
          <w:rFonts w:ascii="Calibri"/>
          <w:b/>
          <w:sz w:val="24"/>
        </w:rPr>
      </w:pPr>
      <w:r>
        <w:rPr>
          <w:rFonts w:ascii="Times New Roman"/>
          <w:color w:val="285180"/>
          <w:spacing w:val="-60"/>
          <w:sz w:val="24"/>
          <w:u w:val="single" w:color="285180"/>
        </w:rPr>
        <w:t> </w:t>
      </w:r>
      <w:r>
        <w:rPr>
          <w:rFonts w:ascii="Calibri"/>
          <w:b/>
          <w:color w:val="285180"/>
          <w:w w:val="110"/>
          <w:sz w:val="24"/>
          <w:u w:val="single" w:color="285180"/>
        </w:rPr>
        <w:t>possibile effettuare bollettini postali.</w:t>
      </w:r>
    </w:p>
    <w:p>
      <w:pPr>
        <w:pStyle w:val="ListParagraph"/>
        <w:numPr>
          <w:ilvl w:val="0"/>
          <w:numId w:val="6"/>
        </w:numPr>
        <w:tabs>
          <w:tab w:pos="1579" w:val="left" w:leader="none"/>
        </w:tabs>
        <w:spacing w:line="273" w:lineRule="auto" w:before="26" w:after="0"/>
        <w:ind w:left="1578" w:right="226" w:hanging="360"/>
        <w:jc w:val="both"/>
        <w:rPr>
          <w:color w:val="285180"/>
          <w:sz w:val="24"/>
        </w:rPr>
      </w:pPr>
      <w:r>
        <w:rPr>
          <w:color w:val="285180"/>
          <w:sz w:val="24"/>
        </w:rPr>
        <w:t>Il modulo compilato va inviata via e-mail agli indirizzi di posta elettronica </w:t>
      </w:r>
      <w:hyperlink r:id="rId16">
        <w:r>
          <w:rPr>
            <w:color w:val="285180"/>
            <w:sz w:val="24"/>
          </w:rPr>
          <w:t>tesseramento@federvolley.it </w:t>
        </w:r>
      </w:hyperlink>
      <w:r>
        <w:rPr>
          <w:color w:val="285180"/>
          <w:sz w:val="24"/>
        </w:rPr>
        <w:t>e</w:t>
      </w:r>
      <w:r>
        <w:rPr>
          <w:color w:val="285180"/>
          <w:spacing w:val="3"/>
          <w:sz w:val="24"/>
        </w:rPr>
        <w:t> </w:t>
      </w:r>
      <w:hyperlink r:id="rId17">
        <w:r>
          <w:rPr>
            <w:color w:val="285180"/>
            <w:sz w:val="24"/>
          </w:rPr>
          <w:t>beachvolley@federvolley.it</w:t>
        </w:r>
      </w:hyperlink>
      <w:r>
        <w:rPr>
          <w:color w:val="285180"/>
          <w:sz w:val="24"/>
        </w:rPr>
        <w:t>.</w:t>
      </w:r>
    </w:p>
    <w:p>
      <w:pPr>
        <w:pStyle w:val="ListParagraph"/>
        <w:numPr>
          <w:ilvl w:val="0"/>
          <w:numId w:val="6"/>
        </w:numPr>
        <w:tabs>
          <w:tab w:pos="1579" w:val="left" w:leader="none"/>
        </w:tabs>
        <w:spacing w:line="273" w:lineRule="auto" w:before="2" w:after="0"/>
        <w:ind w:left="1578" w:right="228" w:hanging="360"/>
        <w:jc w:val="both"/>
        <w:rPr>
          <w:color w:val="285180"/>
          <w:sz w:val="24"/>
        </w:rPr>
      </w:pPr>
      <w:r>
        <w:rPr>
          <w:color w:val="285180"/>
          <w:sz w:val="24"/>
        </w:rPr>
        <w:t>Con</w:t>
      </w:r>
      <w:r>
        <w:rPr>
          <w:color w:val="285180"/>
          <w:spacing w:val="-19"/>
          <w:sz w:val="24"/>
        </w:rPr>
        <w:t> </w:t>
      </w:r>
      <w:r>
        <w:rPr>
          <w:color w:val="285180"/>
          <w:sz w:val="24"/>
        </w:rPr>
        <w:t>la</w:t>
      </w:r>
      <w:r>
        <w:rPr>
          <w:color w:val="285180"/>
          <w:spacing w:val="-17"/>
          <w:sz w:val="24"/>
        </w:rPr>
        <w:t> </w:t>
      </w:r>
      <w:r>
        <w:rPr>
          <w:color w:val="285180"/>
          <w:spacing w:val="-3"/>
          <w:sz w:val="24"/>
        </w:rPr>
        <w:t>ratifica</w:t>
      </w:r>
      <w:r>
        <w:rPr>
          <w:color w:val="285180"/>
          <w:spacing w:val="-16"/>
          <w:sz w:val="24"/>
        </w:rPr>
        <w:t> </w:t>
      </w:r>
      <w:r>
        <w:rPr>
          <w:color w:val="285180"/>
          <w:sz w:val="24"/>
        </w:rPr>
        <w:t>del</w:t>
      </w:r>
      <w:r>
        <w:rPr>
          <w:color w:val="285180"/>
          <w:spacing w:val="-18"/>
          <w:sz w:val="24"/>
        </w:rPr>
        <w:t> </w:t>
      </w:r>
      <w:r>
        <w:rPr>
          <w:color w:val="285180"/>
          <w:spacing w:val="-3"/>
          <w:sz w:val="24"/>
        </w:rPr>
        <w:t>corso,</w:t>
      </w:r>
      <w:r>
        <w:rPr>
          <w:color w:val="285180"/>
          <w:spacing w:val="-18"/>
          <w:sz w:val="24"/>
        </w:rPr>
        <w:t> </w:t>
      </w:r>
      <w:r>
        <w:rPr>
          <w:color w:val="285180"/>
          <w:sz w:val="24"/>
        </w:rPr>
        <w:t>i</w:t>
      </w:r>
      <w:r>
        <w:rPr>
          <w:color w:val="285180"/>
          <w:spacing w:val="-14"/>
          <w:sz w:val="24"/>
        </w:rPr>
        <w:t> </w:t>
      </w:r>
      <w:r>
        <w:rPr>
          <w:color w:val="285180"/>
          <w:sz w:val="24"/>
        </w:rPr>
        <w:t>tecnici</w:t>
      </w:r>
      <w:r>
        <w:rPr>
          <w:color w:val="285180"/>
          <w:spacing w:val="-18"/>
          <w:sz w:val="24"/>
        </w:rPr>
        <w:t> </w:t>
      </w:r>
      <w:r>
        <w:rPr>
          <w:color w:val="285180"/>
          <w:sz w:val="24"/>
        </w:rPr>
        <w:t>inseriti</w:t>
      </w:r>
      <w:r>
        <w:rPr>
          <w:color w:val="285180"/>
          <w:spacing w:val="-18"/>
          <w:sz w:val="24"/>
        </w:rPr>
        <w:t> </w:t>
      </w:r>
      <w:r>
        <w:rPr>
          <w:color w:val="285180"/>
          <w:sz w:val="24"/>
        </w:rPr>
        <w:t>entreranno</w:t>
      </w:r>
      <w:r>
        <w:rPr>
          <w:color w:val="285180"/>
          <w:spacing w:val="-19"/>
          <w:sz w:val="24"/>
        </w:rPr>
        <w:t> </w:t>
      </w:r>
      <w:r>
        <w:rPr>
          <w:color w:val="285180"/>
          <w:sz w:val="24"/>
        </w:rPr>
        <w:t>nei</w:t>
      </w:r>
      <w:r>
        <w:rPr>
          <w:color w:val="285180"/>
          <w:spacing w:val="-16"/>
          <w:sz w:val="24"/>
        </w:rPr>
        <w:t> </w:t>
      </w:r>
      <w:r>
        <w:rPr>
          <w:color w:val="285180"/>
          <w:sz w:val="24"/>
        </w:rPr>
        <w:t>Quadri</w:t>
      </w:r>
      <w:r>
        <w:rPr>
          <w:color w:val="285180"/>
          <w:spacing w:val="-17"/>
          <w:sz w:val="24"/>
        </w:rPr>
        <w:t> </w:t>
      </w:r>
      <w:r>
        <w:rPr>
          <w:color w:val="285180"/>
          <w:spacing w:val="-3"/>
          <w:sz w:val="24"/>
        </w:rPr>
        <w:t>Tecnici</w:t>
      </w:r>
      <w:r>
        <w:rPr>
          <w:color w:val="285180"/>
          <w:spacing w:val="-16"/>
          <w:sz w:val="24"/>
        </w:rPr>
        <w:t> </w:t>
      </w:r>
      <w:r>
        <w:rPr>
          <w:color w:val="285180"/>
          <w:sz w:val="24"/>
        </w:rPr>
        <w:t>Federali</w:t>
      </w:r>
      <w:r>
        <w:rPr>
          <w:color w:val="285180"/>
          <w:spacing w:val="-19"/>
          <w:sz w:val="24"/>
        </w:rPr>
        <w:t> </w:t>
      </w:r>
      <w:r>
        <w:rPr>
          <w:color w:val="285180"/>
          <w:sz w:val="24"/>
        </w:rPr>
        <w:t>e</w:t>
      </w:r>
      <w:r>
        <w:rPr>
          <w:color w:val="285180"/>
          <w:spacing w:val="-17"/>
          <w:sz w:val="24"/>
        </w:rPr>
        <w:t> </w:t>
      </w:r>
      <w:r>
        <w:rPr>
          <w:color w:val="285180"/>
          <w:sz w:val="24"/>
        </w:rPr>
        <w:t>da</w:t>
      </w:r>
      <w:r>
        <w:rPr>
          <w:color w:val="285180"/>
          <w:spacing w:val="-19"/>
          <w:sz w:val="24"/>
        </w:rPr>
        <w:t> </w:t>
      </w:r>
      <w:r>
        <w:rPr>
          <w:color w:val="285180"/>
          <w:sz w:val="24"/>
        </w:rPr>
        <w:t>quel momento il tecnico, dopo aver effettuato il primo tesseramento, </w:t>
      </w:r>
      <w:r>
        <w:rPr>
          <w:color w:val="285180"/>
          <w:spacing w:val="-3"/>
          <w:sz w:val="24"/>
        </w:rPr>
        <w:t>avrà </w:t>
      </w:r>
      <w:r>
        <w:rPr>
          <w:color w:val="285180"/>
          <w:sz w:val="24"/>
        </w:rPr>
        <w:t>la possibilità di stampare il proprio certificato di tesseramento MBV1 direttamente dal sito</w:t>
      </w:r>
      <w:hyperlink r:id="rId18">
        <w:r>
          <w:rPr>
            <w:color w:val="285180"/>
            <w:sz w:val="24"/>
          </w:rPr>
          <w:t> </w:t>
        </w:r>
        <w:r>
          <w:rPr>
            <w:color w:val="285180"/>
            <w:spacing w:val="-3"/>
            <w:sz w:val="24"/>
          </w:rPr>
          <w:t>www.federvolley.it</w:t>
        </w:r>
      </w:hyperlink>
      <w:r>
        <w:rPr>
          <w:color w:val="285180"/>
          <w:spacing w:val="-3"/>
          <w:sz w:val="24"/>
        </w:rPr>
        <w:t> </w:t>
      </w:r>
      <w:r>
        <w:rPr>
          <w:color w:val="285180"/>
          <w:sz w:val="24"/>
        </w:rPr>
        <w:t>nella Home </w:t>
      </w:r>
      <w:r>
        <w:rPr>
          <w:color w:val="285180"/>
          <w:spacing w:val="-3"/>
          <w:sz w:val="24"/>
        </w:rPr>
        <w:t>Page </w:t>
      </w:r>
      <w:r>
        <w:rPr>
          <w:color w:val="285180"/>
          <w:sz w:val="24"/>
        </w:rPr>
        <w:t>sezione Beach </w:t>
      </w:r>
      <w:r>
        <w:rPr>
          <w:color w:val="285180"/>
          <w:spacing w:val="-3"/>
          <w:sz w:val="24"/>
        </w:rPr>
        <w:t>Volley </w:t>
      </w:r>
      <w:r>
        <w:rPr>
          <w:color w:val="285180"/>
          <w:sz w:val="24"/>
        </w:rPr>
        <w:t>Online/Tecnici - link </w:t>
      </w:r>
      <w:r>
        <w:rPr>
          <w:color w:val="285180"/>
          <w:spacing w:val="-3"/>
          <w:sz w:val="24"/>
        </w:rPr>
        <w:t>“</w:t>
      </w:r>
      <w:hyperlink r:id="rId19">
        <w:r>
          <w:rPr>
            <w:color w:val="285180"/>
            <w:spacing w:val="-3"/>
            <w:sz w:val="24"/>
          </w:rPr>
          <w:t>Tesseramento</w:t>
        </w:r>
        <w:r>
          <w:rPr>
            <w:color w:val="285180"/>
            <w:spacing w:val="-17"/>
            <w:sz w:val="24"/>
          </w:rPr>
          <w:t> </w:t>
        </w:r>
        <w:r>
          <w:rPr>
            <w:color w:val="285180"/>
            <w:sz w:val="24"/>
          </w:rPr>
          <w:t>on-line</w:t>
        </w:r>
        <w:r>
          <w:rPr>
            <w:color w:val="285180"/>
            <w:spacing w:val="-14"/>
            <w:sz w:val="24"/>
          </w:rPr>
          <w:t> </w:t>
        </w:r>
        <w:r>
          <w:rPr>
            <w:color w:val="285180"/>
            <w:spacing w:val="-3"/>
            <w:sz w:val="24"/>
          </w:rPr>
          <w:t>Tecnici</w:t>
        </w:r>
        <w:r>
          <w:rPr>
            <w:color w:val="285180"/>
            <w:spacing w:val="-15"/>
            <w:sz w:val="24"/>
          </w:rPr>
          <w:t> </w:t>
        </w:r>
        <w:r>
          <w:rPr>
            <w:color w:val="285180"/>
            <w:sz w:val="24"/>
          </w:rPr>
          <w:t>Beach</w:t>
        </w:r>
        <w:r>
          <w:rPr>
            <w:color w:val="285180"/>
            <w:spacing w:val="-15"/>
            <w:sz w:val="24"/>
          </w:rPr>
          <w:t> </w:t>
        </w:r>
        <w:r>
          <w:rPr>
            <w:color w:val="285180"/>
            <w:spacing w:val="-5"/>
            <w:sz w:val="24"/>
          </w:rPr>
          <w:t>Volley</w:t>
        </w:r>
      </w:hyperlink>
      <w:r>
        <w:rPr>
          <w:color w:val="285180"/>
          <w:spacing w:val="-5"/>
          <w:sz w:val="24"/>
        </w:rPr>
        <w:t>”.</w:t>
      </w:r>
      <w:r>
        <w:rPr>
          <w:color w:val="285180"/>
          <w:spacing w:val="-15"/>
          <w:sz w:val="24"/>
        </w:rPr>
        <w:t> </w:t>
      </w:r>
      <w:r>
        <w:rPr>
          <w:color w:val="285180"/>
          <w:sz w:val="24"/>
        </w:rPr>
        <w:t>Il</w:t>
      </w:r>
      <w:r>
        <w:rPr>
          <w:color w:val="285180"/>
          <w:spacing w:val="-16"/>
          <w:sz w:val="24"/>
        </w:rPr>
        <w:t> </w:t>
      </w:r>
      <w:r>
        <w:rPr>
          <w:color w:val="285180"/>
          <w:sz w:val="24"/>
        </w:rPr>
        <w:t>1°</w:t>
      </w:r>
      <w:r>
        <w:rPr>
          <w:color w:val="285180"/>
          <w:spacing w:val="-16"/>
          <w:sz w:val="24"/>
        </w:rPr>
        <w:t> </w:t>
      </w:r>
      <w:r>
        <w:rPr>
          <w:color w:val="285180"/>
          <w:sz w:val="24"/>
        </w:rPr>
        <w:t>tesseramento</w:t>
      </w:r>
      <w:r>
        <w:rPr>
          <w:color w:val="285180"/>
          <w:spacing w:val="-16"/>
          <w:sz w:val="24"/>
        </w:rPr>
        <w:t> </w:t>
      </w:r>
      <w:r>
        <w:rPr>
          <w:color w:val="285180"/>
          <w:sz w:val="24"/>
        </w:rPr>
        <w:t>dovrà</w:t>
      </w:r>
      <w:r>
        <w:rPr>
          <w:color w:val="285180"/>
          <w:spacing w:val="-16"/>
          <w:sz w:val="24"/>
        </w:rPr>
        <w:t> </w:t>
      </w:r>
      <w:r>
        <w:rPr>
          <w:color w:val="285180"/>
          <w:sz w:val="24"/>
        </w:rPr>
        <w:t>essere</w:t>
      </w:r>
      <w:r>
        <w:rPr>
          <w:color w:val="285180"/>
          <w:spacing w:val="-16"/>
          <w:sz w:val="24"/>
        </w:rPr>
        <w:t> </w:t>
      </w:r>
      <w:r>
        <w:rPr>
          <w:color w:val="285180"/>
          <w:sz w:val="24"/>
        </w:rPr>
        <w:t>effettuato entro</w:t>
      </w:r>
      <w:r>
        <w:rPr>
          <w:color w:val="285180"/>
          <w:spacing w:val="-32"/>
          <w:sz w:val="24"/>
        </w:rPr>
        <w:t> </w:t>
      </w:r>
      <w:r>
        <w:rPr>
          <w:color w:val="285180"/>
          <w:sz w:val="24"/>
        </w:rPr>
        <w:t>il</w:t>
      </w:r>
      <w:r>
        <w:rPr>
          <w:color w:val="285180"/>
          <w:spacing w:val="-31"/>
          <w:sz w:val="24"/>
        </w:rPr>
        <w:t> </w:t>
      </w:r>
      <w:r>
        <w:rPr>
          <w:color w:val="285180"/>
          <w:sz w:val="24"/>
        </w:rPr>
        <w:t>termine</w:t>
      </w:r>
      <w:r>
        <w:rPr>
          <w:color w:val="285180"/>
          <w:spacing w:val="-31"/>
          <w:sz w:val="24"/>
        </w:rPr>
        <w:t> </w:t>
      </w:r>
      <w:r>
        <w:rPr>
          <w:color w:val="285180"/>
          <w:sz w:val="24"/>
        </w:rPr>
        <w:t>della</w:t>
      </w:r>
      <w:r>
        <w:rPr>
          <w:color w:val="285180"/>
          <w:spacing w:val="-32"/>
          <w:sz w:val="24"/>
        </w:rPr>
        <w:t> </w:t>
      </w:r>
      <w:r>
        <w:rPr>
          <w:color w:val="285180"/>
          <w:sz w:val="24"/>
        </w:rPr>
        <w:t>stagione</w:t>
      </w:r>
      <w:r>
        <w:rPr>
          <w:color w:val="285180"/>
          <w:spacing w:val="-31"/>
          <w:sz w:val="24"/>
        </w:rPr>
        <w:t> </w:t>
      </w:r>
      <w:r>
        <w:rPr>
          <w:color w:val="285180"/>
          <w:sz w:val="24"/>
        </w:rPr>
        <w:t>agonistica</w:t>
      </w:r>
      <w:r>
        <w:rPr>
          <w:color w:val="285180"/>
          <w:spacing w:val="-32"/>
          <w:sz w:val="24"/>
        </w:rPr>
        <w:t> </w:t>
      </w:r>
      <w:r>
        <w:rPr>
          <w:color w:val="285180"/>
          <w:sz w:val="24"/>
        </w:rPr>
        <w:t>successiva</w:t>
      </w:r>
      <w:r>
        <w:rPr>
          <w:color w:val="285180"/>
          <w:spacing w:val="-32"/>
          <w:sz w:val="24"/>
        </w:rPr>
        <w:t> </w:t>
      </w:r>
      <w:r>
        <w:rPr>
          <w:color w:val="285180"/>
          <w:sz w:val="24"/>
        </w:rPr>
        <w:t>alla</w:t>
      </w:r>
      <w:r>
        <w:rPr>
          <w:color w:val="285180"/>
          <w:spacing w:val="-32"/>
          <w:sz w:val="24"/>
        </w:rPr>
        <w:t> </w:t>
      </w:r>
      <w:r>
        <w:rPr>
          <w:color w:val="285180"/>
          <w:sz w:val="24"/>
        </w:rPr>
        <w:t>data</w:t>
      </w:r>
      <w:r>
        <w:rPr>
          <w:color w:val="285180"/>
          <w:spacing w:val="-32"/>
          <w:sz w:val="24"/>
        </w:rPr>
        <w:t> </w:t>
      </w:r>
      <w:r>
        <w:rPr>
          <w:color w:val="285180"/>
          <w:sz w:val="24"/>
        </w:rPr>
        <w:t>dell’effettuazione</w:t>
      </w:r>
      <w:r>
        <w:rPr>
          <w:color w:val="285180"/>
          <w:spacing w:val="-31"/>
          <w:sz w:val="24"/>
        </w:rPr>
        <w:t> </w:t>
      </w:r>
      <w:r>
        <w:rPr>
          <w:color w:val="285180"/>
          <w:sz w:val="24"/>
        </w:rPr>
        <w:t>del</w:t>
      </w:r>
      <w:r>
        <w:rPr>
          <w:color w:val="285180"/>
          <w:spacing w:val="-31"/>
          <w:sz w:val="24"/>
        </w:rPr>
        <w:t> </w:t>
      </w:r>
      <w:r>
        <w:rPr>
          <w:color w:val="285180"/>
          <w:spacing w:val="-3"/>
          <w:sz w:val="24"/>
        </w:rPr>
        <w:t>corso, </w:t>
      </w:r>
      <w:r>
        <w:rPr>
          <w:color w:val="285180"/>
          <w:sz w:val="24"/>
        </w:rPr>
        <w:t>pena</w:t>
      </w:r>
      <w:r>
        <w:rPr>
          <w:color w:val="285180"/>
          <w:spacing w:val="-20"/>
          <w:sz w:val="24"/>
        </w:rPr>
        <w:t> </w:t>
      </w:r>
      <w:r>
        <w:rPr>
          <w:color w:val="285180"/>
          <w:sz w:val="24"/>
        </w:rPr>
        <w:t>la</w:t>
      </w:r>
      <w:r>
        <w:rPr>
          <w:color w:val="285180"/>
          <w:spacing w:val="-20"/>
          <w:sz w:val="24"/>
        </w:rPr>
        <w:t> </w:t>
      </w:r>
      <w:r>
        <w:rPr>
          <w:color w:val="285180"/>
          <w:sz w:val="24"/>
        </w:rPr>
        <w:t>decadenza</w:t>
      </w:r>
      <w:r>
        <w:rPr>
          <w:color w:val="285180"/>
          <w:spacing w:val="-17"/>
          <w:sz w:val="24"/>
        </w:rPr>
        <w:t> </w:t>
      </w:r>
      <w:r>
        <w:rPr>
          <w:color w:val="285180"/>
          <w:sz w:val="24"/>
        </w:rPr>
        <w:t>del</w:t>
      </w:r>
      <w:r>
        <w:rPr>
          <w:color w:val="285180"/>
          <w:spacing w:val="-18"/>
          <w:sz w:val="24"/>
        </w:rPr>
        <w:t> </w:t>
      </w:r>
      <w:r>
        <w:rPr>
          <w:color w:val="285180"/>
          <w:sz w:val="24"/>
        </w:rPr>
        <w:t>titolo.</w:t>
      </w:r>
    </w:p>
    <w:p>
      <w:pPr>
        <w:pStyle w:val="BodyText"/>
        <w:rPr>
          <w:sz w:val="28"/>
        </w:rPr>
      </w:pPr>
    </w:p>
    <w:p>
      <w:pPr>
        <w:pStyle w:val="BodyText"/>
        <w:rPr>
          <w:sz w:val="26"/>
        </w:rPr>
      </w:pPr>
    </w:p>
    <w:p>
      <w:pPr>
        <w:pStyle w:val="Heading4"/>
        <w:ind w:left="4073" w:right="0"/>
        <w:jc w:val="left"/>
      </w:pPr>
      <w:bookmarkStart w:name="_bookmark8" w:id="9"/>
      <w:bookmarkEnd w:id="9"/>
      <w:r>
        <w:rPr>
          <w:b w:val="0"/>
        </w:rPr>
      </w:r>
      <w:hyperlink w:history="true" w:anchor="_bookmark0">
        <w:r>
          <w:rPr>
            <w:color w:val="285180"/>
            <w:w w:val="110"/>
          </w:rPr>
          <w:t>Art. 8 – Rinnovo tesseramento</w:t>
        </w:r>
      </w:hyperlink>
    </w:p>
    <w:p>
      <w:pPr>
        <w:pStyle w:val="ListParagraph"/>
        <w:numPr>
          <w:ilvl w:val="0"/>
          <w:numId w:val="7"/>
        </w:numPr>
        <w:tabs>
          <w:tab w:pos="1579" w:val="left" w:leader="none"/>
        </w:tabs>
        <w:spacing w:line="273" w:lineRule="auto" w:before="205" w:after="0"/>
        <w:ind w:left="1578" w:right="226" w:hanging="360"/>
        <w:jc w:val="both"/>
        <w:rPr>
          <w:sz w:val="24"/>
        </w:rPr>
      </w:pPr>
      <w:r>
        <w:rPr>
          <w:color w:val="285180"/>
          <w:sz w:val="24"/>
        </w:rPr>
        <w:t>Il</w:t>
      </w:r>
      <w:r>
        <w:rPr>
          <w:color w:val="285180"/>
          <w:spacing w:val="-27"/>
          <w:sz w:val="24"/>
        </w:rPr>
        <w:t> </w:t>
      </w:r>
      <w:r>
        <w:rPr>
          <w:color w:val="285180"/>
          <w:sz w:val="24"/>
        </w:rPr>
        <w:t>pagamento</w:t>
      </w:r>
      <w:r>
        <w:rPr>
          <w:color w:val="285180"/>
          <w:spacing w:val="-27"/>
          <w:sz w:val="24"/>
        </w:rPr>
        <w:t> </w:t>
      </w:r>
      <w:r>
        <w:rPr>
          <w:color w:val="285180"/>
          <w:sz w:val="24"/>
        </w:rPr>
        <w:t>per</w:t>
      </w:r>
      <w:r>
        <w:rPr>
          <w:color w:val="285180"/>
          <w:spacing w:val="-27"/>
          <w:sz w:val="24"/>
        </w:rPr>
        <w:t> </w:t>
      </w:r>
      <w:r>
        <w:rPr>
          <w:color w:val="285180"/>
          <w:sz w:val="24"/>
        </w:rPr>
        <w:t>il</w:t>
      </w:r>
      <w:r>
        <w:rPr>
          <w:color w:val="285180"/>
          <w:spacing w:val="-25"/>
          <w:sz w:val="24"/>
        </w:rPr>
        <w:t> </w:t>
      </w:r>
      <w:r>
        <w:rPr>
          <w:color w:val="285180"/>
          <w:sz w:val="24"/>
        </w:rPr>
        <w:t>rinnovo</w:t>
      </w:r>
      <w:r>
        <w:rPr>
          <w:color w:val="285180"/>
          <w:spacing w:val="-27"/>
          <w:sz w:val="24"/>
        </w:rPr>
        <w:t> </w:t>
      </w:r>
      <w:r>
        <w:rPr>
          <w:color w:val="285180"/>
          <w:sz w:val="24"/>
        </w:rPr>
        <w:t>del</w:t>
      </w:r>
      <w:r>
        <w:rPr>
          <w:color w:val="285180"/>
          <w:spacing w:val="-26"/>
          <w:sz w:val="24"/>
        </w:rPr>
        <w:t> </w:t>
      </w:r>
      <w:r>
        <w:rPr>
          <w:color w:val="285180"/>
          <w:sz w:val="24"/>
        </w:rPr>
        <w:t>tesseramento</w:t>
      </w:r>
      <w:r>
        <w:rPr>
          <w:color w:val="285180"/>
          <w:spacing w:val="-27"/>
          <w:sz w:val="24"/>
        </w:rPr>
        <w:t> </w:t>
      </w:r>
      <w:r>
        <w:rPr>
          <w:color w:val="285180"/>
          <w:sz w:val="24"/>
        </w:rPr>
        <w:t>alla</w:t>
      </w:r>
      <w:r>
        <w:rPr>
          <w:color w:val="285180"/>
          <w:spacing w:val="-25"/>
          <w:sz w:val="24"/>
        </w:rPr>
        <w:t> </w:t>
      </w:r>
      <w:r>
        <w:rPr>
          <w:color w:val="285180"/>
          <w:spacing w:val="-5"/>
          <w:sz w:val="24"/>
        </w:rPr>
        <w:t>FIPAV</w:t>
      </w:r>
      <w:r>
        <w:rPr>
          <w:color w:val="285180"/>
          <w:spacing w:val="-26"/>
          <w:sz w:val="24"/>
        </w:rPr>
        <w:t> </w:t>
      </w:r>
      <w:r>
        <w:rPr>
          <w:color w:val="285180"/>
          <w:sz w:val="24"/>
        </w:rPr>
        <w:t>in</w:t>
      </w:r>
      <w:r>
        <w:rPr>
          <w:color w:val="285180"/>
          <w:spacing w:val="-26"/>
          <w:sz w:val="24"/>
        </w:rPr>
        <w:t> </w:t>
      </w:r>
      <w:r>
        <w:rPr>
          <w:color w:val="285180"/>
          <w:sz w:val="24"/>
        </w:rPr>
        <w:t>qualità</w:t>
      </w:r>
      <w:r>
        <w:rPr>
          <w:color w:val="285180"/>
          <w:spacing w:val="-27"/>
          <w:sz w:val="24"/>
        </w:rPr>
        <w:t> </w:t>
      </w:r>
      <w:r>
        <w:rPr>
          <w:color w:val="285180"/>
          <w:sz w:val="24"/>
        </w:rPr>
        <w:t>di</w:t>
      </w:r>
      <w:r>
        <w:rPr>
          <w:color w:val="285180"/>
          <w:spacing w:val="-26"/>
          <w:sz w:val="24"/>
        </w:rPr>
        <w:t> </w:t>
      </w:r>
      <w:r>
        <w:rPr>
          <w:color w:val="285180"/>
          <w:sz w:val="24"/>
        </w:rPr>
        <w:t>Maestro</w:t>
      </w:r>
      <w:r>
        <w:rPr>
          <w:color w:val="285180"/>
          <w:spacing w:val="-27"/>
          <w:sz w:val="24"/>
        </w:rPr>
        <w:t> </w:t>
      </w:r>
      <w:r>
        <w:rPr>
          <w:color w:val="285180"/>
          <w:sz w:val="24"/>
        </w:rPr>
        <w:t>e</w:t>
      </w:r>
      <w:r>
        <w:rPr>
          <w:color w:val="285180"/>
          <w:spacing w:val="-25"/>
          <w:sz w:val="24"/>
        </w:rPr>
        <w:t> </w:t>
      </w:r>
      <w:r>
        <w:rPr>
          <w:color w:val="285180"/>
          <w:sz w:val="24"/>
        </w:rPr>
        <w:t>Allenatore di beach volley </w:t>
      </w:r>
      <w:r>
        <w:rPr>
          <w:color w:val="285180"/>
          <w:spacing w:val="-3"/>
          <w:sz w:val="24"/>
        </w:rPr>
        <w:t>dovrà </w:t>
      </w:r>
      <w:r>
        <w:rPr>
          <w:color w:val="285180"/>
          <w:sz w:val="24"/>
        </w:rPr>
        <w:t>essere </w:t>
      </w:r>
      <w:r>
        <w:rPr>
          <w:color w:val="285180"/>
          <w:spacing w:val="-3"/>
          <w:sz w:val="24"/>
        </w:rPr>
        <w:t>fatto </w:t>
      </w:r>
      <w:r>
        <w:rPr>
          <w:color w:val="285180"/>
          <w:sz w:val="24"/>
        </w:rPr>
        <w:t>esclusivamente con carta di credito sul sito</w:t>
      </w:r>
      <w:hyperlink r:id="rId18">
        <w:r>
          <w:rPr>
            <w:color w:val="285180"/>
            <w:sz w:val="24"/>
          </w:rPr>
          <w:t> www.federvolley.it,</w:t>
        </w:r>
      </w:hyperlink>
      <w:r>
        <w:rPr>
          <w:color w:val="285180"/>
          <w:sz w:val="24"/>
        </w:rPr>
        <w:t> nella Home </w:t>
      </w:r>
      <w:r>
        <w:rPr>
          <w:color w:val="285180"/>
          <w:spacing w:val="-3"/>
          <w:sz w:val="24"/>
        </w:rPr>
        <w:t>Page </w:t>
      </w:r>
      <w:r>
        <w:rPr>
          <w:color w:val="285180"/>
          <w:sz w:val="24"/>
        </w:rPr>
        <w:t>sezione Beach </w:t>
      </w:r>
      <w:r>
        <w:rPr>
          <w:color w:val="285180"/>
          <w:spacing w:val="-3"/>
          <w:sz w:val="24"/>
        </w:rPr>
        <w:t>Volley </w:t>
      </w:r>
      <w:r>
        <w:rPr>
          <w:color w:val="285180"/>
          <w:sz w:val="24"/>
        </w:rPr>
        <w:t>Online/Tecnici - link </w:t>
      </w:r>
      <w:r>
        <w:rPr>
          <w:color w:val="285180"/>
          <w:spacing w:val="-3"/>
          <w:sz w:val="24"/>
        </w:rPr>
        <w:t>“</w:t>
      </w:r>
      <w:hyperlink r:id="rId19">
        <w:r>
          <w:rPr>
            <w:color w:val="285180"/>
            <w:spacing w:val="-3"/>
            <w:sz w:val="24"/>
          </w:rPr>
          <w:t>Tesseramento</w:t>
        </w:r>
        <w:r>
          <w:rPr>
            <w:color w:val="285180"/>
            <w:spacing w:val="-20"/>
            <w:sz w:val="24"/>
          </w:rPr>
          <w:t> </w:t>
        </w:r>
        <w:r>
          <w:rPr>
            <w:color w:val="285180"/>
            <w:sz w:val="24"/>
          </w:rPr>
          <w:t>on-line</w:t>
        </w:r>
        <w:r>
          <w:rPr>
            <w:color w:val="285180"/>
            <w:spacing w:val="-18"/>
            <w:sz w:val="24"/>
          </w:rPr>
          <w:t> </w:t>
        </w:r>
        <w:r>
          <w:rPr>
            <w:color w:val="285180"/>
            <w:spacing w:val="-3"/>
            <w:sz w:val="24"/>
          </w:rPr>
          <w:t>Tecnici</w:t>
        </w:r>
        <w:r>
          <w:rPr>
            <w:color w:val="285180"/>
            <w:spacing w:val="-19"/>
            <w:sz w:val="24"/>
          </w:rPr>
          <w:t> </w:t>
        </w:r>
        <w:r>
          <w:rPr>
            <w:color w:val="285180"/>
            <w:sz w:val="24"/>
          </w:rPr>
          <w:t>Beach</w:t>
        </w:r>
        <w:r>
          <w:rPr>
            <w:color w:val="285180"/>
            <w:spacing w:val="-17"/>
            <w:sz w:val="24"/>
          </w:rPr>
          <w:t> </w:t>
        </w:r>
        <w:r>
          <w:rPr>
            <w:color w:val="285180"/>
            <w:sz w:val="24"/>
          </w:rPr>
          <w:t>Volley</w:t>
        </w:r>
      </w:hyperlink>
      <w:r>
        <w:rPr>
          <w:color w:val="285180"/>
          <w:sz w:val="24"/>
        </w:rPr>
        <w:t>”</w:t>
      </w:r>
    </w:p>
    <w:p>
      <w:pPr>
        <w:pStyle w:val="ListParagraph"/>
        <w:numPr>
          <w:ilvl w:val="0"/>
          <w:numId w:val="7"/>
        </w:numPr>
        <w:tabs>
          <w:tab w:pos="1579" w:val="left" w:leader="none"/>
        </w:tabs>
        <w:spacing w:line="273" w:lineRule="auto" w:before="0" w:after="0"/>
        <w:ind w:left="1578" w:right="227" w:hanging="360"/>
        <w:jc w:val="both"/>
        <w:rPr>
          <w:sz w:val="24"/>
        </w:rPr>
      </w:pPr>
      <w:r>
        <w:rPr>
          <w:color w:val="285180"/>
          <w:sz w:val="24"/>
        </w:rPr>
        <w:t>Una volta rinnovato il </w:t>
      </w:r>
      <w:r>
        <w:rPr>
          <w:color w:val="285180"/>
          <w:spacing w:val="-3"/>
          <w:sz w:val="24"/>
        </w:rPr>
        <w:t>tesseramento, </w:t>
      </w:r>
      <w:r>
        <w:rPr>
          <w:color w:val="285180"/>
          <w:sz w:val="24"/>
        </w:rPr>
        <w:t>il tecnico avrà la possibilità di stampare il proprio certificato</w:t>
      </w:r>
      <w:r>
        <w:rPr>
          <w:color w:val="285180"/>
          <w:spacing w:val="-35"/>
          <w:sz w:val="24"/>
        </w:rPr>
        <w:t> </w:t>
      </w:r>
      <w:r>
        <w:rPr>
          <w:color w:val="285180"/>
          <w:sz w:val="24"/>
        </w:rPr>
        <w:t>di</w:t>
      </w:r>
      <w:r>
        <w:rPr>
          <w:color w:val="285180"/>
          <w:spacing w:val="-34"/>
          <w:sz w:val="24"/>
        </w:rPr>
        <w:t> </w:t>
      </w:r>
      <w:r>
        <w:rPr>
          <w:color w:val="285180"/>
          <w:sz w:val="24"/>
        </w:rPr>
        <w:t>tesseramento</w:t>
      </w:r>
      <w:r>
        <w:rPr>
          <w:color w:val="285180"/>
          <w:spacing w:val="-35"/>
          <w:sz w:val="24"/>
        </w:rPr>
        <w:t> </w:t>
      </w:r>
      <w:r>
        <w:rPr>
          <w:color w:val="285180"/>
          <w:sz w:val="24"/>
        </w:rPr>
        <w:t>MBV1</w:t>
      </w:r>
      <w:r>
        <w:rPr>
          <w:color w:val="285180"/>
          <w:spacing w:val="-35"/>
          <w:sz w:val="24"/>
        </w:rPr>
        <w:t> </w:t>
      </w:r>
      <w:r>
        <w:rPr>
          <w:color w:val="285180"/>
          <w:sz w:val="24"/>
        </w:rPr>
        <w:t>nella</w:t>
      </w:r>
      <w:r>
        <w:rPr>
          <w:color w:val="285180"/>
          <w:spacing w:val="-34"/>
          <w:sz w:val="24"/>
        </w:rPr>
        <w:t> </w:t>
      </w:r>
      <w:r>
        <w:rPr>
          <w:color w:val="285180"/>
          <w:sz w:val="24"/>
        </w:rPr>
        <w:t>Home</w:t>
      </w:r>
      <w:r>
        <w:rPr>
          <w:color w:val="285180"/>
          <w:spacing w:val="-34"/>
          <w:sz w:val="24"/>
        </w:rPr>
        <w:t> </w:t>
      </w:r>
      <w:r>
        <w:rPr>
          <w:color w:val="285180"/>
          <w:spacing w:val="-3"/>
          <w:sz w:val="24"/>
        </w:rPr>
        <w:t>Page</w:t>
      </w:r>
      <w:r>
        <w:rPr>
          <w:color w:val="285180"/>
          <w:spacing w:val="-33"/>
          <w:sz w:val="24"/>
        </w:rPr>
        <w:t> </w:t>
      </w:r>
      <w:r>
        <w:rPr>
          <w:color w:val="285180"/>
          <w:sz w:val="24"/>
        </w:rPr>
        <w:t>sezione</w:t>
      </w:r>
      <w:r>
        <w:rPr>
          <w:color w:val="285180"/>
          <w:spacing w:val="-34"/>
          <w:sz w:val="24"/>
        </w:rPr>
        <w:t> </w:t>
      </w:r>
      <w:r>
        <w:rPr>
          <w:color w:val="285180"/>
          <w:sz w:val="24"/>
        </w:rPr>
        <w:t>Beach</w:t>
      </w:r>
      <w:r>
        <w:rPr>
          <w:color w:val="285180"/>
          <w:spacing w:val="-34"/>
          <w:sz w:val="24"/>
        </w:rPr>
        <w:t> </w:t>
      </w:r>
      <w:r>
        <w:rPr>
          <w:color w:val="285180"/>
          <w:spacing w:val="-3"/>
          <w:sz w:val="24"/>
        </w:rPr>
        <w:t>Volley</w:t>
      </w:r>
      <w:r>
        <w:rPr>
          <w:color w:val="285180"/>
          <w:spacing w:val="-34"/>
          <w:sz w:val="24"/>
        </w:rPr>
        <w:t> </w:t>
      </w:r>
      <w:r>
        <w:rPr>
          <w:color w:val="285180"/>
          <w:sz w:val="24"/>
        </w:rPr>
        <w:t>Online/Tecnici</w:t>
      </w:r>
      <w:r>
        <w:rPr>
          <w:color w:val="285180"/>
          <w:spacing w:val="-31"/>
          <w:sz w:val="24"/>
        </w:rPr>
        <w:t> </w:t>
      </w:r>
      <w:r>
        <w:rPr>
          <w:color w:val="285180"/>
          <w:sz w:val="24"/>
        </w:rPr>
        <w:t>- link</w:t>
      </w:r>
      <w:r>
        <w:rPr>
          <w:color w:val="285180"/>
          <w:spacing w:val="-29"/>
          <w:sz w:val="24"/>
        </w:rPr>
        <w:t> </w:t>
      </w:r>
      <w:r>
        <w:rPr>
          <w:color w:val="285180"/>
          <w:spacing w:val="-3"/>
          <w:sz w:val="24"/>
        </w:rPr>
        <w:t>“</w:t>
      </w:r>
      <w:hyperlink r:id="rId19">
        <w:r>
          <w:rPr>
            <w:color w:val="285180"/>
            <w:spacing w:val="-3"/>
            <w:sz w:val="24"/>
          </w:rPr>
          <w:t>Tesseramento</w:t>
        </w:r>
        <w:r>
          <w:rPr>
            <w:color w:val="285180"/>
            <w:spacing w:val="-20"/>
            <w:sz w:val="24"/>
          </w:rPr>
          <w:t> </w:t>
        </w:r>
        <w:r>
          <w:rPr>
            <w:color w:val="285180"/>
            <w:sz w:val="24"/>
          </w:rPr>
          <w:t>on-line</w:t>
        </w:r>
        <w:r>
          <w:rPr>
            <w:color w:val="285180"/>
            <w:spacing w:val="-18"/>
            <w:sz w:val="24"/>
          </w:rPr>
          <w:t> </w:t>
        </w:r>
        <w:r>
          <w:rPr>
            <w:color w:val="285180"/>
            <w:spacing w:val="-4"/>
            <w:sz w:val="24"/>
          </w:rPr>
          <w:t>Tecnici</w:t>
        </w:r>
        <w:r>
          <w:rPr>
            <w:color w:val="285180"/>
            <w:spacing w:val="-19"/>
            <w:sz w:val="24"/>
          </w:rPr>
          <w:t> </w:t>
        </w:r>
        <w:r>
          <w:rPr>
            <w:color w:val="285180"/>
            <w:sz w:val="24"/>
          </w:rPr>
          <w:t>Beach</w:t>
        </w:r>
        <w:r>
          <w:rPr>
            <w:color w:val="285180"/>
            <w:spacing w:val="-17"/>
            <w:sz w:val="24"/>
          </w:rPr>
          <w:t> </w:t>
        </w:r>
        <w:r>
          <w:rPr>
            <w:color w:val="285180"/>
            <w:sz w:val="24"/>
          </w:rPr>
          <w:t>Volley</w:t>
        </w:r>
      </w:hyperlink>
      <w:r>
        <w:rPr>
          <w:color w:val="285180"/>
          <w:sz w:val="24"/>
        </w:rPr>
        <w:t>”</w:t>
      </w:r>
    </w:p>
    <w:p>
      <w:pPr>
        <w:pStyle w:val="ListParagraph"/>
        <w:numPr>
          <w:ilvl w:val="0"/>
          <w:numId w:val="7"/>
        </w:numPr>
        <w:tabs>
          <w:tab w:pos="1579" w:val="left" w:leader="none"/>
        </w:tabs>
        <w:spacing w:line="273" w:lineRule="auto" w:before="0" w:after="0"/>
        <w:ind w:left="1578" w:right="228" w:hanging="360"/>
        <w:jc w:val="both"/>
        <w:rPr>
          <w:sz w:val="24"/>
        </w:rPr>
      </w:pPr>
      <w:r>
        <w:rPr>
          <w:color w:val="285180"/>
          <w:sz w:val="24"/>
        </w:rPr>
        <w:t>I tecnici che non hanno provveduto al pagamento della quota di tesseramento per la stagione</w:t>
      </w:r>
      <w:r>
        <w:rPr>
          <w:color w:val="285180"/>
          <w:spacing w:val="-14"/>
          <w:sz w:val="24"/>
        </w:rPr>
        <w:t> </w:t>
      </w:r>
      <w:r>
        <w:rPr>
          <w:color w:val="285180"/>
          <w:sz w:val="24"/>
        </w:rPr>
        <w:t>in</w:t>
      </w:r>
      <w:r>
        <w:rPr>
          <w:color w:val="285180"/>
          <w:spacing w:val="-13"/>
          <w:sz w:val="24"/>
        </w:rPr>
        <w:t> </w:t>
      </w:r>
      <w:r>
        <w:rPr>
          <w:color w:val="285180"/>
          <w:spacing w:val="-3"/>
          <w:sz w:val="24"/>
        </w:rPr>
        <w:t>corso,</w:t>
      </w:r>
      <w:r>
        <w:rPr>
          <w:color w:val="285180"/>
          <w:spacing w:val="-13"/>
          <w:sz w:val="24"/>
        </w:rPr>
        <w:t> </w:t>
      </w:r>
      <w:r>
        <w:rPr>
          <w:color w:val="285180"/>
          <w:sz w:val="24"/>
        </w:rPr>
        <w:t>non</w:t>
      </w:r>
      <w:r>
        <w:rPr>
          <w:color w:val="285180"/>
          <w:spacing w:val="-10"/>
          <w:sz w:val="24"/>
        </w:rPr>
        <w:t> </w:t>
      </w:r>
      <w:r>
        <w:rPr>
          <w:color w:val="285180"/>
          <w:sz w:val="24"/>
        </w:rPr>
        <w:t>potranno</w:t>
      </w:r>
      <w:r>
        <w:rPr>
          <w:color w:val="285180"/>
          <w:spacing w:val="-13"/>
          <w:sz w:val="24"/>
        </w:rPr>
        <w:t> </w:t>
      </w:r>
      <w:r>
        <w:rPr>
          <w:color w:val="285180"/>
          <w:sz w:val="24"/>
        </w:rPr>
        <w:t>svolgere</w:t>
      </w:r>
      <w:r>
        <w:rPr>
          <w:color w:val="285180"/>
          <w:spacing w:val="-12"/>
          <w:sz w:val="24"/>
        </w:rPr>
        <w:t> </w:t>
      </w:r>
      <w:r>
        <w:rPr>
          <w:color w:val="285180"/>
          <w:sz w:val="24"/>
        </w:rPr>
        <w:t>il</w:t>
      </w:r>
      <w:r>
        <w:rPr>
          <w:color w:val="285180"/>
          <w:spacing w:val="-14"/>
          <w:sz w:val="24"/>
        </w:rPr>
        <w:t> </w:t>
      </w:r>
      <w:r>
        <w:rPr>
          <w:color w:val="285180"/>
          <w:sz w:val="24"/>
        </w:rPr>
        <w:t>ruolo</w:t>
      </w:r>
      <w:r>
        <w:rPr>
          <w:color w:val="285180"/>
          <w:spacing w:val="-14"/>
          <w:sz w:val="24"/>
        </w:rPr>
        <w:t> </w:t>
      </w:r>
      <w:r>
        <w:rPr>
          <w:color w:val="285180"/>
          <w:sz w:val="24"/>
        </w:rPr>
        <w:t>di</w:t>
      </w:r>
      <w:r>
        <w:rPr>
          <w:color w:val="285180"/>
          <w:spacing w:val="-13"/>
          <w:sz w:val="24"/>
        </w:rPr>
        <w:t> </w:t>
      </w:r>
      <w:r>
        <w:rPr>
          <w:color w:val="285180"/>
          <w:sz w:val="24"/>
        </w:rPr>
        <w:t>Maestro</w:t>
      </w:r>
      <w:r>
        <w:rPr>
          <w:color w:val="285180"/>
          <w:spacing w:val="-11"/>
          <w:sz w:val="24"/>
        </w:rPr>
        <w:t> </w:t>
      </w:r>
      <w:r>
        <w:rPr>
          <w:color w:val="285180"/>
          <w:sz w:val="24"/>
        </w:rPr>
        <w:t>e</w:t>
      </w:r>
      <w:r>
        <w:rPr>
          <w:color w:val="285180"/>
          <w:spacing w:val="-13"/>
          <w:sz w:val="24"/>
        </w:rPr>
        <w:t> </w:t>
      </w:r>
      <w:r>
        <w:rPr>
          <w:color w:val="285180"/>
          <w:sz w:val="24"/>
        </w:rPr>
        <w:t>Allenatore</w:t>
      </w:r>
      <w:r>
        <w:rPr>
          <w:color w:val="285180"/>
          <w:spacing w:val="-12"/>
          <w:sz w:val="24"/>
        </w:rPr>
        <w:t> </w:t>
      </w:r>
      <w:r>
        <w:rPr>
          <w:color w:val="285180"/>
          <w:sz w:val="24"/>
        </w:rPr>
        <w:t>fin</w:t>
      </w:r>
      <w:r>
        <w:rPr>
          <w:color w:val="285180"/>
          <w:spacing w:val="-14"/>
          <w:sz w:val="24"/>
        </w:rPr>
        <w:t> </w:t>
      </w:r>
      <w:r>
        <w:rPr>
          <w:color w:val="285180"/>
          <w:sz w:val="24"/>
        </w:rPr>
        <w:t>quando</w:t>
      </w:r>
      <w:r>
        <w:rPr>
          <w:color w:val="285180"/>
          <w:spacing w:val="-11"/>
          <w:sz w:val="24"/>
        </w:rPr>
        <w:t> </w:t>
      </w:r>
      <w:r>
        <w:rPr>
          <w:color w:val="285180"/>
          <w:sz w:val="24"/>
        </w:rPr>
        <w:t>non avranno</w:t>
      </w:r>
      <w:r>
        <w:rPr>
          <w:color w:val="285180"/>
          <w:spacing w:val="-19"/>
          <w:sz w:val="24"/>
        </w:rPr>
        <w:t> </w:t>
      </w:r>
      <w:r>
        <w:rPr>
          <w:color w:val="285180"/>
          <w:sz w:val="24"/>
        </w:rPr>
        <w:t>regolarizzato</w:t>
      </w:r>
      <w:r>
        <w:rPr>
          <w:color w:val="285180"/>
          <w:spacing w:val="-19"/>
          <w:sz w:val="24"/>
        </w:rPr>
        <w:t> </w:t>
      </w:r>
      <w:r>
        <w:rPr>
          <w:color w:val="285180"/>
          <w:sz w:val="24"/>
        </w:rPr>
        <w:t>la</w:t>
      </w:r>
      <w:r>
        <w:rPr>
          <w:color w:val="285180"/>
          <w:spacing w:val="-18"/>
          <w:sz w:val="24"/>
        </w:rPr>
        <w:t> </w:t>
      </w:r>
      <w:r>
        <w:rPr>
          <w:color w:val="285180"/>
          <w:sz w:val="24"/>
        </w:rPr>
        <w:t>propria</w:t>
      </w:r>
      <w:r>
        <w:rPr>
          <w:color w:val="285180"/>
          <w:spacing w:val="-22"/>
          <w:sz w:val="24"/>
        </w:rPr>
        <w:t> </w:t>
      </w:r>
      <w:r>
        <w:rPr>
          <w:color w:val="285180"/>
          <w:sz w:val="24"/>
        </w:rPr>
        <w:t>posizione.</w:t>
      </w:r>
    </w:p>
    <w:p>
      <w:pPr>
        <w:pStyle w:val="BodyText"/>
        <w:rPr>
          <w:sz w:val="28"/>
        </w:rPr>
      </w:pPr>
    </w:p>
    <w:p>
      <w:pPr>
        <w:pStyle w:val="BodyText"/>
        <w:spacing w:before="1"/>
        <w:rPr>
          <w:sz w:val="22"/>
        </w:rPr>
      </w:pPr>
    </w:p>
    <w:p>
      <w:pPr>
        <w:pStyle w:val="Heading4"/>
        <w:ind w:left="4097" w:right="0"/>
        <w:jc w:val="left"/>
      </w:pPr>
      <w:bookmarkStart w:name="_bookmark9" w:id="10"/>
      <w:bookmarkEnd w:id="10"/>
      <w:r>
        <w:rPr>
          <w:b w:val="0"/>
        </w:rPr>
      </w:r>
      <w:hyperlink w:history="true" w:anchor="_bookmark0">
        <w:r>
          <w:rPr>
            <w:color w:val="285180"/>
            <w:w w:val="110"/>
          </w:rPr>
          <w:t>Art. 9 – Variazioni anagrafiche</w:t>
        </w:r>
      </w:hyperlink>
    </w:p>
    <w:p>
      <w:pPr>
        <w:pStyle w:val="BodyText"/>
        <w:spacing w:line="273" w:lineRule="auto" w:before="203"/>
        <w:ind w:left="1578" w:right="225" w:hanging="360"/>
        <w:jc w:val="both"/>
      </w:pPr>
      <w:r>
        <w:rPr>
          <w:color w:val="285180"/>
        </w:rPr>
        <w:t>1. Se i dati anagrafici dei Maestri e Allenatori </w:t>
      </w:r>
      <w:r>
        <w:rPr>
          <w:color w:val="285180"/>
          <w:spacing w:val="-3"/>
        </w:rPr>
        <w:t>tesserati </w:t>
      </w:r>
      <w:r>
        <w:rPr>
          <w:color w:val="285180"/>
        </w:rPr>
        <w:t>dovessero subire variazioni o se si dovessero</w:t>
      </w:r>
      <w:r>
        <w:rPr>
          <w:color w:val="285180"/>
          <w:spacing w:val="-27"/>
        </w:rPr>
        <w:t> </w:t>
      </w:r>
      <w:r>
        <w:rPr>
          <w:color w:val="285180"/>
        </w:rPr>
        <w:t>riscontrare</w:t>
      </w:r>
      <w:r>
        <w:rPr>
          <w:color w:val="285180"/>
          <w:spacing w:val="-26"/>
        </w:rPr>
        <w:t> </w:t>
      </w:r>
      <w:r>
        <w:rPr>
          <w:color w:val="285180"/>
        </w:rPr>
        <w:t>inesattezze</w:t>
      </w:r>
      <w:r>
        <w:rPr>
          <w:color w:val="285180"/>
          <w:spacing w:val="-28"/>
        </w:rPr>
        <w:t> </w:t>
      </w:r>
      <w:r>
        <w:rPr>
          <w:color w:val="285180"/>
        </w:rPr>
        <w:t>sul</w:t>
      </w:r>
      <w:r>
        <w:rPr>
          <w:color w:val="285180"/>
          <w:spacing w:val="-26"/>
        </w:rPr>
        <w:t> </w:t>
      </w:r>
      <w:r>
        <w:rPr>
          <w:color w:val="285180"/>
        </w:rPr>
        <w:t>certificato</w:t>
      </w:r>
      <w:r>
        <w:rPr>
          <w:color w:val="285180"/>
          <w:spacing w:val="-30"/>
        </w:rPr>
        <w:t> </w:t>
      </w:r>
      <w:r>
        <w:rPr>
          <w:color w:val="285180"/>
        </w:rPr>
        <w:t>di</w:t>
      </w:r>
      <w:r>
        <w:rPr>
          <w:color w:val="285180"/>
          <w:spacing w:val="-27"/>
        </w:rPr>
        <w:t> </w:t>
      </w:r>
      <w:r>
        <w:rPr>
          <w:color w:val="285180"/>
          <w:spacing w:val="-3"/>
        </w:rPr>
        <w:t>tesseramento,</w:t>
      </w:r>
      <w:r>
        <w:rPr>
          <w:color w:val="285180"/>
          <w:spacing w:val="-28"/>
        </w:rPr>
        <w:t> </w:t>
      </w:r>
      <w:r>
        <w:rPr>
          <w:color w:val="285180"/>
        </w:rPr>
        <w:t>il</w:t>
      </w:r>
      <w:r>
        <w:rPr>
          <w:color w:val="285180"/>
          <w:spacing w:val="-26"/>
        </w:rPr>
        <w:t> </w:t>
      </w:r>
      <w:r>
        <w:rPr>
          <w:color w:val="285180"/>
        </w:rPr>
        <w:t>tecnico</w:t>
      </w:r>
      <w:r>
        <w:rPr>
          <w:color w:val="285180"/>
          <w:spacing w:val="-29"/>
        </w:rPr>
        <w:t> </w:t>
      </w:r>
      <w:r>
        <w:rPr>
          <w:color w:val="285180"/>
        </w:rPr>
        <w:t>può</w:t>
      </w:r>
      <w:r>
        <w:rPr>
          <w:color w:val="285180"/>
          <w:spacing w:val="-26"/>
        </w:rPr>
        <w:t> </w:t>
      </w:r>
      <w:r>
        <w:rPr>
          <w:color w:val="285180"/>
        </w:rPr>
        <w:t>accedere autonomamente </w:t>
      </w:r>
      <w:r>
        <w:rPr>
          <w:color w:val="285180"/>
          <w:spacing w:val="-3"/>
        </w:rPr>
        <w:t>all’area “</w:t>
      </w:r>
      <w:hyperlink r:id="rId19">
        <w:r>
          <w:rPr>
            <w:color w:val="285180"/>
            <w:spacing w:val="-3"/>
          </w:rPr>
          <w:t>Tesseramento </w:t>
        </w:r>
        <w:r>
          <w:rPr>
            <w:color w:val="285180"/>
          </w:rPr>
          <w:t>on-line </w:t>
        </w:r>
        <w:r>
          <w:rPr>
            <w:color w:val="285180"/>
            <w:spacing w:val="-3"/>
          </w:rPr>
          <w:t>Tecnici </w:t>
        </w:r>
        <w:r>
          <w:rPr>
            <w:color w:val="285180"/>
          </w:rPr>
          <w:t>Beach Volley</w:t>
        </w:r>
      </w:hyperlink>
      <w:r>
        <w:rPr>
          <w:color w:val="285180"/>
        </w:rPr>
        <w:t>” e modificare i propri</w:t>
      </w:r>
      <w:r>
        <w:rPr>
          <w:color w:val="285180"/>
          <w:spacing w:val="-18"/>
        </w:rPr>
        <w:t> </w:t>
      </w:r>
      <w:r>
        <w:rPr>
          <w:color w:val="285180"/>
        </w:rPr>
        <w:t>dati.</w:t>
      </w: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25"/>
      </w:pPr>
      <w:r>
        <w:rPr>
          <w:color w:val="E24A0C"/>
        </w:rPr>
        <w:t>12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2224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744" to="10946,3744" stroked="true" strokeweight=".95999pt" strokecolor="#2e5395">
              <v:stroke dashstyle="solid"/>
            </v:line>
            <v:line style="position:absolute" from="1390,6870" to="10946,6870" stroked="true" strokeweight=".96002pt" strokecolor="#2e5395">
              <v:stroke dashstyle="solid"/>
            </v:line>
            <v:line style="position:absolute" from="1390,13101" to="10946,13101" stroked="true" strokeweight=".96002pt" strokecolor="#2e5395">
              <v:stroke dashstyle="solid"/>
            </v:line>
            <w10:wrap type="none"/>
          </v:group>
        </w:pict>
      </w:r>
      <w:r>
        <w:rPr/>
        <w:pict>
          <v:shape style="position:absolute;margin-left:542.589966pt;margin-top:15.219983pt;width:18pt;height:99.8pt;mso-position-horizontal-relative:page;mso-position-vertical-relative:page;z-index:25168281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6"/>
        <w:rPr>
          <w:rFonts w:ascii="Calibri"/>
          <w:b/>
          <w:sz w:val="23"/>
        </w:rPr>
      </w:pPr>
    </w:p>
    <w:p>
      <w:pPr>
        <w:pStyle w:val="Heading4"/>
        <w:spacing w:before="102"/>
        <w:ind w:left="1277"/>
      </w:pPr>
      <w:bookmarkStart w:name="_bookmark10" w:id="11"/>
      <w:bookmarkEnd w:id="11"/>
      <w:r>
        <w:rPr>
          <w:b w:val="0"/>
        </w:rPr>
      </w:r>
      <w:hyperlink w:history="true" w:anchor="_bookmark0">
        <w:r>
          <w:rPr>
            <w:color w:val="285180"/>
            <w:w w:val="110"/>
          </w:rPr>
          <w:t>Art. 10 – Riconoscimento dello “</w:t>
        </w:r>
        <w:r>
          <w:rPr>
            <w:i/>
            <w:color w:val="285180"/>
            <w:w w:val="110"/>
            <w:sz w:val="29"/>
          </w:rPr>
          <w:t>Status</w:t>
        </w:r>
        <w:r>
          <w:rPr>
            <w:color w:val="285180"/>
            <w:w w:val="110"/>
          </w:rPr>
          <w:t>” di Maestro e Allenatore per</w:t>
        </w:r>
      </w:hyperlink>
    </w:p>
    <w:p>
      <w:pPr>
        <w:spacing w:before="25"/>
        <w:ind w:left="1280" w:right="293" w:firstLine="0"/>
        <w:jc w:val="center"/>
        <w:rPr>
          <w:rFonts w:ascii="Calibri"/>
          <w:b/>
          <w:sz w:val="28"/>
        </w:rPr>
      </w:pPr>
      <w:hyperlink w:history="true" w:anchor="_bookmark0">
        <w:r>
          <w:rPr>
            <w:rFonts w:ascii="Calibri"/>
            <w:b/>
            <w:color w:val="285180"/>
            <w:w w:val="110"/>
            <w:sz w:val="28"/>
          </w:rPr>
          <w:t>cittadini stranieri</w:t>
        </w:r>
      </w:hyperlink>
    </w:p>
    <w:p>
      <w:pPr>
        <w:pStyle w:val="BodyText"/>
        <w:spacing w:line="273" w:lineRule="auto" w:before="203"/>
        <w:ind w:left="1218" w:right="229"/>
        <w:jc w:val="both"/>
      </w:pPr>
      <w:r>
        <w:rPr>
          <w:color w:val="285180"/>
          <w:spacing w:val="-3"/>
        </w:rPr>
        <w:t>Per </w:t>
      </w:r>
      <w:r>
        <w:rPr>
          <w:color w:val="285180"/>
        </w:rPr>
        <w:t>ottenere il riconoscimento della qualifica di Maestro e Allenatore e per avviare la procedura di tesseramento i cittadini stranieri devono aver assolto agli obblighi di legge riguardo</w:t>
      </w:r>
      <w:r>
        <w:rPr>
          <w:color w:val="285180"/>
          <w:spacing w:val="-11"/>
        </w:rPr>
        <w:t> </w:t>
      </w:r>
      <w:r>
        <w:rPr>
          <w:color w:val="285180"/>
        </w:rPr>
        <w:t>la</w:t>
      </w:r>
      <w:r>
        <w:rPr>
          <w:color w:val="285180"/>
          <w:spacing w:val="-10"/>
        </w:rPr>
        <w:t> </w:t>
      </w:r>
      <w:r>
        <w:rPr>
          <w:color w:val="285180"/>
        </w:rPr>
        <w:t>richiesta</w:t>
      </w:r>
      <w:r>
        <w:rPr>
          <w:color w:val="285180"/>
          <w:spacing w:val="-11"/>
        </w:rPr>
        <w:t> </w:t>
      </w:r>
      <w:r>
        <w:rPr>
          <w:color w:val="285180"/>
        </w:rPr>
        <w:t>del</w:t>
      </w:r>
      <w:r>
        <w:rPr>
          <w:color w:val="285180"/>
          <w:spacing w:val="-11"/>
        </w:rPr>
        <w:t> </w:t>
      </w:r>
      <w:r>
        <w:rPr>
          <w:color w:val="285180"/>
        </w:rPr>
        <w:t>visto</w:t>
      </w:r>
      <w:r>
        <w:rPr>
          <w:color w:val="285180"/>
          <w:spacing w:val="-12"/>
        </w:rPr>
        <w:t> </w:t>
      </w:r>
      <w:r>
        <w:rPr>
          <w:color w:val="285180"/>
        </w:rPr>
        <w:t>e</w:t>
      </w:r>
      <w:r>
        <w:rPr>
          <w:color w:val="285180"/>
          <w:spacing w:val="-10"/>
        </w:rPr>
        <w:t> </w:t>
      </w:r>
      <w:r>
        <w:rPr>
          <w:color w:val="285180"/>
        </w:rPr>
        <w:t>devono</w:t>
      </w:r>
      <w:r>
        <w:rPr>
          <w:color w:val="285180"/>
          <w:spacing w:val="-10"/>
        </w:rPr>
        <w:t> </w:t>
      </w:r>
      <w:r>
        <w:rPr>
          <w:color w:val="285180"/>
        </w:rPr>
        <w:t>inviare</w:t>
      </w:r>
      <w:r>
        <w:rPr>
          <w:color w:val="285180"/>
          <w:spacing w:val="-8"/>
        </w:rPr>
        <w:t> </w:t>
      </w:r>
      <w:r>
        <w:rPr>
          <w:color w:val="285180"/>
        </w:rPr>
        <w:t>il</w:t>
      </w:r>
      <w:r>
        <w:rPr>
          <w:color w:val="285180"/>
          <w:spacing w:val="-11"/>
        </w:rPr>
        <w:t> </w:t>
      </w:r>
      <w:r>
        <w:rPr>
          <w:color w:val="285180"/>
        </w:rPr>
        <w:t>proprio</w:t>
      </w:r>
      <w:r>
        <w:rPr>
          <w:color w:val="285180"/>
          <w:spacing w:val="-9"/>
        </w:rPr>
        <w:t> </w:t>
      </w:r>
      <w:r>
        <w:rPr>
          <w:color w:val="285180"/>
        </w:rPr>
        <w:t>curriculum</w:t>
      </w:r>
      <w:r>
        <w:rPr>
          <w:color w:val="285180"/>
          <w:spacing w:val="-10"/>
        </w:rPr>
        <w:t> </w:t>
      </w:r>
      <w:r>
        <w:rPr>
          <w:color w:val="285180"/>
        </w:rPr>
        <w:t>al</w:t>
      </w:r>
      <w:r>
        <w:rPr>
          <w:color w:val="285180"/>
          <w:spacing w:val="-5"/>
        </w:rPr>
        <w:t> </w:t>
      </w:r>
      <w:r>
        <w:rPr>
          <w:color w:val="285180"/>
        </w:rPr>
        <w:t>Settore</w:t>
      </w:r>
      <w:r>
        <w:rPr>
          <w:color w:val="285180"/>
          <w:spacing w:val="-10"/>
        </w:rPr>
        <w:t> </w:t>
      </w:r>
      <w:r>
        <w:rPr>
          <w:color w:val="285180"/>
        </w:rPr>
        <w:t>Campionati</w:t>
      </w:r>
      <w:r>
        <w:rPr>
          <w:color w:val="285180"/>
          <w:spacing w:val="-11"/>
        </w:rPr>
        <w:t> </w:t>
      </w:r>
      <w:r>
        <w:rPr>
          <w:color w:val="285180"/>
        </w:rPr>
        <w:t>– Beach </w:t>
      </w:r>
      <w:r>
        <w:rPr>
          <w:color w:val="285180"/>
          <w:spacing w:val="-3"/>
        </w:rPr>
        <w:t>Volley </w:t>
      </w:r>
      <w:r>
        <w:rPr>
          <w:color w:val="285180"/>
        </w:rPr>
        <w:t>della </w:t>
      </w:r>
      <w:r>
        <w:rPr>
          <w:color w:val="285180"/>
          <w:spacing w:val="-5"/>
        </w:rPr>
        <w:t>FIPAV </w:t>
      </w:r>
      <w:r>
        <w:rPr>
          <w:color w:val="285180"/>
        </w:rPr>
        <w:t>che lo valuterà per </w:t>
      </w:r>
      <w:r>
        <w:rPr>
          <w:color w:val="285180"/>
          <w:spacing w:val="-3"/>
        </w:rPr>
        <w:t>l’eventuale </w:t>
      </w:r>
      <w:r>
        <w:rPr>
          <w:color w:val="285180"/>
        </w:rPr>
        <w:t>riconoscimento della qualifica. In caso</w:t>
      </w:r>
      <w:r>
        <w:rPr>
          <w:color w:val="285180"/>
          <w:spacing w:val="-28"/>
        </w:rPr>
        <w:t> </w:t>
      </w:r>
      <w:r>
        <w:rPr>
          <w:color w:val="285180"/>
        </w:rPr>
        <w:t>negativo</w:t>
      </w:r>
      <w:r>
        <w:rPr>
          <w:color w:val="285180"/>
          <w:spacing w:val="-27"/>
        </w:rPr>
        <w:t> </w:t>
      </w:r>
      <w:r>
        <w:rPr>
          <w:color w:val="285180"/>
          <w:spacing w:val="-3"/>
        </w:rPr>
        <w:t>dovrà</w:t>
      </w:r>
      <w:r>
        <w:rPr>
          <w:color w:val="285180"/>
          <w:spacing w:val="-27"/>
        </w:rPr>
        <w:t> </w:t>
      </w:r>
      <w:r>
        <w:rPr>
          <w:color w:val="285180"/>
        </w:rPr>
        <w:t>essere</w:t>
      </w:r>
      <w:r>
        <w:rPr>
          <w:color w:val="285180"/>
          <w:spacing w:val="-26"/>
        </w:rPr>
        <w:t> </w:t>
      </w:r>
      <w:r>
        <w:rPr>
          <w:color w:val="285180"/>
        </w:rPr>
        <w:t>seguito</w:t>
      </w:r>
      <w:r>
        <w:rPr>
          <w:color w:val="285180"/>
          <w:spacing w:val="-26"/>
        </w:rPr>
        <w:t> </w:t>
      </w:r>
      <w:r>
        <w:rPr>
          <w:color w:val="285180"/>
        </w:rPr>
        <w:t>l'iter</w:t>
      </w:r>
      <w:r>
        <w:rPr>
          <w:color w:val="285180"/>
          <w:spacing w:val="-27"/>
        </w:rPr>
        <w:t> </w:t>
      </w:r>
      <w:r>
        <w:rPr>
          <w:color w:val="285180"/>
        </w:rPr>
        <w:t>formativo</w:t>
      </w:r>
      <w:r>
        <w:rPr>
          <w:color w:val="285180"/>
          <w:spacing w:val="-27"/>
        </w:rPr>
        <w:t> </w:t>
      </w:r>
      <w:r>
        <w:rPr>
          <w:color w:val="285180"/>
        </w:rPr>
        <w:t>previsto</w:t>
      </w:r>
      <w:r>
        <w:rPr>
          <w:color w:val="285180"/>
          <w:spacing w:val="-27"/>
        </w:rPr>
        <w:t> </w:t>
      </w:r>
      <w:r>
        <w:rPr>
          <w:color w:val="285180"/>
        </w:rPr>
        <w:t>per</w:t>
      </w:r>
      <w:r>
        <w:rPr>
          <w:color w:val="285180"/>
          <w:spacing w:val="-24"/>
        </w:rPr>
        <w:t> </w:t>
      </w:r>
      <w:r>
        <w:rPr>
          <w:color w:val="285180"/>
        </w:rPr>
        <w:t>i</w:t>
      </w:r>
      <w:r>
        <w:rPr>
          <w:color w:val="285180"/>
          <w:spacing w:val="-27"/>
        </w:rPr>
        <w:t> </w:t>
      </w:r>
      <w:r>
        <w:rPr>
          <w:color w:val="285180"/>
        </w:rPr>
        <w:t>Maestri/Allenatori</w:t>
      </w:r>
      <w:r>
        <w:rPr>
          <w:color w:val="285180"/>
          <w:spacing w:val="-26"/>
        </w:rPr>
        <w:t> </w:t>
      </w:r>
      <w:r>
        <w:rPr>
          <w:color w:val="285180"/>
        </w:rPr>
        <w:t>italiani.</w:t>
      </w:r>
    </w:p>
    <w:p>
      <w:pPr>
        <w:pStyle w:val="BodyText"/>
        <w:rPr>
          <w:sz w:val="28"/>
        </w:rPr>
      </w:pPr>
    </w:p>
    <w:p>
      <w:pPr>
        <w:pStyle w:val="BodyText"/>
        <w:spacing w:before="5"/>
        <w:rPr>
          <w:sz w:val="25"/>
        </w:rPr>
      </w:pPr>
    </w:p>
    <w:p>
      <w:pPr>
        <w:pStyle w:val="Heading4"/>
        <w:spacing w:line="256" w:lineRule="auto"/>
        <w:ind w:left="1279"/>
      </w:pPr>
      <w:bookmarkStart w:name="_bookmark11" w:id="12"/>
      <w:bookmarkEnd w:id="12"/>
      <w:r>
        <w:rPr>
          <w:b w:val="0"/>
        </w:rPr>
      </w:r>
      <w:hyperlink w:history="true" w:anchor="_bookmark0">
        <w:r>
          <w:rPr>
            <w:color w:val="285180"/>
            <w:w w:val="110"/>
          </w:rPr>
          <w:t>Art.</w:t>
        </w:r>
        <w:r>
          <w:rPr>
            <w:color w:val="285180"/>
            <w:spacing w:val="-19"/>
            <w:w w:val="110"/>
          </w:rPr>
          <w:t> </w:t>
        </w:r>
        <w:r>
          <w:rPr>
            <w:color w:val="285180"/>
            <w:w w:val="110"/>
          </w:rPr>
          <w:t>11</w:t>
        </w:r>
        <w:r>
          <w:rPr>
            <w:color w:val="285180"/>
            <w:spacing w:val="-15"/>
            <w:w w:val="110"/>
          </w:rPr>
          <w:t> </w:t>
        </w:r>
        <w:r>
          <w:rPr>
            <w:color w:val="285180"/>
            <w:w w:val="110"/>
          </w:rPr>
          <w:t>–</w:t>
        </w:r>
        <w:r>
          <w:rPr>
            <w:color w:val="285180"/>
            <w:spacing w:val="-18"/>
            <w:w w:val="110"/>
          </w:rPr>
          <w:t> </w:t>
        </w:r>
        <w:r>
          <w:rPr>
            <w:color w:val="285180"/>
            <w:w w:val="110"/>
          </w:rPr>
          <w:t>Riconoscimento</w:t>
        </w:r>
        <w:r>
          <w:rPr>
            <w:color w:val="285180"/>
            <w:spacing w:val="-19"/>
            <w:w w:val="110"/>
          </w:rPr>
          <w:t> </w:t>
        </w:r>
        <w:r>
          <w:rPr>
            <w:color w:val="285180"/>
            <w:w w:val="110"/>
          </w:rPr>
          <w:t>dello</w:t>
        </w:r>
        <w:r>
          <w:rPr>
            <w:color w:val="285180"/>
            <w:spacing w:val="-15"/>
            <w:w w:val="110"/>
          </w:rPr>
          <w:t> </w:t>
        </w:r>
        <w:r>
          <w:rPr>
            <w:color w:val="285180"/>
            <w:w w:val="110"/>
          </w:rPr>
          <w:t>“</w:t>
        </w:r>
        <w:r>
          <w:rPr>
            <w:i/>
            <w:color w:val="285180"/>
            <w:w w:val="110"/>
            <w:sz w:val="29"/>
          </w:rPr>
          <w:t>Status</w:t>
        </w:r>
        <w:r>
          <w:rPr>
            <w:color w:val="285180"/>
            <w:w w:val="110"/>
          </w:rPr>
          <w:t>”</w:t>
        </w:r>
        <w:r>
          <w:rPr>
            <w:color w:val="285180"/>
            <w:spacing w:val="-16"/>
            <w:w w:val="110"/>
          </w:rPr>
          <w:t> </w:t>
        </w:r>
        <w:r>
          <w:rPr>
            <w:color w:val="285180"/>
            <w:w w:val="110"/>
          </w:rPr>
          <w:t>di</w:t>
        </w:r>
        <w:r>
          <w:rPr>
            <w:color w:val="285180"/>
            <w:spacing w:val="-18"/>
            <w:w w:val="110"/>
          </w:rPr>
          <w:t> </w:t>
        </w:r>
        <w:r>
          <w:rPr>
            <w:color w:val="285180"/>
            <w:w w:val="110"/>
          </w:rPr>
          <w:t>Maestro</w:t>
        </w:r>
        <w:r>
          <w:rPr>
            <w:color w:val="285180"/>
            <w:spacing w:val="-17"/>
            <w:w w:val="110"/>
          </w:rPr>
          <w:t> </w:t>
        </w:r>
        <w:r>
          <w:rPr>
            <w:color w:val="285180"/>
            <w:w w:val="110"/>
          </w:rPr>
          <w:t>e</w:t>
        </w:r>
        <w:r>
          <w:rPr>
            <w:color w:val="285180"/>
            <w:spacing w:val="-18"/>
            <w:w w:val="110"/>
          </w:rPr>
          <w:t> </w:t>
        </w:r>
        <w:r>
          <w:rPr>
            <w:color w:val="285180"/>
            <w:w w:val="110"/>
          </w:rPr>
          <w:t>Allenatore</w:t>
        </w:r>
        <w:r>
          <w:rPr>
            <w:color w:val="285180"/>
            <w:spacing w:val="-18"/>
            <w:w w:val="110"/>
          </w:rPr>
          <w:t> </w:t>
        </w:r>
        <w:r>
          <w:rPr>
            <w:color w:val="285180"/>
            <w:w w:val="110"/>
          </w:rPr>
          <w:t>di</w:t>
        </w:r>
        <w:r>
          <w:rPr>
            <w:color w:val="285180"/>
            <w:spacing w:val="-18"/>
            <w:w w:val="110"/>
          </w:rPr>
          <w:t> </w:t>
        </w:r>
        <w:r>
          <w:rPr>
            <w:color w:val="285180"/>
            <w:w w:val="110"/>
          </w:rPr>
          <w:t>Beach</w:t>
        </w:r>
      </w:hyperlink>
      <w:r>
        <w:rPr>
          <w:color w:val="285180"/>
          <w:w w:val="110"/>
        </w:rPr>
        <w:t> </w:t>
      </w:r>
      <w:hyperlink w:history="true" w:anchor="_bookmark0">
        <w:r>
          <w:rPr>
            <w:color w:val="285180"/>
            <w:w w:val="110"/>
          </w:rPr>
          <w:t>Volley</w:t>
        </w:r>
      </w:hyperlink>
    </w:p>
    <w:p>
      <w:pPr>
        <w:pStyle w:val="ListParagraph"/>
        <w:numPr>
          <w:ilvl w:val="0"/>
          <w:numId w:val="8"/>
        </w:numPr>
        <w:tabs>
          <w:tab w:pos="1579" w:val="left" w:leader="none"/>
        </w:tabs>
        <w:spacing w:line="273" w:lineRule="auto" w:before="179" w:after="0"/>
        <w:ind w:left="1578" w:right="233" w:hanging="360"/>
        <w:jc w:val="both"/>
        <w:rPr>
          <w:sz w:val="24"/>
        </w:rPr>
      </w:pPr>
      <w:r>
        <w:rPr>
          <w:color w:val="285180"/>
          <w:sz w:val="24"/>
        </w:rPr>
        <w:t>Gli atleti possono richiedere la qualifica di Maestro di beach volley qualora abbiano disputato</w:t>
      </w:r>
      <w:r>
        <w:rPr>
          <w:color w:val="285180"/>
          <w:spacing w:val="-21"/>
          <w:sz w:val="24"/>
        </w:rPr>
        <w:t> </w:t>
      </w:r>
      <w:r>
        <w:rPr>
          <w:color w:val="285180"/>
          <w:sz w:val="24"/>
        </w:rPr>
        <w:t>almeno</w:t>
      </w:r>
      <w:r>
        <w:rPr>
          <w:color w:val="285180"/>
          <w:spacing w:val="-19"/>
          <w:sz w:val="24"/>
        </w:rPr>
        <w:t> </w:t>
      </w:r>
      <w:r>
        <w:rPr>
          <w:color w:val="285180"/>
          <w:sz w:val="24"/>
        </w:rPr>
        <w:t>20</w:t>
      </w:r>
      <w:r>
        <w:rPr>
          <w:color w:val="285180"/>
          <w:spacing w:val="-19"/>
          <w:sz w:val="24"/>
        </w:rPr>
        <w:t> </w:t>
      </w:r>
      <w:r>
        <w:rPr>
          <w:color w:val="285180"/>
          <w:sz w:val="24"/>
        </w:rPr>
        <w:t>tornei</w:t>
      </w:r>
      <w:r>
        <w:rPr>
          <w:color w:val="285180"/>
          <w:spacing w:val="-20"/>
          <w:sz w:val="24"/>
        </w:rPr>
        <w:t> </w:t>
      </w:r>
      <w:r>
        <w:rPr>
          <w:color w:val="285180"/>
          <w:sz w:val="24"/>
        </w:rPr>
        <w:t>internazionali</w:t>
      </w:r>
      <w:r>
        <w:rPr>
          <w:color w:val="285180"/>
          <w:spacing w:val="-19"/>
          <w:sz w:val="24"/>
        </w:rPr>
        <w:t> </w:t>
      </w:r>
      <w:r>
        <w:rPr>
          <w:color w:val="285180"/>
          <w:sz w:val="24"/>
        </w:rPr>
        <w:t>di</w:t>
      </w:r>
      <w:r>
        <w:rPr>
          <w:color w:val="285180"/>
          <w:spacing w:val="-18"/>
          <w:sz w:val="24"/>
        </w:rPr>
        <w:t> </w:t>
      </w:r>
      <w:r>
        <w:rPr>
          <w:color w:val="285180"/>
          <w:sz w:val="24"/>
        </w:rPr>
        <w:t>beach</w:t>
      </w:r>
      <w:r>
        <w:rPr>
          <w:color w:val="285180"/>
          <w:spacing w:val="-20"/>
          <w:sz w:val="24"/>
        </w:rPr>
        <w:t> </w:t>
      </w:r>
      <w:r>
        <w:rPr>
          <w:color w:val="285180"/>
          <w:spacing w:val="-4"/>
          <w:sz w:val="24"/>
        </w:rPr>
        <w:t>volley.</w:t>
      </w:r>
    </w:p>
    <w:p>
      <w:pPr>
        <w:pStyle w:val="ListParagraph"/>
        <w:numPr>
          <w:ilvl w:val="0"/>
          <w:numId w:val="8"/>
        </w:numPr>
        <w:tabs>
          <w:tab w:pos="1579" w:val="left" w:leader="none"/>
        </w:tabs>
        <w:spacing w:line="273" w:lineRule="auto" w:before="1" w:after="0"/>
        <w:ind w:left="1578" w:right="230" w:hanging="360"/>
        <w:jc w:val="both"/>
        <w:rPr>
          <w:sz w:val="24"/>
        </w:rPr>
      </w:pPr>
      <w:r>
        <w:rPr>
          <w:color w:val="285180"/>
          <w:sz w:val="24"/>
        </w:rPr>
        <w:t>Gli atleti possono richiedere la qualifica di Allenatore di beach volley </w:t>
      </w:r>
      <w:r>
        <w:rPr>
          <w:color w:val="285180"/>
          <w:spacing w:val="-3"/>
          <w:sz w:val="24"/>
        </w:rPr>
        <w:t>qualora </w:t>
      </w:r>
      <w:r>
        <w:rPr>
          <w:color w:val="285180"/>
          <w:sz w:val="24"/>
        </w:rPr>
        <w:t>abbiano disputato</w:t>
      </w:r>
      <w:r>
        <w:rPr>
          <w:color w:val="285180"/>
          <w:spacing w:val="-21"/>
          <w:sz w:val="24"/>
        </w:rPr>
        <w:t> </w:t>
      </w:r>
      <w:r>
        <w:rPr>
          <w:color w:val="285180"/>
          <w:sz w:val="24"/>
        </w:rPr>
        <w:t>almeno</w:t>
      </w:r>
      <w:r>
        <w:rPr>
          <w:color w:val="285180"/>
          <w:spacing w:val="-19"/>
          <w:sz w:val="24"/>
        </w:rPr>
        <w:t> </w:t>
      </w:r>
      <w:r>
        <w:rPr>
          <w:color w:val="285180"/>
          <w:sz w:val="24"/>
        </w:rPr>
        <w:t>50</w:t>
      </w:r>
      <w:r>
        <w:rPr>
          <w:color w:val="285180"/>
          <w:spacing w:val="-19"/>
          <w:sz w:val="24"/>
        </w:rPr>
        <w:t> </w:t>
      </w:r>
      <w:r>
        <w:rPr>
          <w:color w:val="285180"/>
          <w:sz w:val="24"/>
        </w:rPr>
        <w:t>tornei</w:t>
      </w:r>
      <w:r>
        <w:rPr>
          <w:color w:val="285180"/>
          <w:spacing w:val="-20"/>
          <w:sz w:val="24"/>
        </w:rPr>
        <w:t> </w:t>
      </w:r>
      <w:r>
        <w:rPr>
          <w:color w:val="285180"/>
          <w:sz w:val="24"/>
        </w:rPr>
        <w:t>internazionali</w:t>
      </w:r>
      <w:r>
        <w:rPr>
          <w:color w:val="285180"/>
          <w:spacing w:val="-19"/>
          <w:sz w:val="24"/>
        </w:rPr>
        <w:t> </w:t>
      </w:r>
      <w:r>
        <w:rPr>
          <w:color w:val="285180"/>
          <w:sz w:val="24"/>
        </w:rPr>
        <w:t>di</w:t>
      </w:r>
      <w:r>
        <w:rPr>
          <w:color w:val="285180"/>
          <w:spacing w:val="-18"/>
          <w:sz w:val="24"/>
        </w:rPr>
        <w:t> </w:t>
      </w:r>
      <w:r>
        <w:rPr>
          <w:color w:val="285180"/>
          <w:sz w:val="24"/>
        </w:rPr>
        <w:t>beach</w:t>
      </w:r>
      <w:r>
        <w:rPr>
          <w:color w:val="285180"/>
          <w:spacing w:val="-20"/>
          <w:sz w:val="24"/>
        </w:rPr>
        <w:t> </w:t>
      </w:r>
      <w:r>
        <w:rPr>
          <w:color w:val="285180"/>
          <w:spacing w:val="-4"/>
          <w:sz w:val="24"/>
        </w:rPr>
        <w:t>volley.</w:t>
      </w:r>
    </w:p>
    <w:p>
      <w:pPr>
        <w:pStyle w:val="ListParagraph"/>
        <w:numPr>
          <w:ilvl w:val="0"/>
          <w:numId w:val="8"/>
        </w:numPr>
        <w:tabs>
          <w:tab w:pos="1579" w:val="left" w:leader="none"/>
        </w:tabs>
        <w:spacing w:line="273" w:lineRule="auto" w:before="0" w:after="0"/>
        <w:ind w:left="1578" w:right="227" w:hanging="360"/>
        <w:jc w:val="both"/>
        <w:rPr>
          <w:sz w:val="24"/>
        </w:rPr>
      </w:pPr>
      <w:r>
        <w:rPr>
          <w:color w:val="285180"/>
          <w:spacing w:val="-3"/>
          <w:sz w:val="24"/>
        </w:rPr>
        <w:t>Possono </w:t>
      </w:r>
      <w:r>
        <w:rPr>
          <w:color w:val="285180"/>
          <w:sz w:val="24"/>
        </w:rPr>
        <w:t>richiedere la qualifica di Allenatore di beach </w:t>
      </w:r>
      <w:r>
        <w:rPr>
          <w:color w:val="285180"/>
          <w:spacing w:val="-4"/>
          <w:sz w:val="24"/>
        </w:rPr>
        <w:t>volley, </w:t>
      </w:r>
      <w:r>
        <w:rPr>
          <w:color w:val="285180"/>
          <w:sz w:val="24"/>
        </w:rPr>
        <w:t>coloro che abbiano svolto almeno</w:t>
      </w:r>
      <w:r>
        <w:rPr>
          <w:color w:val="285180"/>
          <w:spacing w:val="-35"/>
          <w:sz w:val="24"/>
        </w:rPr>
        <w:t> </w:t>
      </w:r>
      <w:r>
        <w:rPr>
          <w:color w:val="285180"/>
          <w:sz w:val="24"/>
        </w:rPr>
        <w:t>una</w:t>
      </w:r>
      <w:r>
        <w:rPr>
          <w:color w:val="285180"/>
          <w:spacing w:val="-33"/>
          <w:sz w:val="24"/>
        </w:rPr>
        <w:t> </w:t>
      </w:r>
      <w:r>
        <w:rPr>
          <w:color w:val="285180"/>
          <w:sz w:val="24"/>
        </w:rPr>
        <w:t>stagione</w:t>
      </w:r>
      <w:r>
        <w:rPr>
          <w:color w:val="285180"/>
          <w:spacing w:val="-35"/>
          <w:sz w:val="24"/>
        </w:rPr>
        <w:t> </w:t>
      </w:r>
      <w:r>
        <w:rPr>
          <w:color w:val="285180"/>
          <w:sz w:val="24"/>
        </w:rPr>
        <w:t>agonistica</w:t>
      </w:r>
      <w:r>
        <w:rPr>
          <w:color w:val="285180"/>
          <w:spacing w:val="-35"/>
          <w:sz w:val="24"/>
        </w:rPr>
        <w:t> </w:t>
      </w:r>
      <w:r>
        <w:rPr>
          <w:color w:val="285180"/>
          <w:sz w:val="24"/>
        </w:rPr>
        <w:t>da</w:t>
      </w:r>
      <w:r>
        <w:rPr>
          <w:color w:val="285180"/>
          <w:spacing w:val="-33"/>
          <w:sz w:val="24"/>
        </w:rPr>
        <w:t> </w:t>
      </w:r>
      <w:r>
        <w:rPr>
          <w:color w:val="285180"/>
          <w:sz w:val="24"/>
        </w:rPr>
        <w:t>Allenatore</w:t>
      </w:r>
      <w:r>
        <w:rPr>
          <w:color w:val="285180"/>
          <w:spacing w:val="-32"/>
          <w:sz w:val="24"/>
        </w:rPr>
        <w:t> </w:t>
      </w:r>
      <w:r>
        <w:rPr>
          <w:color w:val="285180"/>
          <w:sz w:val="24"/>
        </w:rPr>
        <w:t>responsabile</w:t>
      </w:r>
      <w:r>
        <w:rPr>
          <w:color w:val="285180"/>
          <w:spacing w:val="-34"/>
          <w:sz w:val="24"/>
        </w:rPr>
        <w:t> </w:t>
      </w:r>
      <w:r>
        <w:rPr>
          <w:color w:val="285180"/>
          <w:sz w:val="24"/>
        </w:rPr>
        <w:t>di</w:t>
      </w:r>
      <w:r>
        <w:rPr>
          <w:color w:val="285180"/>
          <w:spacing w:val="-35"/>
          <w:sz w:val="24"/>
        </w:rPr>
        <w:t> </w:t>
      </w:r>
      <w:r>
        <w:rPr>
          <w:color w:val="285180"/>
          <w:sz w:val="24"/>
        </w:rPr>
        <w:t>una</w:t>
      </w:r>
      <w:r>
        <w:rPr>
          <w:color w:val="285180"/>
          <w:spacing w:val="-33"/>
          <w:sz w:val="24"/>
        </w:rPr>
        <w:t> </w:t>
      </w:r>
      <w:r>
        <w:rPr>
          <w:color w:val="285180"/>
          <w:sz w:val="24"/>
        </w:rPr>
        <w:t>coppia</w:t>
      </w:r>
      <w:r>
        <w:rPr>
          <w:color w:val="285180"/>
          <w:spacing w:val="-34"/>
          <w:sz w:val="24"/>
        </w:rPr>
        <w:t> </w:t>
      </w:r>
      <w:r>
        <w:rPr>
          <w:color w:val="285180"/>
          <w:sz w:val="24"/>
        </w:rPr>
        <w:t>della</w:t>
      </w:r>
      <w:r>
        <w:rPr>
          <w:color w:val="285180"/>
          <w:spacing w:val="-35"/>
          <w:sz w:val="24"/>
        </w:rPr>
        <w:t> </w:t>
      </w:r>
      <w:r>
        <w:rPr>
          <w:color w:val="285180"/>
          <w:sz w:val="24"/>
        </w:rPr>
        <w:t>Nazionale Seniores</w:t>
      </w:r>
      <w:r>
        <w:rPr>
          <w:color w:val="285180"/>
          <w:spacing w:val="-19"/>
          <w:sz w:val="24"/>
        </w:rPr>
        <w:t> </w:t>
      </w:r>
      <w:r>
        <w:rPr>
          <w:color w:val="285180"/>
          <w:sz w:val="24"/>
        </w:rPr>
        <w:t>italiana</w:t>
      </w:r>
      <w:r>
        <w:rPr>
          <w:color w:val="285180"/>
          <w:spacing w:val="-19"/>
          <w:sz w:val="24"/>
        </w:rPr>
        <w:t> </w:t>
      </w:r>
      <w:r>
        <w:rPr>
          <w:color w:val="285180"/>
          <w:sz w:val="24"/>
        </w:rPr>
        <w:t>di</w:t>
      </w:r>
      <w:r>
        <w:rPr>
          <w:color w:val="285180"/>
          <w:spacing w:val="-19"/>
          <w:sz w:val="24"/>
        </w:rPr>
        <w:t> </w:t>
      </w:r>
      <w:r>
        <w:rPr>
          <w:color w:val="285180"/>
          <w:sz w:val="24"/>
        </w:rPr>
        <w:t>beach</w:t>
      </w:r>
      <w:r>
        <w:rPr>
          <w:color w:val="285180"/>
          <w:spacing w:val="-20"/>
          <w:sz w:val="24"/>
        </w:rPr>
        <w:t> </w:t>
      </w:r>
      <w:r>
        <w:rPr>
          <w:color w:val="285180"/>
          <w:spacing w:val="-4"/>
          <w:sz w:val="24"/>
        </w:rPr>
        <w:t>volley.</w:t>
      </w:r>
    </w:p>
    <w:p>
      <w:pPr>
        <w:pStyle w:val="ListParagraph"/>
        <w:numPr>
          <w:ilvl w:val="0"/>
          <w:numId w:val="8"/>
        </w:numPr>
        <w:tabs>
          <w:tab w:pos="1579" w:val="left" w:leader="none"/>
        </w:tabs>
        <w:spacing w:line="273" w:lineRule="auto" w:before="0" w:after="0"/>
        <w:ind w:left="1578" w:right="230" w:hanging="360"/>
        <w:jc w:val="both"/>
        <w:rPr>
          <w:sz w:val="24"/>
        </w:rPr>
      </w:pPr>
      <w:r>
        <w:rPr>
          <w:color w:val="285180"/>
          <w:sz w:val="24"/>
        </w:rPr>
        <w:t>La domanda, con allegato </w:t>
      </w:r>
      <w:r>
        <w:rPr>
          <w:color w:val="285180"/>
          <w:spacing w:val="-3"/>
          <w:sz w:val="24"/>
        </w:rPr>
        <w:t>l’elenco </w:t>
      </w:r>
      <w:r>
        <w:rPr>
          <w:color w:val="285180"/>
          <w:sz w:val="24"/>
        </w:rPr>
        <w:t>dei tornei internazionali cui si è preso parte, deve essere</w:t>
      </w:r>
      <w:r>
        <w:rPr>
          <w:color w:val="285180"/>
          <w:spacing w:val="-16"/>
          <w:sz w:val="24"/>
        </w:rPr>
        <w:t> </w:t>
      </w:r>
      <w:r>
        <w:rPr>
          <w:color w:val="285180"/>
          <w:sz w:val="24"/>
        </w:rPr>
        <w:t>presentata</w:t>
      </w:r>
      <w:r>
        <w:rPr>
          <w:color w:val="285180"/>
          <w:spacing w:val="-17"/>
          <w:sz w:val="24"/>
        </w:rPr>
        <w:t> </w:t>
      </w:r>
      <w:r>
        <w:rPr>
          <w:color w:val="285180"/>
          <w:sz w:val="24"/>
        </w:rPr>
        <w:t>tramite</w:t>
      </w:r>
      <w:r>
        <w:rPr>
          <w:color w:val="285180"/>
          <w:spacing w:val="-15"/>
          <w:sz w:val="24"/>
        </w:rPr>
        <w:t> </w:t>
      </w:r>
      <w:r>
        <w:rPr>
          <w:color w:val="285180"/>
          <w:sz w:val="24"/>
        </w:rPr>
        <w:t>e-mail</w:t>
      </w:r>
      <w:r>
        <w:rPr>
          <w:color w:val="285180"/>
          <w:spacing w:val="-16"/>
          <w:sz w:val="24"/>
        </w:rPr>
        <w:t> </w:t>
      </w:r>
      <w:r>
        <w:rPr>
          <w:color w:val="285180"/>
          <w:sz w:val="24"/>
        </w:rPr>
        <w:t>al</w:t>
      </w:r>
      <w:r>
        <w:rPr>
          <w:color w:val="285180"/>
          <w:spacing w:val="-16"/>
          <w:sz w:val="24"/>
        </w:rPr>
        <w:t> </w:t>
      </w:r>
      <w:r>
        <w:rPr>
          <w:color w:val="285180"/>
          <w:sz w:val="24"/>
        </w:rPr>
        <w:t>Settore</w:t>
      </w:r>
      <w:r>
        <w:rPr>
          <w:color w:val="285180"/>
          <w:spacing w:val="-16"/>
          <w:sz w:val="24"/>
        </w:rPr>
        <w:t> </w:t>
      </w:r>
      <w:r>
        <w:rPr>
          <w:color w:val="285180"/>
          <w:spacing w:val="-4"/>
          <w:sz w:val="24"/>
        </w:rPr>
        <w:t>Tecnico</w:t>
      </w:r>
      <w:r>
        <w:rPr>
          <w:color w:val="285180"/>
          <w:spacing w:val="-16"/>
          <w:sz w:val="24"/>
        </w:rPr>
        <w:t> </w:t>
      </w:r>
      <w:r>
        <w:rPr>
          <w:color w:val="285180"/>
          <w:sz w:val="24"/>
        </w:rPr>
        <w:t>della</w:t>
      </w:r>
      <w:r>
        <w:rPr>
          <w:color w:val="285180"/>
          <w:spacing w:val="-15"/>
          <w:sz w:val="24"/>
        </w:rPr>
        <w:t> </w:t>
      </w:r>
      <w:r>
        <w:rPr>
          <w:color w:val="285180"/>
          <w:sz w:val="24"/>
        </w:rPr>
        <w:t>Federazione</w:t>
      </w:r>
      <w:r>
        <w:rPr>
          <w:color w:val="285180"/>
          <w:spacing w:val="-15"/>
          <w:sz w:val="24"/>
        </w:rPr>
        <w:t> </w:t>
      </w:r>
      <w:r>
        <w:rPr>
          <w:color w:val="285180"/>
          <w:sz w:val="24"/>
        </w:rPr>
        <w:t>Italiana</w:t>
      </w:r>
      <w:r>
        <w:rPr>
          <w:color w:val="285180"/>
          <w:spacing w:val="-17"/>
          <w:sz w:val="24"/>
        </w:rPr>
        <w:t> </w:t>
      </w:r>
      <w:r>
        <w:rPr>
          <w:color w:val="285180"/>
          <w:sz w:val="24"/>
        </w:rPr>
        <w:t>Pallavolo (</w:t>
      </w:r>
      <w:hyperlink r:id="rId20">
        <w:r>
          <w:rPr>
            <w:color w:val="285180"/>
            <w:sz w:val="24"/>
          </w:rPr>
          <w:t>settoretecnico@federvolley.it</w:t>
        </w:r>
      </w:hyperlink>
      <w:r>
        <w:rPr>
          <w:color w:val="285180"/>
          <w:sz w:val="24"/>
        </w:rPr>
        <w:t>)</w:t>
      </w:r>
      <w:r>
        <w:rPr>
          <w:color w:val="285180"/>
          <w:spacing w:val="-22"/>
          <w:sz w:val="24"/>
        </w:rPr>
        <w:t> </w:t>
      </w:r>
      <w:r>
        <w:rPr>
          <w:color w:val="285180"/>
          <w:sz w:val="24"/>
        </w:rPr>
        <w:t>che</w:t>
      </w:r>
      <w:r>
        <w:rPr>
          <w:color w:val="285180"/>
          <w:spacing w:val="-22"/>
          <w:sz w:val="24"/>
        </w:rPr>
        <w:t> </w:t>
      </w:r>
      <w:r>
        <w:rPr>
          <w:color w:val="285180"/>
          <w:sz w:val="24"/>
        </w:rPr>
        <w:t>la</w:t>
      </w:r>
      <w:r>
        <w:rPr>
          <w:color w:val="285180"/>
          <w:spacing w:val="-23"/>
          <w:sz w:val="24"/>
        </w:rPr>
        <w:t> </w:t>
      </w:r>
      <w:r>
        <w:rPr>
          <w:color w:val="285180"/>
          <w:sz w:val="24"/>
        </w:rPr>
        <w:t>valuterà</w:t>
      </w:r>
      <w:r>
        <w:rPr>
          <w:color w:val="285180"/>
          <w:spacing w:val="-20"/>
          <w:sz w:val="24"/>
        </w:rPr>
        <w:t> </w:t>
      </w:r>
      <w:r>
        <w:rPr>
          <w:color w:val="285180"/>
          <w:sz w:val="24"/>
        </w:rPr>
        <w:t>e</w:t>
      </w:r>
      <w:r>
        <w:rPr>
          <w:color w:val="285180"/>
          <w:spacing w:val="-21"/>
          <w:sz w:val="24"/>
        </w:rPr>
        <w:t> </w:t>
      </w:r>
      <w:r>
        <w:rPr>
          <w:color w:val="285180"/>
          <w:spacing w:val="-3"/>
          <w:sz w:val="24"/>
        </w:rPr>
        <w:t>darà</w:t>
      </w:r>
      <w:r>
        <w:rPr>
          <w:color w:val="285180"/>
          <w:spacing w:val="-20"/>
          <w:sz w:val="24"/>
        </w:rPr>
        <w:t> </w:t>
      </w:r>
      <w:r>
        <w:rPr>
          <w:color w:val="285180"/>
          <w:sz w:val="24"/>
        </w:rPr>
        <w:t>comunicazione</w:t>
      </w:r>
      <w:r>
        <w:rPr>
          <w:color w:val="285180"/>
          <w:spacing w:val="-21"/>
          <w:sz w:val="24"/>
        </w:rPr>
        <w:t> </w:t>
      </w:r>
      <w:r>
        <w:rPr>
          <w:color w:val="285180"/>
          <w:spacing w:val="-3"/>
          <w:sz w:val="24"/>
        </w:rPr>
        <w:t>dell’esito.</w:t>
      </w:r>
    </w:p>
    <w:p>
      <w:pPr>
        <w:pStyle w:val="ListParagraph"/>
        <w:numPr>
          <w:ilvl w:val="0"/>
          <w:numId w:val="8"/>
        </w:numPr>
        <w:tabs>
          <w:tab w:pos="1579" w:val="left" w:leader="none"/>
        </w:tabs>
        <w:spacing w:line="273" w:lineRule="auto" w:before="0" w:after="0"/>
        <w:ind w:left="1578" w:right="225" w:hanging="360"/>
        <w:jc w:val="both"/>
        <w:rPr>
          <w:sz w:val="24"/>
        </w:rPr>
      </w:pPr>
      <w:r>
        <w:rPr>
          <w:color w:val="285180"/>
          <w:sz w:val="24"/>
        </w:rPr>
        <w:t>Bisognerà, successivamente, compilare il modulo MBV e inviarlo, con allegato il versamento,</w:t>
      </w:r>
      <w:r>
        <w:rPr>
          <w:color w:val="285180"/>
          <w:spacing w:val="-11"/>
          <w:sz w:val="24"/>
        </w:rPr>
        <w:t> </w:t>
      </w:r>
      <w:r>
        <w:rPr>
          <w:color w:val="285180"/>
          <w:sz w:val="24"/>
        </w:rPr>
        <w:t>via</w:t>
      </w:r>
      <w:r>
        <w:rPr>
          <w:color w:val="285180"/>
          <w:spacing w:val="-13"/>
          <w:sz w:val="24"/>
        </w:rPr>
        <w:t> </w:t>
      </w:r>
      <w:r>
        <w:rPr>
          <w:color w:val="285180"/>
          <w:sz w:val="24"/>
        </w:rPr>
        <w:t>e-mail,</w:t>
      </w:r>
      <w:r>
        <w:rPr>
          <w:color w:val="285180"/>
          <w:spacing w:val="-9"/>
          <w:sz w:val="24"/>
        </w:rPr>
        <w:t> </w:t>
      </w:r>
      <w:r>
        <w:rPr>
          <w:color w:val="285180"/>
          <w:sz w:val="24"/>
        </w:rPr>
        <w:t>agli</w:t>
      </w:r>
      <w:r>
        <w:rPr>
          <w:color w:val="285180"/>
          <w:spacing w:val="-11"/>
          <w:sz w:val="24"/>
        </w:rPr>
        <w:t> </w:t>
      </w:r>
      <w:r>
        <w:rPr>
          <w:color w:val="285180"/>
          <w:sz w:val="24"/>
        </w:rPr>
        <w:t>indirizzi</w:t>
      </w:r>
      <w:r>
        <w:rPr>
          <w:color w:val="285180"/>
          <w:spacing w:val="-12"/>
          <w:sz w:val="24"/>
        </w:rPr>
        <w:t> </w:t>
      </w:r>
      <w:r>
        <w:rPr>
          <w:color w:val="285180"/>
          <w:sz w:val="24"/>
        </w:rPr>
        <w:t>di</w:t>
      </w:r>
      <w:r>
        <w:rPr>
          <w:color w:val="285180"/>
          <w:spacing w:val="-12"/>
          <w:sz w:val="24"/>
        </w:rPr>
        <w:t> </w:t>
      </w:r>
      <w:r>
        <w:rPr>
          <w:color w:val="285180"/>
          <w:sz w:val="24"/>
        </w:rPr>
        <w:t>posta</w:t>
      </w:r>
      <w:r>
        <w:rPr>
          <w:color w:val="285180"/>
          <w:spacing w:val="-12"/>
          <w:sz w:val="24"/>
        </w:rPr>
        <w:t> </w:t>
      </w:r>
      <w:r>
        <w:rPr>
          <w:color w:val="285180"/>
          <w:sz w:val="24"/>
        </w:rPr>
        <w:t>elettronica</w:t>
      </w:r>
      <w:r>
        <w:rPr>
          <w:color w:val="285180"/>
          <w:spacing w:val="-12"/>
          <w:sz w:val="24"/>
        </w:rPr>
        <w:t> </w:t>
      </w:r>
      <w:hyperlink r:id="rId20">
        <w:r>
          <w:rPr>
            <w:color w:val="285180"/>
            <w:sz w:val="24"/>
          </w:rPr>
          <w:t>settoretecnico@federvolley.it</w:t>
        </w:r>
        <w:r>
          <w:rPr>
            <w:color w:val="285180"/>
            <w:spacing w:val="-11"/>
            <w:sz w:val="24"/>
          </w:rPr>
          <w:t> </w:t>
        </w:r>
      </w:hyperlink>
      <w:r>
        <w:rPr>
          <w:color w:val="285180"/>
          <w:sz w:val="24"/>
        </w:rPr>
        <w:t>e</w:t>
      </w:r>
      <w:hyperlink r:id="rId17">
        <w:r>
          <w:rPr>
            <w:color w:val="285180"/>
            <w:sz w:val="24"/>
          </w:rPr>
          <w:t> beachvolley@federvolley.it</w:t>
        </w:r>
      </w:hyperlink>
      <w:r>
        <w:rPr>
          <w:color w:val="285180"/>
          <w:sz w:val="24"/>
        </w:rPr>
        <w:t>.</w:t>
      </w:r>
    </w:p>
    <w:p>
      <w:pPr>
        <w:pStyle w:val="ListParagraph"/>
        <w:numPr>
          <w:ilvl w:val="0"/>
          <w:numId w:val="8"/>
        </w:numPr>
        <w:tabs>
          <w:tab w:pos="1579" w:val="left" w:leader="none"/>
        </w:tabs>
        <w:spacing w:line="273" w:lineRule="auto" w:before="0" w:after="0"/>
        <w:ind w:left="1578" w:right="228" w:hanging="360"/>
        <w:jc w:val="both"/>
        <w:rPr>
          <w:sz w:val="24"/>
        </w:rPr>
      </w:pPr>
      <w:r>
        <w:rPr>
          <w:color w:val="285180"/>
          <w:sz w:val="24"/>
        </w:rPr>
        <w:t>Gli atleti provenienti da federazioni </w:t>
      </w:r>
      <w:r>
        <w:rPr>
          <w:color w:val="285180"/>
          <w:spacing w:val="-3"/>
          <w:sz w:val="24"/>
        </w:rPr>
        <w:t>straniere </w:t>
      </w:r>
      <w:r>
        <w:rPr>
          <w:color w:val="285180"/>
          <w:sz w:val="24"/>
        </w:rPr>
        <w:t>possono presentare il loro curriculum sportivo e formativo che </w:t>
      </w:r>
      <w:r>
        <w:rPr>
          <w:color w:val="285180"/>
          <w:spacing w:val="-3"/>
          <w:sz w:val="24"/>
        </w:rPr>
        <w:t>sarà </w:t>
      </w:r>
      <w:r>
        <w:rPr>
          <w:color w:val="285180"/>
          <w:sz w:val="24"/>
        </w:rPr>
        <w:t>esaminato </w:t>
      </w:r>
      <w:r>
        <w:rPr>
          <w:color w:val="285180"/>
          <w:spacing w:val="-3"/>
          <w:sz w:val="24"/>
        </w:rPr>
        <w:t>dall’Accademia </w:t>
      </w:r>
      <w:r>
        <w:rPr>
          <w:color w:val="285180"/>
          <w:spacing w:val="-5"/>
          <w:sz w:val="24"/>
        </w:rPr>
        <w:t>FIPAV </w:t>
      </w:r>
      <w:r>
        <w:rPr>
          <w:color w:val="285180"/>
          <w:sz w:val="24"/>
        </w:rPr>
        <w:t>per un eventuale riconoscimento</w:t>
      </w:r>
      <w:r>
        <w:rPr>
          <w:color w:val="285180"/>
          <w:spacing w:val="-18"/>
          <w:sz w:val="24"/>
        </w:rPr>
        <w:t> </w:t>
      </w:r>
      <w:r>
        <w:rPr>
          <w:color w:val="285180"/>
          <w:sz w:val="24"/>
        </w:rPr>
        <w:t>di</w:t>
      </w:r>
      <w:r>
        <w:rPr>
          <w:color w:val="285180"/>
          <w:spacing w:val="-19"/>
          <w:sz w:val="24"/>
        </w:rPr>
        <w:t> </w:t>
      </w:r>
      <w:r>
        <w:rPr>
          <w:color w:val="285180"/>
          <w:sz w:val="24"/>
        </w:rPr>
        <w:t>qualifica</w:t>
      </w:r>
      <w:r>
        <w:rPr>
          <w:color w:val="285180"/>
          <w:spacing w:val="-20"/>
          <w:sz w:val="24"/>
        </w:rPr>
        <w:t> </w:t>
      </w:r>
      <w:r>
        <w:rPr>
          <w:color w:val="285180"/>
          <w:sz w:val="24"/>
        </w:rPr>
        <w:t>Maestro</w:t>
      </w:r>
      <w:r>
        <w:rPr>
          <w:color w:val="285180"/>
          <w:spacing w:val="-18"/>
          <w:sz w:val="24"/>
        </w:rPr>
        <w:t> </w:t>
      </w:r>
      <w:r>
        <w:rPr>
          <w:color w:val="285180"/>
          <w:sz w:val="24"/>
        </w:rPr>
        <w:t>o</w:t>
      </w:r>
      <w:r>
        <w:rPr>
          <w:color w:val="285180"/>
          <w:spacing w:val="-21"/>
          <w:sz w:val="24"/>
        </w:rPr>
        <w:t> </w:t>
      </w:r>
      <w:r>
        <w:rPr>
          <w:color w:val="285180"/>
          <w:sz w:val="24"/>
        </w:rPr>
        <w:t>Allenatore</w:t>
      </w:r>
      <w:r>
        <w:rPr>
          <w:color w:val="285180"/>
          <w:spacing w:val="-18"/>
          <w:sz w:val="24"/>
        </w:rPr>
        <w:t> </w:t>
      </w:r>
      <w:r>
        <w:rPr>
          <w:color w:val="285180"/>
          <w:sz w:val="24"/>
        </w:rPr>
        <w:t>di</w:t>
      </w:r>
      <w:r>
        <w:rPr>
          <w:color w:val="285180"/>
          <w:spacing w:val="-19"/>
          <w:sz w:val="24"/>
        </w:rPr>
        <w:t> </w:t>
      </w:r>
      <w:r>
        <w:rPr>
          <w:color w:val="285180"/>
          <w:sz w:val="24"/>
        </w:rPr>
        <w:t>beach</w:t>
      </w:r>
      <w:r>
        <w:rPr>
          <w:color w:val="285180"/>
          <w:spacing w:val="-21"/>
          <w:sz w:val="24"/>
        </w:rPr>
        <w:t> </w:t>
      </w:r>
      <w:r>
        <w:rPr>
          <w:color w:val="285180"/>
          <w:spacing w:val="-4"/>
          <w:sz w:val="24"/>
        </w:rPr>
        <w:t>volley.</w:t>
      </w:r>
    </w:p>
    <w:p>
      <w:pPr>
        <w:pStyle w:val="BodyText"/>
        <w:rPr>
          <w:sz w:val="28"/>
        </w:rPr>
      </w:pPr>
    </w:p>
    <w:p>
      <w:pPr>
        <w:pStyle w:val="BodyText"/>
        <w:spacing w:before="2"/>
        <w:rPr>
          <w:sz w:val="26"/>
        </w:rPr>
      </w:pPr>
    </w:p>
    <w:p>
      <w:pPr>
        <w:pStyle w:val="Heading4"/>
        <w:ind w:right="292"/>
      </w:pPr>
      <w:bookmarkStart w:name="_bookmark12" w:id="13"/>
      <w:bookmarkEnd w:id="13"/>
      <w:r>
        <w:rPr>
          <w:b w:val="0"/>
        </w:rPr>
      </w:r>
      <w:hyperlink w:history="true" w:anchor="_bookmark0">
        <w:r>
          <w:rPr>
            <w:color w:val="285180"/>
            <w:w w:val="110"/>
          </w:rPr>
          <w:t>Art. 12 – Norme di riammissione nei quadri</w:t>
        </w:r>
      </w:hyperlink>
    </w:p>
    <w:p>
      <w:pPr>
        <w:pStyle w:val="ListParagraph"/>
        <w:numPr>
          <w:ilvl w:val="0"/>
          <w:numId w:val="9"/>
        </w:numPr>
        <w:tabs>
          <w:tab w:pos="1579" w:val="left" w:leader="none"/>
        </w:tabs>
        <w:spacing w:line="273" w:lineRule="auto" w:before="203" w:after="0"/>
        <w:ind w:left="1578" w:right="231" w:hanging="360"/>
        <w:jc w:val="both"/>
        <w:rPr>
          <w:sz w:val="24"/>
        </w:rPr>
      </w:pPr>
      <w:r>
        <w:rPr>
          <w:color w:val="285180"/>
          <w:sz w:val="24"/>
        </w:rPr>
        <w:t>Se un Maestro/Allenatore non effettua/rinnova il tesseramento entro il termine della stagione in corso (30 Giugno), viene posto fuori quadro temporaneo per mancato pagamento.</w:t>
      </w:r>
    </w:p>
    <w:p>
      <w:pPr>
        <w:pStyle w:val="ListParagraph"/>
        <w:numPr>
          <w:ilvl w:val="0"/>
          <w:numId w:val="9"/>
        </w:numPr>
        <w:tabs>
          <w:tab w:pos="1579" w:val="left" w:leader="none"/>
        </w:tabs>
        <w:spacing w:line="273" w:lineRule="auto" w:before="0" w:after="0"/>
        <w:ind w:left="1578" w:right="232" w:hanging="360"/>
        <w:jc w:val="both"/>
        <w:rPr>
          <w:sz w:val="24"/>
        </w:rPr>
      </w:pPr>
      <w:r>
        <w:rPr>
          <w:color w:val="285180"/>
          <w:sz w:val="24"/>
        </w:rPr>
        <w:t>I Maestri e gli Allenatori posti fuori quadro temporaneo conservano tutti i diritti e doveri connessi</w:t>
      </w:r>
      <w:r>
        <w:rPr>
          <w:color w:val="285180"/>
          <w:spacing w:val="-19"/>
          <w:sz w:val="24"/>
        </w:rPr>
        <w:t> </w:t>
      </w:r>
      <w:r>
        <w:rPr>
          <w:color w:val="285180"/>
          <w:sz w:val="24"/>
        </w:rPr>
        <w:t>alla</w:t>
      </w:r>
      <w:r>
        <w:rPr>
          <w:color w:val="285180"/>
          <w:spacing w:val="-21"/>
          <w:sz w:val="24"/>
        </w:rPr>
        <w:t> </w:t>
      </w:r>
      <w:r>
        <w:rPr>
          <w:color w:val="285180"/>
          <w:sz w:val="24"/>
        </w:rPr>
        <w:t>loro</w:t>
      </w:r>
      <w:r>
        <w:rPr>
          <w:color w:val="285180"/>
          <w:spacing w:val="-18"/>
          <w:sz w:val="24"/>
        </w:rPr>
        <w:t> </w:t>
      </w:r>
      <w:r>
        <w:rPr>
          <w:color w:val="285180"/>
          <w:sz w:val="24"/>
        </w:rPr>
        <w:t>posizione</w:t>
      </w:r>
      <w:r>
        <w:rPr>
          <w:color w:val="285180"/>
          <w:spacing w:val="-19"/>
          <w:sz w:val="24"/>
        </w:rPr>
        <w:t> </w:t>
      </w:r>
      <w:r>
        <w:rPr>
          <w:color w:val="285180"/>
          <w:sz w:val="24"/>
        </w:rPr>
        <w:t>federale</w:t>
      </w:r>
      <w:r>
        <w:rPr>
          <w:color w:val="285180"/>
          <w:spacing w:val="-20"/>
          <w:sz w:val="24"/>
        </w:rPr>
        <w:t> </w:t>
      </w:r>
      <w:r>
        <w:rPr>
          <w:color w:val="285180"/>
          <w:sz w:val="24"/>
        </w:rPr>
        <w:t>salvo</w:t>
      </w:r>
      <w:r>
        <w:rPr>
          <w:color w:val="285180"/>
          <w:spacing w:val="-21"/>
          <w:sz w:val="24"/>
        </w:rPr>
        <w:t> </w:t>
      </w:r>
      <w:r>
        <w:rPr>
          <w:color w:val="285180"/>
          <w:spacing w:val="-3"/>
          <w:sz w:val="24"/>
        </w:rPr>
        <w:t>l’esercizio</w:t>
      </w:r>
      <w:r>
        <w:rPr>
          <w:color w:val="285180"/>
          <w:spacing w:val="-21"/>
          <w:sz w:val="24"/>
        </w:rPr>
        <w:t> </w:t>
      </w:r>
      <w:r>
        <w:rPr>
          <w:color w:val="285180"/>
          <w:sz w:val="24"/>
        </w:rPr>
        <w:t>del</w:t>
      </w:r>
      <w:r>
        <w:rPr>
          <w:color w:val="285180"/>
          <w:spacing w:val="-19"/>
          <w:sz w:val="24"/>
        </w:rPr>
        <w:t> </w:t>
      </w:r>
      <w:r>
        <w:rPr>
          <w:color w:val="285180"/>
          <w:sz w:val="24"/>
        </w:rPr>
        <w:t>ruolo.</w:t>
      </w:r>
    </w:p>
    <w:p>
      <w:pPr>
        <w:pStyle w:val="ListParagraph"/>
        <w:numPr>
          <w:ilvl w:val="0"/>
          <w:numId w:val="9"/>
        </w:numPr>
        <w:tabs>
          <w:tab w:pos="1579" w:val="left" w:leader="none"/>
        </w:tabs>
        <w:spacing w:line="271" w:lineRule="auto" w:before="0" w:after="0"/>
        <w:ind w:left="1578" w:right="225" w:hanging="360"/>
        <w:jc w:val="both"/>
        <w:rPr>
          <w:sz w:val="24"/>
        </w:rPr>
      </w:pPr>
      <w:r>
        <w:rPr>
          <w:color w:val="285180"/>
          <w:sz w:val="24"/>
        </w:rPr>
        <w:t>Il </w:t>
      </w:r>
      <w:r>
        <w:rPr>
          <w:color w:val="285180"/>
          <w:spacing w:val="-3"/>
          <w:sz w:val="24"/>
        </w:rPr>
        <w:t>Maestro/Allenatore </w:t>
      </w:r>
      <w:r>
        <w:rPr>
          <w:color w:val="285180"/>
          <w:sz w:val="24"/>
        </w:rPr>
        <w:t>fuori quadro che decidesse di essere riammesso nei quadri</w:t>
      </w:r>
      <w:r>
        <w:rPr>
          <w:color w:val="285180"/>
          <w:spacing w:val="-45"/>
          <w:sz w:val="24"/>
        </w:rPr>
        <w:t> </w:t>
      </w:r>
      <w:r>
        <w:rPr>
          <w:color w:val="285180"/>
          <w:spacing w:val="-3"/>
          <w:sz w:val="24"/>
        </w:rPr>
        <w:t>dovrà </w:t>
      </w:r>
      <w:r>
        <w:rPr>
          <w:color w:val="285180"/>
          <w:sz w:val="24"/>
        </w:rPr>
        <w:t>inviare via e-mail agli indirizzi di posta elettronica </w:t>
      </w:r>
      <w:hyperlink r:id="rId16">
        <w:r>
          <w:rPr>
            <w:color w:val="285180"/>
            <w:sz w:val="24"/>
          </w:rPr>
          <w:t>tesseramento@federvolley.it</w:t>
        </w:r>
      </w:hyperlink>
      <w:r>
        <w:rPr>
          <w:color w:val="285180"/>
          <w:spacing w:val="13"/>
          <w:sz w:val="24"/>
        </w:rPr>
        <w:t> </w:t>
      </w:r>
      <w:r>
        <w:rPr>
          <w:color w:val="285180"/>
          <w:sz w:val="24"/>
        </w:rPr>
        <w:t>e</w:t>
      </w:r>
    </w:p>
    <w:p>
      <w:pPr>
        <w:pStyle w:val="BodyText"/>
        <w:spacing w:before="4"/>
        <w:rPr>
          <w:sz w:val="23"/>
        </w:rPr>
      </w:pPr>
    </w:p>
    <w:p>
      <w:pPr>
        <w:pStyle w:val="Heading1"/>
        <w:spacing w:before="0"/>
      </w:pPr>
      <w:r>
        <w:rPr>
          <w:color w:val="E24A0C"/>
        </w:rPr>
        <w:t>13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2019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9068" to="10946,9068" stroked="true" strokeweight=".95999pt" strokecolor="#2e5395">
              <v:stroke dashstyle="solid"/>
            </v:line>
            <v:line style="position:absolute" from="1390,13413" to="10946,13413"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68486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73" w:lineRule="auto" w:before="102"/>
        <w:ind w:left="1578" w:right="228"/>
        <w:jc w:val="both"/>
      </w:pPr>
      <w:hyperlink r:id="rId17">
        <w:r>
          <w:rPr>
            <w:color w:val="285180"/>
          </w:rPr>
          <w:t>beachvolley@federvolley.it </w:t>
        </w:r>
      </w:hyperlink>
      <w:r>
        <w:rPr>
          <w:color w:val="285180"/>
        </w:rPr>
        <w:t>il modulo MBV compilato, successivamente accedere alla propria</w:t>
      </w:r>
      <w:r>
        <w:rPr>
          <w:color w:val="285180"/>
          <w:spacing w:val="-14"/>
        </w:rPr>
        <w:t> </w:t>
      </w:r>
      <w:r>
        <w:rPr>
          <w:color w:val="285180"/>
        </w:rPr>
        <w:t>area</w:t>
      </w:r>
      <w:r>
        <w:rPr>
          <w:color w:val="285180"/>
          <w:spacing w:val="-14"/>
        </w:rPr>
        <w:t> </w:t>
      </w:r>
      <w:r>
        <w:rPr>
          <w:color w:val="285180"/>
        </w:rPr>
        <w:t>personale</w:t>
      </w:r>
      <w:r>
        <w:rPr>
          <w:color w:val="285180"/>
          <w:spacing w:val="-13"/>
        </w:rPr>
        <w:t> </w:t>
      </w:r>
      <w:r>
        <w:rPr>
          <w:color w:val="285180"/>
        </w:rPr>
        <w:t>del</w:t>
      </w:r>
      <w:r>
        <w:rPr>
          <w:color w:val="285180"/>
          <w:spacing w:val="-14"/>
        </w:rPr>
        <w:t> </w:t>
      </w:r>
      <w:r>
        <w:rPr>
          <w:color w:val="285180"/>
          <w:spacing w:val="-4"/>
        </w:rPr>
        <w:t>Tesseramento</w:t>
      </w:r>
      <w:r>
        <w:rPr>
          <w:color w:val="285180"/>
          <w:spacing w:val="-14"/>
        </w:rPr>
        <w:t> </w:t>
      </w:r>
      <w:r>
        <w:rPr>
          <w:color w:val="285180"/>
        </w:rPr>
        <w:t>OnLine</w:t>
      </w:r>
      <w:r>
        <w:rPr>
          <w:color w:val="285180"/>
          <w:spacing w:val="-15"/>
        </w:rPr>
        <w:t> </w:t>
      </w:r>
      <w:r>
        <w:rPr>
          <w:color w:val="285180"/>
          <w:spacing w:val="-3"/>
        </w:rPr>
        <w:t>BV</w:t>
      </w:r>
      <w:r>
        <w:rPr>
          <w:color w:val="285180"/>
          <w:spacing w:val="-15"/>
        </w:rPr>
        <w:t> </w:t>
      </w:r>
      <w:r>
        <w:rPr>
          <w:color w:val="285180"/>
        </w:rPr>
        <w:t>e</w:t>
      </w:r>
      <w:r>
        <w:rPr>
          <w:color w:val="285180"/>
          <w:spacing w:val="-14"/>
        </w:rPr>
        <w:t> </w:t>
      </w:r>
      <w:r>
        <w:rPr>
          <w:color w:val="285180"/>
        </w:rPr>
        <w:t>pagare</w:t>
      </w:r>
      <w:r>
        <w:rPr>
          <w:color w:val="285180"/>
          <w:spacing w:val="-11"/>
        </w:rPr>
        <w:t> </w:t>
      </w:r>
      <w:r>
        <w:rPr>
          <w:color w:val="285180"/>
        </w:rPr>
        <w:t>la</w:t>
      </w:r>
      <w:r>
        <w:rPr>
          <w:color w:val="285180"/>
          <w:spacing w:val="-15"/>
        </w:rPr>
        <w:t> </w:t>
      </w:r>
      <w:r>
        <w:rPr>
          <w:color w:val="285180"/>
        </w:rPr>
        <w:t>quota</w:t>
      </w:r>
      <w:r>
        <w:rPr>
          <w:color w:val="285180"/>
          <w:spacing w:val="-15"/>
        </w:rPr>
        <w:t> </w:t>
      </w:r>
      <w:r>
        <w:rPr>
          <w:color w:val="285180"/>
        </w:rPr>
        <w:t>di</w:t>
      </w:r>
      <w:r>
        <w:rPr>
          <w:color w:val="285180"/>
          <w:spacing w:val="-14"/>
        </w:rPr>
        <w:t> </w:t>
      </w:r>
      <w:r>
        <w:rPr>
          <w:color w:val="285180"/>
        </w:rPr>
        <w:t>tesseramento comprensiva</w:t>
      </w:r>
      <w:r>
        <w:rPr>
          <w:color w:val="285180"/>
          <w:spacing w:val="-21"/>
        </w:rPr>
        <w:t> </w:t>
      </w:r>
      <w:r>
        <w:rPr>
          <w:color w:val="285180"/>
        </w:rPr>
        <w:t>delle</w:t>
      </w:r>
      <w:r>
        <w:rPr>
          <w:color w:val="285180"/>
          <w:spacing w:val="-20"/>
        </w:rPr>
        <w:t> </w:t>
      </w:r>
      <w:r>
        <w:rPr>
          <w:color w:val="285180"/>
        </w:rPr>
        <w:t>quote</w:t>
      </w:r>
      <w:r>
        <w:rPr>
          <w:color w:val="285180"/>
          <w:spacing w:val="-19"/>
        </w:rPr>
        <w:t> </w:t>
      </w:r>
      <w:r>
        <w:rPr>
          <w:color w:val="285180"/>
        </w:rPr>
        <w:t>non</w:t>
      </w:r>
      <w:r>
        <w:rPr>
          <w:color w:val="285180"/>
          <w:spacing w:val="-21"/>
        </w:rPr>
        <w:t> </w:t>
      </w:r>
      <w:r>
        <w:rPr>
          <w:color w:val="285180"/>
        </w:rPr>
        <w:t>pagate</w:t>
      </w:r>
      <w:r>
        <w:rPr>
          <w:color w:val="285180"/>
          <w:spacing w:val="-20"/>
        </w:rPr>
        <w:t> </w:t>
      </w:r>
      <w:r>
        <w:rPr>
          <w:color w:val="285180"/>
        </w:rPr>
        <w:t>delle</w:t>
      </w:r>
      <w:r>
        <w:rPr>
          <w:color w:val="285180"/>
          <w:spacing w:val="-20"/>
        </w:rPr>
        <w:t> </w:t>
      </w:r>
      <w:r>
        <w:rPr>
          <w:color w:val="285180"/>
        </w:rPr>
        <w:t>stagioni</w:t>
      </w:r>
      <w:r>
        <w:rPr>
          <w:color w:val="285180"/>
          <w:spacing w:val="-21"/>
        </w:rPr>
        <w:t> </w:t>
      </w:r>
      <w:r>
        <w:rPr>
          <w:color w:val="285180"/>
        </w:rPr>
        <w:t>precedenti.</w:t>
      </w:r>
    </w:p>
    <w:p>
      <w:pPr>
        <w:pStyle w:val="ListParagraph"/>
        <w:numPr>
          <w:ilvl w:val="0"/>
          <w:numId w:val="9"/>
        </w:numPr>
        <w:tabs>
          <w:tab w:pos="1579" w:val="left" w:leader="none"/>
        </w:tabs>
        <w:spacing w:line="273" w:lineRule="auto" w:before="2" w:after="0"/>
        <w:ind w:left="1578" w:right="228" w:hanging="360"/>
        <w:jc w:val="both"/>
        <w:rPr>
          <w:sz w:val="24"/>
        </w:rPr>
      </w:pPr>
      <w:r>
        <w:rPr>
          <w:color w:val="285180"/>
          <w:sz w:val="24"/>
        </w:rPr>
        <w:t>Dopo 2 stagioni sportive di permanenza nella posizione di fuori quadro </w:t>
      </w:r>
      <w:r>
        <w:rPr>
          <w:color w:val="285180"/>
          <w:spacing w:val="-3"/>
          <w:sz w:val="24"/>
        </w:rPr>
        <w:t>temporaneo, </w:t>
      </w:r>
      <w:r>
        <w:rPr>
          <w:color w:val="285180"/>
          <w:sz w:val="24"/>
        </w:rPr>
        <w:t>il Maestro o </w:t>
      </w:r>
      <w:r>
        <w:rPr>
          <w:color w:val="285180"/>
          <w:spacing w:val="-3"/>
          <w:sz w:val="24"/>
        </w:rPr>
        <w:t>l'Allenatore </w:t>
      </w:r>
      <w:r>
        <w:rPr>
          <w:color w:val="285180"/>
          <w:sz w:val="24"/>
        </w:rPr>
        <w:t>viene posto nella posizione di fuori quadro definitivo, e quindi cancellato</w:t>
      </w:r>
      <w:r>
        <w:rPr>
          <w:color w:val="285180"/>
          <w:spacing w:val="-19"/>
          <w:sz w:val="24"/>
        </w:rPr>
        <w:t> </w:t>
      </w:r>
      <w:r>
        <w:rPr>
          <w:color w:val="285180"/>
          <w:sz w:val="24"/>
        </w:rPr>
        <w:t>dai</w:t>
      </w:r>
      <w:r>
        <w:rPr>
          <w:color w:val="285180"/>
          <w:spacing w:val="-19"/>
          <w:sz w:val="24"/>
        </w:rPr>
        <w:t> </w:t>
      </w:r>
      <w:r>
        <w:rPr>
          <w:color w:val="285180"/>
          <w:sz w:val="24"/>
        </w:rPr>
        <w:t>quadri</w:t>
      </w:r>
      <w:r>
        <w:rPr>
          <w:color w:val="285180"/>
          <w:spacing w:val="-18"/>
          <w:sz w:val="24"/>
        </w:rPr>
        <w:t> </w:t>
      </w:r>
      <w:r>
        <w:rPr>
          <w:color w:val="285180"/>
          <w:sz w:val="24"/>
        </w:rPr>
        <w:t>nazionali.</w:t>
      </w:r>
    </w:p>
    <w:p>
      <w:pPr>
        <w:pStyle w:val="ListParagraph"/>
        <w:numPr>
          <w:ilvl w:val="0"/>
          <w:numId w:val="9"/>
        </w:numPr>
        <w:tabs>
          <w:tab w:pos="1579" w:val="left" w:leader="none"/>
        </w:tabs>
        <w:spacing w:line="276" w:lineRule="exact" w:before="0" w:after="0"/>
        <w:ind w:left="1578" w:right="0" w:hanging="361"/>
        <w:jc w:val="both"/>
        <w:rPr>
          <w:sz w:val="24"/>
        </w:rPr>
      </w:pPr>
      <w:r>
        <w:rPr>
          <w:color w:val="285180"/>
          <w:sz w:val="24"/>
        </w:rPr>
        <w:t>Un</w:t>
      </w:r>
      <w:r>
        <w:rPr>
          <w:color w:val="285180"/>
          <w:spacing w:val="-24"/>
          <w:sz w:val="24"/>
        </w:rPr>
        <w:t> </w:t>
      </w:r>
      <w:r>
        <w:rPr>
          <w:color w:val="285180"/>
          <w:sz w:val="24"/>
        </w:rPr>
        <w:t>Maestro</w:t>
      </w:r>
      <w:r>
        <w:rPr>
          <w:color w:val="285180"/>
          <w:spacing w:val="-20"/>
          <w:sz w:val="24"/>
        </w:rPr>
        <w:t> </w:t>
      </w:r>
      <w:r>
        <w:rPr>
          <w:color w:val="285180"/>
          <w:sz w:val="24"/>
        </w:rPr>
        <w:t>fuori</w:t>
      </w:r>
      <w:r>
        <w:rPr>
          <w:color w:val="285180"/>
          <w:spacing w:val="-22"/>
          <w:sz w:val="24"/>
        </w:rPr>
        <w:t> </w:t>
      </w:r>
      <w:r>
        <w:rPr>
          <w:color w:val="285180"/>
          <w:sz w:val="24"/>
        </w:rPr>
        <w:t>quadro</w:t>
      </w:r>
      <w:r>
        <w:rPr>
          <w:color w:val="285180"/>
          <w:spacing w:val="-23"/>
          <w:sz w:val="24"/>
        </w:rPr>
        <w:t> </w:t>
      </w:r>
      <w:r>
        <w:rPr>
          <w:color w:val="285180"/>
          <w:sz w:val="24"/>
        </w:rPr>
        <w:t>definitivo</w:t>
      </w:r>
      <w:r>
        <w:rPr>
          <w:color w:val="285180"/>
          <w:spacing w:val="-23"/>
          <w:sz w:val="24"/>
        </w:rPr>
        <w:t> </w:t>
      </w:r>
      <w:r>
        <w:rPr>
          <w:color w:val="285180"/>
          <w:spacing w:val="-3"/>
          <w:sz w:val="24"/>
        </w:rPr>
        <w:t>dovrà</w:t>
      </w:r>
      <w:r>
        <w:rPr>
          <w:color w:val="285180"/>
          <w:spacing w:val="-23"/>
          <w:sz w:val="24"/>
        </w:rPr>
        <w:t> </w:t>
      </w:r>
      <w:r>
        <w:rPr>
          <w:color w:val="285180"/>
          <w:sz w:val="24"/>
        </w:rPr>
        <w:t>frequentare</w:t>
      </w:r>
      <w:r>
        <w:rPr>
          <w:color w:val="285180"/>
          <w:spacing w:val="-22"/>
          <w:sz w:val="24"/>
        </w:rPr>
        <w:t> </w:t>
      </w:r>
      <w:r>
        <w:rPr>
          <w:color w:val="285180"/>
          <w:sz w:val="24"/>
        </w:rPr>
        <w:t>nuovamente</w:t>
      </w:r>
      <w:r>
        <w:rPr>
          <w:color w:val="285180"/>
          <w:spacing w:val="-21"/>
          <w:sz w:val="24"/>
        </w:rPr>
        <w:t> </w:t>
      </w:r>
      <w:r>
        <w:rPr>
          <w:color w:val="285180"/>
          <w:sz w:val="24"/>
        </w:rPr>
        <w:t>il</w:t>
      </w:r>
      <w:r>
        <w:rPr>
          <w:color w:val="285180"/>
          <w:spacing w:val="-22"/>
          <w:sz w:val="24"/>
        </w:rPr>
        <w:t> </w:t>
      </w:r>
      <w:r>
        <w:rPr>
          <w:color w:val="285180"/>
          <w:sz w:val="24"/>
        </w:rPr>
        <w:t>corso</w:t>
      </w:r>
      <w:r>
        <w:rPr>
          <w:color w:val="285180"/>
          <w:spacing w:val="-22"/>
          <w:sz w:val="24"/>
        </w:rPr>
        <w:t> </w:t>
      </w:r>
      <w:r>
        <w:rPr>
          <w:color w:val="285180"/>
          <w:spacing w:val="-3"/>
          <w:sz w:val="24"/>
        </w:rPr>
        <w:t>Maestro.</w:t>
      </w:r>
    </w:p>
    <w:p>
      <w:pPr>
        <w:pStyle w:val="ListParagraph"/>
        <w:numPr>
          <w:ilvl w:val="0"/>
          <w:numId w:val="9"/>
        </w:numPr>
        <w:tabs>
          <w:tab w:pos="1579" w:val="left" w:leader="none"/>
        </w:tabs>
        <w:spacing w:line="273" w:lineRule="auto" w:before="39" w:after="0"/>
        <w:ind w:left="1578" w:right="227" w:hanging="360"/>
        <w:jc w:val="both"/>
        <w:rPr>
          <w:sz w:val="24"/>
        </w:rPr>
      </w:pPr>
      <w:r>
        <w:rPr>
          <w:color w:val="285180"/>
          <w:sz w:val="24"/>
        </w:rPr>
        <w:t>Un</w:t>
      </w:r>
      <w:r>
        <w:rPr>
          <w:color w:val="285180"/>
          <w:spacing w:val="-25"/>
          <w:sz w:val="24"/>
        </w:rPr>
        <w:t> </w:t>
      </w:r>
      <w:r>
        <w:rPr>
          <w:color w:val="285180"/>
          <w:sz w:val="24"/>
        </w:rPr>
        <w:t>Allenatore</w:t>
      </w:r>
      <w:r>
        <w:rPr>
          <w:color w:val="285180"/>
          <w:spacing w:val="-22"/>
          <w:sz w:val="24"/>
        </w:rPr>
        <w:t> </w:t>
      </w:r>
      <w:r>
        <w:rPr>
          <w:color w:val="285180"/>
          <w:sz w:val="24"/>
        </w:rPr>
        <w:t>fuori</w:t>
      </w:r>
      <w:r>
        <w:rPr>
          <w:color w:val="285180"/>
          <w:spacing w:val="-22"/>
          <w:sz w:val="24"/>
        </w:rPr>
        <w:t> </w:t>
      </w:r>
      <w:r>
        <w:rPr>
          <w:color w:val="285180"/>
          <w:sz w:val="24"/>
        </w:rPr>
        <w:t>quadro</w:t>
      </w:r>
      <w:r>
        <w:rPr>
          <w:color w:val="285180"/>
          <w:spacing w:val="-25"/>
          <w:sz w:val="24"/>
        </w:rPr>
        <w:t> </w:t>
      </w:r>
      <w:r>
        <w:rPr>
          <w:color w:val="285180"/>
          <w:sz w:val="24"/>
        </w:rPr>
        <w:t>definitivo</w:t>
      </w:r>
      <w:r>
        <w:rPr>
          <w:color w:val="285180"/>
          <w:spacing w:val="-21"/>
          <w:sz w:val="24"/>
        </w:rPr>
        <w:t> </w:t>
      </w:r>
      <w:r>
        <w:rPr>
          <w:color w:val="285180"/>
          <w:sz w:val="24"/>
        </w:rPr>
        <w:t>per</w:t>
      </w:r>
      <w:r>
        <w:rPr>
          <w:color w:val="285180"/>
          <w:spacing w:val="-23"/>
          <w:sz w:val="24"/>
        </w:rPr>
        <w:t> </w:t>
      </w:r>
      <w:r>
        <w:rPr>
          <w:color w:val="285180"/>
          <w:sz w:val="24"/>
        </w:rPr>
        <w:t>rientrare</w:t>
      </w:r>
      <w:r>
        <w:rPr>
          <w:color w:val="285180"/>
          <w:spacing w:val="-23"/>
          <w:sz w:val="24"/>
        </w:rPr>
        <w:t> </w:t>
      </w:r>
      <w:r>
        <w:rPr>
          <w:color w:val="285180"/>
          <w:sz w:val="24"/>
        </w:rPr>
        <w:t>nei</w:t>
      </w:r>
      <w:r>
        <w:rPr>
          <w:color w:val="285180"/>
          <w:spacing w:val="-24"/>
          <w:sz w:val="24"/>
        </w:rPr>
        <w:t> </w:t>
      </w:r>
      <w:r>
        <w:rPr>
          <w:color w:val="285180"/>
          <w:sz w:val="24"/>
        </w:rPr>
        <w:t>quadri,</w:t>
      </w:r>
      <w:r>
        <w:rPr>
          <w:color w:val="285180"/>
          <w:spacing w:val="-24"/>
          <w:sz w:val="24"/>
        </w:rPr>
        <w:t> </w:t>
      </w:r>
      <w:r>
        <w:rPr>
          <w:color w:val="285180"/>
          <w:sz w:val="24"/>
        </w:rPr>
        <w:t>salvaguardando</w:t>
      </w:r>
      <w:r>
        <w:rPr>
          <w:color w:val="285180"/>
          <w:spacing w:val="-23"/>
          <w:sz w:val="24"/>
        </w:rPr>
        <w:t> </w:t>
      </w:r>
      <w:r>
        <w:rPr>
          <w:color w:val="285180"/>
          <w:sz w:val="24"/>
        </w:rPr>
        <w:t>la</w:t>
      </w:r>
      <w:r>
        <w:rPr>
          <w:color w:val="285180"/>
          <w:spacing w:val="-23"/>
          <w:sz w:val="24"/>
        </w:rPr>
        <w:t> </w:t>
      </w:r>
      <w:r>
        <w:rPr>
          <w:color w:val="285180"/>
          <w:sz w:val="24"/>
        </w:rPr>
        <w:t>qualifica raggiunta</w:t>
      </w:r>
      <w:r>
        <w:rPr>
          <w:color w:val="285180"/>
          <w:spacing w:val="-38"/>
          <w:sz w:val="24"/>
        </w:rPr>
        <w:t> </w:t>
      </w:r>
      <w:r>
        <w:rPr>
          <w:color w:val="285180"/>
          <w:sz w:val="24"/>
        </w:rPr>
        <w:t>precedentemente,</w:t>
      </w:r>
      <w:r>
        <w:rPr>
          <w:color w:val="285180"/>
          <w:spacing w:val="-37"/>
          <w:sz w:val="24"/>
        </w:rPr>
        <w:t> </w:t>
      </w:r>
      <w:r>
        <w:rPr>
          <w:color w:val="285180"/>
          <w:spacing w:val="-3"/>
          <w:sz w:val="24"/>
        </w:rPr>
        <w:t>dovrà</w:t>
      </w:r>
      <w:r>
        <w:rPr>
          <w:color w:val="285180"/>
          <w:spacing w:val="-39"/>
          <w:sz w:val="24"/>
        </w:rPr>
        <w:t> </w:t>
      </w:r>
      <w:r>
        <w:rPr>
          <w:color w:val="285180"/>
          <w:sz w:val="24"/>
        </w:rPr>
        <w:t>regolarizzare</w:t>
      </w:r>
      <w:r>
        <w:rPr>
          <w:color w:val="285180"/>
          <w:spacing w:val="-38"/>
          <w:sz w:val="24"/>
        </w:rPr>
        <w:t> </w:t>
      </w:r>
      <w:r>
        <w:rPr>
          <w:color w:val="285180"/>
          <w:sz w:val="24"/>
        </w:rPr>
        <w:t>la</w:t>
      </w:r>
      <w:r>
        <w:rPr>
          <w:color w:val="285180"/>
          <w:spacing w:val="-37"/>
          <w:sz w:val="24"/>
        </w:rPr>
        <w:t> </w:t>
      </w:r>
      <w:r>
        <w:rPr>
          <w:color w:val="285180"/>
          <w:sz w:val="24"/>
        </w:rPr>
        <w:t>propria</w:t>
      </w:r>
      <w:r>
        <w:rPr>
          <w:color w:val="285180"/>
          <w:spacing w:val="-37"/>
          <w:sz w:val="24"/>
        </w:rPr>
        <w:t> </w:t>
      </w:r>
      <w:r>
        <w:rPr>
          <w:color w:val="285180"/>
          <w:sz w:val="24"/>
        </w:rPr>
        <w:t>posizione,</w:t>
      </w:r>
      <w:r>
        <w:rPr>
          <w:color w:val="285180"/>
          <w:spacing w:val="-38"/>
          <w:sz w:val="24"/>
        </w:rPr>
        <w:t> </w:t>
      </w:r>
      <w:r>
        <w:rPr>
          <w:color w:val="285180"/>
          <w:sz w:val="24"/>
        </w:rPr>
        <w:t>pagando</w:t>
      </w:r>
      <w:r>
        <w:rPr>
          <w:color w:val="285180"/>
          <w:spacing w:val="-39"/>
          <w:sz w:val="24"/>
        </w:rPr>
        <w:t> </w:t>
      </w:r>
      <w:r>
        <w:rPr>
          <w:color w:val="285180"/>
          <w:sz w:val="24"/>
        </w:rPr>
        <w:t>le</w:t>
      </w:r>
      <w:r>
        <w:rPr>
          <w:color w:val="285180"/>
          <w:spacing w:val="-38"/>
          <w:sz w:val="24"/>
        </w:rPr>
        <w:t> </w:t>
      </w:r>
      <w:r>
        <w:rPr>
          <w:color w:val="285180"/>
          <w:sz w:val="24"/>
        </w:rPr>
        <w:t>quote</w:t>
      </w:r>
      <w:r>
        <w:rPr>
          <w:color w:val="285180"/>
          <w:spacing w:val="-37"/>
          <w:sz w:val="24"/>
        </w:rPr>
        <w:t> </w:t>
      </w:r>
      <w:r>
        <w:rPr>
          <w:color w:val="285180"/>
          <w:sz w:val="24"/>
        </w:rPr>
        <w:t>di tesseramento non versate delle due stagioni precedenti e partecipare nuovamente al Corso per</w:t>
      </w:r>
      <w:r>
        <w:rPr>
          <w:color w:val="285180"/>
          <w:spacing w:val="-38"/>
          <w:sz w:val="24"/>
        </w:rPr>
        <w:t> </w:t>
      </w:r>
      <w:r>
        <w:rPr>
          <w:color w:val="285180"/>
          <w:spacing w:val="-3"/>
          <w:sz w:val="24"/>
        </w:rPr>
        <w:t>Allenatore.</w:t>
      </w:r>
    </w:p>
    <w:p>
      <w:pPr>
        <w:pStyle w:val="ListParagraph"/>
        <w:numPr>
          <w:ilvl w:val="0"/>
          <w:numId w:val="9"/>
        </w:numPr>
        <w:tabs>
          <w:tab w:pos="1579" w:val="left" w:leader="none"/>
        </w:tabs>
        <w:spacing w:line="273" w:lineRule="auto" w:before="0" w:after="0"/>
        <w:ind w:left="1578" w:right="236" w:hanging="360"/>
        <w:jc w:val="both"/>
        <w:rPr>
          <w:sz w:val="24"/>
        </w:rPr>
      </w:pPr>
      <w:r>
        <w:rPr>
          <w:color w:val="285180"/>
          <w:sz w:val="24"/>
        </w:rPr>
        <w:t>Sono</w:t>
      </w:r>
      <w:r>
        <w:rPr>
          <w:color w:val="285180"/>
          <w:spacing w:val="-23"/>
          <w:sz w:val="24"/>
        </w:rPr>
        <w:t> </w:t>
      </w:r>
      <w:r>
        <w:rPr>
          <w:color w:val="285180"/>
          <w:sz w:val="24"/>
        </w:rPr>
        <w:t>esenti</w:t>
      </w:r>
      <w:r>
        <w:rPr>
          <w:color w:val="285180"/>
          <w:spacing w:val="-18"/>
          <w:sz w:val="24"/>
        </w:rPr>
        <w:t> </w:t>
      </w:r>
      <w:r>
        <w:rPr>
          <w:color w:val="285180"/>
          <w:sz w:val="24"/>
        </w:rPr>
        <w:t>dal</w:t>
      </w:r>
      <w:r>
        <w:rPr>
          <w:color w:val="285180"/>
          <w:spacing w:val="-20"/>
          <w:sz w:val="24"/>
        </w:rPr>
        <w:t> </w:t>
      </w:r>
      <w:r>
        <w:rPr>
          <w:color w:val="285180"/>
          <w:sz w:val="24"/>
        </w:rPr>
        <w:t>pagamento</w:t>
      </w:r>
      <w:r>
        <w:rPr>
          <w:color w:val="285180"/>
          <w:spacing w:val="-21"/>
          <w:sz w:val="24"/>
        </w:rPr>
        <w:t> </w:t>
      </w:r>
      <w:r>
        <w:rPr>
          <w:color w:val="285180"/>
          <w:sz w:val="24"/>
        </w:rPr>
        <w:t>coloro</w:t>
      </w:r>
      <w:r>
        <w:rPr>
          <w:color w:val="285180"/>
          <w:spacing w:val="-20"/>
          <w:sz w:val="24"/>
        </w:rPr>
        <w:t> </w:t>
      </w:r>
      <w:r>
        <w:rPr>
          <w:color w:val="285180"/>
          <w:sz w:val="24"/>
        </w:rPr>
        <w:t>che</w:t>
      </w:r>
      <w:r>
        <w:rPr>
          <w:color w:val="285180"/>
          <w:spacing w:val="-20"/>
          <w:sz w:val="24"/>
        </w:rPr>
        <w:t> </w:t>
      </w:r>
      <w:r>
        <w:rPr>
          <w:color w:val="285180"/>
          <w:sz w:val="24"/>
        </w:rPr>
        <w:t>sono</w:t>
      </w:r>
      <w:r>
        <w:rPr>
          <w:color w:val="285180"/>
          <w:spacing w:val="-21"/>
          <w:sz w:val="24"/>
        </w:rPr>
        <w:t> </w:t>
      </w:r>
      <w:r>
        <w:rPr>
          <w:color w:val="285180"/>
          <w:sz w:val="24"/>
        </w:rPr>
        <w:t>stati</w:t>
      </w:r>
      <w:r>
        <w:rPr>
          <w:color w:val="285180"/>
          <w:spacing w:val="-21"/>
          <w:sz w:val="24"/>
        </w:rPr>
        <w:t> </w:t>
      </w:r>
      <w:r>
        <w:rPr>
          <w:color w:val="285180"/>
          <w:sz w:val="24"/>
        </w:rPr>
        <w:t>posti</w:t>
      </w:r>
      <w:r>
        <w:rPr>
          <w:color w:val="285180"/>
          <w:spacing w:val="-21"/>
          <w:sz w:val="24"/>
        </w:rPr>
        <w:t> </w:t>
      </w:r>
      <w:r>
        <w:rPr>
          <w:color w:val="285180"/>
          <w:sz w:val="24"/>
        </w:rPr>
        <w:t>fuori</w:t>
      </w:r>
      <w:r>
        <w:rPr>
          <w:color w:val="285180"/>
          <w:spacing w:val="-21"/>
          <w:sz w:val="24"/>
        </w:rPr>
        <w:t> </w:t>
      </w:r>
      <w:r>
        <w:rPr>
          <w:color w:val="285180"/>
          <w:sz w:val="24"/>
        </w:rPr>
        <w:t>quadro</w:t>
      </w:r>
      <w:r>
        <w:rPr>
          <w:color w:val="285180"/>
          <w:spacing w:val="-19"/>
          <w:sz w:val="24"/>
        </w:rPr>
        <w:t> </w:t>
      </w:r>
      <w:r>
        <w:rPr>
          <w:color w:val="285180"/>
          <w:sz w:val="24"/>
        </w:rPr>
        <w:t>temporaneo</w:t>
      </w:r>
      <w:r>
        <w:rPr>
          <w:color w:val="285180"/>
          <w:spacing w:val="-20"/>
          <w:sz w:val="24"/>
        </w:rPr>
        <w:t> </w:t>
      </w:r>
      <w:r>
        <w:rPr>
          <w:color w:val="285180"/>
          <w:sz w:val="24"/>
        </w:rPr>
        <w:t>a</w:t>
      </w:r>
      <w:r>
        <w:rPr>
          <w:color w:val="285180"/>
          <w:spacing w:val="-21"/>
          <w:sz w:val="24"/>
        </w:rPr>
        <w:t> </w:t>
      </w:r>
      <w:r>
        <w:rPr>
          <w:color w:val="285180"/>
          <w:sz w:val="24"/>
        </w:rPr>
        <w:t>causa di</w:t>
      </w:r>
      <w:r>
        <w:rPr>
          <w:color w:val="285180"/>
          <w:spacing w:val="-18"/>
          <w:sz w:val="24"/>
        </w:rPr>
        <w:t> </w:t>
      </w:r>
      <w:r>
        <w:rPr>
          <w:color w:val="285180"/>
          <w:sz w:val="24"/>
        </w:rPr>
        <w:t>incompatibilità</w:t>
      </w:r>
      <w:r>
        <w:rPr>
          <w:color w:val="285180"/>
          <w:spacing w:val="-17"/>
          <w:sz w:val="24"/>
        </w:rPr>
        <w:t> </w:t>
      </w:r>
      <w:r>
        <w:rPr>
          <w:color w:val="285180"/>
          <w:sz w:val="24"/>
        </w:rPr>
        <w:t>con</w:t>
      </w:r>
      <w:r>
        <w:rPr>
          <w:color w:val="285180"/>
          <w:spacing w:val="-18"/>
          <w:sz w:val="24"/>
        </w:rPr>
        <w:t> </w:t>
      </w:r>
      <w:r>
        <w:rPr>
          <w:color w:val="285180"/>
          <w:sz w:val="24"/>
        </w:rPr>
        <w:t>altre</w:t>
      </w:r>
      <w:r>
        <w:rPr>
          <w:color w:val="285180"/>
          <w:spacing w:val="-17"/>
          <w:sz w:val="24"/>
        </w:rPr>
        <w:t> </w:t>
      </w:r>
      <w:r>
        <w:rPr>
          <w:color w:val="285180"/>
          <w:sz w:val="24"/>
        </w:rPr>
        <w:t>cariche</w:t>
      </w:r>
      <w:r>
        <w:rPr>
          <w:color w:val="285180"/>
          <w:spacing w:val="-19"/>
          <w:sz w:val="24"/>
        </w:rPr>
        <w:t> </w:t>
      </w:r>
      <w:r>
        <w:rPr>
          <w:color w:val="285180"/>
          <w:sz w:val="24"/>
        </w:rPr>
        <w:t>federali.</w:t>
      </w:r>
    </w:p>
    <w:p>
      <w:pPr>
        <w:pStyle w:val="ListParagraph"/>
        <w:numPr>
          <w:ilvl w:val="0"/>
          <w:numId w:val="9"/>
        </w:numPr>
        <w:tabs>
          <w:tab w:pos="1579" w:val="left" w:leader="none"/>
        </w:tabs>
        <w:spacing w:line="273" w:lineRule="auto" w:before="0" w:after="0"/>
        <w:ind w:left="1578" w:right="230" w:hanging="360"/>
        <w:jc w:val="both"/>
        <w:rPr>
          <w:sz w:val="24"/>
        </w:rPr>
      </w:pPr>
      <w:r>
        <w:rPr>
          <w:color w:val="285180"/>
          <w:sz w:val="24"/>
        </w:rPr>
        <w:t>Alla cessazione della causa di incompatibilità il tecnico, redigendo apposita domanda, </w:t>
      </w:r>
      <w:r>
        <w:rPr>
          <w:color w:val="285180"/>
          <w:spacing w:val="-3"/>
          <w:sz w:val="24"/>
        </w:rPr>
        <w:t>sarà </w:t>
      </w:r>
      <w:r>
        <w:rPr>
          <w:color w:val="285180"/>
          <w:sz w:val="24"/>
        </w:rPr>
        <w:t>riammesso nei quadri senza oneri maggiorativi in termini di pagamento. Il Settore </w:t>
      </w:r>
      <w:r>
        <w:rPr>
          <w:color w:val="285180"/>
          <w:spacing w:val="-3"/>
          <w:sz w:val="24"/>
        </w:rPr>
        <w:t>Tecnico</w:t>
      </w:r>
      <w:r>
        <w:rPr>
          <w:color w:val="285180"/>
          <w:spacing w:val="-21"/>
          <w:sz w:val="24"/>
        </w:rPr>
        <w:t> </w:t>
      </w:r>
      <w:r>
        <w:rPr>
          <w:color w:val="285180"/>
          <w:sz w:val="24"/>
        </w:rPr>
        <w:t>effettuerà</w:t>
      </w:r>
      <w:r>
        <w:rPr>
          <w:color w:val="285180"/>
          <w:spacing w:val="-18"/>
          <w:sz w:val="24"/>
        </w:rPr>
        <w:t> </w:t>
      </w:r>
      <w:r>
        <w:rPr>
          <w:color w:val="285180"/>
          <w:sz w:val="24"/>
        </w:rPr>
        <w:t>la</w:t>
      </w:r>
      <w:r>
        <w:rPr>
          <w:color w:val="285180"/>
          <w:spacing w:val="-17"/>
          <w:sz w:val="24"/>
        </w:rPr>
        <w:t> </w:t>
      </w:r>
      <w:r>
        <w:rPr>
          <w:color w:val="285180"/>
          <w:sz w:val="24"/>
        </w:rPr>
        <w:t>procedura</w:t>
      </w:r>
      <w:r>
        <w:rPr>
          <w:color w:val="285180"/>
          <w:spacing w:val="-21"/>
          <w:sz w:val="24"/>
        </w:rPr>
        <w:t> </w:t>
      </w:r>
      <w:r>
        <w:rPr>
          <w:color w:val="285180"/>
          <w:sz w:val="24"/>
        </w:rPr>
        <w:t>di</w:t>
      </w:r>
      <w:r>
        <w:rPr>
          <w:color w:val="285180"/>
          <w:spacing w:val="-17"/>
          <w:sz w:val="24"/>
        </w:rPr>
        <w:t> </w:t>
      </w:r>
      <w:r>
        <w:rPr>
          <w:color w:val="285180"/>
          <w:sz w:val="24"/>
        </w:rPr>
        <w:t>riammissione.</w:t>
      </w:r>
    </w:p>
    <w:p>
      <w:pPr>
        <w:pStyle w:val="BodyText"/>
        <w:rPr>
          <w:sz w:val="28"/>
        </w:rPr>
      </w:pPr>
    </w:p>
    <w:p>
      <w:pPr>
        <w:pStyle w:val="BodyText"/>
        <w:spacing w:before="2"/>
        <w:rPr>
          <w:sz w:val="26"/>
        </w:rPr>
      </w:pPr>
    </w:p>
    <w:p>
      <w:pPr>
        <w:pStyle w:val="Heading4"/>
        <w:ind w:left="1278"/>
      </w:pPr>
      <w:bookmarkStart w:name="_bookmark13" w:id="14"/>
      <w:bookmarkEnd w:id="14"/>
      <w:r>
        <w:rPr>
          <w:b w:val="0"/>
        </w:rPr>
      </w:r>
      <w:hyperlink w:history="true" w:anchor="_bookmark0">
        <w:r>
          <w:rPr>
            <w:color w:val="285180"/>
            <w:w w:val="110"/>
          </w:rPr>
          <w:t>Art. 13 – Attività dei Maestri e degli Allenatori</w:t>
        </w:r>
      </w:hyperlink>
    </w:p>
    <w:p>
      <w:pPr>
        <w:pStyle w:val="BodyText"/>
        <w:spacing w:line="273" w:lineRule="auto" w:before="203"/>
        <w:ind w:left="1578" w:right="229" w:hanging="360"/>
        <w:jc w:val="both"/>
      </w:pPr>
      <w:r>
        <w:rPr>
          <w:color w:val="285180"/>
        </w:rPr>
        <w:t>1. In relazione alla qualifica, i Maestri e gli Allenatori potranno svolgere la loro attività ed accreditarsi agli eventi secondo la seguente tabella:</w:t>
      </w:r>
    </w:p>
    <w:p>
      <w:pPr>
        <w:pStyle w:val="BodyText"/>
        <w:spacing w:before="1"/>
        <w:rPr>
          <w:sz w:val="11"/>
        </w:rPr>
      </w:pPr>
    </w:p>
    <w:tbl>
      <w:tblPr>
        <w:tblW w:w="0" w:type="auto"/>
        <w:jc w:val="left"/>
        <w:tblInd w:w="122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202"/>
        <w:gridCol w:w="1654"/>
        <w:gridCol w:w="1514"/>
        <w:gridCol w:w="1303"/>
        <w:gridCol w:w="1910"/>
        <w:gridCol w:w="1907"/>
      </w:tblGrid>
      <w:tr>
        <w:trPr>
          <w:trHeight w:val="950" w:hRule="atLeast"/>
        </w:trPr>
        <w:tc>
          <w:tcPr>
            <w:tcW w:w="1202" w:type="dxa"/>
            <w:shd w:val="clear" w:color="auto" w:fill="285180"/>
          </w:tcPr>
          <w:p>
            <w:pPr>
              <w:pStyle w:val="TableParagraph"/>
              <w:spacing w:before="1"/>
              <w:jc w:val="left"/>
              <w:rPr>
                <w:rFonts w:ascii="Helvetica"/>
                <w:sz w:val="27"/>
              </w:rPr>
            </w:pPr>
          </w:p>
          <w:p>
            <w:pPr>
              <w:pStyle w:val="TableParagraph"/>
              <w:spacing w:before="0"/>
              <w:ind w:left="103"/>
              <w:jc w:val="left"/>
              <w:rPr>
                <w:b/>
                <w:sz w:val="24"/>
              </w:rPr>
            </w:pPr>
            <w:r>
              <w:rPr>
                <w:b/>
                <w:color w:val="FFFFFF"/>
                <w:w w:val="115"/>
                <w:sz w:val="24"/>
              </w:rPr>
              <w:t>Qualifica</w:t>
            </w:r>
          </w:p>
        </w:tc>
        <w:tc>
          <w:tcPr>
            <w:tcW w:w="1654" w:type="dxa"/>
            <w:shd w:val="clear" w:color="auto" w:fill="285180"/>
          </w:tcPr>
          <w:p>
            <w:pPr>
              <w:pStyle w:val="TableParagraph"/>
              <w:spacing w:line="259" w:lineRule="auto" w:before="0"/>
              <w:ind w:left="283" w:right="139" w:hanging="132"/>
              <w:jc w:val="left"/>
              <w:rPr>
                <w:b/>
                <w:sz w:val="24"/>
              </w:rPr>
            </w:pPr>
            <w:r>
              <w:rPr>
                <w:b/>
                <w:color w:val="FFFFFF"/>
                <w:w w:val="110"/>
                <w:sz w:val="24"/>
              </w:rPr>
              <w:t>Campionato Italiano di</w:t>
            </w:r>
          </w:p>
          <w:p>
            <w:pPr>
              <w:pStyle w:val="TableParagraph"/>
              <w:spacing w:before="0"/>
              <w:ind w:left="410"/>
              <w:jc w:val="left"/>
              <w:rPr>
                <w:b/>
                <w:sz w:val="24"/>
              </w:rPr>
            </w:pPr>
            <w:r>
              <w:rPr>
                <w:b/>
                <w:color w:val="FFFFFF"/>
                <w:w w:val="115"/>
                <w:sz w:val="24"/>
              </w:rPr>
              <w:t>Società</w:t>
            </w:r>
          </w:p>
        </w:tc>
        <w:tc>
          <w:tcPr>
            <w:tcW w:w="1514" w:type="dxa"/>
            <w:shd w:val="clear" w:color="auto" w:fill="285180"/>
          </w:tcPr>
          <w:p>
            <w:pPr>
              <w:pStyle w:val="TableParagraph"/>
              <w:spacing w:line="259" w:lineRule="auto" w:before="0"/>
              <w:ind w:left="79" w:right="75"/>
              <w:rPr>
                <w:b/>
                <w:sz w:val="24"/>
              </w:rPr>
            </w:pPr>
            <w:r>
              <w:rPr>
                <w:b/>
                <w:color w:val="FFFFFF"/>
                <w:w w:val="110"/>
                <w:sz w:val="24"/>
              </w:rPr>
              <w:t>Campionato Italiano</w:t>
            </w:r>
          </w:p>
          <w:p>
            <w:pPr>
              <w:pStyle w:val="TableParagraph"/>
              <w:spacing w:before="0"/>
              <w:ind w:left="76" w:right="75"/>
              <w:rPr>
                <w:b/>
                <w:sz w:val="24"/>
              </w:rPr>
            </w:pPr>
            <w:r>
              <w:rPr>
                <w:b/>
                <w:color w:val="FFFFFF"/>
                <w:w w:val="115"/>
                <w:sz w:val="24"/>
              </w:rPr>
              <w:t>Assoluto</w:t>
            </w:r>
          </w:p>
        </w:tc>
        <w:tc>
          <w:tcPr>
            <w:tcW w:w="1303" w:type="dxa"/>
            <w:shd w:val="clear" w:color="auto" w:fill="285180"/>
          </w:tcPr>
          <w:p>
            <w:pPr>
              <w:pStyle w:val="TableParagraph"/>
              <w:spacing w:line="259" w:lineRule="auto" w:before="0"/>
              <w:ind w:left="310" w:firstLine="57"/>
              <w:jc w:val="left"/>
              <w:rPr>
                <w:b/>
                <w:sz w:val="24"/>
              </w:rPr>
            </w:pPr>
            <w:r>
              <w:rPr>
                <w:b/>
                <w:color w:val="FFFFFF"/>
                <w:w w:val="115"/>
                <w:sz w:val="24"/>
              </w:rPr>
              <w:t>Serie </w:t>
            </w:r>
            <w:r>
              <w:rPr>
                <w:b/>
                <w:color w:val="FFFFFF"/>
                <w:spacing w:val="-1"/>
                <w:w w:val="110"/>
                <w:sz w:val="24"/>
              </w:rPr>
              <w:t>Beach</w:t>
            </w:r>
          </w:p>
          <w:p>
            <w:pPr>
              <w:pStyle w:val="TableParagraph"/>
              <w:spacing w:before="0"/>
              <w:ind w:left="274"/>
              <w:jc w:val="left"/>
              <w:rPr>
                <w:b/>
                <w:sz w:val="24"/>
              </w:rPr>
            </w:pPr>
            <w:r>
              <w:rPr>
                <w:b/>
                <w:color w:val="FFFFFF"/>
                <w:w w:val="110"/>
                <w:sz w:val="24"/>
              </w:rPr>
              <w:t>1-2-3-4</w:t>
            </w:r>
          </w:p>
        </w:tc>
        <w:tc>
          <w:tcPr>
            <w:tcW w:w="1910" w:type="dxa"/>
            <w:shd w:val="clear" w:color="auto" w:fill="285180"/>
          </w:tcPr>
          <w:p>
            <w:pPr>
              <w:pStyle w:val="TableParagraph"/>
              <w:spacing w:line="259" w:lineRule="auto" w:before="0"/>
              <w:ind w:left="440" w:hanging="125"/>
              <w:jc w:val="left"/>
              <w:rPr>
                <w:b/>
                <w:sz w:val="24"/>
              </w:rPr>
            </w:pPr>
            <w:r>
              <w:rPr>
                <w:b/>
                <w:color w:val="FFFFFF"/>
                <w:w w:val="110"/>
                <w:sz w:val="24"/>
              </w:rPr>
              <w:t>Campionati Nazionali</w:t>
            </w:r>
          </w:p>
          <w:p>
            <w:pPr>
              <w:pStyle w:val="TableParagraph"/>
              <w:spacing w:before="0"/>
              <w:ind w:left="476"/>
              <w:jc w:val="left"/>
              <w:rPr>
                <w:b/>
                <w:sz w:val="24"/>
              </w:rPr>
            </w:pPr>
            <w:r>
              <w:rPr>
                <w:b/>
                <w:color w:val="FFFFFF"/>
                <w:w w:val="110"/>
                <w:sz w:val="24"/>
              </w:rPr>
              <w:t>Giovanili</w:t>
            </w:r>
          </w:p>
        </w:tc>
        <w:tc>
          <w:tcPr>
            <w:tcW w:w="1907" w:type="dxa"/>
            <w:shd w:val="clear" w:color="auto" w:fill="285180"/>
          </w:tcPr>
          <w:p>
            <w:pPr>
              <w:pStyle w:val="TableParagraph"/>
              <w:spacing w:line="259" w:lineRule="auto" w:before="0"/>
              <w:ind w:left="448" w:hanging="132"/>
              <w:jc w:val="left"/>
              <w:rPr>
                <w:b/>
                <w:sz w:val="24"/>
              </w:rPr>
            </w:pPr>
            <w:r>
              <w:rPr>
                <w:b/>
                <w:color w:val="FFFFFF"/>
                <w:w w:val="110"/>
                <w:sz w:val="24"/>
              </w:rPr>
              <w:t>Campionati Regionali</w:t>
            </w:r>
          </w:p>
          <w:p>
            <w:pPr>
              <w:pStyle w:val="TableParagraph"/>
              <w:spacing w:before="0"/>
              <w:ind w:left="475"/>
              <w:jc w:val="left"/>
              <w:rPr>
                <w:b/>
                <w:sz w:val="24"/>
              </w:rPr>
            </w:pPr>
            <w:r>
              <w:rPr>
                <w:b/>
                <w:color w:val="FFFFFF"/>
                <w:w w:val="110"/>
                <w:sz w:val="24"/>
              </w:rPr>
              <w:t>Giovanili</w:t>
            </w:r>
          </w:p>
        </w:tc>
      </w:tr>
      <w:tr>
        <w:trPr>
          <w:trHeight w:val="494" w:hRule="atLeast"/>
        </w:trPr>
        <w:tc>
          <w:tcPr>
            <w:tcW w:w="1202" w:type="dxa"/>
          </w:tcPr>
          <w:p>
            <w:pPr>
              <w:pStyle w:val="TableParagraph"/>
              <w:spacing w:before="91"/>
              <w:ind w:left="177"/>
              <w:jc w:val="left"/>
              <w:rPr>
                <w:rFonts w:ascii="Helvetica"/>
                <w:sz w:val="24"/>
              </w:rPr>
            </w:pPr>
            <w:r>
              <w:rPr>
                <w:rFonts w:ascii="Helvetica"/>
                <w:color w:val="285180"/>
                <w:sz w:val="24"/>
              </w:rPr>
              <w:t>Maestro</w:t>
            </w:r>
          </w:p>
        </w:tc>
        <w:tc>
          <w:tcPr>
            <w:tcW w:w="1654" w:type="dxa"/>
          </w:tcPr>
          <w:p>
            <w:pPr>
              <w:pStyle w:val="TableParagraph"/>
              <w:spacing w:before="91"/>
              <w:ind w:left="699" w:right="693"/>
              <w:rPr>
                <w:rFonts w:ascii="Helvetica"/>
                <w:sz w:val="24"/>
              </w:rPr>
            </w:pPr>
            <w:r>
              <w:rPr>
                <w:rFonts w:ascii="Helvetica"/>
                <w:color w:val="285180"/>
                <w:w w:val="95"/>
                <w:sz w:val="24"/>
              </w:rPr>
              <w:t>SI</w:t>
            </w:r>
          </w:p>
        </w:tc>
        <w:tc>
          <w:tcPr>
            <w:tcW w:w="1514" w:type="dxa"/>
          </w:tcPr>
          <w:p>
            <w:pPr>
              <w:pStyle w:val="TableParagraph"/>
              <w:spacing w:before="91"/>
              <w:ind w:left="79" w:right="74"/>
              <w:rPr>
                <w:rFonts w:ascii="Helvetica"/>
                <w:sz w:val="24"/>
              </w:rPr>
            </w:pPr>
            <w:r>
              <w:rPr>
                <w:rFonts w:ascii="Helvetica"/>
                <w:color w:val="285180"/>
                <w:sz w:val="24"/>
              </w:rPr>
              <w:t>NO</w:t>
            </w:r>
          </w:p>
        </w:tc>
        <w:tc>
          <w:tcPr>
            <w:tcW w:w="1303" w:type="dxa"/>
          </w:tcPr>
          <w:p>
            <w:pPr>
              <w:pStyle w:val="TableParagraph"/>
              <w:spacing w:before="91"/>
              <w:ind w:left="525" w:right="517"/>
              <w:rPr>
                <w:rFonts w:ascii="Helvetica"/>
                <w:sz w:val="24"/>
              </w:rPr>
            </w:pPr>
            <w:r>
              <w:rPr>
                <w:rFonts w:ascii="Helvetica"/>
                <w:color w:val="285180"/>
                <w:w w:val="95"/>
                <w:sz w:val="24"/>
              </w:rPr>
              <w:t>SI</w:t>
            </w:r>
          </w:p>
        </w:tc>
        <w:tc>
          <w:tcPr>
            <w:tcW w:w="1910" w:type="dxa"/>
          </w:tcPr>
          <w:p>
            <w:pPr>
              <w:pStyle w:val="TableParagraph"/>
              <w:spacing w:before="91"/>
              <w:ind w:left="855"/>
              <w:jc w:val="left"/>
              <w:rPr>
                <w:rFonts w:ascii="Helvetica"/>
                <w:sz w:val="24"/>
              </w:rPr>
            </w:pPr>
            <w:r>
              <w:rPr>
                <w:rFonts w:ascii="Helvetica"/>
                <w:color w:val="285180"/>
                <w:w w:val="95"/>
                <w:sz w:val="24"/>
              </w:rPr>
              <w:t>SI</w:t>
            </w:r>
          </w:p>
        </w:tc>
        <w:tc>
          <w:tcPr>
            <w:tcW w:w="1907" w:type="dxa"/>
          </w:tcPr>
          <w:p>
            <w:pPr>
              <w:pStyle w:val="TableParagraph"/>
              <w:spacing w:before="91"/>
              <w:ind w:left="828" w:right="817"/>
              <w:rPr>
                <w:rFonts w:ascii="Helvetica"/>
                <w:sz w:val="24"/>
              </w:rPr>
            </w:pPr>
            <w:r>
              <w:rPr>
                <w:rFonts w:ascii="Helvetica"/>
                <w:color w:val="285180"/>
                <w:w w:val="95"/>
                <w:sz w:val="24"/>
              </w:rPr>
              <w:t>SI</w:t>
            </w:r>
          </w:p>
        </w:tc>
      </w:tr>
      <w:tr>
        <w:trPr>
          <w:trHeight w:val="494" w:hRule="atLeast"/>
        </w:trPr>
        <w:tc>
          <w:tcPr>
            <w:tcW w:w="1202" w:type="dxa"/>
          </w:tcPr>
          <w:p>
            <w:pPr>
              <w:pStyle w:val="TableParagraph"/>
              <w:spacing w:before="91"/>
              <w:ind w:left="69"/>
              <w:jc w:val="left"/>
              <w:rPr>
                <w:rFonts w:ascii="Helvetica"/>
                <w:sz w:val="24"/>
              </w:rPr>
            </w:pPr>
            <w:r>
              <w:rPr>
                <w:rFonts w:ascii="Helvetica"/>
                <w:color w:val="285180"/>
                <w:sz w:val="24"/>
              </w:rPr>
              <w:t>Allenatore</w:t>
            </w:r>
          </w:p>
        </w:tc>
        <w:tc>
          <w:tcPr>
            <w:tcW w:w="1654" w:type="dxa"/>
          </w:tcPr>
          <w:p>
            <w:pPr>
              <w:pStyle w:val="TableParagraph"/>
              <w:spacing w:before="91"/>
              <w:ind w:left="699" w:right="693"/>
              <w:rPr>
                <w:rFonts w:ascii="Helvetica"/>
                <w:sz w:val="24"/>
              </w:rPr>
            </w:pPr>
            <w:r>
              <w:rPr>
                <w:rFonts w:ascii="Helvetica"/>
                <w:color w:val="285180"/>
                <w:w w:val="95"/>
                <w:sz w:val="24"/>
              </w:rPr>
              <w:t>SI</w:t>
            </w:r>
          </w:p>
        </w:tc>
        <w:tc>
          <w:tcPr>
            <w:tcW w:w="1514" w:type="dxa"/>
          </w:tcPr>
          <w:p>
            <w:pPr>
              <w:pStyle w:val="TableParagraph"/>
              <w:spacing w:before="91"/>
              <w:ind w:left="77" w:right="75"/>
              <w:rPr>
                <w:rFonts w:ascii="Helvetica"/>
                <w:sz w:val="24"/>
              </w:rPr>
            </w:pPr>
            <w:r>
              <w:rPr>
                <w:rFonts w:ascii="Helvetica"/>
                <w:color w:val="285180"/>
                <w:w w:val="95"/>
                <w:sz w:val="24"/>
              </w:rPr>
              <w:t>SI</w:t>
            </w:r>
          </w:p>
        </w:tc>
        <w:tc>
          <w:tcPr>
            <w:tcW w:w="1303" w:type="dxa"/>
          </w:tcPr>
          <w:p>
            <w:pPr>
              <w:pStyle w:val="TableParagraph"/>
              <w:spacing w:before="91"/>
              <w:ind w:left="525" w:right="517"/>
              <w:rPr>
                <w:rFonts w:ascii="Helvetica"/>
                <w:sz w:val="24"/>
              </w:rPr>
            </w:pPr>
            <w:r>
              <w:rPr>
                <w:rFonts w:ascii="Helvetica"/>
                <w:color w:val="285180"/>
                <w:w w:val="95"/>
                <w:sz w:val="24"/>
              </w:rPr>
              <w:t>SI</w:t>
            </w:r>
          </w:p>
        </w:tc>
        <w:tc>
          <w:tcPr>
            <w:tcW w:w="1910" w:type="dxa"/>
          </w:tcPr>
          <w:p>
            <w:pPr>
              <w:pStyle w:val="TableParagraph"/>
              <w:spacing w:before="91"/>
              <w:ind w:left="855"/>
              <w:jc w:val="left"/>
              <w:rPr>
                <w:rFonts w:ascii="Helvetica"/>
                <w:sz w:val="24"/>
              </w:rPr>
            </w:pPr>
            <w:r>
              <w:rPr>
                <w:rFonts w:ascii="Helvetica"/>
                <w:color w:val="285180"/>
                <w:w w:val="95"/>
                <w:sz w:val="24"/>
              </w:rPr>
              <w:t>SI</w:t>
            </w:r>
          </w:p>
        </w:tc>
        <w:tc>
          <w:tcPr>
            <w:tcW w:w="1907" w:type="dxa"/>
          </w:tcPr>
          <w:p>
            <w:pPr>
              <w:pStyle w:val="TableParagraph"/>
              <w:spacing w:before="91"/>
              <w:ind w:left="828" w:right="817"/>
              <w:rPr>
                <w:rFonts w:ascii="Helvetica"/>
                <w:sz w:val="24"/>
              </w:rPr>
            </w:pPr>
            <w:r>
              <w:rPr>
                <w:rFonts w:ascii="Helvetica"/>
                <w:color w:val="285180"/>
                <w:w w:val="95"/>
                <w:sz w:val="24"/>
              </w:rPr>
              <w:t>SI</w:t>
            </w:r>
          </w:p>
        </w:tc>
      </w:tr>
    </w:tbl>
    <w:p>
      <w:pPr>
        <w:pStyle w:val="Heading5"/>
        <w:spacing w:before="129"/>
        <w:ind w:left="987"/>
        <w:jc w:val="center"/>
      </w:pPr>
      <w:r>
        <w:rPr>
          <w:color w:val="285180"/>
          <w:w w:val="110"/>
        </w:rPr>
        <w:t>Dalla Stagione 2026/2027 il Maestro non potrà allenare i Campionati Nazionali Giovanili.</w:t>
      </w:r>
    </w:p>
    <w:p>
      <w:pPr>
        <w:pStyle w:val="BodyText"/>
        <w:rPr>
          <w:rFonts w:ascii="Calibri"/>
          <w:b/>
          <w:sz w:val="28"/>
        </w:rPr>
      </w:pPr>
    </w:p>
    <w:p>
      <w:pPr>
        <w:pStyle w:val="BodyText"/>
        <w:spacing w:before="9"/>
        <w:rPr>
          <w:rFonts w:ascii="Calibri"/>
          <w:b/>
          <w:sz w:val="25"/>
        </w:rPr>
      </w:pPr>
    </w:p>
    <w:p>
      <w:pPr>
        <w:spacing w:before="0"/>
        <w:ind w:left="1279" w:right="293" w:firstLine="0"/>
        <w:jc w:val="center"/>
        <w:rPr>
          <w:rFonts w:ascii="Calibri" w:hAnsi="Calibri"/>
          <w:b/>
          <w:sz w:val="28"/>
        </w:rPr>
      </w:pPr>
      <w:bookmarkStart w:name="_bookmark14" w:id="15"/>
      <w:bookmarkEnd w:id="15"/>
      <w:r>
        <w:rPr/>
      </w:r>
      <w:hyperlink w:history="true" w:anchor="_bookmark0">
        <w:r>
          <w:rPr>
            <w:rFonts w:ascii="Calibri" w:hAnsi="Calibri"/>
            <w:b/>
            <w:color w:val="285180"/>
            <w:w w:val="110"/>
            <w:sz w:val="28"/>
          </w:rPr>
          <w:t>Art. 14 – Regole generali per la partecipazione ai tornei</w:t>
        </w:r>
      </w:hyperlink>
    </w:p>
    <w:p>
      <w:pPr>
        <w:pStyle w:val="ListParagraph"/>
        <w:numPr>
          <w:ilvl w:val="0"/>
          <w:numId w:val="10"/>
        </w:numPr>
        <w:tabs>
          <w:tab w:pos="1579" w:val="left" w:leader="none"/>
        </w:tabs>
        <w:spacing w:line="273" w:lineRule="auto" w:before="205" w:after="0"/>
        <w:ind w:left="1578" w:right="231" w:hanging="360"/>
        <w:jc w:val="both"/>
        <w:rPr>
          <w:sz w:val="24"/>
        </w:rPr>
      </w:pPr>
      <w:r>
        <w:rPr>
          <w:color w:val="285180"/>
          <w:spacing w:val="-3"/>
          <w:sz w:val="24"/>
        </w:rPr>
        <w:t>Per</w:t>
      </w:r>
      <w:r>
        <w:rPr>
          <w:color w:val="285180"/>
          <w:spacing w:val="-9"/>
          <w:sz w:val="24"/>
        </w:rPr>
        <w:t> </w:t>
      </w:r>
      <w:r>
        <w:rPr>
          <w:color w:val="285180"/>
          <w:sz w:val="24"/>
        </w:rPr>
        <w:t>consentirne</w:t>
      </w:r>
      <w:r>
        <w:rPr>
          <w:color w:val="285180"/>
          <w:spacing w:val="-7"/>
          <w:sz w:val="24"/>
        </w:rPr>
        <w:t> </w:t>
      </w:r>
      <w:r>
        <w:rPr>
          <w:color w:val="285180"/>
          <w:sz w:val="24"/>
        </w:rPr>
        <w:t>la</w:t>
      </w:r>
      <w:r>
        <w:rPr>
          <w:color w:val="285180"/>
          <w:spacing w:val="-9"/>
          <w:sz w:val="24"/>
        </w:rPr>
        <w:t> </w:t>
      </w:r>
      <w:r>
        <w:rPr>
          <w:color w:val="285180"/>
          <w:sz w:val="24"/>
        </w:rPr>
        <w:t>partecipazione</w:t>
      </w:r>
      <w:r>
        <w:rPr>
          <w:color w:val="285180"/>
          <w:spacing w:val="-7"/>
          <w:sz w:val="24"/>
        </w:rPr>
        <w:t> </w:t>
      </w:r>
      <w:r>
        <w:rPr>
          <w:color w:val="285180"/>
          <w:sz w:val="24"/>
        </w:rPr>
        <w:t>a</w:t>
      </w:r>
      <w:r>
        <w:rPr>
          <w:color w:val="285180"/>
          <w:spacing w:val="-9"/>
          <w:sz w:val="24"/>
        </w:rPr>
        <w:t> </w:t>
      </w:r>
      <w:r>
        <w:rPr>
          <w:color w:val="285180"/>
          <w:sz w:val="24"/>
        </w:rPr>
        <w:t>un</w:t>
      </w:r>
      <w:r>
        <w:rPr>
          <w:color w:val="285180"/>
          <w:spacing w:val="-10"/>
          <w:sz w:val="24"/>
        </w:rPr>
        <w:t> </w:t>
      </w:r>
      <w:r>
        <w:rPr>
          <w:color w:val="285180"/>
          <w:spacing w:val="-3"/>
          <w:sz w:val="24"/>
        </w:rPr>
        <w:t>torneo,</w:t>
      </w:r>
      <w:r>
        <w:rPr>
          <w:color w:val="285180"/>
          <w:spacing w:val="-7"/>
          <w:sz w:val="24"/>
        </w:rPr>
        <w:t> </w:t>
      </w:r>
      <w:r>
        <w:rPr>
          <w:color w:val="285180"/>
          <w:sz w:val="24"/>
        </w:rPr>
        <w:t>la</w:t>
      </w:r>
      <w:r>
        <w:rPr>
          <w:color w:val="285180"/>
          <w:spacing w:val="-9"/>
          <w:sz w:val="24"/>
        </w:rPr>
        <w:t> </w:t>
      </w:r>
      <w:r>
        <w:rPr>
          <w:color w:val="285180"/>
          <w:sz w:val="24"/>
        </w:rPr>
        <w:t>coppia,</w:t>
      </w:r>
      <w:r>
        <w:rPr>
          <w:color w:val="285180"/>
          <w:spacing w:val="-7"/>
          <w:sz w:val="24"/>
        </w:rPr>
        <w:t> </w:t>
      </w:r>
      <w:r>
        <w:rPr>
          <w:color w:val="285180"/>
          <w:sz w:val="24"/>
        </w:rPr>
        <w:t>o</w:t>
      </w:r>
      <w:r>
        <w:rPr>
          <w:color w:val="285180"/>
          <w:spacing w:val="-9"/>
          <w:sz w:val="24"/>
        </w:rPr>
        <w:t> </w:t>
      </w:r>
      <w:r>
        <w:rPr>
          <w:color w:val="285180"/>
          <w:sz w:val="24"/>
        </w:rPr>
        <w:t>la</w:t>
      </w:r>
      <w:r>
        <w:rPr>
          <w:color w:val="285180"/>
          <w:spacing w:val="-8"/>
          <w:sz w:val="24"/>
        </w:rPr>
        <w:t> </w:t>
      </w:r>
      <w:r>
        <w:rPr>
          <w:color w:val="285180"/>
          <w:sz w:val="24"/>
        </w:rPr>
        <w:t>Società,</w:t>
      </w:r>
      <w:r>
        <w:rPr>
          <w:color w:val="285180"/>
          <w:spacing w:val="-8"/>
          <w:sz w:val="24"/>
        </w:rPr>
        <w:t> </w:t>
      </w:r>
      <w:r>
        <w:rPr>
          <w:color w:val="285180"/>
          <w:sz w:val="24"/>
        </w:rPr>
        <w:t>deve</w:t>
      </w:r>
      <w:r>
        <w:rPr>
          <w:color w:val="285180"/>
          <w:spacing w:val="-7"/>
          <w:sz w:val="24"/>
        </w:rPr>
        <w:t> </w:t>
      </w:r>
      <w:r>
        <w:rPr>
          <w:color w:val="285180"/>
          <w:sz w:val="24"/>
        </w:rPr>
        <w:t>provvedere alla</w:t>
      </w:r>
      <w:r>
        <w:rPr>
          <w:color w:val="285180"/>
          <w:spacing w:val="-29"/>
          <w:sz w:val="24"/>
        </w:rPr>
        <w:t> </w:t>
      </w:r>
      <w:r>
        <w:rPr>
          <w:color w:val="285180"/>
          <w:sz w:val="24"/>
        </w:rPr>
        <w:t>registrazione</w:t>
      </w:r>
      <w:r>
        <w:rPr>
          <w:color w:val="285180"/>
          <w:spacing w:val="-28"/>
          <w:sz w:val="24"/>
        </w:rPr>
        <w:t> </w:t>
      </w:r>
      <w:r>
        <w:rPr>
          <w:color w:val="285180"/>
          <w:sz w:val="24"/>
        </w:rPr>
        <w:t>del</w:t>
      </w:r>
      <w:r>
        <w:rPr>
          <w:color w:val="285180"/>
          <w:spacing w:val="-29"/>
          <w:sz w:val="24"/>
        </w:rPr>
        <w:t> </w:t>
      </w:r>
      <w:r>
        <w:rPr>
          <w:color w:val="285180"/>
          <w:sz w:val="24"/>
        </w:rPr>
        <w:t>proprio</w:t>
      </w:r>
      <w:r>
        <w:rPr>
          <w:color w:val="285180"/>
          <w:spacing w:val="-28"/>
          <w:sz w:val="24"/>
        </w:rPr>
        <w:t> </w:t>
      </w:r>
      <w:r>
        <w:rPr>
          <w:color w:val="285180"/>
          <w:sz w:val="24"/>
        </w:rPr>
        <w:t>Maestro/Allenatore</w:t>
      </w:r>
      <w:r>
        <w:rPr>
          <w:color w:val="285180"/>
          <w:spacing w:val="-29"/>
          <w:sz w:val="24"/>
        </w:rPr>
        <w:t> </w:t>
      </w:r>
      <w:r>
        <w:rPr>
          <w:color w:val="285180"/>
          <w:sz w:val="24"/>
        </w:rPr>
        <w:t>sul</w:t>
      </w:r>
      <w:r>
        <w:rPr>
          <w:color w:val="285180"/>
          <w:spacing w:val="-28"/>
          <w:sz w:val="24"/>
        </w:rPr>
        <w:t> </w:t>
      </w:r>
      <w:r>
        <w:rPr>
          <w:color w:val="285180"/>
          <w:sz w:val="24"/>
        </w:rPr>
        <w:t>portale</w:t>
      </w:r>
      <w:r>
        <w:rPr>
          <w:color w:val="285180"/>
          <w:spacing w:val="-28"/>
          <w:sz w:val="24"/>
        </w:rPr>
        <w:t> </w:t>
      </w:r>
      <w:r>
        <w:rPr>
          <w:color w:val="285180"/>
          <w:sz w:val="24"/>
        </w:rPr>
        <w:t>BVL</w:t>
      </w:r>
      <w:r>
        <w:rPr>
          <w:color w:val="285180"/>
          <w:spacing w:val="-28"/>
          <w:sz w:val="24"/>
        </w:rPr>
        <w:t> </w:t>
      </w:r>
      <w:r>
        <w:rPr>
          <w:color w:val="285180"/>
          <w:sz w:val="24"/>
        </w:rPr>
        <w:t>entro</w:t>
      </w:r>
      <w:r>
        <w:rPr>
          <w:color w:val="285180"/>
          <w:spacing w:val="-27"/>
          <w:sz w:val="24"/>
        </w:rPr>
        <w:t> </w:t>
      </w:r>
      <w:r>
        <w:rPr>
          <w:color w:val="285180"/>
          <w:sz w:val="24"/>
        </w:rPr>
        <w:t>le</w:t>
      </w:r>
      <w:r>
        <w:rPr>
          <w:color w:val="285180"/>
          <w:spacing w:val="-28"/>
          <w:sz w:val="24"/>
        </w:rPr>
        <w:t> </w:t>
      </w:r>
      <w:r>
        <w:rPr>
          <w:color w:val="285180"/>
          <w:sz w:val="24"/>
        </w:rPr>
        <w:t>20:00</w:t>
      </w:r>
      <w:r>
        <w:rPr>
          <w:color w:val="285180"/>
          <w:spacing w:val="-28"/>
          <w:sz w:val="24"/>
        </w:rPr>
        <w:t> </w:t>
      </w:r>
      <w:r>
        <w:rPr>
          <w:color w:val="285180"/>
          <w:sz w:val="24"/>
        </w:rPr>
        <w:t>del</w:t>
      </w:r>
      <w:r>
        <w:rPr>
          <w:color w:val="285180"/>
          <w:spacing w:val="-28"/>
          <w:sz w:val="24"/>
        </w:rPr>
        <w:t> </w:t>
      </w:r>
      <w:r>
        <w:rPr>
          <w:color w:val="285180"/>
          <w:sz w:val="24"/>
        </w:rPr>
        <w:t>giorno precedente l'inizio del </w:t>
      </w:r>
      <w:r>
        <w:rPr>
          <w:color w:val="285180"/>
          <w:spacing w:val="-3"/>
          <w:sz w:val="24"/>
        </w:rPr>
        <w:t>torneo. </w:t>
      </w:r>
      <w:r>
        <w:rPr>
          <w:color w:val="285180"/>
          <w:sz w:val="24"/>
        </w:rPr>
        <w:t>Non </w:t>
      </w:r>
      <w:r>
        <w:rPr>
          <w:color w:val="285180"/>
          <w:spacing w:val="-3"/>
          <w:sz w:val="24"/>
        </w:rPr>
        <w:t>sarà </w:t>
      </w:r>
      <w:r>
        <w:rPr>
          <w:color w:val="285180"/>
          <w:sz w:val="24"/>
        </w:rPr>
        <w:t>accettata </w:t>
      </w:r>
      <w:r>
        <w:rPr>
          <w:color w:val="285180"/>
          <w:spacing w:val="-3"/>
          <w:sz w:val="24"/>
        </w:rPr>
        <w:t>altra </w:t>
      </w:r>
      <w:r>
        <w:rPr>
          <w:color w:val="285180"/>
          <w:sz w:val="24"/>
        </w:rPr>
        <w:t>forma di iscrizione per i Maestri/Allenatori.</w:t>
      </w:r>
    </w:p>
    <w:p>
      <w:pPr>
        <w:pStyle w:val="BodyText"/>
        <w:rPr>
          <w:sz w:val="20"/>
        </w:rPr>
      </w:pPr>
    </w:p>
    <w:p>
      <w:pPr>
        <w:pStyle w:val="BodyText"/>
        <w:rPr>
          <w:sz w:val="20"/>
        </w:rPr>
      </w:pPr>
    </w:p>
    <w:p>
      <w:pPr>
        <w:pStyle w:val="BodyText"/>
        <w:rPr>
          <w:sz w:val="20"/>
        </w:rPr>
      </w:pPr>
    </w:p>
    <w:p>
      <w:pPr>
        <w:pStyle w:val="BodyText"/>
        <w:spacing w:before="8"/>
        <w:rPr>
          <w:sz w:val="17"/>
        </w:rPr>
      </w:pPr>
    </w:p>
    <w:p>
      <w:pPr>
        <w:pStyle w:val="Heading1"/>
      </w:pPr>
      <w:r>
        <w:rPr>
          <w:color w:val="E24A0C"/>
        </w:rPr>
        <w:t>14</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1814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8691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10"/>
        </w:numPr>
        <w:tabs>
          <w:tab w:pos="1579" w:val="left" w:leader="none"/>
        </w:tabs>
        <w:spacing w:line="273" w:lineRule="auto" w:before="102" w:after="0"/>
        <w:ind w:left="1578" w:right="229" w:hanging="360"/>
        <w:jc w:val="both"/>
        <w:rPr>
          <w:sz w:val="24"/>
        </w:rPr>
      </w:pPr>
      <w:r>
        <w:rPr>
          <w:color w:val="285180"/>
          <w:sz w:val="24"/>
        </w:rPr>
        <w:t>Il </w:t>
      </w:r>
      <w:r>
        <w:rPr>
          <w:color w:val="285180"/>
          <w:spacing w:val="-3"/>
          <w:sz w:val="24"/>
        </w:rPr>
        <w:t>Maestro/Allenatore sarà </w:t>
      </w:r>
      <w:r>
        <w:rPr>
          <w:color w:val="285180"/>
          <w:sz w:val="24"/>
        </w:rPr>
        <w:t>riconosciuto con verifica del documento d’identità così come previsto</w:t>
      </w:r>
      <w:r>
        <w:rPr>
          <w:color w:val="285180"/>
          <w:spacing w:val="-18"/>
          <w:sz w:val="24"/>
        </w:rPr>
        <w:t> </w:t>
      </w:r>
      <w:r>
        <w:rPr>
          <w:color w:val="285180"/>
          <w:sz w:val="24"/>
        </w:rPr>
        <w:t>dalle</w:t>
      </w:r>
      <w:r>
        <w:rPr>
          <w:color w:val="285180"/>
          <w:spacing w:val="-16"/>
          <w:sz w:val="24"/>
        </w:rPr>
        <w:t> </w:t>
      </w:r>
      <w:r>
        <w:rPr>
          <w:color w:val="285180"/>
          <w:sz w:val="24"/>
        </w:rPr>
        <w:t>normative</w:t>
      </w:r>
      <w:r>
        <w:rPr>
          <w:color w:val="285180"/>
          <w:spacing w:val="-15"/>
          <w:sz w:val="24"/>
        </w:rPr>
        <w:t> </w:t>
      </w:r>
      <w:r>
        <w:rPr>
          <w:color w:val="285180"/>
          <w:sz w:val="24"/>
        </w:rPr>
        <w:t>in</w:t>
      </w:r>
      <w:r>
        <w:rPr>
          <w:color w:val="285180"/>
          <w:spacing w:val="-17"/>
          <w:sz w:val="24"/>
        </w:rPr>
        <w:t> </w:t>
      </w:r>
      <w:r>
        <w:rPr>
          <w:color w:val="285180"/>
          <w:spacing w:val="-3"/>
          <w:sz w:val="24"/>
        </w:rPr>
        <w:t>vigore.</w:t>
      </w:r>
      <w:r>
        <w:rPr>
          <w:color w:val="285180"/>
          <w:spacing w:val="-15"/>
          <w:sz w:val="24"/>
        </w:rPr>
        <w:t> </w:t>
      </w:r>
      <w:r>
        <w:rPr>
          <w:color w:val="285180"/>
          <w:sz w:val="24"/>
        </w:rPr>
        <w:t>Il</w:t>
      </w:r>
      <w:r>
        <w:rPr>
          <w:color w:val="285180"/>
          <w:spacing w:val="-17"/>
          <w:sz w:val="24"/>
        </w:rPr>
        <w:t> </w:t>
      </w:r>
      <w:r>
        <w:rPr>
          <w:color w:val="285180"/>
          <w:sz w:val="24"/>
        </w:rPr>
        <w:t>riconoscimento</w:t>
      </w:r>
      <w:r>
        <w:rPr>
          <w:color w:val="285180"/>
          <w:spacing w:val="-16"/>
          <w:sz w:val="24"/>
        </w:rPr>
        <w:t> </w:t>
      </w:r>
      <w:r>
        <w:rPr>
          <w:color w:val="285180"/>
          <w:sz w:val="24"/>
        </w:rPr>
        <w:t>deve</w:t>
      </w:r>
      <w:r>
        <w:rPr>
          <w:color w:val="285180"/>
          <w:spacing w:val="-16"/>
          <w:sz w:val="24"/>
        </w:rPr>
        <w:t> </w:t>
      </w:r>
      <w:r>
        <w:rPr>
          <w:color w:val="285180"/>
          <w:sz w:val="24"/>
        </w:rPr>
        <w:t>essere</w:t>
      </w:r>
      <w:r>
        <w:rPr>
          <w:color w:val="285180"/>
          <w:spacing w:val="-16"/>
          <w:sz w:val="24"/>
        </w:rPr>
        <w:t> </w:t>
      </w:r>
      <w:r>
        <w:rPr>
          <w:color w:val="285180"/>
          <w:sz w:val="24"/>
        </w:rPr>
        <w:t>effettuato</w:t>
      </w:r>
      <w:r>
        <w:rPr>
          <w:color w:val="285180"/>
          <w:spacing w:val="-15"/>
          <w:sz w:val="24"/>
        </w:rPr>
        <w:t> </w:t>
      </w:r>
      <w:r>
        <w:rPr>
          <w:color w:val="285180"/>
          <w:sz w:val="24"/>
        </w:rPr>
        <w:t>dagli</w:t>
      </w:r>
      <w:r>
        <w:rPr>
          <w:color w:val="285180"/>
          <w:spacing w:val="-17"/>
          <w:sz w:val="24"/>
        </w:rPr>
        <w:t> </w:t>
      </w:r>
      <w:r>
        <w:rPr>
          <w:color w:val="285180"/>
          <w:sz w:val="24"/>
        </w:rPr>
        <w:t>Ufficiali di</w:t>
      </w:r>
      <w:r>
        <w:rPr>
          <w:color w:val="285180"/>
          <w:spacing w:val="-19"/>
          <w:sz w:val="24"/>
        </w:rPr>
        <w:t> </w:t>
      </w:r>
      <w:r>
        <w:rPr>
          <w:color w:val="285180"/>
          <w:spacing w:val="-4"/>
          <w:sz w:val="24"/>
        </w:rPr>
        <w:t>Gara</w:t>
      </w:r>
      <w:r>
        <w:rPr>
          <w:color w:val="285180"/>
          <w:spacing w:val="-18"/>
          <w:sz w:val="24"/>
        </w:rPr>
        <w:t> </w:t>
      </w:r>
      <w:r>
        <w:rPr>
          <w:color w:val="285180"/>
          <w:sz w:val="24"/>
        </w:rPr>
        <w:t>o</w:t>
      </w:r>
      <w:r>
        <w:rPr>
          <w:color w:val="285180"/>
          <w:spacing w:val="-20"/>
          <w:sz w:val="24"/>
        </w:rPr>
        <w:t> </w:t>
      </w:r>
      <w:r>
        <w:rPr>
          <w:color w:val="285180"/>
          <w:sz w:val="24"/>
        </w:rPr>
        <w:t>dal</w:t>
      </w:r>
      <w:r>
        <w:rPr>
          <w:color w:val="285180"/>
          <w:spacing w:val="-18"/>
          <w:sz w:val="24"/>
        </w:rPr>
        <w:t> </w:t>
      </w:r>
      <w:r>
        <w:rPr>
          <w:color w:val="285180"/>
          <w:sz w:val="24"/>
        </w:rPr>
        <w:t>Supervisore.</w:t>
      </w:r>
    </w:p>
    <w:p>
      <w:pPr>
        <w:pStyle w:val="ListParagraph"/>
        <w:numPr>
          <w:ilvl w:val="0"/>
          <w:numId w:val="10"/>
        </w:numPr>
        <w:tabs>
          <w:tab w:pos="1579" w:val="left" w:leader="none"/>
        </w:tabs>
        <w:spacing w:line="271" w:lineRule="auto" w:before="2" w:after="0"/>
        <w:ind w:left="1578" w:right="231" w:hanging="360"/>
        <w:jc w:val="both"/>
        <w:rPr>
          <w:sz w:val="24"/>
        </w:rPr>
      </w:pPr>
      <w:r>
        <w:rPr>
          <w:color w:val="285180"/>
          <w:sz w:val="24"/>
        </w:rPr>
        <w:t>Un </w:t>
      </w:r>
      <w:r>
        <w:rPr>
          <w:color w:val="285180"/>
          <w:spacing w:val="-3"/>
          <w:sz w:val="24"/>
        </w:rPr>
        <w:t>Maestro/Allenatore </w:t>
      </w:r>
      <w:r>
        <w:rPr>
          <w:color w:val="285180"/>
          <w:sz w:val="24"/>
        </w:rPr>
        <w:t>non può svolgere il proprio ruolo in un torneo al quale è iscritto come</w:t>
      </w:r>
      <w:r>
        <w:rPr>
          <w:color w:val="285180"/>
          <w:spacing w:val="-18"/>
          <w:sz w:val="24"/>
        </w:rPr>
        <w:t> </w:t>
      </w:r>
      <w:r>
        <w:rPr>
          <w:color w:val="285180"/>
          <w:sz w:val="24"/>
        </w:rPr>
        <w:t>atleta.</w:t>
      </w:r>
    </w:p>
    <w:p>
      <w:pPr>
        <w:pStyle w:val="ListParagraph"/>
        <w:numPr>
          <w:ilvl w:val="0"/>
          <w:numId w:val="10"/>
        </w:numPr>
        <w:tabs>
          <w:tab w:pos="1579" w:val="left" w:leader="none"/>
        </w:tabs>
        <w:spacing w:line="273" w:lineRule="auto" w:before="4" w:after="0"/>
        <w:ind w:left="1578" w:right="232" w:hanging="360"/>
        <w:jc w:val="both"/>
        <w:rPr>
          <w:sz w:val="24"/>
        </w:rPr>
      </w:pPr>
      <w:r>
        <w:rPr>
          <w:color w:val="285180"/>
          <w:sz w:val="24"/>
        </w:rPr>
        <w:t>Nel</w:t>
      </w:r>
      <w:r>
        <w:rPr>
          <w:color w:val="285180"/>
          <w:spacing w:val="-24"/>
          <w:sz w:val="24"/>
        </w:rPr>
        <w:t> </w:t>
      </w:r>
      <w:r>
        <w:rPr>
          <w:color w:val="285180"/>
          <w:sz w:val="24"/>
        </w:rPr>
        <w:t>caso</w:t>
      </w:r>
      <w:r>
        <w:rPr>
          <w:color w:val="285180"/>
          <w:spacing w:val="-25"/>
          <w:sz w:val="24"/>
        </w:rPr>
        <w:t> </w:t>
      </w:r>
      <w:r>
        <w:rPr>
          <w:color w:val="285180"/>
          <w:sz w:val="24"/>
        </w:rPr>
        <w:t>in</w:t>
      </w:r>
      <w:r>
        <w:rPr>
          <w:color w:val="285180"/>
          <w:spacing w:val="-24"/>
          <w:sz w:val="24"/>
        </w:rPr>
        <w:t> </w:t>
      </w:r>
      <w:r>
        <w:rPr>
          <w:color w:val="285180"/>
          <w:sz w:val="24"/>
        </w:rPr>
        <w:t>cui</w:t>
      </w:r>
      <w:r>
        <w:rPr>
          <w:color w:val="285180"/>
          <w:spacing w:val="-24"/>
          <w:sz w:val="24"/>
        </w:rPr>
        <w:t> </w:t>
      </w:r>
      <w:r>
        <w:rPr>
          <w:color w:val="285180"/>
          <w:sz w:val="24"/>
        </w:rPr>
        <w:t>un</w:t>
      </w:r>
      <w:r>
        <w:rPr>
          <w:color w:val="285180"/>
          <w:spacing w:val="-24"/>
          <w:sz w:val="24"/>
        </w:rPr>
        <w:t> </w:t>
      </w:r>
      <w:r>
        <w:rPr>
          <w:color w:val="285180"/>
          <w:spacing w:val="-3"/>
          <w:sz w:val="24"/>
        </w:rPr>
        <w:t>Maestro/Allenatore</w:t>
      </w:r>
      <w:r>
        <w:rPr>
          <w:color w:val="285180"/>
          <w:spacing w:val="-24"/>
          <w:sz w:val="24"/>
        </w:rPr>
        <w:t> </w:t>
      </w:r>
      <w:r>
        <w:rPr>
          <w:color w:val="285180"/>
          <w:sz w:val="24"/>
        </w:rPr>
        <w:t>sia</w:t>
      </w:r>
      <w:r>
        <w:rPr>
          <w:color w:val="285180"/>
          <w:spacing w:val="-22"/>
          <w:sz w:val="24"/>
        </w:rPr>
        <w:t> </w:t>
      </w:r>
      <w:r>
        <w:rPr>
          <w:color w:val="285180"/>
          <w:sz w:val="24"/>
        </w:rPr>
        <w:t>registrato</w:t>
      </w:r>
      <w:r>
        <w:rPr>
          <w:color w:val="285180"/>
          <w:spacing w:val="-26"/>
          <w:sz w:val="24"/>
        </w:rPr>
        <w:t> </w:t>
      </w:r>
      <w:r>
        <w:rPr>
          <w:color w:val="285180"/>
          <w:sz w:val="24"/>
        </w:rPr>
        <w:t>con</w:t>
      </w:r>
      <w:r>
        <w:rPr>
          <w:color w:val="285180"/>
          <w:spacing w:val="-23"/>
          <w:sz w:val="24"/>
        </w:rPr>
        <w:t> </w:t>
      </w:r>
      <w:r>
        <w:rPr>
          <w:color w:val="285180"/>
          <w:sz w:val="24"/>
        </w:rPr>
        <w:t>più</w:t>
      </w:r>
      <w:r>
        <w:rPr>
          <w:color w:val="285180"/>
          <w:spacing w:val="-24"/>
          <w:sz w:val="24"/>
        </w:rPr>
        <w:t> </w:t>
      </w:r>
      <w:r>
        <w:rPr>
          <w:color w:val="285180"/>
          <w:sz w:val="24"/>
        </w:rPr>
        <w:t>coppie</w:t>
      </w:r>
      <w:r>
        <w:rPr>
          <w:color w:val="285180"/>
          <w:spacing w:val="-25"/>
          <w:sz w:val="24"/>
        </w:rPr>
        <w:t> </w:t>
      </w:r>
      <w:r>
        <w:rPr>
          <w:color w:val="285180"/>
          <w:sz w:val="24"/>
        </w:rPr>
        <w:t>iscritte</w:t>
      </w:r>
      <w:r>
        <w:rPr>
          <w:color w:val="285180"/>
          <w:spacing w:val="-24"/>
          <w:sz w:val="24"/>
        </w:rPr>
        <w:t> </w:t>
      </w:r>
      <w:r>
        <w:rPr>
          <w:color w:val="285180"/>
          <w:sz w:val="24"/>
        </w:rPr>
        <w:t>al</w:t>
      </w:r>
      <w:r>
        <w:rPr>
          <w:color w:val="285180"/>
          <w:spacing w:val="-25"/>
          <w:sz w:val="24"/>
        </w:rPr>
        <w:t> </w:t>
      </w:r>
      <w:r>
        <w:rPr>
          <w:color w:val="285180"/>
          <w:spacing w:val="-3"/>
          <w:sz w:val="24"/>
        </w:rPr>
        <w:t>torneo,</w:t>
      </w:r>
      <w:r>
        <w:rPr>
          <w:color w:val="285180"/>
          <w:spacing w:val="-23"/>
          <w:sz w:val="24"/>
        </w:rPr>
        <w:t> </w:t>
      </w:r>
      <w:r>
        <w:rPr>
          <w:color w:val="285180"/>
          <w:sz w:val="24"/>
        </w:rPr>
        <w:t>e</w:t>
      </w:r>
      <w:r>
        <w:rPr>
          <w:color w:val="285180"/>
          <w:spacing w:val="-24"/>
          <w:sz w:val="24"/>
        </w:rPr>
        <w:t> </w:t>
      </w:r>
      <w:r>
        <w:rPr>
          <w:color w:val="285180"/>
          <w:sz w:val="24"/>
        </w:rPr>
        <w:t>due delle sue coppie si affrontino, il Maestro/Allenatore non potrà sedere in panchina per nessuna</w:t>
      </w:r>
      <w:r>
        <w:rPr>
          <w:color w:val="285180"/>
          <w:spacing w:val="-21"/>
          <w:sz w:val="24"/>
        </w:rPr>
        <w:t> </w:t>
      </w:r>
      <w:r>
        <w:rPr>
          <w:color w:val="285180"/>
          <w:sz w:val="24"/>
        </w:rPr>
        <w:t>delle</w:t>
      </w:r>
      <w:r>
        <w:rPr>
          <w:color w:val="285180"/>
          <w:spacing w:val="-19"/>
          <w:sz w:val="24"/>
        </w:rPr>
        <w:t> </w:t>
      </w:r>
      <w:r>
        <w:rPr>
          <w:color w:val="285180"/>
          <w:sz w:val="24"/>
        </w:rPr>
        <w:t>due</w:t>
      </w:r>
      <w:r>
        <w:rPr>
          <w:color w:val="285180"/>
          <w:spacing w:val="-18"/>
          <w:sz w:val="24"/>
        </w:rPr>
        <w:t> </w:t>
      </w:r>
      <w:r>
        <w:rPr>
          <w:color w:val="285180"/>
          <w:sz w:val="24"/>
        </w:rPr>
        <w:t>coppie.</w:t>
      </w:r>
    </w:p>
    <w:p>
      <w:pPr>
        <w:pStyle w:val="ListParagraph"/>
        <w:numPr>
          <w:ilvl w:val="0"/>
          <w:numId w:val="10"/>
        </w:numPr>
        <w:tabs>
          <w:tab w:pos="1579" w:val="left" w:leader="none"/>
        </w:tabs>
        <w:spacing w:line="273" w:lineRule="auto" w:before="0" w:after="0"/>
        <w:ind w:left="1578" w:right="225" w:hanging="360"/>
        <w:jc w:val="both"/>
        <w:rPr>
          <w:sz w:val="24"/>
        </w:rPr>
      </w:pPr>
      <w:r>
        <w:rPr>
          <w:color w:val="285180"/>
          <w:sz w:val="24"/>
        </w:rPr>
        <w:t>Il</w:t>
      </w:r>
      <w:r>
        <w:rPr>
          <w:color w:val="285180"/>
          <w:spacing w:val="-10"/>
          <w:sz w:val="24"/>
        </w:rPr>
        <w:t> </w:t>
      </w:r>
      <w:r>
        <w:rPr>
          <w:color w:val="285180"/>
          <w:spacing w:val="-3"/>
          <w:sz w:val="24"/>
        </w:rPr>
        <w:t>Maestro/Allenatore</w:t>
      </w:r>
      <w:r>
        <w:rPr>
          <w:color w:val="285180"/>
          <w:spacing w:val="-9"/>
          <w:sz w:val="24"/>
        </w:rPr>
        <w:t> </w:t>
      </w:r>
      <w:r>
        <w:rPr>
          <w:color w:val="285180"/>
          <w:spacing w:val="-3"/>
          <w:sz w:val="24"/>
        </w:rPr>
        <w:t>dovrà</w:t>
      </w:r>
      <w:r>
        <w:rPr>
          <w:color w:val="285180"/>
          <w:spacing w:val="-9"/>
          <w:sz w:val="24"/>
        </w:rPr>
        <w:t> </w:t>
      </w:r>
      <w:r>
        <w:rPr>
          <w:color w:val="285180"/>
          <w:sz w:val="24"/>
        </w:rPr>
        <w:t>essere</w:t>
      </w:r>
      <w:r>
        <w:rPr>
          <w:color w:val="285180"/>
          <w:spacing w:val="-9"/>
          <w:sz w:val="24"/>
        </w:rPr>
        <w:t> </w:t>
      </w:r>
      <w:r>
        <w:rPr>
          <w:color w:val="285180"/>
          <w:sz w:val="24"/>
        </w:rPr>
        <w:t>presente</w:t>
      </w:r>
      <w:r>
        <w:rPr>
          <w:color w:val="285180"/>
          <w:spacing w:val="-9"/>
          <w:sz w:val="24"/>
        </w:rPr>
        <w:t> </w:t>
      </w:r>
      <w:r>
        <w:rPr>
          <w:color w:val="285180"/>
          <w:sz w:val="24"/>
        </w:rPr>
        <w:t>in</w:t>
      </w:r>
      <w:r>
        <w:rPr>
          <w:color w:val="285180"/>
          <w:spacing w:val="-9"/>
          <w:sz w:val="24"/>
        </w:rPr>
        <w:t> </w:t>
      </w:r>
      <w:r>
        <w:rPr>
          <w:color w:val="285180"/>
          <w:sz w:val="24"/>
        </w:rPr>
        <w:t>campo</w:t>
      </w:r>
      <w:r>
        <w:rPr>
          <w:color w:val="285180"/>
          <w:spacing w:val="-8"/>
          <w:sz w:val="24"/>
        </w:rPr>
        <w:t> </w:t>
      </w:r>
      <w:r>
        <w:rPr>
          <w:color w:val="285180"/>
          <w:sz w:val="24"/>
        </w:rPr>
        <w:t>prima</w:t>
      </w:r>
      <w:r>
        <w:rPr>
          <w:color w:val="285180"/>
          <w:spacing w:val="-9"/>
          <w:sz w:val="24"/>
        </w:rPr>
        <w:t> </w:t>
      </w:r>
      <w:r>
        <w:rPr>
          <w:color w:val="285180"/>
          <w:sz w:val="24"/>
        </w:rPr>
        <w:t>dell’inizio</w:t>
      </w:r>
      <w:r>
        <w:rPr>
          <w:color w:val="285180"/>
          <w:spacing w:val="-10"/>
          <w:sz w:val="24"/>
        </w:rPr>
        <w:t> </w:t>
      </w:r>
      <w:r>
        <w:rPr>
          <w:color w:val="285180"/>
          <w:sz w:val="24"/>
        </w:rPr>
        <w:t>della</w:t>
      </w:r>
      <w:r>
        <w:rPr>
          <w:color w:val="285180"/>
          <w:spacing w:val="-9"/>
          <w:sz w:val="24"/>
        </w:rPr>
        <w:t> </w:t>
      </w:r>
      <w:r>
        <w:rPr>
          <w:color w:val="285180"/>
          <w:spacing w:val="-3"/>
          <w:sz w:val="24"/>
        </w:rPr>
        <w:t>gara.</w:t>
      </w:r>
      <w:r>
        <w:rPr>
          <w:color w:val="285180"/>
          <w:spacing w:val="-7"/>
          <w:sz w:val="24"/>
        </w:rPr>
        <w:t> </w:t>
      </w:r>
      <w:r>
        <w:rPr>
          <w:color w:val="285180"/>
          <w:sz w:val="24"/>
        </w:rPr>
        <w:t>Non</w:t>
      </w:r>
      <w:r>
        <w:rPr>
          <w:color w:val="285180"/>
          <w:spacing w:val="-10"/>
          <w:sz w:val="24"/>
        </w:rPr>
        <w:t> </w:t>
      </w:r>
      <w:r>
        <w:rPr>
          <w:color w:val="285180"/>
          <w:sz w:val="24"/>
        </w:rPr>
        <w:t>è consentito</w:t>
      </w:r>
      <w:r>
        <w:rPr>
          <w:color w:val="285180"/>
          <w:spacing w:val="-21"/>
          <w:sz w:val="24"/>
        </w:rPr>
        <w:t> </w:t>
      </w:r>
      <w:r>
        <w:rPr>
          <w:color w:val="285180"/>
          <w:sz w:val="24"/>
        </w:rPr>
        <w:t>l’ingresso</w:t>
      </w:r>
      <w:r>
        <w:rPr>
          <w:color w:val="285180"/>
          <w:spacing w:val="-21"/>
          <w:sz w:val="24"/>
        </w:rPr>
        <w:t> </w:t>
      </w:r>
      <w:r>
        <w:rPr>
          <w:color w:val="285180"/>
          <w:sz w:val="24"/>
        </w:rPr>
        <w:t>in</w:t>
      </w:r>
      <w:r>
        <w:rPr>
          <w:color w:val="285180"/>
          <w:spacing w:val="-18"/>
          <w:sz w:val="24"/>
        </w:rPr>
        <w:t> </w:t>
      </w:r>
      <w:r>
        <w:rPr>
          <w:color w:val="285180"/>
          <w:sz w:val="24"/>
        </w:rPr>
        <w:t>campo</w:t>
      </w:r>
      <w:r>
        <w:rPr>
          <w:color w:val="285180"/>
          <w:spacing w:val="-21"/>
          <w:sz w:val="24"/>
        </w:rPr>
        <w:t> </w:t>
      </w:r>
      <w:r>
        <w:rPr>
          <w:color w:val="285180"/>
          <w:sz w:val="24"/>
        </w:rPr>
        <w:t>a</w:t>
      </w:r>
      <w:r>
        <w:rPr>
          <w:color w:val="285180"/>
          <w:spacing w:val="-21"/>
          <w:sz w:val="24"/>
        </w:rPr>
        <w:t> </w:t>
      </w:r>
      <w:r>
        <w:rPr>
          <w:color w:val="285180"/>
          <w:spacing w:val="-3"/>
          <w:sz w:val="24"/>
        </w:rPr>
        <w:t>gara</w:t>
      </w:r>
      <w:r>
        <w:rPr>
          <w:color w:val="285180"/>
          <w:spacing w:val="-21"/>
          <w:sz w:val="24"/>
        </w:rPr>
        <w:t> </w:t>
      </w:r>
      <w:r>
        <w:rPr>
          <w:color w:val="285180"/>
          <w:sz w:val="24"/>
        </w:rPr>
        <w:t>iniziata</w:t>
      </w:r>
      <w:r>
        <w:rPr>
          <w:color w:val="285180"/>
          <w:spacing w:val="-21"/>
          <w:sz w:val="24"/>
        </w:rPr>
        <w:t> </w:t>
      </w:r>
      <w:r>
        <w:rPr>
          <w:color w:val="285180"/>
          <w:sz w:val="24"/>
        </w:rPr>
        <w:t>o</w:t>
      </w:r>
      <w:r>
        <w:rPr>
          <w:color w:val="285180"/>
          <w:spacing w:val="-18"/>
          <w:sz w:val="24"/>
        </w:rPr>
        <w:t> </w:t>
      </w:r>
      <w:r>
        <w:rPr>
          <w:color w:val="285180"/>
          <w:sz w:val="24"/>
        </w:rPr>
        <w:t>negli</w:t>
      </w:r>
      <w:r>
        <w:rPr>
          <w:color w:val="285180"/>
          <w:spacing w:val="-20"/>
          <w:sz w:val="24"/>
        </w:rPr>
        <w:t> </w:t>
      </w:r>
      <w:r>
        <w:rPr>
          <w:color w:val="285180"/>
          <w:sz w:val="24"/>
        </w:rPr>
        <w:t>intervalli</w:t>
      </w:r>
      <w:r>
        <w:rPr>
          <w:color w:val="285180"/>
          <w:spacing w:val="-20"/>
          <w:sz w:val="24"/>
        </w:rPr>
        <w:t> </w:t>
      </w:r>
      <w:r>
        <w:rPr>
          <w:color w:val="285180"/>
          <w:spacing w:val="-4"/>
          <w:sz w:val="24"/>
        </w:rPr>
        <w:t>tra</w:t>
      </w:r>
      <w:r>
        <w:rPr>
          <w:color w:val="285180"/>
          <w:spacing w:val="-18"/>
          <w:sz w:val="24"/>
        </w:rPr>
        <w:t> </w:t>
      </w:r>
      <w:r>
        <w:rPr>
          <w:color w:val="285180"/>
          <w:sz w:val="24"/>
        </w:rPr>
        <w:t>i</w:t>
      </w:r>
      <w:r>
        <w:rPr>
          <w:color w:val="285180"/>
          <w:spacing w:val="-21"/>
          <w:sz w:val="24"/>
        </w:rPr>
        <w:t> </w:t>
      </w:r>
      <w:r>
        <w:rPr>
          <w:color w:val="285180"/>
          <w:sz w:val="24"/>
        </w:rPr>
        <w:t>set.</w:t>
      </w:r>
    </w:p>
    <w:p>
      <w:pPr>
        <w:pStyle w:val="ListParagraph"/>
        <w:numPr>
          <w:ilvl w:val="0"/>
          <w:numId w:val="10"/>
        </w:numPr>
        <w:tabs>
          <w:tab w:pos="1579" w:val="left" w:leader="none"/>
        </w:tabs>
        <w:spacing w:line="273" w:lineRule="auto" w:before="0" w:after="0"/>
        <w:ind w:left="1578" w:right="225" w:hanging="360"/>
        <w:jc w:val="both"/>
        <w:rPr>
          <w:sz w:val="24"/>
        </w:rPr>
      </w:pPr>
      <w:r>
        <w:rPr>
          <w:color w:val="285180"/>
          <w:sz w:val="24"/>
        </w:rPr>
        <w:t>Solo</w:t>
      </w:r>
      <w:r>
        <w:rPr>
          <w:color w:val="285180"/>
          <w:spacing w:val="-23"/>
          <w:sz w:val="24"/>
        </w:rPr>
        <w:t> </w:t>
      </w:r>
      <w:r>
        <w:rPr>
          <w:color w:val="285180"/>
          <w:sz w:val="24"/>
        </w:rPr>
        <w:t>il</w:t>
      </w:r>
      <w:r>
        <w:rPr>
          <w:color w:val="285180"/>
          <w:spacing w:val="-23"/>
          <w:sz w:val="24"/>
        </w:rPr>
        <w:t> </w:t>
      </w:r>
      <w:r>
        <w:rPr>
          <w:color w:val="285180"/>
          <w:sz w:val="24"/>
        </w:rPr>
        <w:t>Maestro/Allenatore</w:t>
      </w:r>
      <w:r>
        <w:rPr>
          <w:color w:val="285180"/>
          <w:spacing w:val="-22"/>
          <w:sz w:val="24"/>
        </w:rPr>
        <w:t> </w:t>
      </w:r>
      <w:r>
        <w:rPr>
          <w:color w:val="285180"/>
          <w:spacing w:val="-3"/>
          <w:sz w:val="24"/>
        </w:rPr>
        <w:t>registrato</w:t>
      </w:r>
      <w:r>
        <w:rPr>
          <w:color w:val="285180"/>
          <w:spacing w:val="-23"/>
          <w:sz w:val="24"/>
        </w:rPr>
        <w:t> </w:t>
      </w:r>
      <w:r>
        <w:rPr>
          <w:color w:val="285180"/>
          <w:sz w:val="24"/>
        </w:rPr>
        <w:t>può</w:t>
      </w:r>
      <w:r>
        <w:rPr>
          <w:color w:val="285180"/>
          <w:spacing w:val="-23"/>
          <w:sz w:val="24"/>
        </w:rPr>
        <w:t> </w:t>
      </w:r>
      <w:r>
        <w:rPr>
          <w:color w:val="285180"/>
          <w:sz w:val="24"/>
        </w:rPr>
        <w:t>trattenersi</w:t>
      </w:r>
      <w:r>
        <w:rPr>
          <w:color w:val="285180"/>
          <w:spacing w:val="-21"/>
          <w:sz w:val="24"/>
        </w:rPr>
        <w:t> </w:t>
      </w:r>
      <w:r>
        <w:rPr>
          <w:color w:val="285180"/>
          <w:sz w:val="24"/>
        </w:rPr>
        <w:t>all’interno</w:t>
      </w:r>
      <w:r>
        <w:rPr>
          <w:color w:val="285180"/>
          <w:spacing w:val="-24"/>
          <w:sz w:val="24"/>
        </w:rPr>
        <w:t> </w:t>
      </w:r>
      <w:r>
        <w:rPr>
          <w:color w:val="285180"/>
          <w:spacing w:val="-3"/>
          <w:sz w:val="24"/>
        </w:rPr>
        <w:t>dell’area</w:t>
      </w:r>
      <w:r>
        <w:rPr>
          <w:color w:val="285180"/>
          <w:spacing w:val="-21"/>
          <w:sz w:val="24"/>
        </w:rPr>
        <w:t> </w:t>
      </w:r>
      <w:r>
        <w:rPr>
          <w:color w:val="285180"/>
          <w:sz w:val="24"/>
        </w:rPr>
        <w:t>di</w:t>
      </w:r>
      <w:r>
        <w:rPr>
          <w:color w:val="285180"/>
          <w:spacing w:val="-23"/>
          <w:sz w:val="24"/>
        </w:rPr>
        <w:t> </w:t>
      </w:r>
      <w:r>
        <w:rPr>
          <w:color w:val="285180"/>
          <w:sz w:val="24"/>
        </w:rPr>
        <w:t>gioco</w:t>
      </w:r>
      <w:r>
        <w:rPr>
          <w:color w:val="285180"/>
          <w:spacing w:val="-23"/>
          <w:sz w:val="24"/>
        </w:rPr>
        <w:t> </w:t>
      </w:r>
      <w:r>
        <w:rPr>
          <w:color w:val="285180"/>
          <w:sz w:val="24"/>
        </w:rPr>
        <w:t>una</w:t>
      </w:r>
      <w:r>
        <w:rPr>
          <w:color w:val="285180"/>
          <w:spacing w:val="-22"/>
          <w:sz w:val="24"/>
        </w:rPr>
        <w:t> </w:t>
      </w:r>
      <w:r>
        <w:rPr>
          <w:color w:val="285180"/>
          <w:sz w:val="24"/>
        </w:rPr>
        <w:t>volta iniziato il protocollo di </w:t>
      </w:r>
      <w:r>
        <w:rPr>
          <w:color w:val="285180"/>
          <w:spacing w:val="-3"/>
          <w:sz w:val="24"/>
        </w:rPr>
        <w:t>gara. </w:t>
      </w:r>
      <w:r>
        <w:rPr>
          <w:color w:val="285180"/>
          <w:sz w:val="24"/>
        </w:rPr>
        <w:t>In ogni </w:t>
      </w:r>
      <w:r>
        <w:rPr>
          <w:color w:val="285180"/>
          <w:spacing w:val="-3"/>
          <w:sz w:val="24"/>
        </w:rPr>
        <w:t>caso, </w:t>
      </w:r>
      <w:r>
        <w:rPr>
          <w:color w:val="285180"/>
          <w:sz w:val="24"/>
        </w:rPr>
        <w:t>durante il riscaldamento </w:t>
      </w:r>
      <w:r>
        <w:rPr>
          <w:color w:val="285180"/>
          <w:spacing w:val="-3"/>
          <w:sz w:val="24"/>
        </w:rPr>
        <w:t>libero, </w:t>
      </w:r>
      <w:r>
        <w:rPr>
          <w:color w:val="285180"/>
          <w:sz w:val="24"/>
        </w:rPr>
        <w:t>potranno accedere</w:t>
      </w:r>
      <w:r>
        <w:rPr>
          <w:color w:val="285180"/>
          <w:spacing w:val="-20"/>
          <w:sz w:val="24"/>
        </w:rPr>
        <w:t> </w:t>
      </w:r>
      <w:r>
        <w:rPr>
          <w:color w:val="285180"/>
          <w:sz w:val="24"/>
        </w:rPr>
        <w:t>all'area</w:t>
      </w:r>
      <w:r>
        <w:rPr>
          <w:color w:val="285180"/>
          <w:spacing w:val="-19"/>
          <w:sz w:val="24"/>
        </w:rPr>
        <w:t> </w:t>
      </w:r>
      <w:r>
        <w:rPr>
          <w:color w:val="285180"/>
          <w:sz w:val="24"/>
        </w:rPr>
        <w:t>di</w:t>
      </w:r>
      <w:r>
        <w:rPr>
          <w:color w:val="285180"/>
          <w:spacing w:val="-17"/>
          <w:sz w:val="24"/>
        </w:rPr>
        <w:t> </w:t>
      </w:r>
      <w:r>
        <w:rPr>
          <w:color w:val="285180"/>
          <w:sz w:val="24"/>
        </w:rPr>
        <w:t>gioco</w:t>
      </w:r>
      <w:r>
        <w:rPr>
          <w:color w:val="285180"/>
          <w:spacing w:val="-21"/>
          <w:sz w:val="24"/>
        </w:rPr>
        <w:t> </w:t>
      </w:r>
      <w:r>
        <w:rPr>
          <w:color w:val="285180"/>
          <w:sz w:val="24"/>
        </w:rPr>
        <w:t>solo</w:t>
      </w:r>
      <w:r>
        <w:rPr>
          <w:color w:val="285180"/>
          <w:spacing w:val="-18"/>
          <w:sz w:val="24"/>
        </w:rPr>
        <w:t> </w:t>
      </w:r>
      <w:r>
        <w:rPr>
          <w:color w:val="285180"/>
          <w:spacing w:val="-3"/>
          <w:sz w:val="24"/>
        </w:rPr>
        <w:t>tesserati</w:t>
      </w:r>
      <w:r>
        <w:rPr>
          <w:color w:val="285180"/>
          <w:spacing w:val="-19"/>
          <w:sz w:val="24"/>
        </w:rPr>
        <w:t> </w:t>
      </w:r>
      <w:r>
        <w:rPr>
          <w:color w:val="285180"/>
          <w:spacing w:val="-9"/>
          <w:sz w:val="24"/>
        </w:rPr>
        <w:t>FIPAV.</w:t>
      </w:r>
    </w:p>
    <w:p>
      <w:pPr>
        <w:pStyle w:val="ListParagraph"/>
        <w:numPr>
          <w:ilvl w:val="0"/>
          <w:numId w:val="10"/>
        </w:numPr>
        <w:tabs>
          <w:tab w:pos="1579" w:val="left" w:leader="none"/>
        </w:tabs>
        <w:spacing w:line="273" w:lineRule="auto" w:before="0" w:after="0"/>
        <w:ind w:left="1578" w:right="228" w:hanging="360"/>
        <w:jc w:val="both"/>
        <w:rPr>
          <w:sz w:val="24"/>
        </w:rPr>
      </w:pPr>
      <w:r>
        <w:rPr>
          <w:color w:val="285180"/>
          <w:sz w:val="24"/>
        </w:rPr>
        <w:t>Il</w:t>
      </w:r>
      <w:r>
        <w:rPr>
          <w:color w:val="285180"/>
          <w:spacing w:val="-25"/>
          <w:sz w:val="24"/>
        </w:rPr>
        <w:t> </w:t>
      </w:r>
      <w:r>
        <w:rPr>
          <w:color w:val="285180"/>
          <w:spacing w:val="-3"/>
          <w:sz w:val="24"/>
        </w:rPr>
        <w:t>Maestro/Allenatore</w:t>
      </w:r>
      <w:r>
        <w:rPr>
          <w:color w:val="285180"/>
          <w:spacing w:val="-25"/>
          <w:sz w:val="24"/>
        </w:rPr>
        <w:t> </w:t>
      </w:r>
      <w:r>
        <w:rPr>
          <w:color w:val="285180"/>
          <w:sz w:val="24"/>
        </w:rPr>
        <w:t>deve</w:t>
      </w:r>
      <w:r>
        <w:rPr>
          <w:color w:val="285180"/>
          <w:spacing w:val="-24"/>
          <w:sz w:val="24"/>
        </w:rPr>
        <w:t> </w:t>
      </w:r>
      <w:r>
        <w:rPr>
          <w:color w:val="285180"/>
          <w:sz w:val="24"/>
        </w:rPr>
        <w:t>rimanere</w:t>
      </w:r>
      <w:r>
        <w:rPr>
          <w:color w:val="285180"/>
          <w:spacing w:val="-24"/>
          <w:sz w:val="24"/>
        </w:rPr>
        <w:t> </w:t>
      </w:r>
      <w:r>
        <w:rPr>
          <w:color w:val="285180"/>
          <w:sz w:val="24"/>
        </w:rPr>
        <w:t>seduto</w:t>
      </w:r>
      <w:r>
        <w:rPr>
          <w:color w:val="285180"/>
          <w:spacing w:val="-26"/>
          <w:sz w:val="24"/>
        </w:rPr>
        <w:t> </w:t>
      </w:r>
      <w:r>
        <w:rPr>
          <w:color w:val="285180"/>
          <w:sz w:val="24"/>
        </w:rPr>
        <w:t>durante</w:t>
      </w:r>
      <w:r>
        <w:rPr>
          <w:color w:val="285180"/>
          <w:spacing w:val="-24"/>
          <w:sz w:val="24"/>
        </w:rPr>
        <w:t> </w:t>
      </w:r>
      <w:r>
        <w:rPr>
          <w:color w:val="285180"/>
          <w:sz w:val="24"/>
        </w:rPr>
        <w:t>le</w:t>
      </w:r>
      <w:r>
        <w:rPr>
          <w:color w:val="285180"/>
          <w:spacing w:val="-24"/>
          <w:sz w:val="24"/>
        </w:rPr>
        <w:t> </w:t>
      </w:r>
      <w:r>
        <w:rPr>
          <w:color w:val="285180"/>
          <w:sz w:val="24"/>
        </w:rPr>
        <w:t>fasi</w:t>
      </w:r>
      <w:r>
        <w:rPr>
          <w:color w:val="285180"/>
          <w:spacing w:val="-24"/>
          <w:sz w:val="24"/>
        </w:rPr>
        <w:t> </w:t>
      </w:r>
      <w:r>
        <w:rPr>
          <w:color w:val="285180"/>
          <w:sz w:val="24"/>
        </w:rPr>
        <w:t>di</w:t>
      </w:r>
      <w:r>
        <w:rPr>
          <w:color w:val="285180"/>
          <w:spacing w:val="-22"/>
          <w:sz w:val="24"/>
        </w:rPr>
        <w:t> </w:t>
      </w:r>
      <w:r>
        <w:rPr>
          <w:color w:val="285180"/>
          <w:sz w:val="24"/>
        </w:rPr>
        <w:t>gioco,</w:t>
      </w:r>
      <w:r>
        <w:rPr>
          <w:color w:val="285180"/>
          <w:spacing w:val="-22"/>
          <w:sz w:val="24"/>
        </w:rPr>
        <w:t> </w:t>
      </w:r>
      <w:r>
        <w:rPr>
          <w:color w:val="285180"/>
          <w:sz w:val="24"/>
        </w:rPr>
        <w:t>con</w:t>
      </w:r>
      <w:r>
        <w:rPr>
          <w:color w:val="285180"/>
          <w:spacing w:val="-26"/>
          <w:sz w:val="24"/>
        </w:rPr>
        <w:t> </w:t>
      </w:r>
      <w:r>
        <w:rPr>
          <w:color w:val="285180"/>
          <w:sz w:val="24"/>
        </w:rPr>
        <w:t>divieto</w:t>
      </w:r>
      <w:r>
        <w:rPr>
          <w:color w:val="285180"/>
          <w:spacing w:val="-25"/>
          <w:sz w:val="24"/>
        </w:rPr>
        <w:t> </w:t>
      </w:r>
      <w:r>
        <w:rPr>
          <w:color w:val="285180"/>
          <w:sz w:val="24"/>
        </w:rPr>
        <w:t>di</w:t>
      </w:r>
      <w:r>
        <w:rPr>
          <w:color w:val="285180"/>
          <w:spacing w:val="-24"/>
          <w:sz w:val="24"/>
        </w:rPr>
        <w:t> </w:t>
      </w:r>
      <w:r>
        <w:rPr>
          <w:color w:val="285180"/>
          <w:sz w:val="24"/>
        </w:rPr>
        <w:t>parlare, gesticolare, incitare o applaudire; gli è consentito parlare con gli atleti durante le interruzioni di gioco (tempi di riposo ed intervallo </w:t>
      </w:r>
      <w:r>
        <w:rPr>
          <w:color w:val="285180"/>
          <w:spacing w:val="-4"/>
          <w:sz w:val="24"/>
        </w:rPr>
        <w:t>tra </w:t>
      </w:r>
      <w:r>
        <w:rPr>
          <w:color w:val="285180"/>
          <w:sz w:val="24"/>
        </w:rPr>
        <w:t>i set), durante l’intervallo </w:t>
      </w:r>
      <w:r>
        <w:rPr>
          <w:color w:val="285180"/>
          <w:spacing w:val="-4"/>
          <w:sz w:val="24"/>
        </w:rPr>
        <w:t>tra </w:t>
      </w:r>
      <w:r>
        <w:rPr>
          <w:color w:val="285180"/>
          <w:spacing w:val="-3"/>
          <w:sz w:val="24"/>
        </w:rPr>
        <w:t>un’azione</w:t>
      </w:r>
      <w:r>
        <w:rPr>
          <w:color w:val="285180"/>
          <w:spacing w:val="-17"/>
          <w:sz w:val="24"/>
        </w:rPr>
        <w:t> </w:t>
      </w:r>
      <w:r>
        <w:rPr>
          <w:color w:val="285180"/>
          <w:sz w:val="24"/>
        </w:rPr>
        <w:t>e</w:t>
      </w:r>
      <w:r>
        <w:rPr>
          <w:color w:val="285180"/>
          <w:spacing w:val="-14"/>
          <w:sz w:val="24"/>
        </w:rPr>
        <w:t> </w:t>
      </w:r>
      <w:r>
        <w:rPr>
          <w:color w:val="285180"/>
          <w:spacing w:val="-4"/>
          <w:sz w:val="24"/>
        </w:rPr>
        <w:t>l’altra,</w:t>
      </w:r>
      <w:r>
        <w:rPr>
          <w:color w:val="285180"/>
          <w:spacing w:val="-13"/>
          <w:sz w:val="24"/>
        </w:rPr>
        <w:t> </w:t>
      </w:r>
      <w:r>
        <w:rPr>
          <w:color w:val="285180"/>
          <w:sz w:val="24"/>
        </w:rPr>
        <w:t>dal</w:t>
      </w:r>
      <w:r>
        <w:rPr>
          <w:color w:val="285180"/>
          <w:spacing w:val="-15"/>
          <w:sz w:val="24"/>
        </w:rPr>
        <w:t> </w:t>
      </w:r>
      <w:r>
        <w:rPr>
          <w:color w:val="285180"/>
          <w:sz w:val="24"/>
        </w:rPr>
        <w:t>fischio</w:t>
      </w:r>
      <w:r>
        <w:rPr>
          <w:color w:val="285180"/>
          <w:spacing w:val="-15"/>
          <w:sz w:val="24"/>
        </w:rPr>
        <w:t> </w:t>
      </w:r>
      <w:r>
        <w:rPr>
          <w:color w:val="285180"/>
          <w:sz w:val="24"/>
        </w:rPr>
        <w:t>di</w:t>
      </w:r>
      <w:r>
        <w:rPr>
          <w:color w:val="285180"/>
          <w:spacing w:val="-13"/>
          <w:sz w:val="24"/>
        </w:rPr>
        <w:t> </w:t>
      </w:r>
      <w:r>
        <w:rPr>
          <w:color w:val="285180"/>
          <w:sz w:val="24"/>
        </w:rPr>
        <w:t>fine</w:t>
      </w:r>
      <w:r>
        <w:rPr>
          <w:color w:val="285180"/>
          <w:spacing w:val="-14"/>
          <w:sz w:val="24"/>
        </w:rPr>
        <w:t> </w:t>
      </w:r>
      <w:r>
        <w:rPr>
          <w:color w:val="285180"/>
          <w:sz w:val="24"/>
        </w:rPr>
        <w:t>azione</w:t>
      </w:r>
      <w:r>
        <w:rPr>
          <w:color w:val="285180"/>
          <w:spacing w:val="-13"/>
          <w:sz w:val="24"/>
        </w:rPr>
        <w:t> </w:t>
      </w:r>
      <w:r>
        <w:rPr>
          <w:color w:val="285180"/>
          <w:sz w:val="24"/>
        </w:rPr>
        <w:t>di</w:t>
      </w:r>
      <w:r>
        <w:rPr>
          <w:color w:val="285180"/>
          <w:spacing w:val="-14"/>
          <w:sz w:val="24"/>
        </w:rPr>
        <w:t> </w:t>
      </w:r>
      <w:r>
        <w:rPr>
          <w:color w:val="285180"/>
          <w:sz w:val="24"/>
        </w:rPr>
        <w:t>gioco</w:t>
      </w:r>
      <w:r>
        <w:rPr>
          <w:color w:val="285180"/>
          <w:spacing w:val="-15"/>
          <w:sz w:val="24"/>
        </w:rPr>
        <w:t> </w:t>
      </w:r>
      <w:r>
        <w:rPr>
          <w:color w:val="285180"/>
          <w:sz w:val="24"/>
        </w:rPr>
        <w:t>al</w:t>
      </w:r>
      <w:r>
        <w:rPr>
          <w:color w:val="285180"/>
          <w:spacing w:val="-14"/>
          <w:sz w:val="24"/>
        </w:rPr>
        <w:t> </w:t>
      </w:r>
      <w:r>
        <w:rPr>
          <w:color w:val="285180"/>
          <w:sz w:val="24"/>
        </w:rPr>
        <w:t>momento</w:t>
      </w:r>
      <w:r>
        <w:rPr>
          <w:color w:val="285180"/>
          <w:spacing w:val="-15"/>
          <w:sz w:val="24"/>
        </w:rPr>
        <w:t> </w:t>
      </w:r>
      <w:r>
        <w:rPr>
          <w:color w:val="285180"/>
          <w:sz w:val="24"/>
        </w:rPr>
        <w:t>in</w:t>
      </w:r>
      <w:r>
        <w:rPr>
          <w:color w:val="285180"/>
          <w:spacing w:val="-13"/>
          <w:sz w:val="24"/>
        </w:rPr>
        <w:t> </w:t>
      </w:r>
      <w:r>
        <w:rPr>
          <w:color w:val="285180"/>
          <w:sz w:val="24"/>
        </w:rPr>
        <w:t>cui</w:t>
      </w:r>
      <w:r>
        <w:rPr>
          <w:color w:val="285180"/>
          <w:spacing w:val="-14"/>
          <w:sz w:val="24"/>
        </w:rPr>
        <w:t> </w:t>
      </w:r>
      <w:r>
        <w:rPr>
          <w:color w:val="285180"/>
          <w:sz w:val="24"/>
        </w:rPr>
        <w:t>il</w:t>
      </w:r>
      <w:r>
        <w:rPr>
          <w:color w:val="285180"/>
          <w:spacing w:val="-14"/>
          <w:sz w:val="24"/>
        </w:rPr>
        <w:t> </w:t>
      </w:r>
      <w:r>
        <w:rPr>
          <w:color w:val="285180"/>
          <w:sz w:val="24"/>
        </w:rPr>
        <w:t>1°</w:t>
      </w:r>
      <w:r>
        <w:rPr>
          <w:color w:val="285180"/>
          <w:spacing w:val="-7"/>
          <w:sz w:val="24"/>
        </w:rPr>
        <w:t> </w:t>
      </w:r>
      <w:r>
        <w:rPr>
          <w:color w:val="285180"/>
          <w:sz w:val="24"/>
        </w:rPr>
        <w:t>arbitro</w:t>
      </w:r>
      <w:r>
        <w:rPr>
          <w:color w:val="285180"/>
          <w:spacing w:val="-15"/>
          <w:sz w:val="24"/>
        </w:rPr>
        <w:t> </w:t>
      </w:r>
      <w:r>
        <w:rPr>
          <w:color w:val="285180"/>
          <w:sz w:val="24"/>
        </w:rPr>
        <w:t>stende il</w:t>
      </w:r>
      <w:r>
        <w:rPr>
          <w:color w:val="285180"/>
          <w:spacing w:val="-8"/>
          <w:sz w:val="24"/>
        </w:rPr>
        <w:t> </w:t>
      </w:r>
      <w:r>
        <w:rPr>
          <w:color w:val="285180"/>
          <w:sz w:val="24"/>
        </w:rPr>
        <w:t>braccio</w:t>
      </w:r>
      <w:r>
        <w:rPr>
          <w:color w:val="285180"/>
          <w:spacing w:val="-7"/>
          <w:sz w:val="24"/>
        </w:rPr>
        <w:t> </w:t>
      </w:r>
      <w:r>
        <w:rPr>
          <w:color w:val="285180"/>
          <w:sz w:val="24"/>
        </w:rPr>
        <w:t>per</w:t>
      </w:r>
      <w:r>
        <w:rPr>
          <w:color w:val="285180"/>
          <w:spacing w:val="-7"/>
          <w:sz w:val="24"/>
        </w:rPr>
        <w:t> </w:t>
      </w:r>
      <w:r>
        <w:rPr>
          <w:color w:val="285180"/>
          <w:sz w:val="24"/>
        </w:rPr>
        <w:t>autorizzare</w:t>
      </w:r>
      <w:r>
        <w:rPr>
          <w:color w:val="285180"/>
          <w:spacing w:val="-8"/>
          <w:sz w:val="24"/>
        </w:rPr>
        <w:t> </w:t>
      </w:r>
      <w:r>
        <w:rPr>
          <w:color w:val="285180"/>
          <w:sz w:val="24"/>
        </w:rPr>
        <w:t>il</w:t>
      </w:r>
      <w:r>
        <w:rPr>
          <w:color w:val="285180"/>
          <w:spacing w:val="-8"/>
          <w:sz w:val="24"/>
        </w:rPr>
        <w:t> </w:t>
      </w:r>
      <w:r>
        <w:rPr>
          <w:color w:val="285180"/>
          <w:sz w:val="24"/>
        </w:rPr>
        <w:t>servizio,</w:t>
      </w:r>
      <w:r>
        <w:rPr>
          <w:color w:val="285180"/>
          <w:spacing w:val="-8"/>
          <w:sz w:val="24"/>
        </w:rPr>
        <w:t> </w:t>
      </w:r>
      <w:r>
        <w:rPr>
          <w:color w:val="285180"/>
          <w:sz w:val="24"/>
        </w:rPr>
        <w:t>e</w:t>
      </w:r>
      <w:r>
        <w:rPr>
          <w:color w:val="285180"/>
          <w:spacing w:val="-8"/>
          <w:sz w:val="24"/>
        </w:rPr>
        <w:t> </w:t>
      </w:r>
      <w:r>
        <w:rPr>
          <w:color w:val="285180"/>
          <w:sz w:val="24"/>
        </w:rPr>
        <w:t>durante</w:t>
      </w:r>
      <w:r>
        <w:rPr>
          <w:color w:val="285180"/>
          <w:spacing w:val="-5"/>
          <w:sz w:val="24"/>
        </w:rPr>
        <w:t> </w:t>
      </w:r>
      <w:r>
        <w:rPr>
          <w:color w:val="285180"/>
          <w:sz w:val="24"/>
        </w:rPr>
        <w:t>il</w:t>
      </w:r>
      <w:r>
        <w:rPr>
          <w:color w:val="285180"/>
          <w:spacing w:val="-8"/>
          <w:sz w:val="24"/>
        </w:rPr>
        <w:t> </w:t>
      </w:r>
      <w:r>
        <w:rPr>
          <w:color w:val="285180"/>
          <w:sz w:val="24"/>
        </w:rPr>
        <w:t>cambio</w:t>
      </w:r>
      <w:r>
        <w:rPr>
          <w:color w:val="285180"/>
          <w:spacing w:val="-7"/>
          <w:sz w:val="24"/>
        </w:rPr>
        <w:t> </w:t>
      </w:r>
      <w:r>
        <w:rPr>
          <w:color w:val="285180"/>
          <w:sz w:val="24"/>
        </w:rPr>
        <w:t>di</w:t>
      </w:r>
      <w:r>
        <w:rPr>
          <w:color w:val="285180"/>
          <w:spacing w:val="-8"/>
          <w:sz w:val="24"/>
        </w:rPr>
        <w:t> </w:t>
      </w:r>
      <w:r>
        <w:rPr>
          <w:color w:val="285180"/>
          <w:sz w:val="24"/>
        </w:rPr>
        <w:t>campo</w:t>
      </w:r>
      <w:r>
        <w:rPr>
          <w:color w:val="285180"/>
          <w:spacing w:val="-7"/>
          <w:sz w:val="24"/>
        </w:rPr>
        <w:t> </w:t>
      </w:r>
      <w:r>
        <w:rPr>
          <w:color w:val="285180"/>
          <w:sz w:val="24"/>
        </w:rPr>
        <w:t>nel</w:t>
      </w:r>
      <w:r>
        <w:rPr>
          <w:color w:val="285180"/>
          <w:spacing w:val="-8"/>
          <w:sz w:val="24"/>
        </w:rPr>
        <w:t> </w:t>
      </w:r>
      <w:r>
        <w:rPr>
          <w:color w:val="285180"/>
          <w:sz w:val="24"/>
        </w:rPr>
        <w:t>seguire</w:t>
      </w:r>
      <w:r>
        <w:rPr>
          <w:color w:val="285180"/>
          <w:spacing w:val="-5"/>
          <w:sz w:val="24"/>
        </w:rPr>
        <w:t> </w:t>
      </w:r>
      <w:r>
        <w:rPr>
          <w:color w:val="285180"/>
          <w:sz w:val="24"/>
        </w:rPr>
        <w:t>la</w:t>
      </w:r>
      <w:r>
        <w:rPr>
          <w:color w:val="285180"/>
          <w:spacing w:val="-7"/>
          <w:sz w:val="24"/>
        </w:rPr>
        <w:t> </w:t>
      </w:r>
      <w:r>
        <w:rPr>
          <w:color w:val="285180"/>
          <w:sz w:val="24"/>
        </w:rPr>
        <w:t>coppia, senza</w:t>
      </w:r>
      <w:r>
        <w:rPr>
          <w:color w:val="285180"/>
          <w:spacing w:val="-22"/>
          <w:sz w:val="24"/>
        </w:rPr>
        <w:t> </w:t>
      </w:r>
      <w:r>
        <w:rPr>
          <w:color w:val="285180"/>
          <w:sz w:val="24"/>
        </w:rPr>
        <w:t>essere</w:t>
      </w:r>
      <w:r>
        <w:rPr>
          <w:color w:val="285180"/>
          <w:spacing w:val="-19"/>
          <w:sz w:val="24"/>
        </w:rPr>
        <w:t> </w:t>
      </w:r>
      <w:r>
        <w:rPr>
          <w:color w:val="285180"/>
          <w:sz w:val="24"/>
        </w:rPr>
        <w:t>causa</w:t>
      </w:r>
      <w:r>
        <w:rPr>
          <w:color w:val="285180"/>
          <w:spacing w:val="-21"/>
          <w:sz w:val="24"/>
        </w:rPr>
        <w:t> </w:t>
      </w:r>
      <w:r>
        <w:rPr>
          <w:color w:val="285180"/>
          <w:sz w:val="24"/>
        </w:rPr>
        <w:t>di</w:t>
      </w:r>
      <w:r>
        <w:rPr>
          <w:color w:val="285180"/>
          <w:spacing w:val="-20"/>
          <w:sz w:val="24"/>
        </w:rPr>
        <w:t> </w:t>
      </w:r>
      <w:r>
        <w:rPr>
          <w:color w:val="285180"/>
          <w:sz w:val="24"/>
        </w:rPr>
        <w:t>ritardi</w:t>
      </w:r>
      <w:r>
        <w:rPr>
          <w:color w:val="285180"/>
          <w:spacing w:val="-19"/>
          <w:sz w:val="24"/>
        </w:rPr>
        <w:t> </w:t>
      </w:r>
      <w:r>
        <w:rPr>
          <w:color w:val="285180"/>
          <w:sz w:val="24"/>
        </w:rPr>
        <w:t>nella</w:t>
      </w:r>
      <w:r>
        <w:rPr>
          <w:color w:val="285180"/>
          <w:spacing w:val="-18"/>
          <w:sz w:val="24"/>
        </w:rPr>
        <w:t> </w:t>
      </w:r>
      <w:r>
        <w:rPr>
          <w:color w:val="285180"/>
          <w:sz w:val="24"/>
        </w:rPr>
        <w:t>ripresa</w:t>
      </w:r>
      <w:r>
        <w:rPr>
          <w:color w:val="285180"/>
          <w:spacing w:val="-21"/>
          <w:sz w:val="24"/>
        </w:rPr>
        <w:t> </w:t>
      </w:r>
      <w:r>
        <w:rPr>
          <w:color w:val="285180"/>
          <w:sz w:val="24"/>
        </w:rPr>
        <w:t>del</w:t>
      </w:r>
      <w:r>
        <w:rPr>
          <w:color w:val="285180"/>
          <w:spacing w:val="-20"/>
          <w:sz w:val="24"/>
        </w:rPr>
        <w:t> </w:t>
      </w:r>
      <w:r>
        <w:rPr>
          <w:color w:val="285180"/>
          <w:sz w:val="24"/>
        </w:rPr>
        <w:t>gioco.</w:t>
      </w:r>
    </w:p>
    <w:p>
      <w:pPr>
        <w:pStyle w:val="ListParagraph"/>
        <w:numPr>
          <w:ilvl w:val="0"/>
          <w:numId w:val="10"/>
        </w:numPr>
        <w:tabs>
          <w:tab w:pos="1579" w:val="left" w:leader="none"/>
        </w:tabs>
        <w:spacing w:line="273" w:lineRule="auto" w:before="0" w:after="0"/>
        <w:ind w:left="1578" w:right="224" w:hanging="360"/>
        <w:jc w:val="both"/>
        <w:rPr>
          <w:sz w:val="24"/>
        </w:rPr>
      </w:pPr>
      <w:r>
        <w:rPr>
          <w:color w:val="285180"/>
          <w:spacing w:val="-3"/>
          <w:sz w:val="24"/>
        </w:rPr>
        <w:t>Il</w:t>
      </w:r>
      <w:r>
        <w:rPr>
          <w:color w:val="285180"/>
          <w:spacing w:val="-31"/>
          <w:sz w:val="24"/>
        </w:rPr>
        <w:t> </w:t>
      </w:r>
      <w:r>
        <w:rPr>
          <w:color w:val="285180"/>
          <w:spacing w:val="-6"/>
          <w:sz w:val="24"/>
        </w:rPr>
        <w:t>Maestro/Allenatore</w:t>
      </w:r>
      <w:r>
        <w:rPr>
          <w:color w:val="285180"/>
          <w:spacing w:val="-27"/>
          <w:sz w:val="24"/>
        </w:rPr>
        <w:t> </w:t>
      </w:r>
      <w:r>
        <w:rPr>
          <w:color w:val="285180"/>
          <w:spacing w:val="-3"/>
          <w:sz w:val="24"/>
        </w:rPr>
        <w:t>per</w:t>
      </w:r>
      <w:r>
        <w:rPr>
          <w:color w:val="285180"/>
          <w:spacing w:val="-29"/>
          <w:sz w:val="24"/>
        </w:rPr>
        <w:t> </w:t>
      </w:r>
      <w:r>
        <w:rPr>
          <w:color w:val="285180"/>
          <w:spacing w:val="-5"/>
          <w:sz w:val="24"/>
        </w:rPr>
        <w:t>cause</w:t>
      </w:r>
      <w:r>
        <w:rPr>
          <w:color w:val="285180"/>
          <w:spacing w:val="-30"/>
          <w:sz w:val="24"/>
        </w:rPr>
        <w:t> </w:t>
      </w:r>
      <w:r>
        <w:rPr>
          <w:color w:val="285180"/>
          <w:sz w:val="24"/>
        </w:rPr>
        <w:t>di</w:t>
      </w:r>
      <w:r>
        <w:rPr>
          <w:color w:val="285180"/>
          <w:spacing w:val="-31"/>
          <w:sz w:val="24"/>
        </w:rPr>
        <w:t> </w:t>
      </w:r>
      <w:r>
        <w:rPr>
          <w:color w:val="285180"/>
          <w:spacing w:val="-5"/>
          <w:sz w:val="24"/>
        </w:rPr>
        <w:t>forza</w:t>
      </w:r>
      <w:r>
        <w:rPr>
          <w:color w:val="285180"/>
          <w:spacing w:val="-28"/>
          <w:sz w:val="24"/>
        </w:rPr>
        <w:t> </w:t>
      </w:r>
      <w:r>
        <w:rPr>
          <w:color w:val="285180"/>
          <w:spacing w:val="-5"/>
          <w:sz w:val="24"/>
        </w:rPr>
        <w:t>maggiore</w:t>
      </w:r>
      <w:r>
        <w:rPr>
          <w:color w:val="285180"/>
          <w:spacing w:val="-25"/>
          <w:sz w:val="24"/>
        </w:rPr>
        <w:t> </w:t>
      </w:r>
      <w:r>
        <w:rPr>
          <w:color w:val="285180"/>
          <w:spacing w:val="-5"/>
          <w:sz w:val="24"/>
        </w:rPr>
        <w:t>(infortunio/malattia,</w:t>
      </w:r>
      <w:r>
        <w:rPr>
          <w:color w:val="285180"/>
          <w:spacing w:val="-26"/>
          <w:sz w:val="24"/>
        </w:rPr>
        <w:t> </w:t>
      </w:r>
      <w:r>
        <w:rPr>
          <w:color w:val="285180"/>
          <w:spacing w:val="-5"/>
          <w:sz w:val="24"/>
        </w:rPr>
        <w:t>uso</w:t>
      </w:r>
      <w:r>
        <w:rPr>
          <w:color w:val="285180"/>
          <w:spacing w:val="-29"/>
          <w:sz w:val="24"/>
        </w:rPr>
        <w:t> </w:t>
      </w:r>
      <w:r>
        <w:rPr>
          <w:color w:val="285180"/>
          <w:spacing w:val="-4"/>
          <w:sz w:val="24"/>
        </w:rPr>
        <w:t>dei</w:t>
      </w:r>
      <w:r>
        <w:rPr>
          <w:color w:val="285180"/>
          <w:spacing w:val="-27"/>
          <w:sz w:val="24"/>
        </w:rPr>
        <w:t> </w:t>
      </w:r>
      <w:r>
        <w:rPr>
          <w:color w:val="285180"/>
          <w:spacing w:val="-4"/>
          <w:sz w:val="24"/>
        </w:rPr>
        <w:t>servizi</w:t>
      </w:r>
      <w:r>
        <w:rPr>
          <w:color w:val="285180"/>
          <w:spacing w:val="-28"/>
          <w:sz w:val="24"/>
        </w:rPr>
        <w:t> </w:t>
      </w:r>
      <w:r>
        <w:rPr>
          <w:color w:val="285180"/>
          <w:spacing w:val="-4"/>
          <w:sz w:val="24"/>
        </w:rPr>
        <w:t>igienici) può</w:t>
      </w:r>
      <w:r>
        <w:rPr>
          <w:color w:val="285180"/>
          <w:spacing w:val="-27"/>
          <w:sz w:val="24"/>
        </w:rPr>
        <w:t> </w:t>
      </w:r>
      <w:r>
        <w:rPr>
          <w:color w:val="285180"/>
          <w:spacing w:val="-5"/>
          <w:sz w:val="24"/>
        </w:rPr>
        <w:t>allontanarsi,</w:t>
      </w:r>
      <w:r>
        <w:rPr>
          <w:color w:val="285180"/>
          <w:spacing w:val="-25"/>
          <w:sz w:val="24"/>
        </w:rPr>
        <w:t> </w:t>
      </w:r>
      <w:r>
        <w:rPr>
          <w:color w:val="285180"/>
          <w:spacing w:val="-6"/>
          <w:sz w:val="24"/>
        </w:rPr>
        <w:t>momentaneamente,</w:t>
      </w:r>
      <w:r>
        <w:rPr>
          <w:color w:val="285180"/>
          <w:spacing w:val="-24"/>
          <w:sz w:val="24"/>
        </w:rPr>
        <w:t> </w:t>
      </w:r>
      <w:r>
        <w:rPr>
          <w:color w:val="285180"/>
          <w:spacing w:val="-4"/>
          <w:sz w:val="24"/>
        </w:rPr>
        <w:t>dall’</w:t>
      </w:r>
      <w:r>
        <w:rPr>
          <w:color w:val="285180"/>
          <w:spacing w:val="-36"/>
          <w:sz w:val="24"/>
        </w:rPr>
        <w:t> </w:t>
      </w:r>
      <w:r>
        <w:rPr>
          <w:color w:val="285180"/>
          <w:spacing w:val="-5"/>
          <w:sz w:val="24"/>
        </w:rPr>
        <w:t>area</w:t>
      </w:r>
      <w:r>
        <w:rPr>
          <w:color w:val="285180"/>
          <w:spacing w:val="-27"/>
          <w:sz w:val="24"/>
        </w:rPr>
        <w:t> </w:t>
      </w:r>
      <w:r>
        <w:rPr>
          <w:color w:val="285180"/>
          <w:spacing w:val="-3"/>
          <w:sz w:val="24"/>
        </w:rPr>
        <w:t>di</w:t>
      </w:r>
      <w:r>
        <w:rPr>
          <w:color w:val="285180"/>
          <w:spacing w:val="-25"/>
          <w:sz w:val="24"/>
        </w:rPr>
        <w:t> </w:t>
      </w:r>
      <w:r>
        <w:rPr>
          <w:color w:val="285180"/>
          <w:spacing w:val="-5"/>
          <w:sz w:val="24"/>
        </w:rPr>
        <w:t>gioco.</w:t>
      </w:r>
    </w:p>
    <w:p>
      <w:pPr>
        <w:pStyle w:val="ListParagraph"/>
        <w:numPr>
          <w:ilvl w:val="0"/>
          <w:numId w:val="10"/>
        </w:numPr>
        <w:tabs>
          <w:tab w:pos="1579" w:val="left" w:leader="none"/>
        </w:tabs>
        <w:spacing w:line="273" w:lineRule="auto" w:before="0" w:after="0"/>
        <w:ind w:left="1578" w:right="229" w:hanging="360"/>
        <w:jc w:val="both"/>
        <w:rPr>
          <w:sz w:val="24"/>
        </w:rPr>
      </w:pPr>
      <w:r>
        <w:rPr>
          <w:color w:val="285180"/>
          <w:sz w:val="24"/>
        </w:rPr>
        <w:t>Nel</w:t>
      </w:r>
      <w:r>
        <w:rPr>
          <w:color w:val="285180"/>
          <w:spacing w:val="-24"/>
          <w:sz w:val="24"/>
        </w:rPr>
        <w:t> </w:t>
      </w:r>
      <w:r>
        <w:rPr>
          <w:color w:val="285180"/>
          <w:sz w:val="24"/>
        </w:rPr>
        <w:t>caso</w:t>
      </w:r>
      <w:r>
        <w:rPr>
          <w:color w:val="285180"/>
          <w:spacing w:val="-25"/>
          <w:sz w:val="24"/>
        </w:rPr>
        <w:t> </w:t>
      </w:r>
      <w:r>
        <w:rPr>
          <w:color w:val="285180"/>
          <w:sz w:val="24"/>
        </w:rPr>
        <w:t>in</w:t>
      </w:r>
      <w:r>
        <w:rPr>
          <w:color w:val="285180"/>
          <w:spacing w:val="-23"/>
          <w:sz w:val="24"/>
        </w:rPr>
        <w:t> </w:t>
      </w:r>
      <w:r>
        <w:rPr>
          <w:color w:val="285180"/>
          <w:sz w:val="24"/>
        </w:rPr>
        <w:t>cui</w:t>
      </w:r>
      <w:r>
        <w:rPr>
          <w:color w:val="285180"/>
          <w:spacing w:val="-23"/>
          <w:sz w:val="24"/>
        </w:rPr>
        <w:t> </w:t>
      </w:r>
      <w:r>
        <w:rPr>
          <w:color w:val="285180"/>
          <w:sz w:val="24"/>
        </w:rPr>
        <w:t>il</w:t>
      </w:r>
      <w:r>
        <w:rPr>
          <w:color w:val="285180"/>
          <w:spacing w:val="-23"/>
          <w:sz w:val="24"/>
        </w:rPr>
        <w:t> </w:t>
      </w:r>
      <w:r>
        <w:rPr>
          <w:color w:val="285180"/>
          <w:spacing w:val="-3"/>
          <w:sz w:val="24"/>
        </w:rPr>
        <w:t>Maestro/Allenatore</w:t>
      </w:r>
      <w:r>
        <w:rPr>
          <w:color w:val="285180"/>
          <w:spacing w:val="-24"/>
          <w:sz w:val="24"/>
        </w:rPr>
        <w:t> </w:t>
      </w:r>
      <w:r>
        <w:rPr>
          <w:color w:val="285180"/>
          <w:sz w:val="24"/>
        </w:rPr>
        <w:t>registrato</w:t>
      </w:r>
      <w:r>
        <w:rPr>
          <w:color w:val="285180"/>
          <w:spacing w:val="-23"/>
          <w:sz w:val="24"/>
        </w:rPr>
        <w:t> </w:t>
      </w:r>
      <w:r>
        <w:rPr>
          <w:color w:val="285180"/>
          <w:sz w:val="24"/>
        </w:rPr>
        <w:t>da</w:t>
      </w:r>
      <w:r>
        <w:rPr>
          <w:color w:val="285180"/>
          <w:spacing w:val="-24"/>
          <w:sz w:val="24"/>
        </w:rPr>
        <w:t> </w:t>
      </w:r>
      <w:r>
        <w:rPr>
          <w:color w:val="285180"/>
          <w:sz w:val="24"/>
        </w:rPr>
        <w:t>una</w:t>
      </w:r>
      <w:r>
        <w:rPr>
          <w:color w:val="285180"/>
          <w:spacing w:val="-22"/>
          <w:sz w:val="24"/>
        </w:rPr>
        <w:t> </w:t>
      </w:r>
      <w:r>
        <w:rPr>
          <w:color w:val="285180"/>
          <w:sz w:val="24"/>
        </w:rPr>
        <w:t>coppia</w:t>
      </w:r>
      <w:r>
        <w:rPr>
          <w:color w:val="285180"/>
          <w:spacing w:val="-25"/>
          <w:sz w:val="24"/>
        </w:rPr>
        <w:t> </w:t>
      </w:r>
      <w:r>
        <w:rPr>
          <w:color w:val="285180"/>
          <w:sz w:val="24"/>
        </w:rPr>
        <w:t>intenda</w:t>
      </w:r>
      <w:r>
        <w:rPr>
          <w:color w:val="285180"/>
          <w:spacing w:val="-23"/>
          <w:sz w:val="24"/>
        </w:rPr>
        <w:t> </w:t>
      </w:r>
      <w:r>
        <w:rPr>
          <w:color w:val="285180"/>
          <w:sz w:val="24"/>
        </w:rPr>
        <w:t>seguire</w:t>
      </w:r>
      <w:r>
        <w:rPr>
          <w:color w:val="285180"/>
          <w:spacing w:val="-23"/>
          <w:sz w:val="24"/>
        </w:rPr>
        <w:t> </w:t>
      </w:r>
      <w:r>
        <w:rPr>
          <w:color w:val="285180"/>
          <w:sz w:val="24"/>
        </w:rPr>
        <w:t>la</w:t>
      </w:r>
      <w:r>
        <w:rPr>
          <w:color w:val="285180"/>
          <w:spacing w:val="-22"/>
          <w:sz w:val="24"/>
        </w:rPr>
        <w:t> </w:t>
      </w:r>
      <w:r>
        <w:rPr>
          <w:color w:val="285180"/>
          <w:spacing w:val="-3"/>
          <w:sz w:val="24"/>
        </w:rPr>
        <w:t>gara</w:t>
      </w:r>
      <w:r>
        <w:rPr>
          <w:color w:val="285180"/>
          <w:spacing w:val="-23"/>
          <w:sz w:val="24"/>
        </w:rPr>
        <w:t> </w:t>
      </w:r>
      <w:r>
        <w:rPr>
          <w:color w:val="285180"/>
          <w:sz w:val="24"/>
        </w:rPr>
        <w:t>fuori dal</w:t>
      </w:r>
      <w:r>
        <w:rPr>
          <w:color w:val="285180"/>
          <w:spacing w:val="-10"/>
          <w:sz w:val="24"/>
        </w:rPr>
        <w:t> </w:t>
      </w:r>
      <w:r>
        <w:rPr>
          <w:color w:val="285180"/>
          <w:sz w:val="24"/>
        </w:rPr>
        <w:t>campo</w:t>
      </w:r>
      <w:r>
        <w:rPr>
          <w:color w:val="285180"/>
          <w:spacing w:val="-7"/>
          <w:sz w:val="24"/>
        </w:rPr>
        <w:t> </w:t>
      </w:r>
      <w:r>
        <w:rPr>
          <w:color w:val="285180"/>
          <w:sz w:val="24"/>
        </w:rPr>
        <w:t>di</w:t>
      </w:r>
      <w:r>
        <w:rPr>
          <w:color w:val="285180"/>
          <w:spacing w:val="-7"/>
          <w:sz w:val="24"/>
        </w:rPr>
        <w:t> </w:t>
      </w:r>
      <w:r>
        <w:rPr>
          <w:color w:val="285180"/>
          <w:spacing w:val="-2"/>
          <w:sz w:val="24"/>
        </w:rPr>
        <w:t>gioco,</w:t>
      </w:r>
      <w:r>
        <w:rPr>
          <w:color w:val="285180"/>
          <w:spacing w:val="-8"/>
          <w:sz w:val="24"/>
        </w:rPr>
        <w:t> </w:t>
      </w:r>
      <w:r>
        <w:rPr>
          <w:color w:val="285180"/>
          <w:sz w:val="24"/>
        </w:rPr>
        <w:t>i</w:t>
      </w:r>
      <w:r>
        <w:rPr>
          <w:color w:val="285180"/>
          <w:spacing w:val="-6"/>
          <w:sz w:val="24"/>
        </w:rPr>
        <w:t> </w:t>
      </w:r>
      <w:r>
        <w:rPr>
          <w:color w:val="285180"/>
          <w:sz w:val="24"/>
        </w:rPr>
        <w:t>divieti</w:t>
      </w:r>
      <w:r>
        <w:rPr>
          <w:color w:val="285180"/>
          <w:spacing w:val="-9"/>
          <w:sz w:val="24"/>
        </w:rPr>
        <w:t> </w:t>
      </w:r>
      <w:r>
        <w:rPr>
          <w:color w:val="285180"/>
          <w:sz w:val="24"/>
        </w:rPr>
        <w:t>di</w:t>
      </w:r>
      <w:r>
        <w:rPr>
          <w:color w:val="285180"/>
          <w:spacing w:val="-8"/>
          <w:sz w:val="24"/>
        </w:rPr>
        <w:t> </w:t>
      </w:r>
      <w:r>
        <w:rPr>
          <w:color w:val="285180"/>
          <w:sz w:val="24"/>
        </w:rPr>
        <w:t>cui</w:t>
      </w:r>
      <w:r>
        <w:rPr>
          <w:color w:val="285180"/>
          <w:spacing w:val="-8"/>
          <w:sz w:val="24"/>
        </w:rPr>
        <w:t> </w:t>
      </w:r>
      <w:r>
        <w:rPr>
          <w:color w:val="285180"/>
          <w:sz w:val="24"/>
        </w:rPr>
        <w:t>al</w:t>
      </w:r>
      <w:r>
        <w:rPr>
          <w:color w:val="285180"/>
          <w:spacing w:val="-8"/>
          <w:sz w:val="24"/>
        </w:rPr>
        <w:t> </w:t>
      </w:r>
      <w:r>
        <w:rPr>
          <w:color w:val="285180"/>
          <w:sz w:val="24"/>
        </w:rPr>
        <w:t>precedente</w:t>
      </w:r>
      <w:r>
        <w:rPr>
          <w:color w:val="285180"/>
          <w:spacing w:val="-8"/>
          <w:sz w:val="24"/>
        </w:rPr>
        <w:t> </w:t>
      </w:r>
      <w:r>
        <w:rPr>
          <w:color w:val="285180"/>
          <w:sz w:val="24"/>
        </w:rPr>
        <w:t>comma</w:t>
      </w:r>
      <w:r>
        <w:rPr>
          <w:color w:val="285180"/>
          <w:spacing w:val="-9"/>
          <w:sz w:val="24"/>
        </w:rPr>
        <w:t> </w:t>
      </w:r>
      <w:r>
        <w:rPr>
          <w:color w:val="285180"/>
          <w:sz w:val="24"/>
        </w:rPr>
        <w:t>saranno</w:t>
      </w:r>
      <w:r>
        <w:rPr>
          <w:color w:val="285180"/>
          <w:spacing w:val="-9"/>
          <w:sz w:val="24"/>
        </w:rPr>
        <w:t> </w:t>
      </w:r>
      <w:r>
        <w:rPr>
          <w:color w:val="285180"/>
          <w:sz w:val="24"/>
        </w:rPr>
        <w:t>estesi</w:t>
      </w:r>
      <w:r>
        <w:rPr>
          <w:color w:val="285180"/>
          <w:spacing w:val="-9"/>
          <w:sz w:val="24"/>
        </w:rPr>
        <w:t> </w:t>
      </w:r>
      <w:r>
        <w:rPr>
          <w:color w:val="285180"/>
          <w:sz w:val="24"/>
        </w:rPr>
        <w:t>a</w:t>
      </w:r>
      <w:r>
        <w:rPr>
          <w:color w:val="285180"/>
          <w:spacing w:val="-9"/>
          <w:sz w:val="24"/>
        </w:rPr>
        <w:t> </w:t>
      </w:r>
      <w:r>
        <w:rPr>
          <w:color w:val="285180"/>
          <w:sz w:val="24"/>
        </w:rPr>
        <w:t>tutta</w:t>
      </w:r>
      <w:r>
        <w:rPr>
          <w:color w:val="285180"/>
          <w:spacing w:val="-7"/>
          <w:sz w:val="24"/>
        </w:rPr>
        <w:t> </w:t>
      </w:r>
      <w:r>
        <w:rPr>
          <w:color w:val="285180"/>
          <w:sz w:val="24"/>
        </w:rPr>
        <w:t>la</w:t>
      </w:r>
      <w:r>
        <w:rPr>
          <w:color w:val="285180"/>
          <w:spacing w:val="-10"/>
          <w:sz w:val="24"/>
        </w:rPr>
        <w:t> </w:t>
      </w:r>
      <w:r>
        <w:rPr>
          <w:color w:val="285180"/>
          <w:sz w:val="24"/>
        </w:rPr>
        <w:t>durata della</w:t>
      </w:r>
      <w:r>
        <w:rPr>
          <w:color w:val="285180"/>
          <w:spacing w:val="-22"/>
          <w:sz w:val="24"/>
        </w:rPr>
        <w:t> </w:t>
      </w:r>
      <w:r>
        <w:rPr>
          <w:color w:val="285180"/>
          <w:spacing w:val="-3"/>
          <w:sz w:val="24"/>
        </w:rPr>
        <w:t>gara,</w:t>
      </w:r>
      <w:r>
        <w:rPr>
          <w:color w:val="285180"/>
          <w:spacing w:val="-19"/>
          <w:sz w:val="24"/>
        </w:rPr>
        <w:t> </w:t>
      </w:r>
      <w:r>
        <w:rPr>
          <w:color w:val="285180"/>
          <w:sz w:val="24"/>
        </w:rPr>
        <w:t>interruzioni</w:t>
      </w:r>
      <w:r>
        <w:rPr>
          <w:color w:val="285180"/>
          <w:spacing w:val="-18"/>
          <w:sz w:val="24"/>
        </w:rPr>
        <w:t> </w:t>
      </w:r>
      <w:r>
        <w:rPr>
          <w:color w:val="285180"/>
          <w:sz w:val="24"/>
        </w:rPr>
        <w:t>di</w:t>
      </w:r>
      <w:r>
        <w:rPr>
          <w:color w:val="285180"/>
          <w:spacing w:val="-19"/>
          <w:sz w:val="24"/>
        </w:rPr>
        <w:t> </w:t>
      </w:r>
      <w:r>
        <w:rPr>
          <w:color w:val="285180"/>
          <w:sz w:val="24"/>
        </w:rPr>
        <w:t>gioco</w:t>
      </w:r>
      <w:r>
        <w:rPr>
          <w:color w:val="285180"/>
          <w:spacing w:val="-18"/>
          <w:sz w:val="24"/>
        </w:rPr>
        <w:t> </w:t>
      </w:r>
      <w:r>
        <w:rPr>
          <w:color w:val="285180"/>
          <w:sz w:val="24"/>
        </w:rPr>
        <w:t>comprese</w:t>
      </w:r>
      <w:r>
        <w:rPr>
          <w:color w:val="285180"/>
          <w:spacing w:val="-19"/>
          <w:sz w:val="24"/>
        </w:rPr>
        <w:t> </w:t>
      </w:r>
      <w:r>
        <w:rPr>
          <w:color w:val="285180"/>
          <w:sz w:val="24"/>
        </w:rPr>
        <w:t>(no</w:t>
      </w:r>
      <w:r>
        <w:rPr>
          <w:color w:val="285180"/>
          <w:spacing w:val="-20"/>
          <w:sz w:val="24"/>
        </w:rPr>
        <w:t> </w:t>
      </w:r>
      <w:r>
        <w:rPr>
          <w:color w:val="285180"/>
          <w:sz w:val="24"/>
        </w:rPr>
        <w:t>coaching).</w:t>
      </w:r>
    </w:p>
    <w:p>
      <w:pPr>
        <w:pStyle w:val="ListParagraph"/>
        <w:numPr>
          <w:ilvl w:val="0"/>
          <w:numId w:val="10"/>
        </w:numPr>
        <w:tabs>
          <w:tab w:pos="1579" w:val="left" w:leader="none"/>
        </w:tabs>
        <w:spacing w:line="273" w:lineRule="auto" w:before="0" w:after="0"/>
        <w:ind w:left="1578" w:right="231" w:hanging="360"/>
        <w:jc w:val="both"/>
        <w:rPr>
          <w:sz w:val="24"/>
        </w:rPr>
      </w:pPr>
      <w:r>
        <w:rPr>
          <w:color w:val="285180"/>
          <w:sz w:val="24"/>
        </w:rPr>
        <w:t>Non è consentito </w:t>
      </w:r>
      <w:r>
        <w:rPr>
          <w:color w:val="285180"/>
          <w:spacing w:val="-4"/>
          <w:sz w:val="24"/>
        </w:rPr>
        <w:t>l’uso </w:t>
      </w:r>
      <w:r>
        <w:rPr>
          <w:color w:val="285180"/>
          <w:sz w:val="24"/>
        </w:rPr>
        <w:t>di telefoni cellulari, di apparecchi </w:t>
      </w:r>
      <w:r>
        <w:rPr>
          <w:color w:val="285180"/>
          <w:spacing w:val="-3"/>
          <w:sz w:val="24"/>
        </w:rPr>
        <w:t>radio </w:t>
      </w:r>
      <w:r>
        <w:rPr>
          <w:color w:val="285180"/>
          <w:sz w:val="24"/>
        </w:rPr>
        <w:t>riceventi o comunque ricevere informazioni </w:t>
      </w:r>
      <w:r>
        <w:rPr>
          <w:color w:val="285180"/>
          <w:spacing w:val="-3"/>
          <w:sz w:val="24"/>
        </w:rPr>
        <w:t>dall’esterno attraverso </w:t>
      </w:r>
      <w:r>
        <w:rPr>
          <w:color w:val="285180"/>
          <w:sz w:val="24"/>
        </w:rPr>
        <w:t>device, da parte del </w:t>
      </w:r>
      <w:r>
        <w:rPr>
          <w:color w:val="285180"/>
          <w:spacing w:val="-3"/>
          <w:sz w:val="24"/>
        </w:rPr>
        <w:t>Maestro/Allenatore </w:t>
      </w:r>
      <w:r>
        <w:rPr>
          <w:color w:val="285180"/>
          <w:sz w:val="24"/>
        </w:rPr>
        <w:t>quando</w:t>
      </w:r>
      <w:r>
        <w:rPr>
          <w:color w:val="285180"/>
          <w:spacing w:val="-18"/>
          <w:sz w:val="24"/>
        </w:rPr>
        <w:t> </w:t>
      </w:r>
      <w:r>
        <w:rPr>
          <w:color w:val="285180"/>
          <w:sz w:val="24"/>
        </w:rPr>
        <w:t>svolge</w:t>
      </w:r>
      <w:r>
        <w:rPr>
          <w:color w:val="285180"/>
          <w:spacing w:val="-19"/>
          <w:sz w:val="24"/>
        </w:rPr>
        <w:t> </w:t>
      </w:r>
      <w:r>
        <w:rPr>
          <w:color w:val="285180"/>
          <w:sz w:val="24"/>
        </w:rPr>
        <w:t>il</w:t>
      </w:r>
      <w:r>
        <w:rPr>
          <w:color w:val="285180"/>
          <w:spacing w:val="-19"/>
          <w:sz w:val="24"/>
        </w:rPr>
        <w:t> </w:t>
      </w:r>
      <w:r>
        <w:rPr>
          <w:color w:val="285180"/>
          <w:sz w:val="24"/>
        </w:rPr>
        <w:t>proprio</w:t>
      </w:r>
      <w:r>
        <w:rPr>
          <w:color w:val="285180"/>
          <w:spacing w:val="-19"/>
          <w:sz w:val="24"/>
        </w:rPr>
        <w:t> </w:t>
      </w:r>
      <w:r>
        <w:rPr>
          <w:color w:val="285180"/>
          <w:sz w:val="24"/>
        </w:rPr>
        <w:t>ruolo</w:t>
      </w:r>
      <w:r>
        <w:rPr>
          <w:color w:val="285180"/>
          <w:spacing w:val="-20"/>
          <w:sz w:val="24"/>
        </w:rPr>
        <w:t> </w:t>
      </w:r>
      <w:r>
        <w:rPr>
          <w:color w:val="285180"/>
          <w:sz w:val="24"/>
        </w:rPr>
        <w:t>durante</w:t>
      </w:r>
      <w:r>
        <w:rPr>
          <w:color w:val="285180"/>
          <w:spacing w:val="-19"/>
          <w:sz w:val="24"/>
        </w:rPr>
        <w:t> </w:t>
      </w:r>
      <w:r>
        <w:rPr>
          <w:color w:val="285180"/>
          <w:sz w:val="24"/>
        </w:rPr>
        <w:t>la</w:t>
      </w:r>
      <w:r>
        <w:rPr>
          <w:color w:val="285180"/>
          <w:spacing w:val="-17"/>
          <w:sz w:val="24"/>
        </w:rPr>
        <w:t> </w:t>
      </w:r>
      <w:r>
        <w:rPr>
          <w:color w:val="285180"/>
          <w:spacing w:val="-3"/>
          <w:sz w:val="24"/>
        </w:rPr>
        <w:t>gara.</w:t>
      </w:r>
    </w:p>
    <w:p>
      <w:pPr>
        <w:pStyle w:val="ListParagraph"/>
        <w:numPr>
          <w:ilvl w:val="0"/>
          <w:numId w:val="10"/>
        </w:numPr>
        <w:tabs>
          <w:tab w:pos="1579" w:val="left" w:leader="none"/>
        </w:tabs>
        <w:spacing w:line="273" w:lineRule="auto" w:before="0" w:after="0"/>
        <w:ind w:left="1578" w:right="227" w:hanging="360"/>
        <w:jc w:val="both"/>
        <w:rPr>
          <w:sz w:val="24"/>
        </w:rPr>
      </w:pPr>
      <w:r>
        <w:rPr>
          <w:color w:val="285180"/>
          <w:sz w:val="24"/>
        </w:rPr>
        <w:t>Il </w:t>
      </w:r>
      <w:r>
        <w:rPr>
          <w:color w:val="285180"/>
          <w:spacing w:val="-4"/>
          <w:sz w:val="24"/>
        </w:rPr>
        <w:t>Maestro/Allenatore </w:t>
      </w:r>
      <w:r>
        <w:rPr>
          <w:color w:val="285180"/>
          <w:sz w:val="24"/>
        </w:rPr>
        <w:t>deve </w:t>
      </w:r>
      <w:r>
        <w:rPr>
          <w:color w:val="285180"/>
          <w:spacing w:val="-4"/>
          <w:sz w:val="24"/>
        </w:rPr>
        <w:t>indossare </w:t>
      </w:r>
      <w:r>
        <w:rPr>
          <w:color w:val="285180"/>
          <w:spacing w:val="-3"/>
          <w:sz w:val="24"/>
        </w:rPr>
        <w:t>pantaloni </w:t>
      </w:r>
      <w:r>
        <w:rPr>
          <w:color w:val="285180"/>
          <w:sz w:val="24"/>
        </w:rPr>
        <w:t>(anche </w:t>
      </w:r>
      <w:r>
        <w:rPr>
          <w:color w:val="285180"/>
          <w:spacing w:val="-3"/>
          <w:sz w:val="24"/>
        </w:rPr>
        <w:t>corti) </w:t>
      </w:r>
      <w:r>
        <w:rPr>
          <w:color w:val="285180"/>
          <w:sz w:val="24"/>
        </w:rPr>
        <w:t>e </w:t>
      </w:r>
      <w:r>
        <w:rPr>
          <w:color w:val="285180"/>
          <w:spacing w:val="-3"/>
          <w:sz w:val="24"/>
        </w:rPr>
        <w:t>maglietta </w:t>
      </w:r>
      <w:r>
        <w:rPr>
          <w:color w:val="285180"/>
          <w:sz w:val="24"/>
        </w:rPr>
        <w:t>o </w:t>
      </w:r>
      <w:r>
        <w:rPr>
          <w:color w:val="285180"/>
          <w:spacing w:val="-3"/>
          <w:sz w:val="24"/>
        </w:rPr>
        <w:t>canotta. Il </w:t>
      </w:r>
      <w:r>
        <w:rPr>
          <w:color w:val="285180"/>
          <w:spacing w:val="-4"/>
          <w:sz w:val="24"/>
        </w:rPr>
        <w:t>mancato</w:t>
      </w:r>
      <w:r>
        <w:rPr>
          <w:color w:val="285180"/>
          <w:spacing w:val="-21"/>
          <w:sz w:val="24"/>
        </w:rPr>
        <w:t> </w:t>
      </w:r>
      <w:r>
        <w:rPr>
          <w:color w:val="285180"/>
          <w:spacing w:val="-3"/>
          <w:sz w:val="24"/>
        </w:rPr>
        <w:t>rispetto</w:t>
      </w:r>
      <w:r>
        <w:rPr>
          <w:color w:val="285180"/>
          <w:spacing w:val="-24"/>
          <w:sz w:val="24"/>
        </w:rPr>
        <w:t> </w:t>
      </w:r>
      <w:r>
        <w:rPr>
          <w:color w:val="285180"/>
          <w:sz w:val="24"/>
        </w:rPr>
        <w:t>di</w:t>
      </w:r>
      <w:r>
        <w:rPr>
          <w:color w:val="285180"/>
          <w:spacing w:val="-24"/>
          <w:sz w:val="24"/>
        </w:rPr>
        <w:t> </w:t>
      </w:r>
      <w:r>
        <w:rPr>
          <w:color w:val="285180"/>
          <w:sz w:val="24"/>
        </w:rPr>
        <w:t>tale</w:t>
      </w:r>
      <w:r>
        <w:rPr>
          <w:color w:val="285180"/>
          <w:spacing w:val="-19"/>
          <w:sz w:val="24"/>
        </w:rPr>
        <w:t> </w:t>
      </w:r>
      <w:r>
        <w:rPr>
          <w:color w:val="285180"/>
          <w:spacing w:val="-3"/>
          <w:sz w:val="24"/>
        </w:rPr>
        <w:t>indicazione</w:t>
      </w:r>
      <w:r>
        <w:rPr>
          <w:color w:val="285180"/>
          <w:spacing w:val="-20"/>
          <w:sz w:val="24"/>
        </w:rPr>
        <w:t> </w:t>
      </w:r>
      <w:r>
        <w:rPr>
          <w:color w:val="285180"/>
          <w:spacing w:val="-4"/>
          <w:sz w:val="24"/>
        </w:rPr>
        <w:t>comporterà</w:t>
      </w:r>
      <w:r>
        <w:rPr>
          <w:color w:val="285180"/>
          <w:spacing w:val="-20"/>
          <w:sz w:val="24"/>
        </w:rPr>
        <w:t> </w:t>
      </w:r>
      <w:r>
        <w:rPr>
          <w:color w:val="285180"/>
          <w:sz w:val="24"/>
        </w:rPr>
        <w:t>la</w:t>
      </w:r>
      <w:r>
        <w:rPr>
          <w:color w:val="285180"/>
          <w:spacing w:val="-21"/>
          <w:sz w:val="24"/>
        </w:rPr>
        <w:t> </w:t>
      </w:r>
      <w:r>
        <w:rPr>
          <w:color w:val="285180"/>
          <w:spacing w:val="-3"/>
          <w:sz w:val="24"/>
        </w:rPr>
        <w:t>non</w:t>
      </w:r>
      <w:r>
        <w:rPr>
          <w:color w:val="285180"/>
          <w:spacing w:val="-21"/>
          <w:sz w:val="24"/>
        </w:rPr>
        <w:t> </w:t>
      </w:r>
      <w:r>
        <w:rPr>
          <w:color w:val="285180"/>
          <w:spacing w:val="-3"/>
          <w:sz w:val="24"/>
        </w:rPr>
        <w:t>partecipazione</w:t>
      </w:r>
      <w:r>
        <w:rPr>
          <w:color w:val="285180"/>
          <w:spacing w:val="-21"/>
          <w:sz w:val="24"/>
        </w:rPr>
        <w:t> </w:t>
      </w:r>
      <w:r>
        <w:rPr>
          <w:color w:val="285180"/>
          <w:spacing w:val="-3"/>
          <w:sz w:val="24"/>
        </w:rPr>
        <w:t>alla</w:t>
      </w:r>
      <w:r>
        <w:rPr>
          <w:color w:val="285180"/>
          <w:spacing w:val="-23"/>
          <w:sz w:val="24"/>
        </w:rPr>
        <w:t> </w:t>
      </w:r>
      <w:r>
        <w:rPr>
          <w:color w:val="285180"/>
          <w:spacing w:val="-4"/>
          <w:sz w:val="24"/>
        </w:rPr>
        <w:t>gara.</w:t>
      </w:r>
    </w:p>
    <w:p>
      <w:pPr>
        <w:pStyle w:val="ListParagraph"/>
        <w:numPr>
          <w:ilvl w:val="0"/>
          <w:numId w:val="10"/>
        </w:numPr>
        <w:tabs>
          <w:tab w:pos="1579" w:val="left" w:leader="none"/>
        </w:tabs>
        <w:spacing w:line="273" w:lineRule="auto" w:before="0" w:after="0"/>
        <w:ind w:left="1578" w:right="228" w:hanging="360"/>
        <w:jc w:val="both"/>
        <w:rPr>
          <w:sz w:val="24"/>
        </w:rPr>
      </w:pPr>
      <w:r>
        <w:rPr>
          <w:color w:val="285180"/>
          <w:sz w:val="24"/>
        </w:rPr>
        <w:t>Il</w:t>
      </w:r>
      <w:r>
        <w:rPr>
          <w:color w:val="285180"/>
          <w:spacing w:val="-26"/>
          <w:sz w:val="24"/>
        </w:rPr>
        <w:t> </w:t>
      </w:r>
      <w:r>
        <w:rPr>
          <w:color w:val="285180"/>
          <w:spacing w:val="-3"/>
          <w:sz w:val="24"/>
        </w:rPr>
        <w:t>Maestro/Allenatore</w:t>
      </w:r>
      <w:r>
        <w:rPr>
          <w:color w:val="285180"/>
          <w:spacing w:val="-23"/>
          <w:sz w:val="24"/>
        </w:rPr>
        <w:t> </w:t>
      </w:r>
      <w:r>
        <w:rPr>
          <w:color w:val="285180"/>
          <w:sz w:val="24"/>
        </w:rPr>
        <w:t>che</w:t>
      </w:r>
      <w:r>
        <w:rPr>
          <w:color w:val="285180"/>
          <w:spacing w:val="-25"/>
          <w:sz w:val="24"/>
        </w:rPr>
        <w:t> </w:t>
      </w:r>
      <w:r>
        <w:rPr>
          <w:color w:val="285180"/>
          <w:sz w:val="24"/>
        </w:rPr>
        <w:t>non</w:t>
      </w:r>
      <w:r>
        <w:rPr>
          <w:color w:val="285180"/>
          <w:spacing w:val="-24"/>
          <w:sz w:val="24"/>
        </w:rPr>
        <w:t> </w:t>
      </w:r>
      <w:r>
        <w:rPr>
          <w:color w:val="285180"/>
          <w:sz w:val="24"/>
        </w:rPr>
        <w:t>rispetta</w:t>
      </w:r>
      <w:r>
        <w:rPr>
          <w:color w:val="285180"/>
          <w:spacing w:val="-25"/>
          <w:sz w:val="24"/>
        </w:rPr>
        <w:t> </w:t>
      </w:r>
      <w:r>
        <w:rPr>
          <w:color w:val="285180"/>
          <w:sz w:val="24"/>
        </w:rPr>
        <w:t>quanto</w:t>
      </w:r>
      <w:r>
        <w:rPr>
          <w:color w:val="285180"/>
          <w:spacing w:val="-24"/>
          <w:sz w:val="24"/>
        </w:rPr>
        <w:t> </w:t>
      </w:r>
      <w:r>
        <w:rPr>
          <w:color w:val="285180"/>
          <w:sz w:val="24"/>
        </w:rPr>
        <w:t>previsto</w:t>
      </w:r>
      <w:r>
        <w:rPr>
          <w:color w:val="285180"/>
          <w:spacing w:val="-27"/>
          <w:sz w:val="24"/>
        </w:rPr>
        <w:t> </w:t>
      </w:r>
      <w:r>
        <w:rPr>
          <w:color w:val="285180"/>
          <w:sz w:val="24"/>
        </w:rPr>
        <w:t>da</w:t>
      </w:r>
      <w:r>
        <w:rPr>
          <w:color w:val="285180"/>
          <w:spacing w:val="-25"/>
          <w:sz w:val="24"/>
        </w:rPr>
        <w:t> </w:t>
      </w:r>
      <w:r>
        <w:rPr>
          <w:color w:val="285180"/>
          <w:sz w:val="24"/>
        </w:rPr>
        <w:t>questo</w:t>
      </w:r>
      <w:r>
        <w:rPr>
          <w:color w:val="285180"/>
          <w:spacing w:val="-26"/>
          <w:sz w:val="24"/>
        </w:rPr>
        <w:t> </w:t>
      </w:r>
      <w:r>
        <w:rPr>
          <w:color w:val="285180"/>
          <w:sz w:val="24"/>
        </w:rPr>
        <w:t>regolamento,</w:t>
      </w:r>
      <w:r>
        <w:rPr>
          <w:color w:val="285180"/>
          <w:spacing w:val="-25"/>
          <w:sz w:val="24"/>
        </w:rPr>
        <w:t> </w:t>
      </w:r>
      <w:r>
        <w:rPr>
          <w:color w:val="285180"/>
          <w:sz w:val="24"/>
        </w:rPr>
        <w:t>così</w:t>
      </w:r>
      <w:r>
        <w:rPr>
          <w:color w:val="285180"/>
          <w:spacing w:val="-25"/>
          <w:sz w:val="24"/>
        </w:rPr>
        <w:t> </w:t>
      </w:r>
      <w:r>
        <w:rPr>
          <w:color w:val="285180"/>
          <w:sz w:val="24"/>
        </w:rPr>
        <w:t>come per</w:t>
      </w:r>
      <w:r>
        <w:rPr>
          <w:color w:val="285180"/>
          <w:spacing w:val="-19"/>
          <w:sz w:val="24"/>
        </w:rPr>
        <w:t> </w:t>
      </w:r>
      <w:r>
        <w:rPr>
          <w:color w:val="285180"/>
          <w:sz w:val="24"/>
        </w:rPr>
        <w:t>eventuali</w:t>
      </w:r>
      <w:r>
        <w:rPr>
          <w:color w:val="285180"/>
          <w:spacing w:val="-18"/>
          <w:sz w:val="24"/>
        </w:rPr>
        <w:t> </w:t>
      </w:r>
      <w:r>
        <w:rPr>
          <w:color w:val="285180"/>
          <w:sz w:val="24"/>
        </w:rPr>
        <w:t>condotte</w:t>
      </w:r>
      <w:r>
        <w:rPr>
          <w:color w:val="285180"/>
          <w:spacing w:val="-17"/>
          <w:sz w:val="24"/>
        </w:rPr>
        <w:t> </w:t>
      </w:r>
      <w:r>
        <w:rPr>
          <w:color w:val="285180"/>
          <w:sz w:val="24"/>
        </w:rPr>
        <w:t>scorrette</w:t>
      </w:r>
      <w:r>
        <w:rPr>
          <w:color w:val="285180"/>
          <w:spacing w:val="-17"/>
          <w:sz w:val="24"/>
        </w:rPr>
        <w:t> </w:t>
      </w:r>
      <w:r>
        <w:rPr>
          <w:color w:val="285180"/>
          <w:sz w:val="24"/>
        </w:rPr>
        <w:t>commesse,</w:t>
      </w:r>
      <w:r>
        <w:rPr>
          <w:color w:val="285180"/>
          <w:spacing w:val="-17"/>
          <w:sz w:val="24"/>
        </w:rPr>
        <w:t> </w:t>
      </w:r>
      <w:r>
        <w:rPr>
          <w:color w:val="285180"/>
          <w:sz w:val="24"/>
        </w:rPr>
        <w:t>incorre</w:t>
      </w:r>
      <w:r>
        <w:rPr>
          <w:color w:val="285180"/>
          <w:spacing w:val="-18"/>
          <w:sz w:val="24"/>
        </w:rPr>
        <w:t> </w:t>
      </w:r>
      <w:r>
        <w:rPr>
          <w:color w:val="285180"/>
          <w:sz w:val="24"/>
        </w:rPr>
        <w:t>nelle</w:t>
      </w:r>
      <w:r>
        <w:rPr>
          <w:color w:val="285180"/>
          <w:spacing w:val="-17"/>
          <w:sz w:val="24"/>
        </w:rPr>
        <w:t> </w:t>
      </w:r>
      <w:r>
        <w:rPr>
          <w:color w:val="285180"/>
          <w:sz w:val="24"/>
        </w:rPr>
        <w:t>sanzioni</w:t>
      </w:r>
      <w:r>
        <w:rPr>
          <w:color w:val="285180"/>
          <w:spacing w:val="-18"/>
          <w:sz w:val="24"/>
        </w:rPr>
        <w:t> </w:t>
      </w:r>
      <w:r>
        <w:rPr>
          <w:color w:val="285180"/>
          <w:sz w:val="24"/>
        </w:rPr>
        <w:t>previste</w:t>
      </w:r>
      <w:r>
        <w:rPr>
          <w:color w:val="285180"/>
          <w:spacing w:val="-18"/>
          <w:sz w:val="24"/>
        </w:rPr>
        <w:t> </w:t>
      </w:r>
      <w:r>
        <w:rPr>
          <w:color w:val="285180"/>
          <w:sz w:val="24"/>
        </w:rPr>
        <w:t>dalle</w:t>
      </w:r>
      <w:r>
        <w:rPr>
          <w:color w:val="285180"/>
          <w:spacing w:val="-17"/>
          <w:sz w:val="24"/>
        </w:rPr>
        <w:t> </w:t>
      </w:r>
      <w:r>
        <w:rPr>
          <w:color w:val="285180"/>
          <w:sz w:val="24"/>
        </w:rPr>
        <w:t>Regole di</w:t>
      </w:r>
      <w:r>
        <w:rPr>
          <w:color w:val="285180"/>
          <w:spacing w:val="-34"/>
          <w:sz w:val="24"/>
        </w:rPr>
        <w:t> </w:t>
      </w:r>
      <w:r>
        <w:rPr>
          <w:color w:val="285180"/>
          <w:sz w:val="24"/>
        </w:rPr>
        <w:t>Gioco</w:t>
      </w:r>
      <w:r>
        <w:rPr>
          <w:color w:val="285180"/>
          <w:spacing w:val="-35"/>
          <w:sz w:val="24"/>
        </w:rPr>
        <w:t> </w:t>
      </w:r>
      <w:r>
        <w:rPr>
          <w:color w:val="285180"/>
          <w:sz w:val="24"/>
        </w:rPr>
        <w:t>del</w:t>
      </w:r>
      <w:r>
        <w:rPr>
          <w:color w:val="285180"/>
          <w:spacing w:val="-34"/>
          <w:sz w:val="24"/>
        </w:rPr>
        <w:t> </w:t>
      </w:r>
      <w:r>
        <w:rPr>
          <w:color w:val="285180"/>
          <w:sz w:val="24"/>
        </w:rPr>
        <w:t>Beach</w:t>
      </w:r>
      <w:r>
        <w:rPr>
          <w:color w:val="285180"/>
          <w:spacing w:val="-34"/>
          <w:sz w:val="24"/>
        </w:rPr>
        <w:t> </w:t>
      </w:r>
      <w:r>
        <w:rPr>
          <w:color w:val="285180"/>
          <w:spacing w:val="-2"/>
          <w:sz w:val="24"/>
        </w:rPr>
        <w:t>Volley</w:t>
      </w:r>
      <w:r>
        <w:rPr>
          <w:color w:val="285180"/>
          <w:spacing w:val="-34"/>
          <w:sz w:val="24"/>
        </w:rPr>
        <w:t> </w:t>
      </w:r>
      <w:r>
        <w:rPr>
          <w:color w:val="285180"/>
          <w:sz w:val="24"/>
        </w:rPr>
        <w:t>(condotta</w:t>
      </w:r>
      <w:r>
        <w:rPr>
          <w:color w:val="285180"/>
          <w:spacing w:val="-35"/>
          <w:sz w:val="24"/>
        </w:rPr>
        <w:t> </w:t>
      </w:r>
      <w:r>
        <w:rPr>
          <w:color w:val="285180"/>
          <w:sz w:val="24"/>
        </w:rPr>
        <w:t>scorretta</w:t>
      </w:r>
      <w:r>
        <w:rPr>
          <w:color w:val="285180"/>
          <w:spacing w:val="-35"/>
          <w:sz w:val="24"/>
        </w:rPr>
        <w:t> </w:t>
      </w:r>
      <w:r>
        <w:rPr>
          <w:color w:val="285180"/>
          <w:sz w:val="24"/>
        </w:rPr>
        <w:t>e</w:t>
      </w:r>
      <w:r>
        <w:rPr>
          <w:color w:val="285180"/>
          <w:spacing w:val="-32"/>
          <w:sz w:val="24"/>
        </w:rPr>
        <w:t> </w:t>
      </w:r>
      <w:r>
        <w:rPr>
          <w:color w:val="285180"/>
          <w:sz w:val="24"/>
        </w:rPr>
        <w:t>sue</w:t>
      </w:r>
      <w:r>
        <w:rPr>
          <w:color w:val="285180"/>
          <w:spacing w:val="-34"/>
          <w:sz w:val="24"/>
        </w:rPr>
        <w:t> </w:t>
      </w:r>
      <w:r>
        <w:rPr>
          <w:color w:val="285180"/>
          <w:sz w:val="24"/>
        </w:rPr>
        <w:t>sanzioni).</w:t>
      </w:r>
      <w:r>
        <w:rPr>
          <w:color w:val="285180"/>
          <w:spacing w:val="-34"/>
          <w:sz w:val="24"/>
        </w:rPr>
        <w:t> </w:t>
      </w:r>
      <w:r>
        <w:rPr>
          <w:color w:val="285180"/>
          <w:sz w:val="24"/>
        </w:rPr>
        <w:t>Il</w:t>
      </w:r>
      <w:r>
        <w:rPr>
          <w:color w:val="285180"/>
          <w:spacing w:val="-34"/>
          <w:sz w:val="24"/>
        </w:rPr>
        <w:t> </w:t>
      </w:r>
      <w:r>
        <w:rPr>
          <w:color w:val="285180"/>
          <w:sz w:val="24"/>
        </w:rPr>
        <w:t>Segnapunti</w:t>
      </w:r>
      <w:r>
        <w:rPr>
          <w:color w:val="285180"/>
          <w:spacing w:val="-34"/>
          <w:sz w:val="24"/>
        </w:rPr>
        <w:t> </w:t>
      </w:r>
      <w:r>
        <w:rPr>
          <w:color w:val="285180"/>
          <w:sz w:val="24"/>
        </w:rPr>
        <w:t>deve</w:t>
      </w:r>
      <w:r>
        <w:rPr>
          <w:color w:val="285180"/>
          <w:spacing w:val="-34"/>
          <w:sz w:val="24"/>
        </w:rPr>
        <w:t> </w:t>
      </w:r>
      <w:r>
        <w:rPr>
          <w:color w:val="285180"/>
          <w:sz w:val="24"/>
        </w:rPr>
        <w:t>riportare tali</w:t>
      </w:r>
      <w:r>
        <w:rPr>
          <w:color w:val="285180"/>
          <w:spacing w:val="-21"/>
          <w:sz w:val="24"/>
        </w:rPr>
        <w:t> </w:t>
      </w:r>
      <w:r>
        <w:rPr>
          <w:color w:val="285180"/>
          <w:sz w:val="24"/>
        </w:rPr>
        <w:t>sanzioni</w:t>
      </w:r>
      <w:r>
        <w:rPr>
          <w:color w:val="285180"/>
          <w:spacing w:val="-22"/>
          <w:sz w:val="24"/>
        </w:rPr>
        <w:t> </w:t>
      </w:r>
      <w:r>
        <w:rPr>
          <w:color w:val="285180"/>
          <w:sz w:val="24"/>
        </w:rPr>
        <w:t>nella</w:t>
      </w:r>
      <w:r>
        <w:rPr>
          <w:color w:val="285180"/>
          <w:spacing w:val="-21"/>
          <w:sz w:val="24"/>
        </w:rPr>
        <w:t> </w:t>
      </w:r>
      <w:r>
        <w:rPr>
          <w:color w:val="285180"/>
          <w:sz w:val="24"/>
        </w:rPr>
        <w:t>sezione</w:t>
      </w:r>
      <w:r>
        <w:rPr>
          <w:color w:val="285180"/>
          <w:spacing w:val="-21"/>
          <w:sz w:val="24"/>
        </w:rPr>
        <w:t> </w:t>
      </w:r>
      <w:r>
        <w:rPr>
          <w:color w:val="285180"/>
          <w:sz w:val="24"/>
        </w:rPr>
        <w:t>osservazioni</w:t>
      </w:r>
      <w:r>
        <w:rPr>
          <w:color w:val="285180"/>
          <w:spacing w:val="-20"/>
          <w:sz w:val="24"/>
        </w:rPr>
        <w:t> </w:t>
      </w:r>
      <w:r>
        <w:rPr>
          <w:color w:val="285180"/>
          <w:sz w:val="24"/>
        </w:rPr>
        <w:t>del</w:t>
      </w:r>
      <w:r>
        <w:rPr>
          <w:color w:val="285180"/>
          <w:spacing w:val="-19"/>
          <w:sz w:val="24"/>
        </w:rPr>
        <w:t> </w:t>
      </w:r>
      <w:r>
        <w:rPr>
          <w:color w:val="285180"/>
          <w:sz w:val="24"/>
        </w:rPr>
        <w:t>referto</w:t>
      </w:r>
      <w:r>
        <w:rPr>
          <w:color w:val="285180"/>
          <w:spacing w:val="-22"/>
          <w:sz w:val="24"/>
        </w:rPr>
        <w:t> </w:t>
      </w:r>
      <w:r>
        <w:rPr>
          <w:color w:val="285180"/>
          <w:sz w:val="24"/>
        </w:rPr>
        <w:t>di</w:t>
      </w:r>
      <w:r>
        <w:rPr>
          <w:color w:val="285180"/>
          <w:spacing w:val="-20"/>
          <w:sz w:val="24"/>
        </w:rPr>
        <w:t> </w:t>
      </w:r>
      <w:r>
        <w:rPr>
          <w:color w:val="285180"/>
          <w:spacing w:val="-2"/>
          <w:sz w:val="24"/>
        </w:rPr>
        <w:t>gara.</w:t>
      </w:r>
    </w:p>
    <w:p>
      <w:pPr>
        <w:pStyle w:val="ListParagraph"/>
        <w:numPr>
          <w:ilvl w:val="0"/>
          <w:numId w:val="10"/>
        </w:numPr>
        <w:tabs>
          <w:tab w:pos="1579" w:val="left" w:leader="none"/>
        </w:tabs>
        <w:spacing w:line="273" w:lineRule="auto" w:before="0" w:after="0"/>
        <w:ind w:left="1578" w:right="229" w:hanging="360"/>
        <w:jc w:val="both"/>
        <w:rPr>
          <w:sz w:val="24"/>
        </w:rPr>
      </w:pPr>
      <w:r>
        <w:rPr>
          <w:color w:val="285180"/>
          <w:sz w:val="24"/>
        </w:rPr>
        <w:t>I Maestri delle coppie giovanili che accedono tramite Wild Card a una </w:t>
      </w:r>
      <w:r>
        <w:rPr>
          <w:color w:val="285180"/>
          <w:spacing w:val="-5"/>
          <w:sz w:val="24"/>
        </w:rPr>
        <w:t>Tappa </w:t>
      </w:r>
      <w:r>
        <w:rPr>
          <w:color w:val="285180"/>
          <w:sz w:val="24"/>
        </w:rPr>
        <w:t>del Campionato</w:t>
      </w:r>
      <w:r>
        <w:rPr>
          <w:color w:val="285180"/>
          <w:spacing w:val="-38"/>
          <w:sz w:val="24"/>
        </w:rPr>
        <w:t> </w:t>
      </w:r>
      <w:r>
        <w:rPr>
          <w:color w:val="285180"/>
          <w:sz w:val="24"/>
        </w:rPr>
        <w:t>italiano</w:t>
      </w:r>
      <w:r>
        <w:rPr>
          <w:color w:val="285180"/>
          <w:spacing w:val="-37"/>
          <w:sz w:val="24"/>
        </w:rPr>
        <w:t> </w:t>
      </w:r>
      <w:r>
        <w:rPr>
          <w:color w:val="285180"/>
          <w:sz w:val="24"/>
        </w:rPr>
        <w:t>assoluto</w:t>
      </w:r>
      <w:r>
        <w:rPr>
          <w:color w:val="285180"/>
          <w:spacing w:val="-37"/>
          <w:sz w:val="24"/>
        </w:rPr>
        <w:t> </w:t>
      </w:r>
      <w:r>
        <w:rPr>
          <w:color w:val="285180"/>
          <w:sz w:val="24"/>
        </w:rPr>
        <w:t>possono</w:t>
      </w:r>
      <w:r>
        <w:rPr>
          <w:color w:val="285180"/>
          <w:spacing w:val="-37"/>
          <w:sz w:val="24"/>
        </w:rPr>
        <w:t> </w:t>
      </w:r>
      <w:r>
        <w:rPr>
          <w:color w:val="285180"/>
          <w:sz w:val="24"/>
        </w:rPr>
        <w:t>sedere</w:t>
      </w:r>
      <w:r>
        <w:rPr>
          <w:color w:val="285180"/>
          <w:spacing w:val="-36"/>
          <w:sz w:val="24"/>
        </w:rPr>
        <w:t> </w:t>
      </w:r>
      <w:r>
        <w:rPr>
          <w:color w:val="285180"/>
          <w:sz w:val="24"/>
        </w:rPr>
        <w:t>in</w:t>
      </w:r>
      <w:r>
        <w:rPr>
          <w:color w:val="285180"/>
          <w:spacing w:val="-37"/>
          <w:sz w:val="24"/>
        </w:rPr>
        <w:t> </w:t>
      </w:r>
      <w:r>
        <w:rPr>
          <w:color w:val="285180"/>
          <w:sz w:val="24"/>
        </w:rPr>
        <w:t>panchina,</w:t>
      </w:r>
      <w:r>
        <w:rPr>
          <w:color w:val="285180"/>
          <w:spacing w:val="-36"/>
          <w:sz w:val="24"/>
        </w:rPr>
        <w:t> </w:t>
      </w:r>
      <w:r>
        <w:rPr>
          <w:color w:val="285180"/>
          <w:sz w:val="24"/>
        </w:rPr>
        <w:t>durante</w:t>
      </w:r>
      <w:r>
        <w:rPr>
          <w:color w:val="285180"/>
          <w:spacing w:val="-35"/>
          <w:sz w:val="24"/>
        </w:rPr>
        <w:t> </w:t>
      </w:r>
      <w:r>
        <w:rPr>
          <w:color w:val="285180"/>
          <w:sz w:val="24"/>
        </w:rPr>
        <w:t>le</w:t>
      </w:r>
      <w:r>
        <w:rPr>
          <w:color w:val="285180"/>
          <w:spacing w:val="-36"/>
          <w:sz w:val="24"/>
        </w:rPr>
        <w:t> </w:t>
      </w:r>
      <w:r>
        <w:rPr>
          <w:color w:val="285180"/>
          <w:sz w:val="24"/>
        </w:rPr>
        <w:t>gare</w:t>
      </w:r>
      <w:r>
        <w:rPr>
          <w:color w:val="285180"/>
          <w:spacing w:val="-36"/>
          <w:sz w:val="24"/>
        </w:rPr>
        <w:t> </w:t>
      </w:r>
      <w:r>
        <w:rPr>
          <w:color w:val="285180"/>
          <w:sz w:val="24"/>
        </w:rPr>
        <w:t>disputate</w:t>
      </w:r>
      <w:r>
        <w:rPr>
          <w:color w:val="285180"/>
          <w:spacing w:val="-36"/>
          <w:sz w:val="24"/>
        </w:rPr>
        <w:t> </w:t>
      </w:r>
      <w:r>
        <w:rPr>
          <w:color w:val="285180"/>
          <w:sz w:val="24"/>
        </w:rPr>
        <w:t>dalla coppia</w:t>
      </w:r>
      <w:r>
        <w:rPr>
          <w:color w:val="285180"/>
          <w:spacing w:val="-17"/>
          <w:sz w:val="24"/>
        </w:rPr>
        <w:t> </w:t>
      </w:r>
      <w:r>
        <w:rPr>
          <w:color w:val="285180"/>
          <w:sz w:val="24"/>
        </w:rPr>
        <w:t>giovanile</w:t>
      </w:r>
      <w:r>
        <w:rPr>
          <w:color w:val="285180"/>
          <w:spacing w:val="-20"/>
          <w:sz w:val="24"/>
        </w:rPr>
        <w:t> </w:t>
      </w:r>
      <w:r>
        <w:rPr>
          <w:color w:val="285180"/>
          <w:sz w:val="24"/>
        </w:rPr>
        <w:t>per</w:t>
      </w:r>
      <w:r>
        <w:rPr>
          <w:color w:val="285180"/>
          <w:spacing w:val="-20"/>
          <w:sz w:val="24"/>
        </w:rPr>
        <w:t> </w:t>
      </w:r>
      <w:r>
        <w:rPr>
          <w:color w:val="285180"/>
          <w:sz w:val="24"/>
        </w:rPr>
        <w:t>cui</w:t>
      </w:r>
      <w:r>
        <w:rPr>
          <w:color w:val="285180"/>
          <w:spacing w:val="-20"/>
          <w:sz w:val="24"/>
        </w:rPr>
        <w:t> </w:t>
      </w:r>
      <w:r>
        <w:rPr>
          <w:color w:val="285180"/>
          <w:sz w:val="24"/>
        </w:rPr>
        <w:t>sono</w:t>
      </w:r>
      <w:r>
        <w:rPr>
          <w:color w:val="285180"/>
          <w:spacing w:val="-19"/>
          <w:sz w:val="24"/>
        </w:rPr>
        <w:t> </w:t>
      </w:r>
      <w:r>
        <w:rPr>
          <w:color w:val="285180"/>
          <w:sz w:val="24"/>
        </w:rPr>
        <w:t>accreditati.</w:t>
      </w:r>
      <w:r>
        <w:rPr>
          <w:color w:val="285180"/>
          <w:spacing w:val="-21"/>
          <w:sz w:val="24"/>
        </w:rPr>
        <w:t> </w:t>
      </w:r>
      <w:r>
        <w:rPr>
          <w:color w:val="285180"/>
          <w:spacing w:val="-3"/>
          <w:sz w:val="24"/>
        </w:rPr>
        <w:t>Per</w:t>
      </w:r>
      <w:r>
        <w:rPr>
          <w:color w:val="285180"/>
          <w:spacing w:val="-18"/>
          <w:sz w:val="24"/>
        </w:rPr>
        <w:t> </w:t>
      </w:r>
      <w:r>
        <w:rPr>
          <w:color w:val="285180"/>
          <w:sz w:val="24"/>
        </w:rPr>
        <w:t>poter</w:t>
      </w:r>
      <w:r>
        <w:rPr>
          <w:color w:val="285180"/>
          <w:spacing w:val="-20"/>
          <w:sz w:val="24"/>
        </w:rPr>
        <w:t> </w:t>
      </w:r>
      <w:r>
        <w:rPr>
          <w:color w:val="285180"/>
          <w:sz w:val="24"/>
        </w:rPr>
        <w:t>sedere</w:t>
      </w:r>
      <w:r>
        <w:rPr>
          <w:color w:val="285180"/>
          <w:spacing w:val="-20"/>
          <w:sz w:val="24"/>
        </w:rPr>
        <w:t> </w:t>
      </w:r>
      <w:r>
        <w:rPr>
          <w:color w:val="285180"/>
          <w:sz w:val="24"/>
        </w:rPr>
        <w:t>in</w:t>
      </w:r>
      <w:r>
        <w:rPr>
          <w:color w:val="285180"/>
          <w:spacing w:val="-18"/>
          <w:sz w:val="24"/>
        </w:rPr>
        <w:t> </w:t>
      </w:r>
      <w:r>
        <w:rPr>
          <w:color w:val="285180"/>
          <w:sz w:val="24"/>
        </w:rPr>
        <w:t>panchina,</w:t>
      </w:r>
      <w:r>
        <w:rPr>
          <w:color w:val="285180"/>
          <w:spacing w:val="-19"/>
          <w:sz w:val="24"/>
        </w:rPr>
        <w:t> </w:t>
      </w:r>
      <w:r>
        <w:rPr>
          <w:color w:val="285180"/>
          <w:sz w:val="24"/>
        </w:rPr>
        <w:t>il</w:t>
      </w:r>
      <w:r>
        <w:rPr>
          <w:color w:val="285180"/>
          <w:spacing w:val="-21"/>
          <w:sz w:val="24"/>
        </w:rPr>
        <w:t> </w:t>
      </w:r>
      <w:r>
        <w:rPr>
          <w:color w:val="285180"/>
          <w:sz w:val="24"/>
        </w:rPr>
        <w:t>Maestro,</w:t>
      </w:r>
      <w:r>
        <w:rPr>
          <w:color w:val="285180"/>
          <w:spacing w:val="-13"/>
          <w:sz w:val="24"/>
        </w:rPr>
        <w:t> </w:t>
      </w:r>
      <w:r>
        <w:rPr>
          <w:color w:val="285180"/>
          <w:spacing w:val="-3"/>
          <w:sz w:val="24"/>
        </w:rPr>
        <w:t>dovrà </w:t>
      </w:r>
      <w:r>
        <w:rPr>
          <w:color w:val="285180"/>
          <w:sz w:val="24"/>
        </w:rPr>
        <w:t>essere</w:t>
      </w:r>
      <w:r>
        <w:rPr>
          <w:color w:val="285180"/>
          <w:spacing w:val="-25"/>
          <w:sz w:val="24"/>
        </w:rPr>
        <w:t> </w:t>
      </w:r>
      <w:r>
        <w:rPr>
          <w:color w:val="285180"/>
          <w:sz w:val="24"/>
        </w:rPr>
        <w:t>stato</w:t>
      </w:r>
      <w:r>
        <w:rPr>
          <w:color w:val="285180"/>
          <w:spacing w:val="-25"/>
          <w:sz w:val="24"/>
        </w:rPr>
        <w:t> </w:t>
      </w:r>
      <w:r>
        <w:rPr>
          <w:color w:val="285180"/>
          <w:sz w:val="24"/>
        </w:rPr>
        <w:t>regolarmente</w:t>
      </w:r>
      <w:r>
        <w:rPr>
          <w:color w:val="285180"/>
          <w:spacing w:val="-25"/>
          <w:sz w:val="24"/>
        </w:rPr>
        <w:t> </w:t>
      </w:r>
      <w:r>
        <w:rPr>
          <w:color w:val="285180"/>
          <w:spacing w:val="-3"/>
          <w:sz w:val="24"/>
        </w:rPr>
        <w:t>registrato</w:t>
      </w:r>
      <w:r>
        <w:rPr>
          <w:color w:val="285180"/>
          <w:spacing w:val="-25"/>
          <w:sz w:val="24"/>
        </w:rPr>
        <w:t> </w:t>
      </w:r>
      <w:r>
        <w:rPr>
          <w:color w:val="285180"/>
          <w:sz w:val="24"/>
        </w:rPr>
        <w:t>per</w:t>
      </w:r>
      <w:r>
        <w:rPr>
          <w:color w:val="285180"/>
          <w:spacing w:val="-26"/>
          <w:sz w:val="24"/>
        </w:rPr>
        <w:t> </w:t>
      </w:r>
      <w:r>
        <w:rPr>
          <w:color w:val="285180"/>
          <w:sz w:val="24"/>
        </w:rPr>
        <w:t>la</w:t>
      </w:r>
      <w:r>
        <w:rPr>
          <w:color w:val="285180"/>
          <w:spacing w:val="-25"/>
          <w:sz w:val="24"/>
        </w:rPr>
        <w:t> </w:t>
      </w:r>
      <w:r>
        <w:rPr>
          <w:color w:val="285180"/>
          <w:sz w:val="24"/>
        </w:rPr>
        <w:t>coppia</w:t>
      </w:r>
      <w:r>
        <w:rPr>
          <w:color w:val="285180"/>
          <w:spacing w:val="-25"/>
          <w:sz w:val="24"/>
        </w:rPr>
        <w:t> </w:t>
      </w:r>
      <w:r>
        <w:rPr>
          <w:color w:val="285180"/>
          <w:sz w:val="24"/>
        </w:rPr>
        <w:t>nel</w:t>
      </w:r>
      <w:r>
        <w:rPr>
          <w:color w:val="285180"/>
          <w:spacing w:val="-25"/>
          <w:sz w:val="24"/>
        </w:rPr>
        <w:t> </w:t>
      </w:r>
      <w:r>
        <w:rPr>
          <w:color w:val="285180"/>
          <w:sz w:val="24"/>
        </w:rPr>
        <w:t>torneo</w:t>
      </w:r>
      <w:r>
        <w:rPr>
          <w:color w:val="285180"/>
          <w:spacing w:val="-24"/>
          <w:sz w:val="24"/>
        </w:rPr>
        <w:t> </w:t>
      </w:r>
      <w:r>
        <w:rPr>
          <w:color w:val="285180"/>
          <w:sz w:val="24"/>
        </w:rPr>
        <w:t>giovanile</w:t>
      </w:r>
      <w:r>
        <w:rPr>
          <w:color w:val="285180"/>
          <w:spacing w:val="-22"/>
          <w:sz w:val="24"/>
        </w:rPr>
        <w:t> </w:t>
      </w:r>
      <w:r>
        <w:rPr>
          <w:color w:val="285180"/>
          <w:sz w:val="24"/>
        </w:rPr>
        <w:t>per</w:t>
      </w:r>
      <w:r>
        <w:rPr>
          <w:color w:val="285180"/>
          <w:spacing w:val="-26"/>
          <w:sz w:val="24"/>
        </w:rPr>
        <w:t> </w:t>
      </w:r>
      <w:r>
        <w:rPr>
          <w:color w:val="285180"/>
          <w:sz w:val="24"/>
        </w:rPr>
        <w:t>il</w:t>
      </w:r>
      <w:r>
        <w:rPr>
          <w:color w:val="285180"/>
          <w:spacing w:val="-25"/>
          <w:sz w:val="24"/>
        </w:rPr>
        <w:t> </w:t>
      </w:r>
      <w:r>
        <w:rPr>
          <w:color w:val="285180"/>
          <w:sz w:val="24"/>
        </w:rPr>
        <w:t>quale</w:t>
      </w:r>
      <w:r>
        <w:rPr>
          <w:color w:val="285180"/>
          <w:spacing w:val="-25"/>
          <w:sz w:val="24"/>
        </w:rPr>
        <w:t> </w:t>
      </w:r>
      <w:r>
        <w:rPr>
          <w:color w:val="285180"/>
          <w:sz w:val="24"/>
        </w:rPr>
        <w:t>è</w:t>
      </w:r>
      <w:r>
        <w:rPr>
          <w:color w:val="285180"/>
          <w:spacing w:val="-24"/>
          <w:sz w:val="24"/>
        </w:rPr>
        <w:t> </w:t>
      </w:r>
      <w:r>
        <w:rPr>
          <w:color w:val="285180"/>
          <w:sz w:val="24"/>
        </w:rPr>
        <w:t>stata messa</w:t>
      </w:r>
      <w:r>
        <w:rPr>
          <w:color w:val="285180"/>
          <w:spacing w:val="-21"/>
          <w:sz w:val="24"/>
        </w:rPr>
        <w:t> </w:t>
      </w:r>
      <w:r>
        <w:rPr>
          <w:color w:val="285180"/>
          <w:sz w:val="24"/>
        </w:rPr>
        <w:t>in</w:t>
      </w:r>
      <w:r>
        <w:rPr>
          <w:color w:val="285180"/>
          <w:spacing w:val="-18"/>
          <w:sz w:val="24"/>
        </w:rPr>
        <w:t> </w:t>
      </w:r>
      <w:r>
        <w:rPr>
          <w:color w:val="285180"/>
          <w:sz w:val="24"/>
        </w:rPr>
        <w:t>palio</w:t>
      </w:r>
      <w:r>
        <w:rPr>
          <w:color w:val="285180"/>
          <w:spacing w:val="-20"/>
          <w:sz w:val="24"/>
        </w:rPr>
        <w:t> </w:t>
      </w:r>
      <w:r>
        <w:rPr>
          <w:color w:val="285180"/>
          <w:sz w:val="24"/>
        </w:rPr>
        <w:t>la</w:t>
      </w:r>
      <w:r>
        <w:rPr>
          <w:color w:val="285180"/>
          <w:spacing w:val="-19"/>
          <w:sz w:val="24"/>
        </w:rPr>
        <w:t> </w:t>
      </w:r>
      <w:r>
        <w:rPr>
          <w:color w:val="285180"/>
          <w:sz w:val="24"/>
        </w:rPr>
        <w:t>Wild</w:t>
      </w:r>
      <w:r>
        <w:rPr>
          <w:color w:val="285180"/>
          <w:spacing w:val="-17"/>
          <w:sz w:val="24"/>
        </w:rPr>
        <w:t> </w:t>
      </w:r>
      <w:r>
        <w:rPr>
          <w:color w:val="285180"/>
          <w:sz w:val="24"/>
        </w:rPr>
        <w:t>Card.</w:t>
      </w:r>
    </w:p>
    <w:p>
      <w:pPr>
        <w:pStyle w:val="BodyText"/>
        <w:rPr>
          <w:sz w:val="20"/>
        </w:rPr>
      </w:pPr>
    </w:p>
    <w:p>
      <w:pPr>
        <w:pStyle w:val="BodyText"/>
        <w:rPr>
          <w:sz w:val="20"/>
        </w:rPr>
      </w:pPr>
    </w:p>
    <w:p>
      <w:pPr>
        <w:pStyle w:val="BodyText"/>
        <w:spacing w:before="3"/>
        <w:rPr>
          <w:sz w:val="22"/>
        </w:rPr>
      </w:pPr>
    </w:p>
    <w:p>
      <w:pPr>
        <w:pStyle w:val="Heading1"/>
      </w:pPr>
      <w:r>
        <w:rPr>
          <w:color w:val="E24A0C"/>
        </w:rPr>
        <w:t>15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1609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8896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10"/>
        </w:numPr>
        <w:tabs>
          <w:tab w:pos="1579" w:val="left" w:leader="none"/>
        </w:tabs>
        <w:spacing w:line="254" w:lineRule="auto" w:before="102" w:after="0"/>
        <w:ind w:left="1578" w:right="232" w:hanging="360"/>
        <w:jc w:val="both"/>
        <w:rPr>
          <w:sz w:val="24"/>
        </w:rPr>
      </w:pPr>
      <w:r>
        <w:rPr>
          <w:color w:val="285180"/>
          <w:sz w:val="24"/>
        </w:rPr>
        <w:t>Nel</w:t>
      </w:r>
      <w:r>
        <w:rPr>
          <w:color w:val="285180"/>
          <w:spacing w:val="-23"/>
          <w:sz w:val="24"/>
        </w:rPr>
        <w:t> </w:t>
      </w:r>
      <w:r>
        <w:rPr>
          <w:color w:val="285180"/>
          <w:sz w:val="24"/>
        </w:rPr>
        <w:t>caso</w:t>
      </w:r>
      <w:r>
        <w:rPr>
          <w:color w:val="285180"/>
          <w:spacing w:val="-23"/>
          <w:sz w:val="24"/>
        </w:rPr>
        <w:t> </w:t>
      </w:r>
      <w:r>
        <w:rPr>
          <w:color w:val="285180"/>
          <w:sz w:val="24"/>
        </w:rPr>
        <w:t>in</w:t>
      </w:r>
      <w:r>
        <w:rPr>
          <w:color w:val="285180"/>
          <w:spacing w:val="-23"/>
          <w:sz w:val="24"/>
        </w:rPr>
        <w:t> </w:t>
      </w:r>
      <w:r>
        <w:rPr>
          <w:color w:val="285180"/>
          <w:sz w:val="24"/>
        </w:rPr>
        <w:t>cui</w:t>
      </w:r>
      <w:r>
        <w:rPr>
          <w:color w:val="285180"/>
          <w:spacing w:val="-23"/>
          <w:sz w:val="24"/>
        </w:rPr>
        <w:t> </w:t>
      </w:r>
      <w:r>
        <w:rPr>
          <w:color w:val="285180"/>
          <w:sz w:val="24"/>
        </w:rPr>
        <w:t>il</w:t>
      </w:r>
      <w:r>
        <w:rPr>
          <w:color w:val="285180"/>
          <w:spacing w:val="-23"/>
          <w:sz w:val="24"/>
        </w:rPr>
        <w:t> </w:t>
      </w:r>
      <w:r>
        <w:rPr>
          <w:color w:val="285180"/>
          <w:sz w:val="24"/>
        </w:rPr>
        <w:t>Supervisore,</w:t>
      </w:r>
      <w:r>
        <w:rPr>
          <w:color w:val="285180"/>
          <w:spacing w:val="-22"/>
          <w:sz w:val="24"/>
        </w:rPr>
        <w:t> </w:t>
      </w:r>
      <w:r>
        <w:rPr>
          <w:color w:val="285180"/>
          <w:sz w:val="24"/>
        </w:rPr>
        <w:t>nei</w:t>
      </w:r>
      <w:r>
        <w:rPr>
          <w:color w:val="285180"/>
          <w:spacing w:val="-23"/>
          <w:sz w:val="24"/>
        </w:rPr>
        <w:t> </w:t>
      </w:r>
      <w:r>
        <w:rPr>
          <w:color w:val="285180"/>
          <w:sz w:val="24"/>
        </w:rPr>
        <w:t>tornei</w:t>
      </w:r>
      <w:r>
        <w:rPr>
          <w:color w:val="285180"/>
          <w:spacing w:val="-23"/>
          <w:sz w:val="24"/>
        </w:rPr>
        <w:t> </w:t>
      </w:r>
      <w:r>
        <w:rPr>
          <w:color w:val="285180"/>
          <w:sz w:val="24"/>
        </w:rPr>
        <w:t>e</w:t>
      </w:r>
      <w:r>
        <w:rPr>
          <w:color w:val="285180"/>
          <w:spacing w:val="-22"/>
          <w:sz w:val="24"/>
        </w:rPr>
        <w:t> </w:t>
      </w:r>
      <w:r>
        <w:rPr>
          <w:color w:val="285180"/>
          <w:sz w:val="24"/>
        </w:rPr>
        <w:t>nelle</w:t>
      </w:r>
      <w:r>
        <w:rPr>
          <w:color w:val="285180"/>
          <w:spacing w:val="-24"/>
          <w:sz w:val="24"/>
        </w:rPr>
        <w:t> </w:t>
      </w:r>
      <w:r>
        <w:rPr>
          <w:color w:val="285180"/>
          <w:sz w:val="24"/>
        </w:rPr>
        <w:t>gare</w:t>
      </w:r>
      <w:r>
        <w:rPr>
          <w:color w:val="285180"/>
          <w:spacing w:val="-23"/>
          <w:sz w:val="24"/>
        </w:rPr>
        <w:t> </w:t>
      </w:r>
      <w:r>
        <w:rPr>
          <w:color w:val="285180"/>
          <w:sz w:val="24"/>
        </w:rPr>
        <w:t>senza</w:t>
      </w:r>
      <w:r>
        <w:rPr>
          <w:color w:val="285180"/>
          <w:spacing w:val="-23"/>
          <w:sz w:val="24"/>
        </w:rPr>
        <w:t> </w:t>
      </w:r>
      <w:r>
        <w:rPr>
          <w:color w:val="285180"/>
          <w:sz w:val="24"/>
        </w:rPr>
        <w:t>arbitri,</w:t>
      </w:r>
      <w:r>
        <w:rPr>
          <w:color w:val="285180"/>
          <w:spacing w:val="-22"/>
          <w:sz w:val="24"/>
        </w:rPr>
        <w:t> </w:t>
      </w:r>
      <w:r>
        <w:rPr>
          <w:color w:val="285180"/>
          <w:sz w:val="24"/>
        </w:rPr>
        <w:t>intervenga</w:t>
      </w:r>
      <w:r>
        <w:rPr>
          <w:color w:val="285180"/>
          <w:spacing w:val="-24"/>
          <w:sz w:val="24"/>
        </w:rPr>
        <w:t> </w:t>
      </w:r>
      <w:r>
        <w:rPr>
          <w:color w:val="285180"/>
          <w:sz w:val="24"/>
        </w:rPr>
        <w:t>per</w:t>
      </w:r>
      <w:r>
        <w:rPr>
          <w:color w:val="285180"/>
          <w:spacing w:val="-24"/>
          <w:sz w:val="24"/>
        </w:rPr>
        <w:t> </w:t>
      </w:r>
      <w:r>
        <w:rPr>
          <w:color w:val="285180"/>
          <w:sz w:val="24"/>
        </w:rPr>
        <w:t>un</w:t>
      </w:r>
      <w:r>
        <w:rPr>
          <w:color w:val="285180"/>
          <w:spacing w:val="-23"/>
          <w:sz w:val="24"/>
        </w:rPr>
        <w:t> </w:t>
      </w:r>
      <w:r>
        <w:rPr>
          <w:color w:val="285180"/>
          <w:sz w:val="24"/>
        </w:rPr>
        <w:t>caso di</w:t>
      </w:r>
      <w:r>
        <w:rPr>
          <w:color w:val="285180"/>
          <w:spacing w:val="-20"/>
          <w:sz w:val="24"/>
        </w:rPr>
        <w:t> </w:t>
      </w:r>
      <w:r>
        <w:rPr>
          <w:color w:val="285180"/>
          <w:sz w:val="24"/>
        </w:rPr>
        <w:t>coaching,</w:t>
      </w:r>
      <w:r>
        <w:rPr>
          <w:color w:val="285180"/>
          <w:spacing w:val="-19"/>
          <w:sz w:val="24"/>
        </w:rPr>
        <w:t> </w:t>
      </w:r>
      <w:r>
        <w:rPr>
          <w:color w:val="285180"/>
          <w:spacing w:val="-3"/>
          <w:sz w:val="24"/>
        </w:rPr>
        <w:t>dovrà</w:t>
      </w:r>
      <w:r>
        <w:rPr>
          <w:color w:val="285180"/>
          <w:spacing w:val="-21"/>
          <w:sz w:val="24"/>
        </w:rPr>
        <w:t> </w:t>
      </w:r>
      <w:r>
        <w:rPr>
          <w:color w:val="285180"/>
          <w:sz w:val="24"/>
        </w:rPr>
        <w:t>operare</w:t>
      </w:r>
      <w:r>
        <w:rPr>
          <w:color w:val="285180"/>
          <w:spacing w:val="-20"/>
          <w:sz w:val="24"/>
        </w:rPr>
        <w:t> </w:t>
      </w:r>
      <w:r>
        <w:rPr>
          <w:color w:val="285180"/>
          <w:sz w:val="24"/>
        </w:rPr>
        <w:t>secondo</w:t>
      </w:r>
      <w:r>
        <w:rPr>
          <w:color w:val="285180"/>
          <w:spacing w:val="-21"/>
          <w:sz w:val="24"/>
        </w:rPr>
        <w:t> </w:t>
      </w:r>
      <w:r>
        <w:rPr>
          <w:color w:val="285180"/>
          <w:sz w:val="24"/>
        </w:rPr>
        <w:t>lo</w:t>
      </w:r>
      <w:r>
        <w:rPr>
          <w:color w:val="285180"/>
          <w:spacing w:val="-18"/>
          <w:sz w:val="24"/>
        </w:rPr>
        <w:t> </w:t>
      </w:r>
      <w:r>
        <w:rPr>
          <w:color w:val="285180"/>
          <w:sz w:val="24"/>
        </w:rPr>
        <w:t>scenario</w:t>
      </w:r>
      <w:r>
        <w:rPr>
          <w:color w:val="285180"/>
          <w:spacing w:val="-21"/>
          <w:sz w:val="24"/>
        </w:rPr>
        <w:t> </w:t>
      </w:r>
      <w:r>
        <w:rPr>
          <w:color w:val="285180"/>
          <w:sz w:val="24"/>
        </w:rPr>
        <w:t>di</w:t>
      </w:r>
      <w:r>
        <w:rPr>
          <w:color w:val="285180"/>
          <w:spacing w:val="-20"/>
          <w:sz w:val="24"/>
        </w:rPr>
        <w:t> </w:t>
      </w:r>
      <w:r>
        <w:rPr>
          <w:color w:val="285180"/>
          <w:sz w:val="24"/>
        </w:rPr>
        <w:t>seguito</w:t>
      </w:r>
      <w:r>
        <w:rPr>
          <w:color w:val="285180"/>
          <w:spacing w:val="-19"/>
          <w:sz w:val="24"/>
        </w:rPr>
        <w:t> </w:t>
      </w:r>
      <w:r>
        <w:rPr>
          <w:color w:val="285180"/>
          <w:sz w:val="24"/>
        </w:rPr>
        <w:t>riportato:</w:t>
      </w:r>
    </w:p>
    <w:p>
      <w:pPr>
        <w:pStyle w:val="BodyText"/>
        <w:spacing w:line="249" w:lineRule="auto"/>
        <w:ind w:left="1578" w:right="228"/>
        <w:jc w:val="both"/>
      </w:pPr>
      <w:r>
        <w:rPr>
          <w:rFonts w:ascii="Calibri" w:hAnsi="Calibri"/>
          <w:b/>
          <w:color w:val="285180"/>
        </w:rPr>
        <w:t>Maestro/Allenatore accreditato indipendentemente che si trovi in panchina o a bordo campo</w:t>
      </w:r>
      <w:r>
        <w:rPr>
          <w:color w:val="285180"/>
        </w:rPr>
        <w:t>:</w:t>
      </w:r>
      <w:r>
        <w:rPr>
          <w:color w:val="285180"/>
          <w:spacing w:val="-28"/>
        </w:rPr>
        <w:t> </w:t>
      </w:r>
      <w:r>
        <w:rPr>
          <w:color w:val="285180"/>
        </w:rPr>
        <w:t>il</w:t>
      </w:r>
      <w:r>
        <w:rPr>
          <w:color w:val="285180"/>
          <w:spacing w:val="-27"/>
        </w:rPr>
        <w:t> </w:t>
      </w:r>
      <w:r>
        <w:rPr>
          <w:color w:val="285180"/>
        </w:rPr>
        <w:t>Supervisore</w:t>
      </w:r>
      <w:r>
        <w:rPr>
          <w:color w:val="285180"/>
          <w:spacing w:val="-28"/>
        </w:rPr>
        <w:t> </w:t>
      </w:r>
      <w:r>
        <w:rPr>
          <w:color w:val="285180"/>
          <w:spacing w:val="-3"/>
        </w:rPr>
        <w:t>dovrà</w:t>
      </w:r>
      <w:r>
        <w:rPr>
          <w:color w:val="285180"/>
          <w:spacing w:val="-26"/>
        </w:rPr>
        <w:t> </w:t>
      </w:r>
      <w:r>
        <w:rPr>
          <w:color w:val="285180"/>
        </w:rPr>
        <w:t>informare</w:t>
      </w:r>
      <w:r>
        <w:rPr>
          <w:color w:val="285180"/>
          <w:spacing w:val="-28"/>
        </w:rPr>
        <w:t> </w:t>
      </w:r>
      <w:r>
        <w:rPr>
          <w:color w:val="285180"/>
        </w:rPr>
        <w:t>il</w:t>
      </w:r>
      <w:r>
        <w:rPr>
          <w:color w:val="285180"/>
          <w:spacing w:val="-27"/>
        </w:rPr>
        <w:t> </w:t>
      </w:r>
      <w:r>
        <w:rPr>
          <w:color w:val="285180"/>
        </w:rPr>
        <w:t>tecnico</w:t>
      </w:r>
      <w:r>
        <w:rPr>
          <w:color w:val="285180"/>
          <w:spacing w:val="-28"/>
        </w:rPr>
        <w:t> </w:t>
      </w:r>
      <w:r>
        <w:rPr>
          <w:color w:val="285180"/>
        </w:rPr>
        <w:t>del</w:t>
      </w:r>
      <w:r>
        <w:rPr>
          <w:color w:val="285180"/>
          <w:spacing w:val="-28"/>
        </w:rPr>
        <w:t> </w:t>
      </w:r>
      <w:r>
        <w:rPr>
          <w:color w:val="285180"/>
        </w:rPr>
        <w:t>divieto</w:t>
      </w:r>
      <w:r>
        <w:rPr>
          <w:color w:val="285180"/>
          <w:spacing w:val="-28"/>
        </w:rPr>
        <w:t> </w:t>
      </w:r>
      <w:r>
        <w:rPr>
          <w:color w:val="285180"/>
        </w:rPr>
        <w:t>di</w:t>
      </w:r>
      <w:r>
        <w:rPr>
          <w:color w:val="285180"/>
          <w:spacing w:val="-27"/>
        </w:rPr>
        <w:t> </w:t>
      </w:r>
      <w:r>
        <w:rPr>
          <w:color w:val="285180"/>
          <w:spacing w:val="-3"/>
        </w:rPr>
        <w:t>fare</w:t>
      </w:r>
      <w:r>
        <w:rPr>
          <w:color w:val="285180"/>
          <w:spacing w:val="-25"/>
        </w:rPr>
        <w:t> </w:t>
      </w:r>
      <w:r>
        <w:rPr>
          <w:color w:val="285180"/>
        </w:rPr>
        <w:t>coaching</w:t>
      </w:r>
      <w:r>
        <w:rPr>
          <w:color w:val="285180"/>
          <w:spacing w:val="-29"/>
        </w:rPr>
        <w:t> </w:t>
      </w:r>
      <w:r>
        <w:rPr>
          <w:color w:val="285180"/>
        </w:rPr>
        <w:t>e</w:t>
      </w:r>
      <w:r>
        <w:rPr>
          <w:color w:val="285180"/>
          <w:spacing w:val="-26"/>
        </w:rPr>
        <w:t> </w:t>
      </w:r>
      <w:r>
        <w:rPr>
          <w:color w:val="285180"/>
        </w:rPr>
        <w:t>nel</w:t>
      </w:r>
      <w:r>
        <w:rPr>
          <w:color w:val="285180"/>
          <w:spacing w:val="-27"/>
        </w:rPr>
        <w:t> </w:t>
      </w:r>
      <w:r>
        <w:rPr>
          <w:color w:val="285180"/>
        </w:rPr>
        <w:t>caso</w:t>
      </w:r>
      <w:r>
        <w:rPr>
          <w:color w:val="285180"/>
          <w:spacing w:val="-27"/>
        </w:rPr>
        <w:t> </w:t>
      </w:r>
      <w:r>
        <w:rPr>
          <w:color w:val="285180"/>
        </w:rPr>
        <w:t>che questo</w:t>
      </w:r>
      <w:r>
        <w:rPr>
          <w:color w:val="285180"/>
          <w:spacing w:val="-28"/>
        </w:rPr>
        <w:t> </w:t>
      </w:r>
      <w:r>
        <w:rPr>
          <w:color w:val="285180"/>
        </w:rPr>
        <w:t>continui</w:t>
      </w:r>
      <w:r>
        <w:rPr>
          <w:color w:val="285180"/>
          <w:spacing w:val="-25"/>
        </w:rPr>
        <w:t> </w:t>
      </w:r>
      <w:r>
        <w:rPr>
          <w:color w:val="285180"/>
        </w:rPr>
        <w:t>nel</w:t>
      </w:r>
      <w:r>
        <w:rPr>
          <w:color w:val="285180"/>
          <w:spacing w:val="-26"/>
        </w:rPr>
        <w:t> </w:t>
      </w:r>
      <w:r>
        <w:rPr>
          <w:color w:val="285180"/>
        </w:rPr>
        <w:t>suo</w:t>
      </w:r>
      <w:r>
        <w:rPr>
          <w:color w:val="285180"/>
          <w:spacing w:val="-25"/>
        </w:rPr>
        <w:t> </w:t>
      </w:r>
      <w:r>
        <w:rPr>
          <w:color w:val="285180"/>
        </w:rPr>
        <w:t>comportamento,</w:t>
      </w:r>
      <w:r>
        <w:rPr>
          <w:color w:val="285180"/>
          <w:spacing w:val="-25"/>
        </w:rPr>
        <w:t> </w:t>
      </w:r>
      <w:r>
        <w:rPr>
          <w:color w:val="285180"/>
        </w:rPr>
        <w:t>può</w:t>
      </w:r>
      <w:r>
        <w:rPr>
          <w:color w:val="285180"/>
          <w:spacing w:val="-26"/>
        </w:rPr>
        <w:t> </w:t>
      </w:r>
      <w:r>
        <w:rPr>
          <w:color w:val="285180"/>
        </w:rPr>
        <w:t>anche</w:t>
      </w:r>
      <w:r>
        <w:rPr>
          <w:color w:val="285180"/>
          <w:spacing w:val="-27"/>
        </w:rPr>
        <w:t> </w:t>
      </w:r>
      <w:r>
        <w:rPr>
          <w:color w:val="285180"/>
        </w:rPr>
        <w:t>revocargli</w:t>
      </w:r>
      <w:r>
        <w:rPr>
          <w:color w:val="285180"/>
          <w:spacing w:val="-26"/>
        </w:rPr>
        <w:t> </w:t>
      </w:r>
      <w:r>
        <w:rPr>
          <w:color w:val="285180"/>
        </w:rPr>
        <w:t>l'accreditamento</w:t>
      </w:r>
      <w:r>
        <w:rPr>
          <w:color w:val="285180"/>
          <w:spacing w:val="-27"/>
        </w:rPr>
        <w:t> </w:t>
      </w:r>
      <w:r>
        <w:rPr>
          <w:color w:val="285180"/>
        </w:rPr>
        <w:t>al</w:t>
      </w:r>
      <w:r>
        <w:rPr>
          <w:color w:val="285180"/>
          <w:spacing w:val="-26"/>
        </w:rPr>
        <w:t> </w:t>
      </w:r>
      <w:r>
        <w:rPr>
          <w:color w:val="285180"/>
        </w:rPr>
        <w:t>torneo e</w:t>
      </w:r>
      <w:r>
        <w:rPr>
          <w:color w:val="285180"/>
          <w:spacing w:val="-14"/>
        </w:rPr>
        <w:t> </w:t>
      </w:r>
      <w:r>
        <w:rPr>
          <w:color w:val="285180"/>
        </w:rPr>
        <w:t>comminargli</w:t>
      </w:r>
      <w:r>
        <w:rPr>
          <w:color w:val="285180"/>
          <w:spacing w:val="-14"/>
        </w:rPr>
        <w:t> </w:t>
      </w:r>
      <w:r>
        <w:rPr>
          <w:color w:val="285180"/>
        </w:rPr>
        <w:t>una</w:t>
      </w:r>
      <w:r>
        <w:rPr>
          <w:color w:val="285180"/>
          <w:spacing w:val="-15"/>
        </w:rPr>
        <w:t> </w:t>
      </w:r>
      <w:r>
        <w:rPr>
          <w:color w:val="285180"/>
        </w:rPr>
        <w:t>sanzione</w:t>
      </w:r>
      <w:r>
        <w:rPr>
          <w:color w:val="285180"/>
          <w:spacing w:val="-14"/>
        </w:rPr>
        <w:t> </w:t>
      </w:r>
      <w:r>
        <w:rPr>
          <w:color w:val="285180"/>
        </w:rPr>
        <w:t>per</w:t>
      </w:r>
      <w:r>
        <w:rPr>
          <w:color w:val="285180"/>
          <w:spacing w:val="-15"/>
        </w:rPr>
        <w:t> </w:t>
      </w:r>
      <w:r>
        <w:rPr>
          <w:color w:val="285180"/>
        </w:rPr>
        <w:t>condotta</w:t>
      </w:r>
      <w:r>
        <w:rPr>
          <w:color w:val="285180"/>
          <w:spacing w:val="-13"/>
        </w:rPr>
        <w:t> </w:t>
      </w:r>
      <w:r>
        <w:rPr>
          <w:color w:val="285180"/>
        </w:rPr>
        <w:t>maleducata.</w:t>
      </w:r>
      <w:r>
        <w:rPr>
          <w:color w:val="285180"/>
          <w:spacing w:val="-14"/>
        </w:rPr>
        <w:t> </w:t>
      </w:r>
      <w:r>
        <w:rPr>
          <w:color w:val="285180"/>
        </w:rPr>
        <w:t>Il</w:t>
      </w:r>
      <w:r>
        <w:rPr>
          <w:color w:val="285180"/>
          <w:spacing w:val="-14"/>
        </w:rPr>
        <w:t> </w:t>
      </w:r>
      <w:r>
        <w:rPr>
          <w:color w:val="285180"/>
        </w:rPr>
        <w:t>Supervisore</w:t>
      </w:r>
      <w:r>
        <w:rPr>
          <w:color w:val="285180"/>
          <w:spacing w:val="-14"/>
        </w:rPr>
        <w:t> </w:t>
      </w:r>
      <w:r>
        <w:rPr>
          <w:color w:val="285180"/>
          <w:spacing w:val="-3"/>
        </w:rPr>
        <w:t>dovrà</w:t>
      </w:r>
      <w:r>
        <w:rPr>
          <w:color w:val="285180"/>
          <w:spacing w:val="-15"/>
        </w:rPr>
        <w:t> </w:t>
      </w:r>
      <w:r>
        <w:rPr>
          <w:color w:val="285180"/>
        </w:rPr>
        <w:t>inviare,</w:t>
      </w:r>
      <w:r>
        <w:rPr>
          <w:color w:val="285180"/>
          <w:spacing w:val="-9"/>
        </w:rPr>
        <w:t> </w:t>
      </w:r>
      <w:r>
        <w:rPr>
          <w:color w:val="285180"/>
        </w:rPr>
        <w:t>non appena</w:t>
      </w:r>
      <w:r>
        <w:rPr>
          <w:color w:val="285180"/>
          <w:spacing w:val="-5"/>
        </w:rPr>
        <w:t> </w:t>
      </w:r>
      <w:r>
        <w:rPr>
          <w:color w:val="285180"/>
        </w:rPr>
        <w:t>possibile</w:t>
      </w:r>
      <w:r>
        <w:rPr>
          <w:color w:val="285180"/>
          <w:spacing w:val="-4"/>
        </w:rPr>
        <w:t> </w:t>
      </w:r>
      <w:r>
        <w:rPr>
          <w:color w:val="285180"/>
        </w:rPr>
        <w:t>e</w:t>
      </w:r>
      <w:r>
        <w:rPr>
          <w:color w:val="285180"/>
          <w:spacing w:val="-4"/>
        </w:rPr>
        <w:t> </w:t>
      </w:r>
      <w:r>
        <w:rPr>
          <w:color w:val="285180"/>
        </w:rPr>
        <w:t>comunque</w:t>
      </w:r>
      <w:r>
        <w:rPr>
          <w:color w:val="285180"/>
          <w:spacing w:val="-5"/>
        </w:rPr>
        <w:t> </w:t>
      </w:r>
      <w:r>
        <w:rPr>
          <w:color w:val="285180"/>
        </w:rPr>
        <w:t>non</w:t>
      </w:r>
      <w:r>
        <w:rPr>
          <w:color w:val="285180"/>
          <w:spacing w:val="-3"/>
        </w:rPr>
        <w:t> </w:t>
      </w:r>
      <w:r>
        <w:rPr>
          <w:color w:val="285180"/>
        </w:rPr>
        <w:t>oltre</w:t>
      </w:r>
      <w:r>
        <w:rPr>
          <w:color w:val="285180"/>
          <w:spacing w:val="-4"/>
        </w:rPr>
        <w:t> </w:t>
      </w:r>
      <w:r>
        <w:rPr>
          <w:color w:val="285180"/>
        </w:rPr>
        <w:t>i</w:t>
      </w:r>
      <w:r>
        <w:rPr>
          <w:color w:val="285180"/>
          <w:spacing w:val="-5"/>
        </w:rPr>
        <w:t> </w:t>
      </w:r>
      <w:r>
        <w:rPr>
          <w:color w:val="285180"/>
        </w:rPr>
        <w:t>due</w:t>
      </w:r>
      <w:r>
        <w:rPr>
          <w:color w:val="285180"/>
          <w:spacing w:val="-4"/>
        </w:rPr>
        <w:t> </w:t>
      </w:r>
      <w:r>
        <w:rPr>
          <w:color w:val="285180"/>
        </w:rPr>
        <w:t>giorni</w:t>
      </w:r>
      <w:r>
        <w:rPr>
          <w:color w:val="285180"/>
          <w:spacing w:val="-3"/>
        </w:rPr>
        <w:t> </w:t>
      </w:r>
      <w:r>
        <w:rPr>
          <w:color w:val="285180"/>
        </w:rPr>
        <w:t>dalla</w:t>
      </w:r>
      <w:r>
        <w:rPr>
          <w:color w:val="285180"/>
          <w:spacing w:val="-5"/>
        </w:rPr>
        <w:t> </w:t>
      </w:r>
      <w:r>
        <w:rPr>
          <w:color w:val="285180"/>
        </w:rPr>
        <w:t>fine</w:t>
      </w:r>
      <w:r>
        <w:rPr>
          <w:color w:val="285180"/>
          <w:spacing w:val="-3"/>
        </w:rPr>
        <w:t> </w:t>
      </w:r>
      <w:r>
        <w:rPr>
          <w:color w:val="285180"/>
        </w:rPr>
        <w:t>del</w:t>
      </w:r>
      <w:r>
        <w:rPr>
          <w:color w:val="285180"/>
          <w:spacing w:val="-5"/>
        </w:rPr>
        <w:t> </w:t>
      </w:r>
      <w:r>
        <w:rPr>
          <w:color w:val="285180"/>
        </w:rPr>
        <w:t>torneo,</w:t>
      </w:r>
      <w:r>
        <w:rPr>
          <w:color w:val="285180"/>
          <w:spacing w:val="-4"/>
        </w:rPr>
        <w:t> </w:t>
      </w:r>
      <w:r>
        <w:rPr>
          <w:color w:val="285180"/>
        </w:rPr>
        <w:t>una</w:t>
      </w:r>
      <w:r>
        <w:rPr>
          <w:color w:val="285180"/>
          <w:spacing w:val="-3"/>
        </w:rPr>
        <w:t> </w:t>
      </w:r>
      <w:r>
        <w:rPr>
          <w:color w:val="285180"/>
        </w:rPr>
        <w:t>relazione scritta</w:t>
      </w:r>
      <w:r>
        <w:rPr>
          <w:color w:val="285180"/>
          <w:spacing w:val="-21"/>
        </w:rPr>
        <w:t> </w:t>
      </w:r>
      <w:r>
        <w:rPr>
          <w:color w:val="285180"/>
        </w:rPr>
        <w:t>sull'accaduto</w:t>
      </w:r>
      <w:r>
        <w:rPr>
          <w:color w:val="285180"/>
          <w:spacing w:val="-21"/>
        </w:rPr>
        <w:t> </w:t>
      </w:r>
      <w:r>
        <w:rPr>
          <w:color w:val="285180"/>
        </w:rPr>
        <w:t>al</w:t>
      </w:r>
      <w:r>
        <w:rPr>
          <w:color w:val="285180"/>
          <w:spacing w:val="-16"/>
        </w:rPr>
        <w:t> </w:t>
      </w:r>
      <w:r>
        <w:rPr>
          <w:color w:val="285180"/>
        </w:rPr>
        <w:t>Settore</w:t>
      </w:r>
      <w:r>
        <w:rPr>
          <w:color w:val="285180"/>
          <w:spacing w:val="-18"/>
        </w:rPr>
        <w:t> </w:t>
      </w:r>
      <w:r>
        <w:rPr>
          <w:color w:val="285180"/>
        </w:rPr>
        <w:t>Nazionale</w:t>
      </w:r>
      <w:r>
        <w:rPr>
          <w:color w:val="285180"/>
          <w:spacing w:val="-19"/>
        </w:rPr>
        <w:t> </w:t>
      </w:r>
      <w:r>
        <w:rPr>
          <w:color w:val="285180"/>
        </w:rPr>
        <w:t>Beach</w:t>
      </w:r>
      <w:r>
        <w:rPr>
          <w:color w:val="285180"/>
          <w:spacing w:val="-21"/>
        </w:rPr>
        <w:t> </w:t>
      </w:r>
      <w:r>
        <w:rPr>
          <w:color w:val="285180"/>
          <w:spacing w:val="-5"/>
        </w:rPr>
        <w:t>Volley.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8"/>
        </w:rPr>
      </w:pPr>
    </w:p>
    <w:p>
      <w:pPr>
        <w:pStyle w:val="Heading1"/>
      </w:pPr>
      <w:r>
        <w:rPr>
          <w:color w:val="E24A0C"/>
        </w:rPr>
        <w:t>16</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1404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9100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4" w:right="293" w:firstLine="0"/>
        <w:jc w:val="center"/>
        <w:rPr>
          <w:rFonts w:ascii="Calibri"/>
          <w:b/>
          <w:sz w:val="72"/>
        </w:rPr>
      </w:pPr>
      <w:r>
        <w:rPr>
          <w:rFonts w:ascii="Calibri"/>
          <w:b/>
          <w:color w:val="285180"/>
          <w:w w:val="115"/>
          <w:sz w:val="72"/>
        </w:rPr>
        <w:t>SUPERVISORI:</w:t>
      </w:r>
    </w:p>
    <w:p>
      <w:pPr>
        <w:spacing w:line="244" w:lineRule="auto" w:before="42"/>
        <w:ind w:left="1277" w:right="293" w:firstLine="0"/>
        <w:jc w:val="center"/>
        <w:rPr>
          <w:rFonts w:ascii="Calibri" w:hAnsi="Calibri"/>
          <w:b/>
          <w:i/>
          <w:sz w:val="59"/>
        </w:rPr>
      </w:pPr>
      <w:r>
        <w:rPr>
          <w:rFonts w:ascii="Calibri" w:hAnsi="Calibri"/>
          <w:b/>
          <w:i/>
          <w:color w:val="285180"/>
          <w:w w:val="105"/>
          <w:sz w:val="59"/>
        </w:rPr>
        <w:t>COMPITI,</w:t>
      </w:r>
      <w:r>
        <w:rPr>
          <w:rFonts w:ascii="Calibri" w:hAnsi="Calibri"/>
          <w:b/>
          <w:i/>
          <w:color w:val="285180"/>
          <w:spacing w:val="-102"/>
          <w:w w:val="105"/>
          <w:sz w:val="59"/>
        </w:rPr>
        <w:t> </w:t>
      </w:r>
      <w:r>
        <w:rPr>
          <w:rFonts w:ascii="Calibri" w:hAnsi="Calibri"/>
          <w:b/>
          <w:i/>
          <w:color w:val="285180"/>
          <w:w w:val="105"/>
          <w:sz w:val="59"/>
        </w:rPr>
        <w:t>NOMINA,</w:t>
      </w:r>
      <w:r>
        <w:rPr>
          <w:rFonts w:ascii="Calibri" w:hAnsi="Calibri"/>
          <w:b/>
          <w:i/>
          <w:color w:val="285180"/>
          <w:spacing w:val="-101"/>
          <w:w w:val="105"/>
          <w:sz w:val="59"/>
        </w:rPr>
        <w:t> </w:t>
      </w:r>
      <w:r>
        <w:rPr>
          <w:rFonts w:ascii="Calibri" w:hAnsi="Calibri"/>
          <w:b/>
          <w:i/>
          <w:color w:val="285180"/>
          <w:w w:val="105"/>
          <w:sz w:val="59"/>
        </w:rPr>
        <w:t>TESSERAMENTO </w:t>
      </w:r>
      <w:r>
        <w:rPr>
          <w:rFonts w:ascii="Calibri" w:hAnsi="Calibri"/>
          <w:b/>
          <w:i/>
          <w:color w:val="285180"/>
          <w:w w:val="105"/>
          <w:sz w:val="59"/>
        </w:rPr>
        <w:t>E </w:t>
      </w:r>
      <w:r>
        <w:rPr>
          <w:rFonts w:ascii="Calibri" w:hAnsi="Calibri"/>
          <w:b/>
          <w:i/>
          <w:color w:val="285180"/>
          <w:spacing w:val="-6"/>
          <w:w w:val="105"/>
          <w:sz w:val="59"/>
        </w:rPr>
        <w:t>INCOMPATIBILITÀ</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spacing w:before="148"/>
        <w:ind w:left="1279" w:right="293" w:firstLine="0"/>
        <w:jc w:val="center"/>
        <w:rPr>
          <w:rFonts w:ascii="Calibri"/>
          <w:b/>
          <w:sz w:val="48"/>
        </w:rPr>
      </w:pPr>
      <w:r>
        <w:rPr>
          <w:rFonts w:ascii="Calibri"/>
          <w:b/>
          <w:color w:val="E24A0C"/>
          <w:sz w:val="48"/>
        </w:rPr>
        <w:t>17</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1200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69305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15" w:id="16"/>
      <w:bookmarkEnd w:id="16"/>
      <w:r>
        <w:rPr>
          <w:b w:val="0"/>
        </w:rPr>
      </w:r>
      <w:hyperlink w:history="true" w:anchor="_bookmark0">
        <w:r>
          <w:rPr>
            <w:color w:val="285180"/>
            <w:w w:val="110"/>
          </w:rPr>
          <w:t>Art. 15 – Supervisori Tecnici</w:t>
        </w:r>
      </w:hyperlink>
    </w:p>
    <w:p>
      <w:pPr>
        <w:pStyle w:val="ListParagraph"/>
        <w:numPr>
          <w:ilvl w:val="0"/>
          <w:numId w:val="11"/>
        </w:numPr>
        <w:tabs>
          <w:tab w:pos="1579" w:val="left" w:leader="none"/>
        </w:tabs>
        <w:spacing w:line="271" w:lineRule="auto" w:before="205" w:after="0"/>
        <w:ind w:left="1578" w:right="233" w:hanging="360"/>
        <w:jc w:val="both"/>
        <w:rPr>
          <w:sz w:val="24"/>
        </w:rPr>
      </w:pPr>
      <w:r>
        <w:rPr>
          <w:color w:val="285180"/>
          <w:sz w:val="24"/>
        </w:rPr>
        <w:t>Sono</w:t>
      </w:r>
      <w:r>
        <w:rPr>
          <w:color w:val="285180"/>
          <w:spacing w:val="-32"/>
          <w:sz w:val="24"/>
        </w:rPr>
        <w:t> </w:t>
      </w:r>
      <w:r>
        <w:rPr>
          <w:color w:val="285180"/>
          <w:sz w:val="24"/>
        </w:rPr>
        <w:t>Supervisori</w:t>
      </w:r>
      <w:r>
        <w:rPr>
          <w:color w:val="285180"/>
          <w:spacing w:val="-29"/>
          <w:sz w:val="24"/>
        </w:rPr>
        <w:t> </w:t>
      </w:r>
      <w:r>
        <w:rPr>
          <w:color w:val="285180"/>
          <w:spacing w:val="-3"/>
          <w:sz w:val="24"/>
        </w:rPr>
        <w:t>Tecnici</w:t>
      </w:r>
      <w:r>
        <w:rPr>
          <w:color w:val="285180"/>
          <w:spacing w:val="-30"/>
          <w:sz w:val="24"/>
        </w:rPr>
        <w:t> </w:t>
      </w:r>
      <w:r>
        <w:rPr>
          <w:color w:val="285180"/>
          <w:sz w:val="24"/>
        </w:rPr>
        <w:t>di</w:t>
      </w:r>
      <w:r>
        <w:rPr>
          <w:color w:val="285180"/>
          <w:spacing w:val="-29"/>
          <w:sz w:val="24"/>
        </w:rPr>
        <w:t> </w:t>
      </w:r>
      <w:r>
        <w:rPr>
          <w:color w:val="285180"/>
          <w:sz w:val="24"/>
        </w:rPr>
        <w:t>beach</w:t>
      </w:r>
      <w:r>
        <w:rPr>
          <w:color w:val="285180"/>
          <w:spacing w:val="-29"/>
          <w:sz w:val="24"/>
        </w:rPr>
        <w:t> </w:t>
      </w:r>
      <w:r>
        <w:rPr>
          <w:color w:val="285180"/>
          <w:sz w:val="24"/>
        </w:rPr>
        <w:t>volley</w:t>
      </w:r>
      <w:r>
        <w:rPr>
          <w:color w:val="285180"/>
          <w:spacing w:val="-29"/>
          <w:sz w:val="24"/>
        </w:rPr>
        <w:t> </w:t>
      </w:r>
      <w:r>
        <w:rPr>
          <w:color w:val="285180"/>
          <w:sz w:val="24"/>
        </w:rPr>
        <w:t>i</w:t>
      </w:r>
      <w:r>
        <w:rPr>
          <w:color w:val="285180"/>
          <w:spacing w:val="-30"/>
          <w:sz w:val="24"/>
        </w:rPr>
        <w:t> </w:t>
      </w:r>
      <w:r>
        <w:rPr>
          <w:color w:val="285180"/>
          <w:spacing w:val="-3"/>
          <w:sz w:val="24"/>
        </w:rPr>
        <w:t>tesserati</w:t>
      </w:r>
      <w:r>
        <w:rPr>
          <w:color w:val="285180"/>
          <w:spacing w:val="-29"/>
          <w:sz w:val="24"/>
        </w:rPr>
        <w:t> </w:t>
      </w:r>
      <w:r>
        <w:rPr>
          <w:color w:val="285180"/>
          <w:spacing w:val="-5"/>
          <w:sz w:val="24"/>
        </w:rPr>
        <w:t>FIPAV</w:t>
      </w:r>
      <w:r>
        <w:rPr>
          <w:color w:val="285180"/>
          <w:spacing w:val="-30"/>
          <w:sz w:val="24"/>
        </w:rPr>
        <w:t> </w:t>
      </w:r>
      <w:r>
        <w:rPr>
          <w:color w:val="285180"/>
          <w:sz w:val="24"/>
        </w:rPr>
        <w:t>che</w:t>
      </w:r>
      <w:r>
        <w:rPr>
          <w:color w:val="285180"/>
          <w:spacing w:val="-28"/>
          <w:sz w:val="24"/>
        </w:rPr>
        <w:t> </w:t>
      </w:r>
      <w:r>
        <w:rPr>
          <w:color w:val="285180"/>
          <w:sz w:val="24"/>
        </w:rPr>
        <w:t>abbiano</w:t>
      </w:r>
      <w:r>
        <w:rPr>
          <w:color w:val="285180"/>
          <w:spacing w:val="-30"/>
          <w:sz w:val="24"/>
        </w:rPr>
        <w:t> </w:t>
      </w:r>
      <w:r>
        <w:rPr>
          <w:color w:val="285180"/>
          <w:sz w:val="24"/>
        </w:rPr>
        <w:t>ottenuto</w:t>
      </w:r>
      <w:r>
        <w:rPr>
          <w:color w:val="285180"/>
          <w:spacing w:val="-31"/>
          <w:sz w:val="24"/>
        </w:rPr>
        <w:t> </w:t>
      </w:r>
      <w:r>
        <w:rPr>
          <w:color w:val="285180"/>
          <w:sz w:val="24"/>
        </w:rPr>
        <w:t>la</w:t>
      </w:r>
      <w:r>
        <w:rPr>
          <w:color w:val="285180"/>
          <w:spacing w:val="-29"/>
          <w:sz w:val="24"/>
        </w:rPr>
        <w:t> </w:t>
      </w:r>
      <w:r>
        <w:rPr>
          <w:color w:val="285180"/>
          <w:sz w:val="24"/>
        </w:rPr>
        <w:t>relativa qualifica</w:t>
      </w:r>
      <w:r>
        <w:rPr>
          <w:color w:val="285180"/>
          <w:spacing w:val="-21"/>
          <w:sz w:val="24"/>
        </w:rPr>
        <w:t> </w:t>
      </w:r>
      <w:r>
        <w:rPr>
          <w:color w:val="285180"/>
          <w:sz w:val="24"/>
        </w:rPr>
        <w:t>e</w:t>
      </w:r>
      <w:r>
        <w:rPr>
          <w:color w:val="285180"/>
          <w:spacing w:val="-18"/>
          <w:sz w:val="24"/>
        </w:rPr>
        <w:t> </w:t>
      </w:r>
      <w:r>
        <w:rPr>
          <w:color w:val="285180"/>
          <w:sz w:val="24"/>
        </w:rPr>
        <w:t>siano</w:t>
      </w:r>
      <w:r>
        <w:rPr>
          <w:color w:val="285180"/>
          <w:spacing w:val="-18"/>
          <w:sz w:val="24"/>
        </w:rPr>
        <w:t> </w:t>
      </w:r>
      <w:r>
        <w:rPr>
          <w:color w:val="285180"/>
          <w:sz w:val="24"/>
        </w:rPr>
        <w:t>stati</w:t>
      </w:r>
      <w:r>
        <w:rPr>
          <w:color w:val="285180"/>
          <w:spacing w:val="-20"/>
          <w:sz w:val="24"/>
        </w:rPr>
        <w:t> </w:t>
      </w:r>
      <w:r>
        <w:rPr>
          <w:color w:val="285180"/>
          <w:sz w:val="24"/>
        </w:rPr>
        <w:t>inseriti</w:t>
      </w:r>
      <w:r>
        <w:rPr>
          <w:color w:val="285180"/>
          <w:spacing w:val="-19"/>
          <w:sz w:val="24"/>
        </w:rPr>
        <w:t> </w:t>
      </w:r>
      <w:r>
        <w:rPr>
          <w:color w:val="285180"/>
          <w:sz w:val="24"/>
        </w:rPr>
        <w:t>nel</w:t>
      </w:r>
      <w:r>
        <w:rPr>
          <w:color w:val="285180"/>
          <w:spacing w:val="-19"/>
          <w:sz w:val="24"/>
        </w:rPr>
        <w:t> </w:t>
      </w:r>
      <w:r>
        <w:rPr>
          <w:color w:val="285180"/>
          <w:sz w:val="24"/>
        </w:rPr>
        <w:t>Ruolo</w:t>
      </w:r>
      <w:r>
        <w:rPr>
          <w:color w:val="285180"/>
          <w:spacing w:val="-21"/>
          <w:sz w:val="24"/>
        </w:rPr>
        <w:t> </w:t>
      </w:r>
      <w:r>
        <w:rPr>
          <w:color w:val="285180"/>
          <w:sz w:val="24"/>
        </w:rPr>
        <w:t>Nazionale.</w:t>
      </w:r>
    </w:p>
    <w:p>
      <w:pPr>
        <w:pStyle w:val="ListParagraph"/>
        <w:numPr>
          <w:ilvl w:val="0"/>
          <w:numId w:val="11"/>
        </w:numPr>
        <w:tabs>
          <w:tab w:pos="1579" w:val="left" w:leader="none"/>
        </w:tabs>
        <w:spacing w:line="273" w:lineRule="auto" w:before="4" w:after="0"/>
        <w:ind w:left="1578" w:right="227" w:hanging="360"/>
        <w:jc w:val="both"/>
        <w:rPr>
          <w:sz w:val="24"/>
        </w:rPr>
      </w:pPr>
      <w:r>
        <w:rPr>
          <w:color w:val="285180"/>
          <w:sz w:val="24"/>
        </w:rPr>
        <w:t>Il Supervisore </w:t>
      </w:r>
      <w:r>
        <w:rPr>
          <w:color w:val="285180"/>
          <w:spacing w:val="-3"/>
          <w:sz w:val="24"/>
        </w:rPr>
        <w:t>Tecnico </w:t>
      </w:r>
      <w:r>
        <w:rPr>
          <w:color w:val="285180"/>
          <w:sz w:val="24"/>
        </w:rPr>
        <w:t>gestisce i tornei di beach volley ed ha la responsabilità di assicurarne</w:t>
      </w:r>
      <w:r>
        <w:rPr>
          <w:color w:val="285180"/>
          <w:spacing w:val="-35"/>
          <w:sz w:val="24"/>
        </w:rPr>
        <w:t> </w:t>
      </w:r>
      <w:r>
        <w:rPr>
          <w:color w:val="285180"/>
          <w:sz w:val="24"/>
        </w:rPr>
        <w:t>il</w:t>
      </w:r>
      <w:r>
        <w:rPr>
          <w:color w:val="285180"/>
          <w:spacing w:val="-34"/>
          <w:sz w:val="24"/>
        </w:rPr>
        <w:t> </w:t>
      </w:r>
      <w:r>
        <w:rPr>
          <w:color w:val="285180"/>
          <w:sz w:val="24"/>
        </w:rPr>
        <w:t>regolare</w:t>
      </w:r>
      <w:r>
        <w:rPr>
          <w:color w:val="285180"/>
          <w:spacing w:val="-35"/>
          <w:sz w:val="24"/>
        </w:rPr>
        <w:t> </w:t>
      </w:r>
      <w:r>
        <w:rPr>
          <w:color w:val="285180"/>
          <w:sz w:val="24"/>
        </w:rPr>
        <w:t>svolgimento</w:t>
      </w:r>
      <w:r>
        <w:rPr>
          <w:color w:val="285180"/>
          <w:spacing w:val="-35"/>
          <w:sz w:val="24"/>
        </w:rPr>
        <w:t> </w:t>
      </w:r>
      <w:r>
        <w:rPr>
          <w:color w:val="285180"/>
          <w:sz w:val="24"/>
        </w:rPr>
        <w:t>verificando</w:t>
      </w:r>
      <w:r>
        <w:rPr>
          <w:color w:val="285180"/>
          <w:spacing w:val="-34"/>
          <w:sz w:val="24"/>
        </w:rPr>
        <w:t> </w:t>
      </w:r>
      <w:r>
        <w:rPr>
          <w:color w:val="285180"/>
          <w:sz w:val="24"/>
        </w:rPr>
        <w:t>il</w:t>
      </w:r>
      <w:r>
        <w:rPr>
          <w:color w:val="285180"/>
          <w:spacing w:val="-34"/>
          <w:sz w:val="24"/>
        </w:rPr>
        <w:t> </w:t>
      </w:r>
      <w:r>
        <w:rPr>
          <w:color w:val="285180"/>
          <w:sz w:val="24"/>
        </w:rPr>
        <w:t>rispetto</w:t>
      </w:r>
      <w:r>
        <w:rPr>
          <w:color w:val="285180"/>
          <w:spacing w:val="-35"/>
          <w:sz w:val="24"/>
        </w:rPr>
        <w:t> </w:t>
      </w:r>
      <w:r>
        <w:rPr>
          <w:color w:val="285180"/>
          <w:sz w:val="24"/>
        </w:rPr>
        <w:t>delle</w:t>
      </w:r>
      <w:r>
        <w:rPr>
          <w:color w:val="285180"/>
          <w:spacing w:val="-35"/>
          <w:sz w:val="24"/>
        </w:rPr>
        <w:t> </w:t>
      </w:r>
      <w:r>
        <w:rPr>
          <w:color w:val="285180"/>
          <w:sz w:val="24"/>
        </w:rPr>
        <w:t>condizioni</w:t>
      </w:r>
      <w:r>
        <w:rPr>
          <w:color w:val="285180"/>
          <w:spacing w:val="-34"/>
          <w:sz w:val="24"/>
        </w:rPr>
        <w:t> </w:t>
      </w:r>
      <w:r>
        <w:rPr>
          <w:color w:val="285180"/>
          <w:sz w:val="24"/>
        </w:rPr>
        <w:t>regolamentari</w:t>
      </w:r>
      <w:r>
        <w:rPr>
          <w:color w:val="285180"/>
          <w:spacing w:val="-35"/>
          <w:sz w:val="24"/>
        </w:rPr>
        <w:t> </w:t>
      </w:r>
      <w:r>
        <w:rPr>
          <w:color w:val="285180"/>
          <w:sz w:val="24"/>
        </w:rPr>
        <w:t>in materia</w:t>
      </w:r>
      <w:r>
        <w:rPr>
          <w:color w:val="285180"/>
          <w:spacing w:val="-21"/>
          <w:sz w:val="24"/>
        </w:rPr>
        <w:t> </w:t>
      </w:r>
      <w:r>
        <w:rPr>
          <w:color w:val="285180"/>
          <w:sz w:val="24"/>
        </w:rPr>
        <w:t>tecnico-organizzativa.</w:t>
      </w:r>
    </w:p>
    <w:p>
      <w:pPr>
        <w:pStyle w:val="ListParagraph"/>
        <w:numPr>
          <w:ilvl w:val="0"/>
          <w:numId w:val="11"/>
        </w:numPr>
        <w:tabs>
          <w:tab w:pos="1579" w:val="left" w:leader="none"/>
        </w:tabs>
        <w:spacing w:line="273" w:lineRule="auto" w:before="0" w:after="0"/>
        <w:ind w:left="1578" w:right="232" w:hanging="360"/>
        <w:jc w:val="both"/>
        <w:rPr>
          <w:sz w:val="24"/>
        </w:rPr>
      </w:pPr>
      <w:r>
        <w:rPr>
          <w:color w:val="285180"/>
          <w:sz w:val="24"/>
        </w:rPr>
        <w:t>Il Supervisore </w:t>
      </w:r>
      <w:r>
        <w:rPr>
          <w:color w:val="285180"/>
          <w:spacing w:val="-3"/>
          <w:sz w:val="24"/>
        </w:rPr>
        <w:t>Tecnico </w:t>
      </w:r>
      <w:r>
        <w:rPr>
          <w:color w:val="285180"/>
          <w:sz w:val="24"/>
        </w:rPr>
        <w:t>rappresenta la </w:t>
      </w:r>
      <w:r>
        <w:rPr>
          <w:color w:val="285180"/>
          <w:spacing w:val="-5"/>
          <w:sz w:val="24"/>
        </w:rPr>
        <w:t>FIPAV </w:t>
      </w:r>
      <w:r>
        <w:rPr>
          <w:color w:val="285180"/>
          <w:sz w:val="24"/>
        </w:rPr>
        <w:t>quando al torneo non siano presenti componenti</w:t>
      </w:r>
      <w:r>
        <w:rPr>
          <w:color w:val="285180"/>
          <w:spacing w:val="-22"/>
          <w:sz w:val="24"/>
        </w:rPr>
        <w:t> </w:t>
      </w:r>
      <w:r>
        <w:rPr>
          <w:color w:val="285180"/>
          <w:sz w:val="24"/>
        </w:rPr>
        <w:t>del</w:t>
      </w:r>
      <w:r>
        <w:rPr>
          <w:color w:val="285180"/>
          <w:spacing w:val="-20"/>
          <w:sz w:val="24"/>
        </w:rPr>
        <w:t> </w:t>
      </w:r>
      <w:r>
        <w:rPr>
          <w:color w:val="285180"/>
          <w:sz w:val="24"/>
        </w:rPr>
        <w:t>Settore</w:t>
      </w:r>
      <w:r>
        <w:rPr>
          <w:color w:val="285180"/>
          <w:spacing w:val="-18"/>
          <w:sz w:val="24"/>
        </w:rPr>
        <w:t> </w:t>
      </w:r>
      <w:r>
        <w:rPr>
          <w:color w:val="285180"/>
          <w:sz w:val="24"/>
        </w:rPr>
        <w:t>Campionati</w:t>
      </w:r>
      <w:r>
        <w:rPr>
          <w:color w:val="285180"/>
          <w:spacing w:val="-21"/>
          <w:sz w:val="24"/>
        </w:rPr>
        <w:t> </w:t>
      </w:r>
      <w:r>
        <w:rPr>
          <w:color w:val="285180"/>
          <w:sz w:val="24"/>
        </w:rPr>
        <w:t>-</w:t>
      </w:r>
      <w:r>
        <w:rPr>
          <w:color w:val="285180"/>
          <w:spacing w:val="-21"/>
          <w:sz w:val="24"/>
        </w:rPr>
        <w:t> </w:t>
      </w:r>
      <w:r>
        <w:rPr>
          <w:color w:val="285180"/>
          <w:sz w:val="24"/>
        </w:rPr>
        <w:t>Beach</w:t>
      </w:r>
      <w:r>
        <w:rPr>
          <w:color w:val="285180"/>
          <w:spacing w:val="-21"/>
          <w:sz w:val="24"/>
        </w:rPr>
        <w:t> </w:t>
      </w:r>
      <w:r>
        <w:rPr>
          <w:color w:val="285180"/>
          <w:spacing w:val="-3"/>
          <w:sz w:val="24"/>
        </w:rPr>
        <w:t>Volley</w:t>
      </w:r>
      <w:r>
        <w:rPr>
          <w:color w:val="285180"/>
          <w:spacing w:val="-20"/>
          <w:sz w:val="24"/>
        </w:rPr>
        <w:t> </w:t>
      </w:r>
      <w:r>
        <w:rPr>
          <w:color w:val="285180"/>
          <w:sz w:val="24"/>
        </w:rPr>
        <w:t>o</w:t>
      </w:r>
      <w:r>
        <w:rPr>
          <w:color w:val="285180"/>
          <w:spacing w:val="-22"/>
          <w:sz w:val="24"/>
        </w:rPr>
        <w:t> </w:t>
      </w:r>
      <w:r>
        <w:rPr>
          <w:color w:val="285180"/>
          <w:sz w:val="24"/>
        </w:rPr>
        <w:t>altri</w:t>
      </w:r>
      <w:r>
        <w:rPr>
          <w:color w:val="285180"/>
          <w:spacing w:val="-19"/>
          <w:sz w:val="24"/>
        </w:rPr>
        <w:t> </w:t>
      </w:r>
      <w:r>
        <w:rPr>
          <w:color w:val="285180"/>
          <w:sz w:val="24"/>
        </w:rPr>
        <w:t>componenti</w:t>
      </w:r>
      <w:r>
        <w:rPr>
          <w:color w:val="285180"/>
          <w:spacing w:val="-19"/>
          <w:sz w:val="24"/>
        </w:rPr>
        <w:t> </w:t>
      </w:r>
      <w:r>
        <w:rPr>
          <w:color w:val="285180"/>
          <w:sz w:val="24"/>
        </w:rPr>
        <w:t>Federali.</w:t>
      </w:r>
    </w:p>
    <w:p>
      <w:pPr>
        <w:pStyle w:val="ListParagraph"/>
        <w:numPr>
          <w:ilvl w:val="0"/>
          <w:numId w:val="11"/>
        </w:numPr>
        <w:tabs>
          <w:tab w:pos="1579" w:val="left" w:leader="none"/>
        </w:tabs>
        <w:spacing w:line="273" w:lineRule="auto" w:before="0" w:after="0"/>
        <w:ind w:left="1578" w:right="230" w:hanging="360"/>
        <w:jc w:val="both"/>
        <w:rPr>
          <w:sz w:val="24"/>
        </w:rPr>
      </w:pPr>
      <w:r>
        <w:rPr>
          <w:color w:val="285180"/>
          <w:sz w:val="24"/>
        </w:rPr>
        <w:t>Il Supervisore </w:t>
      </w:r>
      <w:r>
        <w:rPr>
          <w:color w:val="285180"/>
          <w:spacing w:val="-3"/>
          <w:sz w:val="24"/>
        </w:rPr>
        <w:t>Tecnico potrà </w:t>
      </w:r>
      <w:r>
        <w:rPr>
          <w:color w:val="285180"/>
          <w:sz w:val="24"/>
        </w:rPr>
        <w:t>svolgere anche le funzioni di Supervisore Arbitrale </w:t>
      </w:r>
      <w:r>
        <w:rPr>
          <w:color w:val="285180"/>
          <w:spacing w:val="-5"/>
          <w:sz w:val="24"/>
        </w:rPr>
        <w:t>e/o </w:t>
      </w:r>
      <w:r>
        <w:rPr>
          <w:color w:val="285180"/>
          <w:sz w:val="24"/>
        </w:rPr>
        <w:t>di Direttore</w:t>
      </w:r>
      <w:r>
        <w:rPr>
          <w:color w:val="285180"/>
          <w:spacing w:val="-24"/>
          <w:sz w:val="24"/>
        </w:rPr>
        <w:t> </w:t>
      </w:r>
      <w:r>
        <w:rPr>
          <w:color w:val="285180"/>
          <w:sz w:val="24"/>
        </w:rPr>
        <w:t>di</w:t>
      </w:r>
      <w:r>
        <w:rPr>
          <w:color w:val="285180"/>
          <w:spacing w:val="-23"/>
          <w:sz w:val="24"/>
        </w:rPr>
        <w:t> </w:t>
      </w:r>
      <w:r>
        <w:rPr>
          <w:color w:val="285180"/>
          <w:sz w:val="24"/>
        </w:rPr>
        <w:t>Competizione,</w:t>
      </w:r>
      <w:r>
        <w:rPr>
          <w:color w:val="285180"/>
          <w:spacing w:val="-23"/>
          <w:sz w:val="24"/>
        </w:rPr>
        <w:t> </w:t>
      </w:r>
      <w:r>
        <w:rPr>
          <w:color w:val="285180"/>
          <w:spacing w:val="-3"/>
          <w:sz w:val="24"/>
        </w:rPr>
        <w:t>qualora</w:t>
      </w:r>
      <w:r>
        <w:rPr>
          <w:color w:val="285180"/>
          <w:spacing w:val="-26"/>
          <w:sz w:val="24"/>
        </w:rPr>
        <w:t> </w:t>
      </w:r>
      <w:r>
        <w:rPr>
          <w:color w:val="285180"/>
          <w:sz w:val="24"/>
        </w:rPr>
        <w:t>tali</w:t>
      </w:r>
      <w:r>
        <w:rPr>
          <w:color w:val="285180"/>
          <w:spacing w:val="-21"/>
          <w:sz w:val="24"/>
        </w:rPr>
        <w:t> </w:t>
      </w:r>
      <w:r>
        <w:rPr>
          <w:color w:val="285180"/>
          <w:sz w:val="24"/>
        </w:rPr>
        <w:t>figure</w:t>
      </w:r>
      <w:r>
        <w:rPr>
          <w:color w:val="285180"/>
          <w:spacing w:val="-23"/>
          <w:sz w:val="24"/>
        </w:rPr>
        <w:t> </w:t>
      </w:r>
      <w:r>
        <w:rPr>
          <w:color w:val="285180"/>
          <w:sz w:val="24"/>
        </w:rPr>
        <w:t>non</w:t>
      </w:r>
      <w:r>
        <w:rPr>
          <w:color w:val="285180"/>
          <w:spacing w:val="-26"/>
          <w:sz w:val="24"/>
        </w:rPr>
        <w:t> </w:t>
      </w:r>
      <w:r>
        <w:rPr>
          <w:color w:val="285180"/>
          <w:sz w:val="24"/>
        </w:rPr>
        <w:t>siano</w:t>
      </w:r>
      <w:r>
        <w:rPr>
          <w:color w:val="285180"/>
          <w:spacing w:val="-24"/>
          <w:sz w:val="24"/>
        </w:rPr>
        <w:t> </w:t>
      </w:r>
      <w:r>
        <w:rPr>
          <w:color w:val="285180"/>
          <w:sz w:val="24"/>
        </w:rPr>
        <w:t>state</w:t>
      </w:r>
      <w:r>
        <w:rPr>
          <w:color w:val="285180"/>
          <w:spacing w:val="-24"/>
          <w:sz w:val="24"/>
        </w:rPr>
        <w:t> </w:t>
      </w:r>
      <w:r>
        <w:rPr>
          <w:color w:val="285180"/>
          <w:sz w:val="24"/>
        </w:rPr>
        <w:t>designate</w:t>
      </w:r>
      <w:r>
        <w:rPr>
          <w:color w:val="285180"/>
          <w:spacing w:val="-23"/>
          <w:sz w:val="24"/>
        </w:rPr>
        <w:t> </w:t>
      </w:r>
      <w:r>
        <w:rPr>
          <w:color w:val="285180"/>
          <w:sz w:val="24"/>
        </w:rPr>
        <w:t>per</w:t>
      </w:r>
      <w:r>
        <w:rPr>
          <w:color w:val="285180"/>
          <w:spacing w:val="-25"/>
          <w:sz w:val="24"/>
        </w:rPr>
        <w:t> </w:t>
      </w:r>
      <w:r>
        <w:rPr>
          <w:color w:val="285180"/>
          <w:sz w:val="24"/>
        </w:rPr>
        <w:t>quel</w:t>
      </w:r>
      <w:r>
        <w:rPr>
          <w:color w:val="285180"/>
          <w:spacing w:val="-24"/>
          <w:sz w:val="24"/>
        </w:rPr>
        <w:t> </w:t>
      </w:r>
      <w:r>
        <w:rPr>
          <w:color w:val="285180"/>
          <w:sz w:val="24"/>
        </w:rPr>
        <w:t>torneo.</w:t>
      </w:r>
    </w:p>
    <w:p>
      <w:pPr>
        <w:pStyle w:val="ListParagraph"/>
        <w:numPr>
          <w:ilvl w:val="0"/>
          <w:numId w:val="11"/>
        </w:numPr>
        <w:tabs>
          <w:tab w:pos="1579" w:val="left" w:leader="none"/>
        </w:tabs>
        <w:spacing w:line="276" w:lineRule="exact" w:before="0" w:after="0"/>
        <w:ind w:left="1578" w:right="0" w:hanging="361"/>
        <w:jc w:val="both"/>
        <w:rPr>
          <w:sz w:val="24"/>
        </w:rPr>
      </w:pPr>
      <w:r>
        <w:rPr>
          <w:color w:val="285180"/>
          <w:spacing w:val="-3"/>
          <w:sz w:val="24"/>
        </w:rPr>
        <w:t>Possono</w:t>
      </w:r>
      <w:r>
        <w:rPr>
          <w:color w:val="285180"/>
          <w:spacing w:val="-22"/>
          <w:sz w:val="24"/>
        </w:rPr>
        <w:t> </w:t>
      </w:r>
      <w:r>
        <w:rPr>
          <w:color w:val="285180"/>
          <w:sz w:val="24"/>
        </w:rPr>
        <w:t>ottenere</w:t>
      </w:r>
      <w:r>
        <w:rPr>
          <w:color w:val="285180"/>
          <w:spacing w:val="-20"/>
          <w:sz w:val="24"/>
        </w:rPr>
        <w:t> </w:t>
      </w:r>
      <w:r>
        <w:rPr>
          <w:color w:val="285180"/>
          <w:sz w:val="24"/>
        </w:rPr>
        <w:t>la</w:t>
      </w:r>
      <w:r>
        <w:rPr>
          <w:color w:val="285180"/>
          <w:spacing w:val="-21"/>
          <w:sz w:val="24"/>
        </w:rPr>
        <w:t> </w:t>
      </w:r>
      <w:r>
        <w:rPr>
          <w:color w:val="285180"/>
          <w:sz w:val="24"/>
        </w:rPr>
        <w:t>qualifica</w:t>
      </w:r>
      <w:r>
        <w:rPr>
          <w:color w:val="285180"/>
          <w:spacing w:val="-22"/>
          <w:sz w:val="24"/>
        </w:rPr>
        <w:t> </w:t>
      </w:r>
      <w:r>
        <w:rPr>
          <w:color w:val="285180"/>
          <w:sz w:val="24"/>
        </w:rPr>
        <w:t>di</w:t>
      </w:r>
      <w:r>
        <w:rPr>
          <w:color w:val="285180"/>
          <w:spacing w:val="-20"/>
          <w:sz w:val="24"/>
        </w:rPr>
        <w:t> </w:t>
      </w:r>
      <w:r>
        <w:rPr>
          <w:color w:val="285180"/>
          <w:sz w:val="24"/>
        </w:rPr>
        <w:t>Supervisori</w:t>
      </w:r>
      <w:r>
        <w:rPr>
          <w:color w:val="285180"/>
          <w:spacing w:val="-20"/>
          <w:sz w:val="24"/>
        </w:rPr>
        <w:t> </w:t>
      </w:r>
      <w:r>
        <w:rPr>
          <w:color w:val="285180"/>
          <w:spacing w:val="-4"/>
          <w:sz w:val="24"/>
        </w:rPr>
        <w:t>Tecnici</w:t>
      </w:r>
      <w:r>
        <w:rPr>
          <w:color w:val="285180"/>
          <w:spacing w:val="-19"/>
          <w:sz w:val="24"/>
        </w:rPr>
        <w:t> </w:t>
      </w:r>
      <w:r>
        <w:rPr>
          <w:color w:val="285180"/>
          <w:sz w:val="24"/>
        </w:rPr>
        <w:t>i</w:t>
      </w:r>
      <w:r>
        <w:rPr>
          <w:color w:val="285180"/>
          <w:spacing w:val="-19"/>
          <w:sz w:val="24"/>
        </w:rPr>
        <w:t> </w:t>
      </w:r>
      <w:r>
        <w:rPr>
          <w:color w:val="285180"/>
          <w:sz w:val="24"/>
        </w:rPr>
        <w:t>cittadini</w:t>
      </w:r>
      <w:r>
        <w:rPr>
          <w:color w:val="285180"/>
          <w:spacing w:val="-22"/>
          <w:sz w:val="24"/>
        </w:rPr>
        <w:t> </w:t>
      </w:r>
      <w:r>
        <w:rPr>
          <w:color w:val="285180"/>
          <w:sz w:val="24"/>
        </w:rPr>
        <w:t>italiani</w:t>
      </w:r>
      <w:r>
        <w:rPr>
          <w:color w:val="285180"/>
          <w:spacing w:val="-20"/>
          <w:sz w:val="24"/>
        </w:rPr>
        <w:t> </w:t>
      </w:r>
      <w:r>
        <w:rPr>
          <w:color w:val="285180"/>
          <w:sz w:val="24"/>
        </w:rPr>
        <w:t>e</w:t>
      </w:r>
      <w:r>
        <w:rPr>
          <w:color w:val="285180"/>
          <w:spacing w:val="-20"/>
          <w:sz w:val="24"/>
        </w:rPr>
        <w:t> </w:t>
      </w:r>
      <w:r>
        <w:rPr>
          <w:color w:val="285180"/>
          <w:sz w:val="24"/>
        </w:rPr>
        <w:t>stranieri</w:t>
      </w:r>
      <w:r>
        <w:rPr>
          <w:color w:val="285180"/>
          <w:spacing w:val="-19"/>
          <w:sz w:val="24"/>
        </w:rPr>
        <w:t> </w:t>
      </w:r>
      <w:r>
        <w:rPr>
          <w:color w:val="285180"/>
          <w:sz w:val="24"/>
        </w:rPr>
        <w:t>che:</w:t>
      </w:r>
    </w:p>
    <w:p>
      <w:pPr>
        <w:pStyle w:val="ListParagraph"/>
        <w:numPr>
          <w:ilvl w:val="1"/>
          <w:numId w:val="11"/>
        </w:numPr>
        <w:tabs>
          <w:tab w:pos="1938" w:val="left" w:leader="none"/>
          <w:tab w:pos="1939" w:val="left" w:leader="none"/>
        </w:tabs>
        <w:spacing w:line="240" w:lineRule="auto" w:before="39" w:after="0"/>
        <w:ind w:left="1938" w:right="0" w:hanging="361"/>
        <w:jc w:val="left"/>
        <w:rPr>
          <w:sz w:val="24"/>
        </w:rPr>
      </w:pPr>
      <w:r>
        <w:rPr>
          <w:color w:val="285180"/>
          <w:sz w:val="24"/>
        </w:rPr>
        <w:t>abbiano</w:t>
      </w:r>
      <w:r>
        <w:rPr>
          <w:color w:val="285180"/>
          <w:spacing w:val="-20"/>
          <w:sz w:val="24"/>
        </w:rPr>
        <w:t> </w:t>
      </w:r>
      <w:r>
        <w:rPr>
          <w:color w:val="285180"/>
          <w:sz w:val="24"/>
        </w:rPr>
        <w:t>compiuto</w:t>
      </w:r>
      <w:r>
        <w:rPr>
          <w:color w:val="285180"/>
          <w:spacing w:val="-17"/>
          <w:sz w:val="24"/>
        </w:rPr>
        <w:t> </w:t>
      </w:r>
      <w:r>
        <w:rPr>
          <w:color w:val="285180"/>
          <w:sz w:val="24"/>
        </w:rPr>
        <w:t>il</w:t>
      </w:r>
      <w:r>
        <w:rPr>
          <w:color w:val="285180"/>
          <w:spacing w:val="-20"/>
          <w:sz w:val="24"/>
        </w:rPr>
        <w:t> </w:t>
      </w:r>
      <w:r>
        <w:rPr>
          <w:color w:val="285180"/>
          <w:sz w:val="24"/>
        </w:rPr>
        <w:t>25°</w:t>
      </w:r>
      <w:r>
        <w:rPr>
          <w:color w:val="285180"/>
          <w:spacing w:val="-18"/>
          <w:sz w:val="24"/>
        </w:rPr>
        <w:t> </w:t>
      </w:r>
      <w:r>
        <w:rPr>
          <w:color w:val="285180"/>
          <w:sz w:val="24"/>
        </w:rPr>
        <w:t>anno</w:t>
      </w:r>
      <w:r>
        <w:rPr>
          <w:color w:val="285180"/>
          <w:spacing w:val="-19"/>
          <w:sz w:val="24"/>
        </w:rPr>
        <w:t> </w:t>
      </w:r>
      <w:r>
        <w:rPr>
          <w:color w:val="285180"/>
          <w:sz w:val="24"/>
        </w:rPr>
        <w:t>di</w:t>
      </w:r>
      <w:r>
        <w:rPr>
          <w:color w:val="285180"/>
          <w:spacing w:val="-18"/>
          <w:sz w:val="24"/>
        </w:rPr>
        <w:t> </w:t>
      </w:r>
      <w:r>
        <w:rPr>
          <w:color w:val="285180"/>
          <w:sz w:val="24"/>
        </w:rPr>
        <w:t>età;</w:t>
      </w:r>
    </w:p>
    <w:p>
      <w:pPr>
        <w:pStyle w:val="ListParagraph"/>
        <w:numPr>
          <w:ilvl w:val="1"/>
          <w:numId w:val="11"/>
        </w:numPr>
        <w:tabs>
          <w:tab w:pos="1938" w:val="left" w:leader="none"/>
          <w:tab w:pos="1939" w:val="left" w:leader="none"/>
        </w:tabs>
        <w:spacing w:line="252" w:lineRule="auto" w:before="12" w:after="0"/>
        <w:ind w:left="1938" w:right="233" w:hanging="360"/>
        <w:jc w:val="left"/>
        <w:rPr>
          <w:sz w:val="24"/>
        </w:rPr>
      </w:pPr>
      <w:r>
        <w:rPr>
          <w:color w:val="285180"/>
          <w:sz w:val="24"/>
        </w:rPr>
        <w:t>siano di buona condotta morale e civile e non abbiano riportato condanne con sentenze</w:t>
      </w:r>
      <w:r>
        <w:rPr>
          <w:color w:val="285180"/>
          <w:spacing w:val="-19"/>
          <w:sz w:val="24"/>
        </w:rPr>
        <w:t> </w:t>
      </w:r>
      <w:r>
        <w:rPr>
          <w:color w:val="285180"/>
          <w:sz w:val="24"/>
        </w:rPr>
        <w:t>passate</w:t>
      </w:r>
      <w:r>
        <w:rPr>
          <w:color w:val="285180"/>
          <w:spacing w:val="-18"/>
          <w:sz w:val="24"/>
        </w:rPr>
        <w:t> </w:t>
      </w:r>
      <w:r>
        <w:rPr>
          <w:color w:val="285180"/>
          <w:sz w:val="24"/>
        </w:rPr>
        <w:t>in</w:t>
      </w:r>
      <w:r>
        <w:rPr>
          <w:color w:val="285180"/>
          <w:spacing w:val="-19"/>
          <w:sz w:val="24"/>
        </w:rPr>
        <w:t> </w:t>
      </w:r>
      <w:r>
        <w:rPr>
          <w:color w:val="285180"/>
          <w:sz w:val="24"/>
        </w:rPr>
        <w:t>giudicato;</w:t>
      </w:r>
    </w:p>
    <w:p>
      <w:pPr>
        <w:pStyle w:val="ListParagraph"/>
        <w:numPr>
          <w:ilvl w:val="1"/>
          <w:numId w:val="11"/>
        </w:numPr>
        <w:tabs>
          <w:tab w:pos="1938" w:val="left" w:leader="none"/>
          <w:tab w:pos="1939" w:val="left" w:leader="none"/>
        </w:tabs>
        <w:spacing w:line="240" w:lineRule="auto" w:before="1" w:after="0"/>
        <w:ind w:left="1938" w:right="0" w:hanging="361"/>
        <w:jc w:val="left"/>
        <w:rPr>
          <w:sz w:val="24"/>
        </w:rPr>
      </w:pPr>
      <w:r>
        <w:rPr>
          <w:color w:val="285180"/>
          <w:sz w:val="24"/>
        </w:rPr>
        <w:t>siano</w:t>
      </w:r>
      <w:r>
        <w:rPr>
          <w:color w:val="285180"/>
          <w:spacing w:val="-20"/>
          <w:sz w:val="24"/>
        </w:rPr>
        <w:t> </w:t>
      </w:r>
      <w:r>
        <w:rPr>
          <w:color w:val="285180"/>
          <w:sz w:val="24"/>
        </w:rPr>
        <w:t>di</w:t>
      </w:r>
      <w:r>
        <w:rPr>
          <w:color w:val="285180"/>
          <w:spacing w:val="-19"/>
          <w:sz w:val="24"/>
        </w:rPr>
        <w:t> </w:t>
      </w:r>
      <w:r>
        <w:rPr>
          <w:color w:val="285180"/>
          <w:sz w:val="24"/>
        </w:rPr>
        <w:t>sana</w:t>
      </w:r>
      <w:r>
        <w:rPr>
          <w:color w:val="285180"/>
          <w:spacing w:val="-19"/>
          <w:sz w:val="24"/>
        </w:rPr>
        <w:t> </w:t>
      </w:r>
      <w:r>
        <w:rPr>
          <w:color w:val="285180"/>
          <w:sz w:val="24"/>
        </w:rPr>
        <w:t>e</w:t>
      </w:r>
      <w:r>
        <w:rPr>
          <w:color w:val="285180"/>
          <w:spacing w:val="-19"/>
          <w:sz w:val="24"/>
        </w:rPr>
        <w:t> </w:t>
      </w:r>
      <w:r>
        <w:rPr>
          <w:color w:val="285180"/>
          <w:sz w:val="24"/>
        </w:rPr>
        <w:t>robusta</w:t>
      </w:r>
      <w:r>
        <w:rPr>
          <w:color w:val="285180"/>
          <w:spacing w:val="-16"/>
          <w:sz w:val="24"/>
        </w:rPr>
        <w:t> </w:t>
      </w:r>
      <w:r>
        <w:rPr>
          <w:color w:val="285180"/>
          <w:sz w:val="24"/>
        </w:rPr>
        <w:t>costituzione</w:t>
      </w:r>
      <w:r>
        <w:rPr>
          <w:color w:val="285180"/>
          <w:spacing w:val="-18"/>
          <w:sz w:val="24"/>
        </w:rPr>
        <w:t> </w:t>
      </w:r>
      <w:r>
        <w:rPr>
          <w:color w:val="285180"/>
          <w:sz w:val="24"/>
        </w:rPr>
        <w:t>fisica;</w:t>
      </w:r>
    </w:p>
    <w:p>
      <w:pPr>
        <w:pStyle w:val="ListParagraph"/>
        <w:numPr>
          <w:ilvl w:val="1"/>
          <w:numId w:val="11"/>
        </w:numPr>
        <w:tabs>
          <w:tab w:pos="1938" w:val="left" w:leader="none"/>
          <w:tab w:pos="1939" w:val="left" w:leader="none"/>
        </w:tabs>
        <w:spacing w:line="240" w:lineRule="auto" w:before="14" w:after="0"/>
        <w:ind w:left="1938" w:right="0" w:hanging="361"/>
        <w:jc w:val="left"/>
        <w:rPr>
          <w:sz w:val="24"/>
        </w:rPr>
      </w:pPr>
      <w:r>
        <w:rPr>
          <w:color w:val="285180"/>
          <w:sz w:val="24"/>
        </w:rPr>
        <w:t>abbiano</w:t>
      </w:r>
      <w:r>
        <w:rPr>
          <w:color w:val="285180"/>
          <w:spacing w:val="-22"/>
          <w:sz w:val="24"/>
        </w:rPr>
        <w:t> </w:t>
      </w:r>
      <w:r>
        <w:rPr>
          <w:color w:val="285180"/>
          <w:sz w:val="24"/>
        </w:rPr>
        <w:t>superato</w:t>
      </w:r>
      <w:r>
        <w:rPr>
          <w:color w:val="285180"/>
          <w:spacing w:val="-20"/>
          <w:sz w:val="24"/>
        </w:rPr>
        <w:t> </w:t>
      </w:r>
      <w:r>
        <w:rPr>
          <w:color w:val="285180"/>
          <w:sz w:val="24"/>
        </w:rPr>
        <w:t>il</w:t>
      </w:r>
      <w:r>
        <w:rPr>
          <w:color w:val="285180"/>
          <w:spacing w:val="-23"/>
          <w:sz w:val="24"/>
        </w:rPr>
        <w:t> </w:t>
      </w:r>
      <w:r>
        <w:rPr>
          <w:color w:val="285180"/>
          <w:sz w:val="24"/>
        </w:rPr>
        <w:t>corso</w:t>
      </w:r>
      <w:r>
        <w:rPr>
          <w:color w:val="285180"/>
          <w:spacing w:val="-22"/>
          <w:sz w:val="24"/>
        </w:rPr>
        <w:t> </w:t>
      </w:r>
      <w:r>
        <w:rPr>
          <w:color w:val="285180"/>
          <w:sz w:val="24"/>
        </w:rPr>
        <w:t>di</w:t>
      </w:r>
      <w:r>
        <w:rPr>
          <w:color w:val="285180"/>
          <w:spacing w:val="-21"/>
          <w:sz w:val="24"/>
        </w:rPr>
        <w:t> </w:t>
      </w:r>
      <w:r>
        <w:rPr>
          <w:color w:val="285180"/>
          <w:sz w:val="24"/>
        </w:rPr>
        <w:t>formazione</w:t>
      </w:r>
      <w:r>
        <w:rPr>
          <w:color w:val="285180"/>
          <w:spacing w:val="-22"/>
          <w:sz w:val="24"/>
        </w:rPr>
        <w:t> </w:t>
      </w:r>
      <w:r>
        <w:rPr>
          <w:color w:val="285180"/>
          <w:sz w:val="24"/>
        </w:rPr>
        <w:t>organizzato</w:t>
      </w:r>
      <w:r>
        <w:rPr>
          <w:color w:val="285180"/>
          <w:spacing w:val="-22"/>
          <w:sz w:val="24"/>
        </w:rPr>
        <w:t> </w:t>
      </w:r>
      <w:r>
        <w:rPr>
          <w:color w:val="285180"/>
          <w:sz w:val="24"/>
        </w:rPr>
        <w:t>dalla</w:t>
      </w:r>
      <w:r>
        <w:rPr>
          <w:color w:val="285180"/>
          <w:spacing w:val="-21"/>
          <w:sz w:val="24"/>
        </w:rPr>
        <w:t> </w:t>
      </w:r>
      <w:r>
        <w:rPr>
          <w:color w:val="285180"/>
          <w:sz w:val="24"/>
        </w:rPr>
        <w:t>FIPAV;</w:t>
      </w:r>
    </w:p>
    <w:p>
      <w:pPr>
        <w:pStyle w:val="ListParagraph"/>
        <w:numPr>
          <w:ilvl w:val="1"/>
          <w:numId w:val="11"/>
        </w:numPr>
        <w:tabs>
          <w:tab w:pos="1938" w:val="left" w:leader="none"/>
          <w:tab w:pos="1939" w:val="left" w:leader="none"/>
        </w:tabs>
        <w:spacing w:line="252" w:lineRule="auto" w:before="14" w:after="0"/>
        <w:ind w:left="1938" w:right="224" w:hanging="360"/>
        <w:jc w:val="left"/>
        <w:rPr>
          <w:sz w:val="24"/>
        </w:rPr>
      </w:pPr>
      <w:r>
        <w:rPr>
          <w:color w:val="285180"/>
          <w:sz w:val="24"/>
        </w:rPr>
        <w:t>se cittadini stranieri extracomunitari, gli stessi devono essere in possesso del permesso</w:t>
      </w:r>
      <w:r>
        <w:rPr>
          <w:color w:val="285180"/>
          <w:spacing w:val="-22"/>
          <w:sz w:val="24"/>
        </w:rPr>
        <w:t> </w:t>
      </w:r>
      <w:r>
        <w:rPr>
          <w:color w:val="285180"/>
          <w:sz w:val="24"/>
        </w:rPr>
        <w:t>di</w:t>
      </w:r>
      <w:r>
        <w:rPr>
          <w:color w:val="285180"/>
          <w:spacing w:val="-19"/>
          <w:sz w:val="24"/>
        </w:rPr>
        <w:t> </w:t>
      </w:r>
      <w:r>
        <w:rPr>
          <w:color w:val="285180"/>
          <w:sz w:val="24"/>
        </w:rPr>
        <w:t>soggiorno</w:t>
      </w:r>
      <w:r>
        <w:rPr>
          <w:color w:val="285180"/>
          <w:spacing w:val="-18"/>
          <w:sz w:val="24"/>
        </w:rPr>
        <w:t> </w:t>
      </w:r>
      <w:r>
        <w:rPr>
          <w:color w:val="285180"/>
          <w:sz w:val="24"/>
        </w:rPr>
        <w:t>nel</w:t>
      </w:r>
      <w:r>
        <w:rPr>
          <w:color w:val="285180"/>
          <w:spacing w:val="-20"/>
          <w:sz w:val="24"/>
        </w:rPr>
        <w:t> </w:t>
      </w:r>
      <w:r>
        <w:rPr>
          <w:color w:val="285180"/>
          <w:sz w:val="24"/>
        </w:rPr>
        <w:t>rispetto</w:t>
      </w:r>
      <w:r>
        <w:rPr>
          <w:color w:val="285180"/>
          <w:spacing w:val="-21"/>
          <w:sz w:val="24"/>
        </w:rPr>
        <w:t> </w:t>
      </w:r>
      <w:r>
        <w:rPr>
          <w:color w:val="285180"/>
          <w:sz w:val="24"/>
        </w:rPr>
        <w:t>delle</w:t>
      </w:r>
      <w:r>
        <w:rPr>
          <w:color w:val="285180"/>
          <w:spacing w:val="-18"/>
          <w:sz w:val="24"/>
        </w:rPr>
        <w:t> </w:t>
      </w:r>
      <w:r>
        <w:rPr>
          <w:color w:val="285180"/>
          <w:sz w:val="24"/>
        </w:rPr>
        <w:t>normative</w:t>
      </w:r>
      <w:r>
        <w:rPr>
          <w:color w:val="285180"/>
          <w:spacing w:val="-19"/>
          <w:sz w:val="24"/>
        </w:rPr>
        <w:t> </w:t>
      </w:r>
      <w:r>
        <w:rPr>
          <w:color w:val="285180"/>
          <w:sz w:val="24"/>
        </w:rPr>
        <w:t>vigenti.</w:t>
      </w:r>
    </w:p>
    <w:p>
      <w:pPr>
        <w:pStyle w:val="ListParagraph"/>
        <w:numPr>
          <w:ilvl w:val="0"/>
          <w:numId w:val="11"/>
        </w:numPr>
        <w:tabs>
          <w:tab w:pos="1579" w:val="left" w:leader="none"/>
        </w:tabs>
        <w:spacing w:line="240" w:lineRule="auto" w:before="2" w:after="0"/>
        <w:ind w:left="1578" w:right="0" w:hanging="361"/>
        <w:jc w:val="left"/>
        <w:rPr>
          <w:sz w:val="24"/>
        </w:rPr>
      </w:pPr>
      <w:r>
        <w:rPr>
          <w:color w:val="285180"/>
          <w:sz w:val="24"/>
        </w:rPr>
        <w:t>Il</w:t>
      </w:r>
      <w:r>
        <w:rPr>
          <w:color w:val="285180"/>
          <w:spacing w:val="-21"/>
          <w:sz w:val="24"/>
        </w:rPr>
        <w:t> </w:t>
      </w:r>
      <w:r>
        <w:rPr>
          <w:color w:val="285180"/>
          <w:sz w:val="24"/>
        </w:rPr>
        <w:t>tesseramento</w:t>
      </w:r>
      <w:r>
        <w:rPr>
          <w:color w:val="285180"/>
          <w:spacing w:val="-20"/>
          <w:sz w:val="24"/>
        </w:rPr>
        <w:t> </w:t>
      </w:r>
      <w:r>
        <w:rPr>
          <w:color w:val="285180"/>
          <w:sz w:val="24"/>
        </w:rPr>
        <w:t>in</w:t>
      </w:r>
      <w:r>
        <w:rPr>
          <w:color w:val="285180"/>
          <w:spacing w:val="-19"/>
          <w:sz w:val="24"/>
        </w:rPr>
        <w:t> </w:t>
      </w:r>
      <w:r>
        <w:rPr>
          <w:color w:val="285180"/>
          <w:sz w:val="24"/>
        </w:rPr>
        <w:t>qualità</w:t>
      </w:r>
      <w:r>
        <w:rPr>
          <w:color w:val="285180"/>
          <w:spacing w:val="-21"/>
          <w:sz w:val="24"/>
        </w:rPr>
        <w:t> </w:t>
      </w:r>
      <w:r>
        <w:rPr>
          <w:color w:val="285180"/>
          <w:sz w:val="24"/>
        </w:rPr>
        <w:t>di</w:t>
      </w:r>
      <w:r>
        <w:rPr>
          <w:color w:val="285180"/>
          <w:spacing w:val="-19"/>
          <w:sz w:val="24"/>
        </w:rPr>
        <w:t> </w:t>
      </w:r>
      <w:r>
        <w:rPr>
          <w:color w:val="285180"/>
          <w:sz w:val="24"/>
        </w:rPr>
        <w:t>Supervisore</w:t>
      </w:r>
      <w:r>
        <w:rPr>
          <w:color w:val="285180"/>
          <w:spacing w:val="-19"/>
          <w:sz w:val="24"/>
        </w:rPr>
        <w:t> </w:t>
      </w:r>
      <w:r>
        <w:rPr>
          <w:color w:val="285180"/>
          <w:spacing w:val="-3"/>
          <w:sz w:val="24"/>
        </w:rPr>
        <w:t>Tecnico</w:t>
      </w:r>
      <w:r>
        <w:rPr>
          <w:color w:val="285180"/>
          <w:spacing w:val="-22"/>
          <w:sz w:val="24"/>
        </w:rPr>
        <w:t> </w:t>
      </w:r>
      <w:r>
        <w:rPr>
          <w:color w:val="285180"/>
          <w:sz w:val="24"/>
        </w:rPr>
        <w:t>è</w:t>
      </w:r>
      <w:r>
        <w:rPr>
          <w:color w:val="285180"/>
          <w:spacing w:val="-19"/>
          <w:sz w:val="24"/>
        </w:rPr>
        <w:t> </w:t>
      </w:r>
      <w:r>
        <w:rPr>
          <w:color w:val="285180"/>
          <w:sz w:val="24"/>
        </w:rPr>
        <w:t>incompatibile</w:t>
      </w:r>
      <w:r>
        <w:rPr>
          <w:color w:val="285180"/>
          <w:spacing w:val="-19"/>
          <w:sz w:val="24"/>
        </w:rPr>
        <w:t> </w:t>
      </w:r>
      <w:r>
        <w:rPr>
          <w:color w:val="285180"/>
          <w:sz w:val="24"/>
        </w:rPr>
        <w:t>con</w:t>
      </w:r>
      <w:r>
        <w:rPr>
          <w:color w:val="285180"/>
          <w:spacing w:val="-19"/>
          <w:sz w:val="24"/>
        </w:rPr>
        <w:t> </w:t>
      </w:r>
      <w:r>
        <w:rPr>
          <w:color w:val="285180"/>
          <w:sz w:val="24"/>
        </w:rPr>
        <w:t>quello</w:t>
      </w:r>
      <w:r>
        <w:rPr>
          <w:color w:val="285180"/>
          <w:spacing w:val="-21"/>
          <w:sz w:val="24"/>
        </w:rPr>
        <w:t> </w:t>
      </w:r>
      <w:r>
        <w:rPr>
          <w:color w:val="285180"/>
          <w:sz w:val="24"/>
        </w:rPr>
        <w:t>di:</w:t>
      </w:r>
    </w:p>
    <w:p>
      <w:pPr>
        <w:pStyle w:val="ListParagraph"/>
        <w:numPr>
          <w:ilvl w:val="1"/>
          <w:numId w:val="11"/>
        </w:numPr>
        <w:tabs>
          <w:tab w:pos="1938" w:val="left" w:leader="none"/>
          <w:tab w:pos="1939" w:val="left" w:leader="none"/>
        </w:tabs>
        <w:spacing w:line="240" w:lineRule="auto" w:before="36" w:after="0"/>
        <w:ind w:left="1938" w:right="0" w:hanging="361"/>
        <w:jc w:val="left"/>
        <w:rPr>
          <w:sz w:val="24"/>
        </w:rPr>
      </w:pPr>
      <w:r>
        <w:rPr>
          <w:color w:val="285180"/>
          <w:sz w:val="24"/>
        </w:rPr>
        <w:t>Ufficiale</w:t>
      </w:r>
      <w:r>
        <w:rPr>
          <w:color w:val="285180"/>
          <w:spacing w:val="-19"/>
          <w:sz w:val="24"/>
        </w:rPr>
        <w:t> </w:t>
      </w:r>
      <w:r>
        <w:rPr>
          <w:color w:val="285180"/>
          <w:sz w:val="24"/>
        </w:rPr>
        <w:t>di</w:t>
      </w:r>
      <w:r>
        <w:rPr>
          <w:color w:val="285180"/>
          <w:spacing w:val="-18"/>
          <w:sz w:val="24"/>
        </w:rPr>
        <w:t> </w:t>
      </w:r>
      <w:r>
        <w:rPr>
          <w:color w:val="285180"/>
          <w:sz w:val="24"/>
        </w:rPr>
        <w:t>Gara</w:t>
      </w:r>
      <w:r>
        <w:rPr>
          <w:color w:val="285180"/>
          <w:spacing w:val="-20"/>
          <w:sz w:val="24"/>
        </w:rPr>
        <w:t> </w:t>
      </w:r>
      <w:r>
        <w:rPr>
          <w:color w:val="285180"/>
          <w:sz w:val="24"/>
        </w:rPr>
        <w:t>di</w:t>
      </w:r>
      <w:r>
        <w:rPr>
          <w:color w:val="285180"/>
          <w:spacing w:val="-19"/>
          <w:sz w:val="24"/>
        </w:rPr>
        <w:t> </w:t>
      </w:r>
      <w:r>
        <w:rPr>
          <w:color w:val="285180"/>
          <w:sz w:val="24"/>
        </w:rPr>
        <w:t>beach</w:t>
      </w:r>
      <w:r>
        <w:rPr>
          <w:color w:val="285180"/>
          <w:spacing w:val="-19"/>
          <w:sz w:val="24"/>
        </w:rPr>
        <w:t> </w:t>
      </w:r>
      <w:r>
        <w:rPr>
          <w:color w:val="285180"/>
          <w:sz w:val="24"/>
        </w:rPr>
        <w:t>volley;</w:t>
      </w:r>
    </w:p>
    <w:p>
      <w:pPr>
        <w:pStyle w:val="ListParagraph"/>
        <w:numPr>
          <w:ilvl w:val="1"/>
          <w:numId w:val="11"/>
        </w:numPr>
        <w:tabs>
          <w:tab w:pos="1938" w:val="left" w:leader="none"/>
          <w:tab w:pos="1939" w:val="left" w:leader="none"/>
        </w:tabs>
        <w:spacing w:line="240" w:lineRule="auto" w:before="15"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8"/>
          <w:sz w:val="24"/>
        </w:rPr>
        <w:t> </w:t>
      </w:r>
      <w:r>
        <w:rPr>
          <w:color w:val="285180"/>
          <w:sz w:val="24"/>
        </w:rPr>
        <w:t>Sodalizio</w:t>
      </w:r>
      <w:r>
        <w:rPr>
          <w:color w:val="285180"/>
          <w:spacing w:val="-20"/>
          <w:sz w:val="24"/>
        </w:rPr>
        <w:t> </w:t>
      </w:r>
      <w:r>
        <w:rPr>
          <w:color w:val="285180"/>
          <w:sz w:val="24"/>
        </w:rPr>
        <w:t>affiliato.</w:t>
      </w:r>
    </w:p>
    <w:p>
      <w:pPr>
        <w:pStyle w:val="ListParagraph"/>
        <w:numPr>
          <w:ilvl w:val="0"/>
          <w:numId w:val="11"/>
        </w:numPr>
        <w:tabs>
          <w:tab w:pos="1579" w:val="left" w:leader="none"/>
        </w:tabs>
        <w:spacing w:line="240" w:lineRule="auto" w:before="15" w:after="0"/>
        <w:ind w:left="1578" w:right="0" w:hanging="361"/>
        <w:jc w:val="left"/>
        <w:rPr>
          <w:sz w:val="24"/>
        </w:rPr>
      </w:pPr>
      <w:r>
        <w:rPr>
          <w:color w:val="285180"/>
          <w:sz w:val="24"/>
        </w:rPr>
        <w:t>Il</w:t>
      </w:r>
      <w:r>
        <w:rPr>
          <w:color w:val="285180"/>
          <w:spacing w:val="-20"/>
          <w:sz w:val="24"/>
        </w:rPr>
        <w:t> </w:t>
      </w:r>
      <w:r>
        <w:rPr>
          <w:color w:val="285180"/>
          <w:sz w:val="24"/>
        </w:rPr>
        <w:t>ruolo</w:t>
      </w:r>
      <w:r>
        <w:rPr>
          <w:color w:val="285180"/>
          <w:spacing w:val="-19"/>
          <w:sz w:val="24"/>
        </w:rPr>
        <w:t> </w:t>
      </w:r>
      <w:r>
        <w:rPr>
          <w:color w:val="285180"/>
          <w:sz w:val="24"/>
        </w:rPr>
        <w:t>di</w:t>
      </w:r>
      <w:r>
        <w:rPr>
          <w:color w:val="285180"/>
          <w:spacing w:val="-19"/>
          <w:sz w:val="24"/>
        </w:rPr>
        <w:t> </w:t>
      </w:r>
      <w:r>
        <w:rPr>
          <w:color w:val="285180"/>
          <w:sz w:val="24"/>
        </w:rPr>
        <w:t>Supervisore</w:t>
      </w:r>
      <w:r>
        <w:rPr>
          <w:color w:val="285180"/>
          <w:spacing w:val="-18"/>
          <w:sz w:val="24"/>
        </w:rPr>
        <w:t> </w:t>
      </w:r>
      <w:r>
        <w:rPr>
          <w:color w:val="285180"/>
          <w:spacing w:val="-3"/>
          <w:sz w:val="24"/>
        </w:rPr>
        <w:t>Tecnico</w:t>
      </w:r>
      <w:r>
        <w:rPr>
          <w:color w:val="285180"/>
          <w:spacing w:val="-21"/>
          <w:sz w:val="24"/>
        </w:rPr>
        <w:t> </w:t>
      </w:r>
      <w:r>
        <w:rPr>
          <w:color w:val="285180"/>
          <w:sz w:val="24"/>
        </w:rPr>
        <w:t>è</w:t>
      </w:r>
      <w:r>
        <w:rPr>
          <w:color w:val="285180"/>
          <w:spacing w:val="-18"/>
          <w:sz w:val="24"/>
        </w:rPr>
        <w:t> </w:t>
      </w:r>
      <w:r>
        <w:rPr>
          <w:color w:val="285180"/>
          <w:sz w:val="24"/>
        </w:rPr>
        <w:t>incompatibile</w:t>
      </w:r>
      <w:r>
        <w:rPr>
          <w:color w:val="285180"/>
          <w:spacing w:val="-17"/>
          <w:sz w:val="24"/>
        </w:rPr>
        <w:t> </w:t>
      </w:r>
      <w:r>
        <w:rPr>
          <w:color w:val="285180"/>
          <w:sz w:val="24"/>
        </w:rPr>
        <w:t>con</w:t>
      </w:r>
      <w:r>
        <w:rPr>
          <w:color w:val="285180"/>
          <w:spacing w:val="-20"/>
          <w:sz w:val="24"/>
        </w:rPr>
        <w:t> </w:t>
      </w:r>
      <w:r>
        <w:rPr>
          <w:color w:val="285180"/>
          <w:sz w:val="24"/>
        </w:rPr>
        <w:t>gli</w:t>
      </w:r>
      <w:r>
        <w:rPr>
          <w:color w:val="285180"/>
          <w:spacing w:val="-20"/>
          <w:sz w:val="24"/>
        </w:rPr>
        <w:t> </w:t>
      </w:r>
      <w:r>
        <w:rPr>
          <w:color w:val="285180"/>
          <w:sz w:val="24"/>
        </w:rPr>
        <w:t>incarichi</w:t>
      </w:r>
      <w:r>
        <w:rPr>
          <w:color w:val="285180"/>
          <w:spacing w:val="-19"/>
          <w:sz w:val="24"/>
        </w:rPr>
        <w:t> </w:t>
      </w:r>
      <w:r>
        <w:rPr>
          <w:color w:val="285180"/>
          <w:sz w:val="24"/>
        </w:rPr>
        <w:t>di:</w:t>
      </w:r>
    </w:p>
    <w:p>
      <w:pPr>
        <w:pStyle w:val="ListParagraph"/>
        <w:numPr>
          <w:ilvl w:val="1"/>
          <w:numId w:val="11"/>
        </w:numPr>
        <w:tabs>
          <w:tab w:pos="1938" w:val="left" w:leader="none"/>
          <w:tab w:pos="1939" w:val="left" w:leader="none"/>
        </w:tabs>
        <w:spacing w:line="240" w:lineRule="auto" w:before="36" w:after="0"/>
        <w:ind w:left="1938" w:right="0" w:hanging="361"/>
        <w:jc w:val="left"/>
        <w:rPr>
          <w:sz w:val="24"/>
        </w:rPr>
      </w:pPr>
      <w:r>
        <w:rPr>
          <w:color w:val="285180"/>
          <w:sz w:val="24"/>
        </w:rPr>
        <w:t>Componente</w:t>
      </w:r>
      <w:r>
        <w:rPr>
          <w:color w:val="285180"/>
          <w:spacing w:val="-19"/>
          <w:sz w:val="24"/>
        </w:rPr>
        <w:t> </w:t>
      </w:r>
      <w:r>
        <w:rPr>
          <w:color w:val="285180"/>
          <w:sz w:val="24"/>
        </w:rPr>
        <w:t>del</w:t>
      </w:r>
      <w:r>
        <w:rPr>
          <w:color w:val="285180"/>
          <w:spacing w:val="-20"/>
          <w:sz w:val="24"/>
        </w:rPr>
        <w:t> </w:t>
      </w:r>
      <w:r>
        <w:rPr>
          <w:color w:val="285180"/>
          <w:sz w:val="24"/>
        </w:rPr>
        <w:t>Settore</w:t>
      </w:r>
      <w:r>
        <w:rPr>
          <w:color w:val="285180"/>
          <w:spacing w:val="-19"/>
          <w:sz w:val="24"/>
        </w:rPr>
        <w:t> </w:t>
      </w:r>
      <w:r>
        <w:rPr>
          <w:color w:val="285180"/>
          <w:sz w:val="24"/>
        </w:rPr>
        <w:t>Campionati</w:t>
      </w:r>
      <w:r>
        <w:rPr>
          <w:color w:val="285180"/>
          <w:spacing w:val="-18"/>
          <w:sz w:val="24"/>
        </w:rPr>
        <w:t> </w:t>
      </w:r>
      <w:r>
        <w:rPr>
          <w:color w:val="285180"/>
          <w:sz w:val="24"/>
        </w:rPr>
        <w:t>-</w:t>
      </w:r>
      <w:r>
        <w:rPr>
          <w:color w:val="285180"/>
          <w:spacing w:val="-20"/>
          <w:sz w:val="24"/>
        </w:rPr>
        <w:t> </w:t>
      </w:r>
      <w:r>
        <w:rPr>
          <w:color w:val="285180"/>
          <w:sz w:val="24"/>
        </w:rPr>
        <w:t>Beach</w:t>
      </w:r>
      <w:r>
        <w:rPr>
          <w:color w:val="285180"/>
          <w:spacing w:val="-20"/>
          <w:sz w:val="24"/>
        </w:rPr>
        <w:t> </w:t>
      </w:r>
      <w:r>
        <w:rPr>
          <w:color w:val="285180"/>
          <w:sz w:val="24"/>
        </w:rPr>
        <w:t>Volley;</w:t>
      </w:r>
    </w:p>
    <w:p>
      <w:pPr>
        <w:pStyle w:val="ListParagraph"/>
        <w:numPr>
          <w:ilvl w:val="1"/>
          <w:numId w:val="11"/>
        </w:numPr>
        <w:tabs>
          <w:tab w:pos="1938" w:val="left" w:leader="none"/>
          <w:tab w:pos="1939" w:val="left" w:leader="none"/>
        </w:tabs>
        <w:spacing w:line="240" w:lineRule="auto" w:before="14" w:after="0"/>
        <w:ind w:left="1938" w:right="0" w:hanging="361"/>
        <w:jc w:val="left"/>
        <w:rPr>
          <w:sz w:val="24"/>
        </w:rPr>
      </w:pPr>
      <w:r>
        <w:rPr>
          <w:color w:val="285180"/>
          <w:sz w:val="24"/>
        </w:rPr>
        <w:t>Presidente</w:t>
      </w:r>
      <w:r>
        <w:rPr>
          <w:color w:val="285180"/>
          <w:spacing w:val="-24"/>
          <w:sz w:val="24"/>
        </w:rPr>
        <w:t> </w:t>
      </w:r>
      <w:r>
        <w:rPr>
          <w:color w:val="285180"/>
          <w:sz w:val="24"/>
        </w:rPr>
        <w:t>Federale,</w:t>
      </w:r>
      <w:r>
        <w:rPr>
          <w:color w:val="285180"/>
          <w:spacing w:val="-22"/>
          <w:sz w:val="24"/>
        </w:rPr>
        <w:t> </w:t>
      </w:r>
      <w:r>
        <w:rPr>
          <w:color w:val="285180"/>
          <w:sz w:val="24"/>
        </w:rPr>
        <w:t>Vice</w:t>
      </w:r>
      <w:r>
        <w:rPr>
          <w:color w:val="285180"/>
          <w:spacing w:val="-23"/>
          <w:sz w:val="24"/>
        </w:rPr>
        <w:t> </w:t>
      </w:r>
      <w:r>
        <w:rPr>
          <w:color w:val="285180"/>
          <w:sz w:val="24"/>
        </w:rPr>
        <w:t>Presidente</w:t>
      </w:r>
      <w:r>
        <w:rPr>
          <w:color w:val="285180"/>
          <w:spacing w:val="-24"/>
          <w:sz w:val="24"/>
        </w:rPr>
        <w:t> </w:t>
      </w:r>
      <w:r>
        <w:rPr>
          <w:color w:val="285180"/>
          <w:sz w:val="24"/>
        </w:rPr>
        <w:t>Federale,</w:t>
      </w:r>
      <w:r>
        <w:rPr>
          <w:color w:val="285180"/>
          <w:spacing w:val="-24"/>
          <w:sz w:val="24"/>
        </w:rPr>
        <w:t> </w:t>
      </w:r>
      <w:r>
        <w:rPr>
          <w:color w:val="285180"/>
          <w:sz w:val="24"/>
        </w:rPr>
        <w:t>Consigliere</w:t>
      </w:r>
      <w:r>
        <w:rPr>
          <w:color w:val="285180"/>
          <w:spacing w:val="-23"/>
          <w:sz w:val="24"/>
        </w:rPr>
        <w:t> </w:t>
      </w:r>
      <w:r>
        <w:rPr>
          <w:color w:val="285180"/>
          <w:sz w:val="24"/>
        </w:rPr>
        <w:t>Federale;</w:t>
      </w:r>
    </w:p>
    <w:p>
      <w:pPr>
        <w:pStyle w:val="ListParagraph"/>
        <w:numPr>
          <w:ilvl w:val="1"/>
          <w:numId w:val="11"/>
        </w:numPr>
        <w:tabs>
          <w:tab w:pos="1938" w:val="left" w:leader="none"/>
          <w:tab w:pos="1939" w:val="left" w:leader="none"/>
        </w:tabs>
        <w:spacing w:line="240" w:lineRule="auto" w:before="15"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9"/>
          <w:sz w:val="24"/>
        </w:rPr>
        <w:t> </w:t>
      </w:r>
      <w:r>
        <w:rPr>
          <w:color w:val="285180"/>
          <w:sz w:val="24"/>
        </w:rPr>
        <w:t>Comitato</w:t>
      </w:r>
      <w:r>
        <w:rPr>
          <w:color w:val="285180"/>
          <w:spacing w:val="-17"/>
          <w:sz w:val="24"/>
        </w:rPr>
        <w:t> </w:t>
      </w:r>
      <w:r>
        <w:rPr>
          <w:color w:val="285180"/>
          <w:sz w:val="24"/>
        </w:rPr>
        <w:t>Regionale;</w:t>
      </w:r>
    </w:p>
    <w:p>
      <w:pPr>
        <w:pStyle w:val="ListParagraph"/>
        <w:numPr>
          <w:ilvl w:val="1"/>
          <w:numId w:val="11"/>
        </w:numPr>
        <w:tabs>
          <w:tab w:pos="1938" w:val="left" w:leader="none"/>
          <w:tab w:pos="1939" w:val="left" w:leader="none"/>
        </w:tabs>
        <w:spacing w:line="240" w:lineRule="auto" w:before="11"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8"/>
          <w:sz w:val="24"/>
        </w:rPr>
        <w:t> </w:t>
      </w:r>
      <w:r>
        <w:rPr>
          <w:color w:val="285180"/>
          <w:sz w:val="24"/>
        </w:rPr>
        <w:t>Comitato</w:t>
      </w:r>
      <w:r>
        <w:rPr>
          <w:color w:val="285180"/>
          <w:spacing w:val="-17"/>
          <w:sz w:val="24"/>
        </w:rPr>
        <w:t> </w:t>
      </w:r>
      <w:r>
        <w:rPr>
          <w:color w:val="285180"/>
          <w:sz w:val="24"/>
        </w:rPr>
        <w:t>Territoriale;</w:t>
      </w:r>
    </w:p>
    <w:p>
      <w:pPr>
        <w:pStyle w:val="ListParagraph"/>
        <w:numPr>
          <w:ilvl w:val="1"/>
          <w:numId w:val="11"/>
        </w:numPr>
        <w:tabs>
          <w:tab w:pos="1938" w:val="left" w:leader="none"/>
          <w:tab w:pos="1939" w:val="left" w:leader="none"/>
        </w:tabs>
        <w:spacing w:line="240" w:lineRule="auto" w:before="15" w:after="0"/>
        <w:ind w:left="1938" w:right="0" w:hanging="361"/>
        <w:jc w:val="left"/>
        <w:rPr>
          <w:sz w:val="24"/>
        </w:rPr>
      </w:pPr>
      <w:r>
        <w:rPr>
          <w:color w:val="285180"/>
          <w:sz w:val="24"/>
        </w:rPr>
        <w:t>Componente</w:t>
      </w:r>
      <w:r>
        <w:rPr>
          <w:color w:val="285180"/>
          <w:spacing w:val="-20"/>
          <w:sz w:val="24"/>
        </w:rPr>
        <w:t> </w:t>
      </w:r>
      <w:r>
        <w:rPr>
          <w:color w:val="285180"/>
          <w:sz w:val="24"/>
        </w:rPr>
        <w:t>di</w:t>
      </w:r>
      <w:r>
        <w:rPr>
          <w:color w:val="285180"/>
          <w:spacing w:val="-18"/>
          <w:sz w:val="24"/>
        </w:rPr>
        <w:t> </w:t>
      </w:r>
      <w:r>
        <w:rPr>
          <w:color w:val="285180"/>
          <w:sz w:val="24"/>
        </w:rPr>
        <w:t>Commissioni</w:t>
      </w:r>
      <w:r>
        <w:rPr>
          <w:color w:val="285180"/>
          <w:spacing w:val="-21"/>
          <w:sz w:val="24"/>
        </w:rPr>
        <w:t> </w:t>
      </w:r>
      <w:r>
        <w:rPr>
          <w:color w:val="285180"/>
          <w:sz w:val="24"/>
        </w:rPr>
        <w:t>Giurisdizionali</w:t>
      </w:r>
      <w:r>
        <w:rPr>
          <w:color w:val="285180"/>
          <w:spacing w:val="-21"/>
          <w:sz w:val="24"/>
        </w:rPr>
        <w:t> </w:t>
      </w:r>
      <w:r>
        <w:rPr>
          <w:color w:val="285180"/>
          <w:sz w:val="24"/>
        </w:rPr>
        <w:t>Nazionali</w:t>
      </w:r>
      <w:r>
        <w:rPr>
          <w:color w:val="285180"/>
          <w:spacing w:val="-22"/>
          <w:sz w:val="24"/>
        </w:rPr>
        <w:t> </w:t>
      </w:r>
      <w:r>
        <w:rPr>
          <w:color w:val="285180"/>
          <w:sz w:val="24"/>
        </w:rPr>
        <w:t>e</w:t>
      </w:r>
      <w:r>
        <w:rPr>
          <w:color w:val="285180"/>
          <w:spacing w:val="-20"/>
          <w:sz w:val="24"/>
        </w:rPr>
        <w:t> </w:t>
      </w:r>
      <w:r>
        <w:rPr>
          <w:color w:val="285180"/>
          <w:sz w:val="24"/>
        </w:rPr>
        <w:t>Regionali.</w:t>
      </w:r>
    </w:p>
    <w:p>
      <w:pPr>
        <w:pStyle w:val="ListParagraph"/>
        <w:numPr>
          <w:ilvl w:val="0"/>
          <w:numId w:val="12"/>
        </w:numPr>
        <w:tabs>
          <w:tab w:pos="1579" w:val="left" w:leader="none"/>
        </w:tabs>
        <w:spacing w:line="240" w:lineRule="auto" w:before="15" w:after="0"/>
        <w:ind w:left="1578" w:right="0" w:hanging="361"/>
        <w:jc w:val="left"/>
        <w:rPr>
          <w:sz w:val="24"/>
        </w:rPr>
      </w:pPr>
      <w:r>
        <w:rPr>
          <w:color w:val="285180"/>
          <w:sz w:val="24"/>
        </w:rPr>
        <w:t>L'incompatibilità</w:t>
      </w:r>
      <w:r>
        <w:rPr>
          <w:color w:val="285180"/>
          <w:spacing w:val="-22"/>
          <w:sz w:val="24"/>
        </w:rPr>
        <w:t> </w:t>
      </w:r>
      <w:r>
        <w:rPr>
          <w:color w:val="285180"/>
          <w:sz w:val="24"/>
        </w:rPr>
        <w:t>causa</w:t>
      </w:r>
      <w:r>
        <w:rPr>
          <w:color w:val="285180"/>
          <w:spacing w:val="-21"/>
          <w:sz w:val="24"/>
        </w:rPr>
        <w:t> </w:t>
      </w:r>
      <w:r>
        <w:rPr>
          <w:color w:val="285180"/>
          <w:sz w:val="24"/>
        </w:rPr>
        <w:t>la</w:t>
      </w:r>
      <w:r>
        <w:rPr>
          <w:color w:val="285180"/>
          <w:spacing w:val="-21"/>
          <w:sz w:val="24"/>
        </w:rPr>
        <w:t> </w:t>
      </w:r>
      <w:r>
        <w:rPr>
          <w:color w:val="285180"/>
          <w:sz w:val="24"/>
        </w:rPr>
        <w:t>messa</w:t>
      </w:r>
      <w:r>
        <w:rPr>
          <w:color w:val="285180"/>
          <w:spacing w:val="-21"/>
          <w:sz w:val="24"/>
        </w:rPr>
        <w:t> </w:t>
      </w:r>
      <w:r>
        <w:rPr>
          <w:color w:val="285180"/>
          <w:sz w:val="24"/>
        </w:rPr>
        <w:t>fuori</w:t>
      </w:r>
      <w:r>
        <w:rPr>
          <w:color w:val="285180"/>
          <w:spacing w:val="-19"/>
          <w:sz w:val="24"/>
        </w:rPr>
        <w:t> </w:t>
      </w:r>
      <w:r>
        <w:rPr>
          <w:color w:val="285180"/>
          <w:sz w:val="24"/>
        </w:rPr>
        <w:t>quadro</w:t>
      </w:r>
      <w:r>
        <w:rPr>
          <w:color w:val="285180"/>
          <w:spacing w:val="-19"/>
          <w:sz w:val="24"/>
        </w:rPr>
        <w:t> </w:t>
      </w:r>
      <w:r>
        <w:rPr>
          <w:color w:val="285180"/>
          <w:sz w:val="24"/>
        </w:rPr>
        <w:t>temporanea</w:t>
      </w:r>
      <w:r>
        <w:rPr>
          <w:color w:val="285180"/>
          <w:spacing w:val="-20"/>
          <w:sz w:val="24"/>
        </w:rPr>
        <w:t> </w:t>
      </w:r>
      <w:r>
        <w:rPr>
          <w:color w:val="285180"/>
          <w:sz w:val="24"/>
        </w:rPr>
        <w:t>del</w:t>
      </w:r>
      <w:r>
        <w:rPr>
          <w:color w:val="285180"/>
          <w:spacing w:val="-19"/>
          <w:sz w:val="24"/>
        </w:rPr>
        <w:t> </w:t>
      </w:r>
      <w:r>
        <w:rPr>
          <w:color w:val="285180"/>
          <w:sz w:val="24"/>
        </w:rPr>
        <w:t>Supervisore.</w:t>
      </w:r>
    </w:p>
    <w:p>
      <w:pPr>
        <w:pStyle w:val="ListParagraph"/>
        <w:numPr>
          <w:ilvl w:val="0"/>
          <w:numId w:val="12"/>
        </w:numPr>
        <w:tabs>
          <w:tab w:pos="1579" w:val="left" w:leader="none"/>
        </w:tabs>
        <w:spacing w:line="240" w:lineRule="auto" w:before="15" w:after="0"/>
        <w:ind w:left="1578" w:right="0" w:hanging="361"/>
        <w:jc w:val="left"/>
        <w:rPr>
          <w:sz w:val="24"/>
        </w:rPr>
      </w:pPr>
      <w:r>
        <w:rPr>
          <w:color w:val="285180"/>
          <w:sz w:val="24"/>
        </w:rPr>
        <w:t>É</w:t>
      </w:r>
      <w:r>
        <w:rPr>
          <w:color w:val="285180"/>
          <w:spacing w:val="-19"/>
          <w:sz w:val="24"/>
        </w:rPr>
        <w:t> </w:t>
      </w:r>
      <w:r>
        <w:rPr>
          <w:color w:val="285180"/>
          <w:sz w:val="24"/>
        </w:rPr>
        <w:t>competenza</w:t>
      </w:r>
      <w:r>
        <w:rPr>
          <w:color w:val="285180"/>
          <w:spacing w:val="-21"/>
          <w:sz w:val="24"/>
        </w:rPr>
        <w:t> </w:t>
      </w:r>
      <w:r>
        <w:rPr>
          <w:color w:val="285180"/>
          <w:sz w:val="24"/>
        </w:rPr>
        <w:t>del</w:t>
      </w:r>
      <w:r>
        <w:rPr>
          <w:color w:val="285180"/>
          <w:spacing w:val="-19"/>
          <w:sz w:val="24"/>
        </w:rPr>
        <w:t> </w:t>
      </w:r>
      <w:r>
        <w:rPr>
          <w:color w:val="285180"/>
          <w:sz w:val="24"/>
        </w:rPr>
        <w:t>Supervisore</w:t>
      </w:r>
      <w:r>
        <w:rPr>
          <w:color w:val="285180"/>
          <w:spacing w:val="-19"/>
          <w:sz w:val="24"/>
        </w:rPr>
        <w:t> </w:t>
      </w:r>
      <w:r>
        <w:rPr>
          <w:color w:val="285180"/>
          <w:spacing w:val="-3"/>
          <w:sz w:val="24"/>
        </w:rPr>
        <w:t>Tecnico:</w:t>
      </w:r>
    </w:p>
    <w:p>
      <w:pPr>
        <w:pStyle w:val="ListParagraph"/>
        <w:numPr>
          <w:ilvl w:val="1"/>
          <w:numId w:val="12"/>
        </w:numPr>
        <w:tabs>
          <w:tab w:pos="1939" w:val="left" w:leader="none"/>
        </w:tabs>
        <w:spacing w:line="252" w:lineRule="auto" w:before="39" w:after="0"/>
        <w:ind w:left="1938" w:right="233" w:hanging="360"/>
        <w:jc w:val="both"/>
        <w:rPr>
          <w:sz w:val="24"/>
        </w:rPr>
      </w:pPr>
      <w:r>
        <w:rPr>
          <w:color w:val="285180"/>
          <w:sz w:val="24"/>
        </w:rPr>
        <w:t>seguire</w:t>
      </w:r>
      <w:r>
        <w:rPr>
          <w:color w:val="285180"/>
          <w:spacing w:val="-6"/>
          <w:sz w:val="24"/>
        </w:rPr>
        <w:t> </w:t>
      </w:r>
      <w:r>
        <w:rPr>
          <w:color w:val="285180"/>
          <w:sz w:val="24"/>
        </w:rPr>
        <w:t>la</w:t>
      </w:r>
      <w:r>
        <w:rPr>
          <w:color w:val="285180"/>
          <w:spacing w:val="-8"/>
          <w:sz w:val="24"/>
        </w:rPr>
        <w:t> </w:t>
      </w:r>
      <w:r>
        <w:rPr>
          <w:color w:val="285180"/>
          <w:sz w:val="24"/>
        </w:rPr>
        <w:t>preparazione</w:t>
      </w:r>
      <w:r>
        <w:rPr>
          <w:color w:val="285180"/>
          <w:spacing w:val="-4"/>
          <w:sz w:val="24"/>
        </w:rPr>
        <w:t> </w:t>
      </w:r>
      <w:r>
        <w:rPr>
          <w:color w:val="285180"/>
          <w:sz w:val="24"/>
        </w:rPr>
        <w:t>del</w:t>
      </w:r>
      <w:r>
        <w:rPr>
          <w:color w:val="285180"/>
          <w:spacing w:val="-7"/>
          <w:sz w:val="24"/>
        </w:rPr>
        <w:t> </w:t>
      </w:r>
      <w:r>
        <w:rPr>
          <w:color w:val="285180"/>
          <w:sz w:val="24"/>
        </w:rPr>
        <w:t>torneo</w:t>
      </w:r>
      <w:r>
        <w:rPr>
          <w:color w:val="285180"/>
          <w:spacing w:val="-5"/>
          <w:sz w:val="24"/>
        </w:rPr>
        <w:t> </w:t>
      </w:r>
      <w:r>
        <w:rPr>
          <w:color w:val="285180"/>
          <w:sz w:val="24"/>
        </w:rPr>
        <w:t>per</w:t>
      </w:r>
      <w:r>
        <w:rPr>
          <w:color w:val="285180"/>
          <w:spacing w:val="-7"/>
          <w:sz w:val="24"/>
        </w:rPr>
        <w:t> </w:t>
      </w:r>
      <w:r>
        <w:rPr>
          <w:color w:val="285180"/>
          <w:sz w:val="24"/>
        </w:rPr>
        <w:t>cui</w:t>
      </w:r>
      <w:r>
        <w:rPr>
          <w:color w:val="285180"/>
          <w:spacing w:val="-7"/>
          <w:sz w:val="24"/>
        </w:rPr>
        <w:t> </w:t>
      </w:r>
      <w:r>
        <w:rPr>
          <w:color w:val="285180"/>
          <w:sz w:val="24"/>
        </w:rPr>
        <w:t>è</w:t>
      </w:r>
      <w:r>
        <w:rPr>
          <w:color w:val="285180"/>
          <w:spacing w:val="-5"/>
          <w:sz w:val="24"/>
        </w:rPr>
        <w:t> </w:t>
      </w:r>
      <w:r>
        <w:rPr>
          <w:color w:val="285180"/>
          <w:sz w:val="24"/>
        </w:rPr>
        <w:t>stato</w:t>
      </w:r>
      <w:r>
        <w:rPr>
          <w:color w:val="285180"/>
          <w:spacing w:val="-8"/>
          <w:sz w:val="24"/>
        </w:rPr>
        <w:t> </w:t>
      </w:r>
      <w:r>
        <w:rPr>
          <w:color w:val="285180"/>
          <w:sz w:val="24"/>
        </w:rPr>
        <w:t>designato</w:t>
      </w:r>
      <w:r>
        <w:rPr>
          <w:color w:val="285180"/>
          <w:spacing w:val="-4"/>
          <w:sz w:val="24"/>
        </w:rPr>
        <w:t> </w:t>
      </w:r>
      <w:r>
        <w:rPr>
          <w:color w:val="285180"/>
          <w:sz w:val="24"/>
        </w:rPr>
        <w:t>in</w:t>
      </w:r>
      <w:r>
        <w:rPr>
          <w:color w:val="285180"/>
          <w:spacing w:val="-7"/>
          <w:sz w:val="24"/>
        </w:rPr>
        <w:t> </w:t>
      </w:r>
      <w:r>
        <w:rPr>
          <w:color w:val="285180"/>
          <w:sz w:val="24"/>
        </w:rPr>
        <w:t>collaborazione</w:t>
      </w:r>
      <w:r>
        <w:rPr>
          <w:color w:val="285180"/>
          <w:spacing w:val="-6"/>
          <w:sz w:val="24"/>
        </w:rPr>
        <w:t> </w:t>
      </w:r>
      <w:r>
        <w:rPr>
          <w:color w:val="285180"/>
          <w:sz w:val="24"/>
        </w:rPr>
        <w:t>con</w:t>
      </w:r>
      <w:r>
        <w:rPr>
          <w:color w:val="285180"/>
          <w:spacing w:val="-8"/>
          <w:sz w:val="24"/>
        </w:rPr>
        <w:t> </w:t>
      </w:r>
      <w:r>
        <w:rPr>
          <w:color w:val="285180"/>
          <w:sz w:val="24"/>
        </w:rPr>
        <w:t>il Settore</w:t>
      </w:r>
      <w:r>
        <w:rPr>
          <w:color w:val="285180"/>
          <w:spacing w:val="-24"/>
          <w:sz w:val="24"/>
        </w:rPr>
        <w:t> </w:t>
      </w:r>
      <w:r>
        <w:rPr>
          <w:color w:val="285180"/>
          <w:sz w:val="24"/>
        </w:rPr>
        <w:t>Campionati</w:t>
      </w:r>
      <w:r>
        <w:rPr>
          <w:color w:val="285180"/>
          <w:spacing w:val="-24"/>
          <w:sz w:val="24"/>
        </w:rPr>
        <w:t> </w:t>
      </w:r>
      <w:r>
        <w:rPr>
          <w:color w:val="285180"/>
          <w:sz w:val="24"/>
        </w:rPr>
        <w:t>-</w:t>
      </w:r>
      <w:r>
        <w:rPr>
          <w:color w:val="285180"/>
          <w:spacing w:val="-22"/>
          <w:sz w:val="24"/>
        </w:rPr>
        <w:t> </w:t>
      </w:r>
      <w:r>
        <w:rPr>
          <w:color w:val="285180"/>
          <w:sz w:val="24"/>
        </w:rPr>
        <w:t>Beach</w:t>
      </w:r>
      <w:r>
        <w:rPr>
          <w:color w:val="285180"/>
          <w:spacing w:val="-25"/>
          <w:sz w:val="24"/>
        </w:rPr>
        <w:t> </w:t>
      </w:r>
      <w:r>
        <w:rPr>
          <w:color w:val="285180"/>
          <w:sz w:val="24"/>
        </w:rPr>
        <w:t>Volley</w:t>
      </w:r>
      <w:r>
        <w:rPr>
          <w:color w:val="285180"/>
          <w:spacing w:val="-24"/>
          <w:sz w:val="24"/>
        </w:rPr>
        <w:t> </w:t>
      </w:r>
      <w:r>
        <w:rPr>
          <w:color w:val="285180"/>
          <w:sz w:val="24"/>
        </w:rPr>
        <w:t>della</w:t>
      </w:r>
      <w:r>
        <w:rPr>
          <w:color w:val="285180"/>
          <w:spacing w:val="-23"/>
          <w:sz w:val="24"/>
        </w:rPr>
        <w:t> </w:t>
      </w:r>
      <w:r>
        <w:rPr>
          <w:color w:val="285180"/>
          <w:sz w:val="24"/>
        </w:rPr>
        <w:t>FIPAV</w:t>
      </w:r>
      <w:r>
        <w:rPr>
          <w:color w:val="285180"/>
          <w:spacing w:val="-24"/>
          <w:sz w:val="24"/>
        </w:rPr>
        <w:t> </w:t>
      </w:r>
      <w:r>
        <w:rPr>
          <w:color w:val="285180"/>
          <w:sz w:val="24"/>
        </w:rPr>
        <w:t>e</w:t>
      </w:r>
      <w:r>
        <w:rPr>
          <w:color w:val="285180"/>
          <w:spacing w:val="-23"/>
          <w:sz w:val="24"/>
        </w:rPr>
        <w:t> </w:t>
      </w:r>
      <w:r>
        <w:rPr>
          <w:color w:val="285180"/>
          <w:sz w:val="24"/>
        </w:rPr>
        <w:t>l’Organizzatore</w:t>
      </w:r>
      <w:r>
        <w:rPr>
          <w:color w:val="285180"/>
          <w:spacing w:val="-24"/>
          <w:sz w:val="24"/>
        </w:rPr>
        <w:t> </w:t>
      </w:r>
      <w:r>
        <w:rPr>
          <w:color w:val="285180"/>
          <w:sz w:val="24"/>
        </w:rPr>
        <w:t>locale.</w:t>
      </w:r>
    </w:p>
    <w:p>
      <w:pPr>
        <w:pStyle w:val="ListParagraph"/>
        <w:numPr>
          <w:ilvl w:val="1"/>
          <w:numId w:val="12"/>
        </w:numPr>
        <w:tabs>
          <w:tab w:pos="1939" w:val="left" w:leader="none"/>
        </w:tabs>
        <w:spacing w:line="254" w:lineRule="auto" w:before="0" w:after="0"/>
        <w:ind w:left="1938" w:right="229" w:hanging="360"/>
        <w:jc w:val="both"/>
        <w:rPr>
          <w:sz w:val="24"/>
        </w:rPr>
      </w:pPr>
      <w:r>
        <w:rPr>
          <w:color w:val="285180"/>
          <w:sz w:val="24"/>
        </w:rPr>
        <w:t>Ispezionare</w:t>
      </w:r>
      <w:r>
        <w:rPr>
          <w:color w:val="285180"/>
          <w:spacing w:val="-12"/>
          <w:sz w:val="24"/>
        </w:rPr>
        <w:t> </w:t>
      </w:r>
      <w:r>
        <w:rPr>
          <w:color w:val="285180"/>
          <w:sz w:val="24"/>
        </w:rPr>
        <w:t>e</w:t>
      </w:r>
      <w:r>
        <w:rPr>
          <w:color w:val="285180"/>
          <w:spacing w:val="-11"/>
          <w:sz w:val="24"/>
        </w:rPr>
        <w:t> </w:t>
      </w:r>
      <w:r>
        <w:rPr>
          <w:color w:val="285180"/>
          <w:sz w:val="24"/>
        </w:rPr>
        <w:t>visitare</w:t>
      </w:r>
      <w:r>
        <w:rPr>
          <w:color w:val="285180"/>
          <w:spacing w:val="-12"/>
          <w:sz w:val="24"/>
        </w:rPr>
        <w:t> </w:t>
      </w:r>
      <w:r>
        <w:rPr>
          <w:color w:val="285180"/>
          <w:sz w:val="24"/>
        </w:rPr>
        <w:t>il</w:t>
      </w:r>
      <w:r>
        <w:rPr>
          <w:color w:val="285180"/>
          <w:spacing w:val="-14"/>
          <w:sz w:val="24"/>
        </w:rPr>
        <w:t> </w:t>
      </w:r>
      <w:r>
        <w:rPr>
          <w:color w:val="285180"/>
          <w:sz w:val="24"/>
        </w:rPr>
        <w:t>luogo</w:t>
      </w:r>
      <w:r>
        <w:rPr>
          <w:color w:val="285180"/>
          <w:spacing w:val="-13"/>
          <w:sz w:val="24"/>
        </w:rPr>
        <w:t> </w:t>
      </w:r>
      <w:r>
        <w:rPr>
          <w:color w:val="285180"/>
          <w:sz w:val="24"/>
        </w:rPr>
        <w:t>di</w:t>
      </w:r>
      <w:r>
        <w:rPr>
          <w:color w:val="285180"/>
          <w:spacing w:val="-12"/>
          <w:sz w:val="24"/>
        </w:rPr>
        <w:t> </w:t>
      </w:r>
      <w:r>
        <w:rPr>
          <w:color w:val="285180"/>
          <w:sz w:val="24"/>
        </w:rPr>
        <w:t>svolgimento</w:t>
      </w:r>
      <w:r>
        <w:rPr>
          <w:color w:val="285180"/>
          <w:spacing w:val="-12"/>
          <w:sz w:val="24"/>
        </w:rPr>
        <w:t> </w:t>
      </w:r>
      <w:r>
        <w:rPr>
          <w:color w:val="285180"/>
          <w:sz w:val="24"/>
        </w:rPr>
        <w:t>del</w:t>
      </w:r>
      <w:r>
        <w:rPr>
          <w:color w:val="285180"/>
          <w:spacing w:val="-12"/>
          <w:sz w:val="24"/>
        </w:rPr>
        <w:t> </w:t>
      </w:r>
      <w:r>
        <w:rPr>
          <w:color w:val="285180"/>
          <w:sz w:val="24"/>
        </w:rPr>
        <w:t>torneo</w:t>
      </w:r>
      <w:r>
        <w:rPr>
          <w:color w:val="285180"/>
          <w:spacing w:val="-12"/>
          <w:sz w:val="24"/>
        </w:rPr>
        <w:t> </w:t>
      </w:r>
      <w:r>
        <w:rPr>
          <w:color w:val="285180"/>
          <w:sz w:val="24"/>
        </w:rPr>
        <w:t>(almeno</w:t>
      </w:r>
      <w:r>
        <w:rPr>
          <w:color w:val="285180"/>
          <w:spacing w:val="-11"/>
          <w:sz w:val="24"/>
        </w:rPr>
        <w:t> </w:t>
      </w:r>
      <w:r>
        <w:rPr>
          <w:color w:val="285180"/>
          <w:sz w:val="24"/>
        </w:rPr>
        <w:t>16</w:t>
      </w:r>
      <w:r>
        <w:rPr>
          <w:color w:val="285180"/>
          <w:spacing w:val="-13"/>
          <w:sz w:val="24"/>
        </w:rPr>
        <w:t> </w:t>
      </w:r>
      <w:r>
        <w:rPr>
          <w:color w:val="285180"/>
          <w:sz w:val="24"/>
        </w:rPr>
        <w:t>ore</w:t>
      </w:r>
      <w:r>
        <w:rPr>
          <w:color w:val="285180"/>
          <w:spacing w:val="-12"/>
          <w:sz w:val="24"/>
        </w:rPr>
        <w:t> </w:t>
      </w:r>
      <w:r>
        <w:rPr>
          <w:color w:val="285180"/>
          <w:sz w:val="24"/>
        </w:rPr>
        <w:t>prima</w:t>
      </w:r>
      <w:r>
        <w:rPr>
          <w:color w:val="285180"/>
          <w:spacing w:val="-13"/>
          <w:sz w:val="24"/>
        </w:rPr>
        <w:t> </w:t>
      </w:r>
      <w:r>
        <w:rPr>
          <w:color w:val="285180"/>
          <w:sz w:val="24"/>
        </w:rPr>
        <w:t>l’inizio dello</w:t>
      </w:r>
      <w:r>
        <w:rPr>
          <w:color w:val="285180"/>
          <w:spacing w:val="-16"/>
          <w:sz w:val="24"/>
        </w:rPr>
        <w:t> </w:t>
      </w:r>
      <w:r>
        <w:rPr>
          <w:color w:val="285180"/>
          <w:sz w:val="24"/>
        </w:rPr>
        <w:t>stesso)</w:t>
      </w:r>
      <w:r>
        <w:rPr>
          <w:color w:val="285180"/>
          <w:spacing w:val="-18"/>
          <w:sz w:val="24"/>
        </w:rPr>
        <w:t> </w:t>
      </w:r>
      <w:r>
        <w:rPr>
          <w:color w:val="285180"/>
          <w:sz w:val="24"/>
        </w:rPr>
        <w:t>assicurandosi</w:t>
      </w:r>
      <w:r>
        <w:rPr>
          <w:color w:val="285180"/>
          <w:spacing w:val="-16"/>
          <w:sz w:val="24"/>
        </w:rPr>
        <w:t> </w:t>
      </w:r>
      <w:r>
        <w:rPr>
          <w:color w:val="285180"/>
          <w:sz w:val="24"/>
        </w:rPr>
        <w:t>che</w:t>
      </w:r>
      <w:r>
        <w:rPr>
          <w:color w:val="285180"/>
          <w:spacing w:val="-16"/>
          <w:sz w:val="24"/>
        </w:rPr>
        <w:t> </w:t>
      </w:r>
      <w:r>
        <w:rPr>
          <w:color w:val="285180"/>
          <w:sz w:val="24"/>
        </w:rPr>
        <w:t>tutte</w:t>
      </w:r>
      <w:r>
        <w:rPr>
          <w:color w:val="285180"/>
          <w:spacing w:val="-17"/>
          <w:sz w:val="24"/>
        </w:rPr>
        <w:t> </w:t>
      </w:r>
      <w:r>
        <w:rPr>
          <w:color w:val="285180"/>
          <w:sz w:val="24"/>
        </w:rPr>
        <w:t>le</w:t>
      </w:r>
      <w:r>
        <w:rPr>
          <w:color w:val="285180"/>
          <w:spacing w:val="-16"/>
          <w:sz w:val="24"/>
        </w:rPr>
        <w:t> </w:t>
      </w:r>
      <w:r>
        <w:rPr>
          <w:color w:val="285180"/>
          <w:sz w:val="24"/>
        </w:rPr>
        <w:t>scadenze</w:t>
      </w:r>
      <w:r>
        <w:rPr>
          <w:color w:val="285180"/>
          <w:spacing w:val="-16"/>
          <w:sz w:val="24"/>
        </w:rPr>
        <w:t> </w:t>
      </w:r>
      <w:r>
        <w:rPr>
          <w:color w:val="285180"/>
          <w:sz w:val="24"/>
        </w:rPr>
        <w:t>siano</w:t>
      </w:r>
      <w:r>
        <w:rPr>
          <w:color w:val="285180"/>
          <w:spacing w:val="-17"/>
          <w:sz w:val="24"/>
        </w:rPr>
        <w:t> </w:t>
      </w:r>
      <w:r>
        <w:rPr>
          <w:color w:val="285180"/>
          <w:sz w:val="24"/>
        </w:rPr>
        <w:t>state</w:t>
      </w:r>
      <w:r>
        <w:rPr>
          <w:color w:val="285180"/>
          <w:spacing w:val="-17"/>
          <w:sz w:val="24"/>
        </w:rPr>
        <w:t> </w:t>
      </w:r>
      <w:r>
        <w:rPr>
          <w:color w:val="285180"/>
          <w:sz w:val="24"/>
        </w:rPr>
        <w:t>rispettate</w:t>
      </w:r>
      <w:r>
        <w:rPr>
          <w:color w:val="285180"/>
          <w:spacing w:val="-16"/>
          <w:sz w:val="24"/>
        </w:rPr>
        <w:t> </w:t>
      </w:r>
      <w:r>
        <w:rPr>
          <w:color w:val="285180"/>
          <w:sz w:val="24"/>
        </w:rPr>
        <w:t>e</w:t>
      </w:r>
      <w:r>
        <w:rPr>
          <w:color w:val="285180"/>
          <w:spacing w:val="-16"/>
          <w:sz w:val="24"/>
        </w:rPr>
        <w:t> </w:t>
      </w:r>
      <w:r>
        <w:rPr>
          <w:color w:val="285180"/>
          <w:sz w:val="24"/>
        </w:rPr>
        <w:t>che</w:t>
      </w:r>
      <w:r>
        <w:rPr>
          <w:color w:val="285180"/>
          <w:spacing w:val="-16"/>
          <w:sz w:val="24"/>
        </w:rPr>
        <w:t> </w:t>
      </w:r>
      <w:r>
        <w:rPr>
          <w:color w:val="285180"/>
          <w:sz w:val="24"/>
        </w:rPr>
        <w:t>tutte</w:t>
      </w:r>
      <w:r>
        <w:rPr>
          <w:color w:val="285180"/>
          <w:spacing w:val="-17"/>
          <w:sz w:val="24"/>
        </w:rPr>
        <w:t> </w:t>
      </w:r>
      <w:r>
        <w:rPr>
          <w:color w:val="285180"/>
          <w:sz w:val="24"/>
        </w:rPr>
        <w:t>le strutture di gioco siano perfettamente allestite; verificare lo stato di coesione e la pulizia</w:t>
      </w:r>
      <w:r>
        <w:rPr>
          <w:color w:val="285180"/>
          <w:spacing w:val="-13"/>
          <w:sz w:val="24"/>
        </w:rPr>
        <w:t> </w:t>
      </w:r>
      <w:r>
        <w:rPr>
          <w:color w:val="285180"/>
          <w:sz w:val="24"/>
        </w:rPr>
        <w:t>della</w:t>
      </w:r>
      <w:r>
        <w:rPr>
          <w:color w:val="285180"/>
          <w:spacing w:val="-13"/>
          <w:sz w:val="24"/>
        </w:rPr>
        <w:t> </w:t>
      </w:r>
      <w:r>
        <w:rPr>
          <w:color w:val="285180"/>
          <w:sz w:val="24"/>
        </w:rPr>
        <w:t>sabbia,</w:t>
      </w:r>
      <w:r>
        <w:rPr>
          <w:color w:val="285180"/>
          <w:spacing w:val="-11"/>
          <w:sz w:val="24"/>
        </w:rPr>
        <w:t> </w:t>
      </w:r>
      <w:r>
        <w:rPr>
          <w:color w:val="285180"/>
          <w:sz w:val="24"/>
        </w:rPr>
        <w:t>la</w:t>
      </w:r>
      <w:r>
        <w:rPr>
          <w:color w:val="285180"/>
          <w:spacing w:val="-10"/>
          <w:sz w:val="24"/>
        </w:rPr>
        <w:t> </w:t>
      </w:r>
      <w:r>
        <w:rPr>
          <w:color w:val="285180"/>
          <w:sz w:val="24"/>
        </w:rPr>
        <w:t>regolarità</w:t>
      </w:r>
      <w:r>
        <w:rPr>
          <w:color w:val="285180"/>
          <w:spacing w:val="-14"/>
          <w:sz w:val="24"/>
        </w:rPr>
        <w:t> </w:t>
      </w:r>
      <w:r>
        <w:rPr>
          <w:color w:val="285180"/>
          <w:sz w:val="24"/>
        </w:rPr>
        <w:t>dei</w:t>
      </w:r>
      <w:r>
        <w:rPr>
          <w:color w:val="285180"/>
          <w:spacing w:val="-12"/>
          <w:sz w:val="24"/>
        </w:rPr>
        <w:t> </w:t>
      </w:r>
      <w:r>
        <w:rPr>
          <w:color w:val="285180"/>
          <w:sz w:val="24"/>
        </w:rPr>
        <w:t>campi</w:t>
      </w:r>
      <w:r>
        <w:rPr>
          <w:color w:val="285180"/>
          <w:spacing w:val="-11"/>
          <w:sz w:val="24"/>
        </w:rPr>
        <w:t> </w:t>
      </w:r>
      <w:r>
        <w:rPr>
          <w:color w:val="285180"/>
          <w:sz w:val="24"/>
        </w:rPr>
        <w:t>di</w:t>
      </w:r>
      <w:r>
        <w:rPr>
          <w:color w:val="285180"/>
          <w:spacing w:val="-10"/>
          <w:sz w:val="24"/>
        </w:rPr>
        <w:t> </w:t>
      </w:r>
      <w:r>
        <w:rPr>
          <w:color w:val="285180"/>
          <w:sz w:val="24"/>
        </w:rPr>
        <w:t>gioco,</w:t>
      </w:r>
      <w:r>
        <w:rPr>
          <w:color w:val="285180"/>
          <w:spacing w:val="-11"/>
          <w:sz w:val="24"/>
        </w:rPr>
        <w:t> </w:t>
      </w:r>
      <w:r>
        <w:rPr>
          <w:color w:val="285180"/>
          <w:sz w:val="24"/>
        </w:rPr>
        <w:t>la</w:t>
      </w:r>
      <w:r>
        <w:rPr>
          <w:color w:val="285180"/>
          <w:spacing w:val="-13"/>
          <w:sz w:val="24"/>
        </w:rPr>
        <w:t> </w:t>
      </w:r>
      <w:r>
        <w:rPr>
          <w:color w:val="285180"/>
          <w:sz w:val="24"/>
        </w:rPr>
        <w:t>presenza</w:t>
      </w:r>
      <w:r>
        <w:rPr>
          <w:color w:val="285180"/>
          <w:spacing w:val="-12"/>
          <w:sz w:val="24"/>
        </w:rPr>
        <w:t> </w:t>
      </w:r>
      <w:r>
        <w:rPr>
          <w:color w:val="285180"/>
          <w:sz w:val="24"/>
        </w:rPr>
        <w:t>delle</w:t>
      </w:r>
      <w:r>
        <w:rPr>
          <w:color w:val="285180"/>
          <w:spacing w:val="-12"/>
          <w:sz w:val="24"/>
        </w:rPr>
        <w:t> </w:t>
      </w:r>
      <w:r>
        <w:rPr>
          <w:color w:val="285180"/>
          <w:sz w:val="24"/>
        </w:rPr>
        <w:t>autorizzazioni necessarie</w:t>
      </w:r>
      <w:r>
        <w:rPr>
          <w:color w:val="285180"/>
          <w:spacing w:val="-19"/>
          <w:sz w:val="24"/>
        </w:rPr>
        <w:t> </w:t>
      </w:r>
      <w:r>
        <w:rPr>
          <w:color w:val="285180"/>
          <w:sz w:val="24"/>
        </w:rPr>
        <w:t>allo</w:t>
      </w:r>
      <w:r>
        <w:rPr>
          <w:color w:val="285180"/>
          <w:spacing w:val="-20"/>
          <w:sz w:val="24"/>
        </w:rPr>
        <w:t> </w:t>
      </w:r>
      <w:r>
        <w:rPr>
          <w:color w:val="285180"/>
          <w:sz w:val="24"/>
        </w:rPr>
        <w:t>svolgimento</w:t>
      </w:r>
      <w:r>
        <w:rPr>
          <w:color w:val="285180"/>
          <w:spacing w:val="-20"/>
          <w:sz w:val="24"/>
        </w:rPr>
        <w:t> </w:t>
      </w:r>
      <w:r>
        <w:rPr>
          <w:color w:val="285180"/>
          <w:sz w:val="24"/>
        </w:rPr>
        <w:t>del</w:t>
      </w:r>
      <w:r>
        <w:rPr>
          <w:color w:val="285180"/>
          <w:spacing w:val="-18"/>
          <w:sz w:val="24"/>
        </w:rPr>
        <w:t> </w:t>
      </w:r>
      <w:r>
        <w:rPr>
          <w:color w:val="285180"/>
          <w:sz w:val="24"/>
        </w:rPr>
        <w:t>torneo.</w:t>
      </w:r>
    </w:p>
    <w:p>
      <w:pPr>
        <w:pStyle w:val="ListParagraph"/>
        <w:numPr>
          <w:ilvl w:val="1"/>
          <w:numId w:val="12"/>
        </w:numPr>
        <w:tabs>
          <w:tab w:pos="1939" w:val="left" w:leader="none"/>
        </w:tabs>
        <w:spacing w:line="252" w:lineRule="auto" w:before="0" w:after="0"/>
        <w:ind w:left="1938" w:right="227" w:hanging="360"/>
        <w:jc w:val="both"/>
        <w:rPr>
          <w:sz w:val="24"/>
        </w:rPr>
      </w:pPr>
      <w:r>
        <w:rPr>
          <w:color w:val="285180"/>
          <w:sz w:val="24"/>
        </w:rPr>
        <w:t>la</w:t>
      </w:r>
      <w:r>
        <w:rPr>
          <w:color w:val="285180"/>
          <w:spacing w:val="-38"/>
          <w:sz w:val="24"/>
        </w:rPr>
        <w:t> </w:t>
      </w:r>
      <w:r>
        <w:rPr>
          <w:color w:val="285180"/>
          <w:sz w:val="24"/>
        </w:rPr>
        <w:t>verifica</w:t>
      </w:r>
      <w:r>
        <w:rPr>
          <w:color w:val="285180"/>
          <w:spacing w:val="-37"/>
          <w:sz w:val="24"/>
        </w:rPr>
        <w:t> </w:t>
      </w:r>
      <w:r>
        <w:rPr>
          <w:color w:val="285180"/>
          <w:sz w:val="24"/>
        </w:rPr>
        <w:t>della</w:t>
      </w:r>
      <w:r>
        <w:rPr>
          <w:color w:val="285180"/>
          <w:spacing w:val="-37"/>
          <w:sz w:val="24"/>
        </w:rPr>
        <w:t> </w:t>
      </w:r>
      <w:r>
        <w:rPr>
          <w:color w:val="285180"/>
          <w:sz w:val="24"/>
        </w:rPr>
        <w:t>regolarità</w:t>
      </w:r>
      <w:r>
        <w:rPr>
          <w:color w:val="285180"/>
          <w:spacing w:val="-36"/>
          <w:sz w:val="24"/>
        </w:rPr>
        <w:t> </w:t>
      </w:r>
      <w:r>
        <w:rPr>
          <w:color w:val="285180"/>
          <w:sz w:val="24"/>
        </w:rPr>
        <w:t>dei</w:t>
      </w:r>
      <w:r>
        <w:rPr>
          <w:color w:val="285180"/>
          <w:spacing w:val="-36"/>
          <w:sz w:val="24"/>
        </w:rPr>
        <w:t> </w:t>
      </w:r>
      <w:r>
        <w:rPr>
          <w:color w:val="285180"/>
          <w:sz w:val="24"/>
        </w:rPr>
        <w:t>campi</w:t>
      </w:r>
      <w:r>
        <w:rPr>
          <w:color w:val="285180"/>
          <w:spacing w:val="-37"/>
          <w:sz w:val="24"/>
        </w:rPr>
        <w:t> </w:t>
      </w:r>
      <w:r>
        <w:rPr>
          <w:color w:val="285180"/>
          <w:sz w:val="24"/>
        </w:rPr>
        <w:t>da</w:t>
      </w:r>
      <w:r>
        <w:rPr>
          <w:color w:val="285180"/>
          <w:spacing w:val="-35"/>
          <w:sz w:val="24"/>
        </w:rPr>
        <w:t> </w:t>
      </w:r>
      <w:r>
        <w:rPr>
          <w:color w:val="285180"/>
          <w:sz w:val="24"/>
        </w:rPr>
        <w:t>gioco</w:t>
      </w:r>
      <w:r>
        <w:rPr>
          <w:color w:val="285180"/>
          <w:spacing w:val="-37"/>
          <w:sz w:val="24"/>
        </w:rPr>
        <w:t> </w:t>
      </w:r>
      <w:r>
        <w:rPr>
          <w:color w:val="285180"/>
          <w:sz w:val="24"/>
        </w:rPr>
        <w:t>può</w:t>
      </w:r>
      <w:r>
        <w:rPr>
          <w:color w:val="285180"/>
          <w:spacing w:val="-37"/>
          <w:sz w:val="24"/>
        </w:rPr>
        <w:t> </w:t>
      </w:r>
      <w:r>
        <w:rPr>
          <w:color w:val="285180"/>
          <w:sz w:val="24"/>
        </w:rPr>
        <w:t>essere</w:t>
      </w:r>
      <w:r>
        <w:rPr>
          <w:color w:val="285180"/>
          <w:spacing w:val="-36"/>
          <w:sz w:val="24"/>
        </w:rPr>
        <w:t> </w:t>
      </w:r>
      <w:r>
        <w:rPr>
          <w:color w:val="285180"/>
          <w:sz w:val="24"/>
        </w:rPr>
        <w:t>delegata,</w:t>
      </w:r>
      <w:r>
        <w:rPr>
          <w:color w:val="285180"/>
          <w:spacing w:val="-37"/>
          <w:sz w:val="24"/>
        </w:rPr>
        <w:t> </w:t>
      </w:r>
      <w:r>
        <w:rPr>
          <w:color w:val="285180"/>
          <w:sz w:val="24"/>
        </w:rPr>
        <w:t>in</w:t>
      </w:r>
      <w:r>
        <w:rPr>
          <w:color w:val="285180"/>
          <w:spacing w:val="-36"/>
          <w:sz w:val="24"/>
        </w:rPr>
        <w:t> </w:t>
      </w:r>
      <w:r>
        <w:rPr>
          <w:color w:val="285180"/>
          <w:sz w:val="24"/>
        </w:rPr>
        <w:t>caso</w:t>
      </w:r>
      <w:r>
        <w:rPr>
          <w:color w:val="285180"/>
          <w:spacing w:val="-38"/>
          <w:sz w:val="24"/>
        </w:rPr>
        <w:t> </w:t>
      </w:r>
      <w:r>
        <w:rPr>
          <w:color w:val="285180"/>
          <w:sz w:val="24"/>
        </w:rPr>
        <w:t>di</w:t>
      </w:r>
      <w:r>
        <w:rPr>
          <w:color w:val="285180"/>
          <w:spacing w:val="-36"/>
          <w:sz w:val="24"/>
        </w:rPr>
        <w:t> </w:t>
      </w:r>
      <w:r>
        <w:rPr>
          <w:color w:val="285180"/>
          <w:sz w:val="24"/>
        </w:rPr>
        <w:t>necessità, al</w:t>
      </w:r>
      <w:r>
        <w:rPr>
          <w:color w:val="285180"/>
          <w:spacing w:val="-21"/>
          <w:sz w:val="24"/>
        </w:rPr>
        <w:t> </w:t>
      </w:r>
      <w:r>
        <w:rPr>
          <w:color w:val="285180"/>
          <w:sz w:val="24"/>
        </w:rPr>
        <w:t>Supervisore</w:t>
      </w:r>
      <w:r>
        <w:rPr>
          <w:color w:val="285180"/>
          <w:spacing w:val="-19"/>
          <w:sz w:val="24"/>
        </w:rPr>
        <w:t> </w:t>
      </w:r>
      <w:r>
        <w:rPr>
          <w:color w:val="285180"/>
          <w:sz w:val="24"/>
        </w:rPr>
        <w:t>Arbitrale</w:t>
      </w:r>
      <w:r>
        <w:rPr>
          <w:color w:val="285180"/>
          <w:spacing w:val="-20"/>
          <w:sz w:val="24"/>
        </w:rPr>
        <w:t> </w:t>
      </w:r>
      <w:r>
        <w:rPr>
          <w:color w:val="285180"/>
          <w:sz w:val="24"/>
        </w:rPr>
        <w:t>se</w:t>
      </w:r>
      <w:r>
        <w:rPr>
          <w:color w:val="285180"/>
          <w:spacing w:val="-18"/>
          <w:sz w:val="24"/>
        </w:rPr>
        <w:t> </w:t>
      </w:r>
      <w:r>
        <w:rPr>
          <w:color w:val="285180"/>
          <w:sz w:val="24"/>
        </w:rPr>
        <w:t>presente.</w:t>
      </w:r>
    </w:p>
    <w:p>
      <w:pPr>
        <w:pStyle w:val="ListParagraph"/>
        <w:numPr>
          <w:ilvl w:val="1"/>
          <w:numId w:val="12"/>
        </w:numPr>
        <w:tabs>
          <w:tab w:pos="1939" w:val="left" w:leader="none"/>
        </w:tabs>
        <w:spacing w:line="252" w:lineRule="auto" w:before="0" w:after="0"/>
        <w:ind w:left="1938" w:right="233" w:hanging="360"/>
        <w:jc w:val="both"/>
        <w:rPr>
          <w:sz w:val="24"/>
        </w:rPr>
      </w:pPr>
      <w:r>
        <w:rPr>
          <w:color w:val="285180"/>
          <w:sz w:val="24"/>
        </w:rPr>
        <w:t>verificare e implementare, qualora lo ritenga necessario, il rispetto delle misure di sicurezza</w:t>
      </w:r>
      <w:r>
        <w:rPr>
          <w:color w:val="285180"/>
          <w:spacing w:val="-19"/>
          <w:sz w:val="24"/>
        </w:rPr>
        <w:t> </w:t>
      </w:r>
      <w:r>
        <w:rPr>
          <w:color w:val="285180"/>
          <w:sz w:val="24"/>
        </w:rPr>
        <w:t>per</w:t>
      </w:r>
      <w:r>
        <w:rPr>
          <w:color w:val="285180"/>
          <w:spacing w:val="-20"/>
          <w:sz w:val="24"/>
        </w:rPr>
        <w:t> </w:t>
      </w:r>
      <w:r>
        <w:rPr>
          <w:color w:val="285180"/>
          <w:sz w:val="24"/>
        </w:rPr>
        <w:t>le</w:t>
      </w:r>
      <w:r>
        <w:rPr>
          <w:color w:val="285180"/>
          <w:spacing w:val="-18"/>
          <w:sz w:val="24"/>
        </w:rPr>
        <w:t> </w:t>
      </w:r>
      <w:r>
        <w:rPr>
          <w:color w:val="285180"/>
          <w:sz w:val="24"/>
        </w:rPr>
        <w:t>figure</w:t>
      </w:r>
      <w:r>
        <w:rPr>
          <w:color w:val="285180"/>
          <w:spacing w:val="-19"/>
          <w:sz w:val="24"/>
        </w:rPr>
        <w:t> </w:t>
      </w:r>
      <w:r>
        <w:rPr>
          <w:color w:val="285180"/>
          <w:sz w:val="24"/>
        </w:rPr>
        <w:t>coinvolte</w:t>
      </w:r>
      <w:r>
        <w:rPr>
          <w:color w:val="285180"/>
          <w:spacing w:val="-18"/>
          <w:sz w:val="24"/>
        </w:rPr>
        <w:t> </w:t>
      </w:r>
      <w:r>
        <w:rPr>
          <w:color w:val="285180"/>
          <w:sz w:val="24"/>
        </w:rPr>
        <w:t>nel</w:t>
      </w:r>
      <w:r>
        <w:rPr>
          <w:color w:val="285180"/>
          <w:spacing w:val="-20"/>
          <w:sz w:val="24"/>
        </w:rPr>
        <w:t> </w:t>
      </w:r>
      <w:r>
        <w:rPr>
          <w:color w:val="285180"/>
          <w:sz w:val="24"/>
        </w:rPr>
        <w:t>torneo;</w:t>
      </w:r>
    </w:p>
    <w:p>
      <w:pPr>
        <w:pStyle w:val="Heading1"/>
        <w:spacing w:before="213"/>
      </w:pPr>
      <w:r>
        <w:rPr>
          <w:color w:val="E24A0C"/>
        </w:rPr>
        <w:t>18</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0995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9510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rPr>
      </w:pPr>
    </w:p>
    <w:p>
      <w:pPr>
        <w:pStyle w:val="ListParagraph"/>
        <w:numPr>
          <w:ilvl w:val="1"/>
          <w:numId w:val="12"/>
        </w:numPr>
        <w:tabs>
          <w:tab w:pos="1939" w:val="left" w:leader="none"/>
        </w:tabs>
        <w:spacing w:line="252" w:lineRule="auto" w:before="100" w:after="0"/>
        <w:ind w:left="1938" w:right="228" w:hanging="360"/>
        <w:jc w:val="both"/>
        <w:rPr>
          <w:sz w:val="24"/>
        </w:rPr>
      </w:pPr>
      <w:r>
        <w:rPr>
          <w:color w:val="285180"/>
          <w:sz w:val="24"/>
        </w:rPr>
        <w:t>verificare</w:t>
      </w:r>
      <w:r>
        <w:rPr>
          <w:color w:val="285180"/>
          <w:spacing w:val="-7"/>
          <w:sz w:val="24"/>
        </w:rPr>
        <w:t> </w:t>
      </w:r>
      <w:r>
        <w:rPr>
          <w:color w:val="285180"/>
          <w:sz w:val="24"/>
        </w:rPr>
        <w:t>la</w:t>
      </w:r>
      <w:r>
        <w:rPr>
          <w:color w:val="285180"/>
          <w:spacing w:val="-7"/>
          <w:sz w:val="24"/>
        </w:rPr>
        <w:t> </w:t>
      </w:r>
      <w:r>
        <w:rPr>
          <w:color w:val="285180"/>
          <w:sz w:val="24"/>
        </w:rPr>
        <w:t>corretta</w:t>
      </w:r>
      <w:r>
        <w:rPr>
          <w:color w:val="285180"/>
          <w:spacing w:val="-7"/>
          <w:sz w:val="24"/>
        </w:rPr>
        <w:t> </w:t>
      </w:r>
      <w:r>
        <w:rPr>
          <w:color w:val="285180"/>
          <w:sz w:val="24"/>
        </w:rPr>
        <w:t>distribuzione</w:t>
      </w:r>
      <w:r>
        <w:rPr>
          <w:color w:val="285180"/>
          <w:spacing w:val="-8"/>
          <w:sz w:val="24"/>
        </w:rPr>
        <w:t> </w:t>
      </w:r>
      <w:r>
        <w:rPr>
          <w:color w:val="285180"/>
          <w:sz w:val="24"/>
        </w:rPr>
        <w:t>del</w:t>
      </w:r>
      <w:r>
        <w:rPr>
          <w:color w:val="285180"/>
          <w:spacing w:val="-6"/>
          <w:sz w:val="24"/>
        </w:rPr>
        <w:t> </w:t>
      </w:r>
      <w:r>
        <w:rPr>
          <w:color w:val="285180"/>
          <w:sz w:val="24"/>
        </w:rPr>
        <w:t>materiale</w:t>
      </w:r>
      <w:r>
        <w:rPr>
          <w:color w:val="285180"/>
          <w:spacing w:val="-6"/>
          <w:sz w:val="24"/>
        </w:rPr>
        <w:t> </w:t>
      </w:r>
      <w:r>
        <w:rPr>
          <w:color w:val="285180"/>
          <w:sz w:val="24"/>
        </w:rPr>
        <w:t>tecnico,</w:t>
      </w:r>
      <w:r>
        <w:rPr>
          <w:color w:val="285180"/>
          <w:spacing w:val="-6"/>
          <w:sz w:val="24"/>
        </w:rPr>
        <w:t> </w:t>
      </w:r>
      <w:r>
        <w:rPr>
          <w:color w:val="285180"/>
          <w:sz w:val="24"/>
        </w:rPr>
        <w:t>qualora</w:t>
      </w:r>
      <w:r>
        <w:rPr>
          <w:color w:val="285180"/>
          <w:spacing w:val="-8"/>
          <w:sz w:val="24"/>
        </w:rPr>
        <w:t> </w:t>
      </w:r>
      <w:r>
        <w:rPr>
          <w:color w:val="285180"/>
          <w:sz w:val="24"/>
        </w:rPr>
        <w:t>previsto,</w:t>
      </w:r>
      <w:r>
        <w:rPr>
          <w:color w:val="285180"/>
          <w:spacing w:val="-7"/>
          <w:sz w:val="24"/>
        </w:rPr>
        <w:t> </w:t>
      </w:r>
      <w:r>
        <w:rPr>
          <w:color w:val="285180"/>
          <w:sz w:val="24"/>
        </w:rPr>
        <w:t>alle</w:t>
      </w:r>
      <w:r>
        <w:rPr>
          <w:color w:val="285180"/>
          <w:spacing w:val="-7"/>
          <w:sz w:val="24"/>
        </w:rPr>
        <w:t> </w:t>
      </w:r>
      <w:r>
        <w:rPr>
          <w:color w:val="285180"/>
          <w:sz w:val="24"/>
        </w:rPr>
        <w:t>figure coinvolte nel</w:t>
      </w:r>
      <w:r>
        <w:rPr>
          <w:color w:val="285180"/>
          <w:spacing w:val="-37"/>
          <w:sz w:val="24"/>
        </w:rPr>
        <w:t> </w:t>
      </w:r>
      <w:r>
        <w:rPr>
          <w:color w:val="285180"/>
          <w:sz w:val="24"/>
        </w:rPr>
        <w:t>torneo;</w:t>
      </w:r>
    </w:p>
    <w:p>
      <w:pPr>
        <w:pStyle w:val="ListParagraph"/>
        <w:numPr>
          <w:ilvl w:val="1"/>
          <w:numId w:val="12"/>
        </w:numPr>
        <w:tabs>
          <w:tab w:pos="1939" w:val="left" w:leader="none"/>
        </w:tabs>
        <w:spacing w:line="252" w:lineRule="auto" w:before="1" w:after="0"/>
        <w:ind w:left="1938" w:right="232" w:hanging="360"/>
        <w:jc w:val="both"/>
        <w:rPr>
          <w:sz w:val="24"/>
        </w:rPr>
      </w:pPr>
      <w:r>
        <w:rPr>
          <w:color w:val="285180"/>
          <w:sz w:val="24"/>
        </w:rPr>
        <w:t>collaborare</w:t>
      </w:r>
      <w:r>
        <w:rPr>
          <w:color w:val="285180"/>
          <w:spacing w:val="-19"/>
          <w:sz w:val="24"/>
        </w:rPr>
        <w:t> </w:t>
      </w:r>
      <w:r>
        <w:rPr>
          <w:color w:val="285180"/>
          <w:sz w:val="24"/>
        </w:rPr>
        <w:t>con</w:t>
      </w:r>
      <w:r>
        <w:rPr>
          <w:color w:val="285180"/>
          <w:spacing w:val="-18"/>
          <w:sz w:val="24"/>
        </w:rPr>
        <w:t> </w:t>
      </w:r>
      <w:r>
        <w:rPr>
          <w:color w:val="285180"/>
          <w:sz w:val="24"/>
        </w:rPr>
        <w:t>il</w:t>
      </w:r>
      <w:r>
        <w:rPr>
          <w:color w:val="285180"/>
          <w:spacing w:val="-19"/>
          <w:sz w:val="24"/>
        </w:rPr>
        <w:t> </w:t>
      </w:r>
      <w:r>
        <w:rPr>
          <w:color w:val="285180"/>
          <w:sz w:val="24"/>
        </w:rPr>
        <w:t>responsabile</w:t>
      </w:r>
      <w:r>
        <w:rPr>
          <w:color w:val="285180"/>
          <w:spacing w:val="-19"/>
          <w:sz w:val="24"/>
        </w:rPr>
        <w:t> </w:t>
      </w:r>
      <w:r>
        <w:rPr>
          <w:color w:val="285180"/>
          <w:sz w:val="24"/>
        </w:rPr>
        <w:t>Tv,</w:t>
      </w:r>
      <w:r>
        <w:rPr>
          <w:color w:val="285180"/>
          <w:spacing w:val="-20"/>
          <w:sz w:val="24"/>
        </w:rPr>
        <w:t> </w:t>
      </w:r>
      <w:r>
        <w:rPr>
          <w:color w:val="285180"/>
          <w:sz w:val="24"/>
        </w:rPr>
        <w:t>qualora</w:t>
      </w:r>
      <w:r>
        <w:rPr>
          <w:color w:val="285180"/>
          <w:spacing w:val="-17"/>
          <w:sz w:val="24"/>
        </w:rPr>
        <w:t> </w:t>
      </w:r>
      <w:r>
        <w:rPr>
          <w:color w:val="285180"/>
          <w:sz w:val="24"/>
        </w:rPr>
        <w:t>siano</w:t>
      </w:r>
      <w:r>
        <w:rPr>
          <w:color w:val="285180"/>
          <w:spacing w:val="-20"/>
          <w:sz w:val="24"/>
        </w:rPr>
        <w:t> </w:t>
      </w:r>
      <w:r>
        <w:rPr>
          <w:color w:val="285180"/>
          <w:sz w:val="24"/>
        </w:rPr>
        <w:t>previste</w:t>
      </w:r>
      <w:r>
        <w:rPr>
          <w:color w:val="285180"/>
          <w:spacing w:val="-19"/>
          <w:sz w:val="24"/>
        </w:rPr>
        <w:t> </w:t>
      </w:r>
      <w:r>
        <w:rPr>
          <w:color w:val="285180"/>
          <w:sz w:val="24"/>
        </w:rPr>
        <w:t>le</w:t>
      </w:r>
      <w:r>
        <w:rPr>
          <w:color w:val="285180"/>
          <w:spacing w:val="-17"/>
          <w:sz w:val="24"/>
        </w:rPr>
        <w:t> </w:t>
      </w:r>
      <w:r>
        <w:rPr>
          <w:color w:val="285180"/>
          <w:sz w:val="24"/>
        </w:rPr>
        <w:t>riprese</w:t>
      </w:r>
      <w:r>
        <w:rPr>
          <w:color w:val="285180"/>
          <w:spacing w:val="-18"/>
          <w:sz w:val="24"/>
        </w:rPr>
        <w:t> </w:t>
      </w:r>
      <w:r>
        <w:rPr>
          <w:color w:val="285180"/>
          <w:sz w:val="24"/>
        </w:rPr>
        <w:t>durante</w:t>
      </w:r>
      <w:r>
        <w:rPr>
          <w:color w:val="285180"/>
          <w:spacing w:val="-18"/>
          <w:sz w:val="24"/>
        </w:rPr>
        <w:t> </w:t>
      </w:r>
      <w:r>
        <w:rPr>
          <w:color w:val="285180"/>
          <w:sz w:val="24"/>
        </w:rPr>
        <w:t>l’evento, su eventuali necessità relative al posizionamento delle telecamere, all’orario delle gare, e all’appropriato posizionamento sul campo di tecnici televisivi, cameraman, ecc.;</w:t>
      </w:r>
    </w:p>
    <w:p>
      <w:pPr>
        <w:pStyle w:val="ListParagraph"/>
        <w:numPr>
          <w:ilvl w:val="1"/>
          <w:numId w:val="12"/>
        </w:numPr>
        <w:tabs>
          <w:tab w:pos="1939" w:val="left" w:leader="none"/>
        </w:tabs>
        <w:spacing w:line="240" w:lineRule="auto" w:before="4" w:after="0"/>
        <w:ind w:left="1938" w:right="0" w:hanging="361"/>
        <w:jc w:val="both"/>
        <w:rPr>
          <w:sz w:val="24"/>
        </w:rPr>
      </w:pPr>
      <w:r>
        <w:rPr>
          <w:color w:val="285180"/>
          <w:sz w:val="24"/>
        </w:rPr>
        <w:t>coordinare</w:t>
      </w:r>
      <w:r>
        <w:rPr>
          <w:color w:val="285180"/>
          <w:spacing w:val="-18"/>
          <w:sz w:val="24"/>
        </w:rPr>
        <w:t> </w:t>
      </w:r>
      <w:r>
        <w:rPr>
          <w:color w:val="285180"/>
          <w:sz w:val="24"/>
        </w:rPr>
        <w:t>lo</w:t>
      </w:r>
      <w:r>
        <w:rPr>
          <w:color w:val="285180"/>
          <w:spacing w:val="-20"/>
          <w:sz w:val="24"/>
        </w:rPr>
        <w:t> </w:t>
      </w:r>
      <w:r>
        <w:rPr>
          <w:color w:val="285180"/>
          <w:sz w:val="24"/>
        </w:rPr>
        <w:t>staff</w:t>
      </w:r>
      <w:r>
        <w:rPr>
          <w:color w:val="285180"/>
          <w:spacing w:val="-19"/>
          <w:sz w:val="24"/>
        </w:rPr>
        <w:t> </w:t>
      </w:r>
      <w:r>
        <w:rPr>
          <w:color w:val="285180"/>
          <w:sz w:val="24"/>
        </w:rPr>
        <w:t>sanitario</w:t>
      </w:r>
      <w:r>
        <w:rPr>
          <w:color w:val="285180"/>
          <w:spacing w:val="-19"/>
          <w:sz w:val="24"/>
        </w:rPr>
        <w:t> </w:t>
      </w:r>
      <w:r>
        <w:rPr>
          <w:color w:val="285180"/>
          <w:sz w:val="24"/>
        </w:rPr>
        <w:t>per</w:t>
      </w:r>
      <w:r>
        <w:rPr>
          <w:color w:val="285180"/>
          <w:spacing w:val="-17"/>
          <w:sz w:val="24"/>
        </w:rPr>
        <w:t> </w:t>
      </w:r>
      <w:r>
        <w:rPr>
          <w:color w:val="285180"/>
          <w:sz w:val="24"/>
        </w:rPr>
        <w:t>il</w:t>
      </w:r>
      <w:r>
        <w:rPr>
          <w:color w:val="285180"/>
          <w:spacing w:val="-20"/>
          <w:sz w:val="24"/>
        </w:rPr>
        <w:t> </w:t>
      </w:r>
      <w:r>
        <w:rPr>
          <w:color w:val="285180"/>
          <w:sz w:val="24"/>
        </w:rPr>
        <w:t>corretto</w:t>
      </w:r>
      <w:r>
        <w:rPr>
          <w:color w:val="285180"/>
          <w:spacing w:val="-20"/>
          <w:sz w:val="24"/>
        </w:rPr>
        <w:t> </w:t>
      </w:r>
      <w:r>
        <w:rPr>
          <w:color w:val="285180"/>
          <w:sz w:val="24"/>
        </w:rPr>
        <w:t>servizio</w:t>
      </w:r>
      <w:r>
        <w:rPr>
          <w:color w:val="285180"/>
          <w:spacing w:val="-18"/>
          <w:sz w:val="24"/>
        </w:rPr>
        <w:t> </w:t>
      </w:r>
      <w:r>
        <w:rPr>
          <w:color w:val="285180"/>
          <w:sz w:val="24"/>
        </w:rPr>
        <w:t>durante</w:t>
      </w:r>
      <w:r>
        <w:rPr>
          <w:color w:val="285180"/>
          <w:spacing w:val="-18"/>
          <w:sz w:val="24"/>
        </w:rPr>
        <w:t> </w:t>
      </w:r>
      <w:r>
        <w:rPr>
          <w:color w:val="285180"/>
          <w:sz w:val="24"/>
        </w:rPr>
        <w:t>il</w:t>
      </w:r>
      <w:r>
        <w:rPr>
          <w:color w:val="285180"/>
          <w:spacing w:val="-17"/>
          <w:sz w:val="24"/>
        </w:rPr>
        <w:t> </w:t>
      </w:r>
      <w:r>
        <w:rPr>
          <w:color w:val="285180"/>
          <w:sz w:val="24"/>
        </w:rPr>
        <w:t>torneo;</w:t>
      </w:r>
    </w:p>
    <w:p>
      <w:pPr>
        <w:pStyle w:val="ListParagraph"/>
        <w:numPr>
          <w:ilvl w:val="1"/>
          <w:numId w:val="12"/>
        </w:numPr>
        <w:tabs>
          <w:tab w:pos="1939" w:val="left" w:leader="none"/>
        </w:tabs>
        <w:spacing w:line="252" w:lineRule="auto" w:before="14" w:after="0"/>
        <w:ind w:left="1938" w:right="229" w:hanging="360"/>
        <w:jc w:val="both"/>
        <w:rPr>
          <w:sz w:val="24"/>
        </w:rPr>
      </w:pPr>
      <w:r>
        <w:rPr>
          <w:color w:val="285180"/>
          <w:sz w:val="24"/>
        </w:rPr>
        <w:t>controllare</w:t>
      </w:r>
      <w:r>
        <w:rPr>
          <w:color w:val="285180"/>
          <w:spacing w:val="-12"/>
          <w:sz w:val="24"/>
        </w:rPr>
        <w:t> </w:t>
      </w:r>
      <w:r>
        <w:rPr>
          <w:color w:val="285180"/>
          <w:sz w:val="24"/>
        </w:rPr>
        <w:t>l’eventuale</w:t>
      </w:r>
      <w:r>
        <w:rPr>
          <w:color w:val="285180"/>
          <w:spacing w:val="-12"/>
          <w:sz w:val="24"/>
        </w:rPr>
        <w:t> </w:t>
      </w:r>
      <w:r>
        <w:rPr>
          <w:color w:val="285180"/>
          <w:sz w:val="24"/>
        </w:rPr>
        <w:t>svolgimento</w:t>
      </w:r>
      <w:r>
        <w:rPr>
          <w:color w:val="285180"/>
          <w:spacing w:val="-13"/>
          <w:sz w:val="24"/>
        </w:rPr>
        <w:t> </w:t>
      </w:r>
      <w:r>
        <w:rPr>
          <w:color w:val="285180"/>
          <w:sz w:val="24"/>
        </w:rPr>
        <w:t>di</w:t>
      </w:r>
      <w:r>
        <w:rPr>
          <w:color w:val="285180"/>
          <w:spacing w:val="-11"/>
          <w:sz w:val="24"/>
        </w:rPr>
        <w:t> </w:t>
      </w:r>
      <w:r>
        <w:rPr>
          <w:color w:val="285180"/>
          <w:sz w:val="24"/>
        </w:rPr>
        <w:t>tutte</w:t>
      </w:r>
      <w:r>
        <w:rPr>
          <w:color w:val="285180"/>
          <w:spacing w:val="-13"/>
          <w:sz w:val="24"/>
        </w:rPr>
        <w:t> </w:t>
      </w:r>
      <w:r>
        <w:rPr>
          <w:color w:val="285180"/>
          <w:sz w:val="24"/>
        </w:rPr>
        <w:t>le</w:t>
      </w:r>
      <w:r>
        <w:rPr>
          <w:color w:val="285180"/>
          <w:spacing w:val="-11"/>
          <w:sz w:val="24"/>
        </w:rPr>
        <w:t> </w:t>
      </w:r>
      <w:r>
        <w:rPr>
          <w:color w:val="285180"/>
          <w:sz w:val="24"/>
        </w:rPr>
        <w:t>attività</w:t>
      </w:r>
      <w:r>
        <w:rPr>
          <w:color w:val="285180"/>
          <w:spacing w:val="-14"/>
          <w:sz w:val="24"/>
        </w:rPr>
        <w:t> </w:t>
      </w:r>
      <w:r>
        <w:rPr>
          <w:color w:val="285180"/>
          <w:sz w:val="24"/>
        </w:rPr>
        <w:t>promozionali,</w:t>
      </w:r>
      <w:r>
        <w:rPr>
          <w:color w:val="285180"/>
          <w:spacing w:val="-13"/>
          <w:sz w:val="24"/>
        </w:rPr>
        <w:t> </w:t>
      </w:r>
      <w:r>
        <w:rPr>
          <w:color w:val="285180"/>
          <w:sz w:val="24"/>
        </w:rPr>
        <w:t>eventi</w:t>
      </w:r>
      <w:r>
        <w:rPr>
          <w:color w:val="285180"/>
          <w:spacing w:val="-16"/>
          <w:sz w:val="24"/>
        </w:rPr>
        <w:t> </w:t>
      </w:r>
      <w:r>
        <w:rPr>
          <w:color w:val="285180"/>
          <w:sz w:val="24"/>
        </w:rPr>
        <w:t>collaterali, attività</w:t>
      </w:r>
      <w:r>
        <w:rPr>
          <w:color w:val="285180"/>
          <w:spacing w:val="-31"/>
          <w:sz w:val="24"/>
        </w:rPr>
        <w:t> </w:t>
      </w:r>
      <w:r>
        <w:rPr>
          <w:color w:val="285180"/>
          <w:sz w:val="24"/>
        </w:rPr>
        <w:t>commerciali</w:t>
      </w:r>
      <w:r>
        <w:rPr>
          <w:color w:val="285180"/>
          <w:spacing w:val="-30"/>
          <w:sz w:val="24"/>
        </w:rPr>
        <w:t> </w:t>
      </w:r>
      <w:r>
        <w:rPr>
          <w:color w:val="285180"/>
          <w:sz w:val="24"/>
        </w:rPr>
        <w:t>legate</w:t>
      </w:r>
      <w:r>
        <w:rPr>
          <w:color w:val="285180"/>
          <w:spacing w:val="-29"/>
          <w:sz w:val="24"/>
        </w:rPr>
        <w:t> </w:t>
      </w:r>
      <w:r>
        <w:rPr>
          <w:color w:val="285180"/>
          <w:sz w:val="24"/>
        </w:rPr>
        <w:t>all’evento</w:t>
      </w:r>
      <w:r>
        <w:rPr>
          <w:color w:val="285180"/>
          <w:spacing w:val="-29"/>
          <w:sz w:val="24"/>
        </w:rPr>
        <w:t> </w:t>
      </w:r>
      <w:r>
        <w:rPr>
          <w:color w:val="285180"/>
          <w:sz w:val="24"/>
        </w:rPr>
        <w:t>e</w:t>
      </w:r>
      <w:r>
        <w:rPr>
          <w:color w:val="285180"/>
          <w:spacing w:val="-29"/>
          <w:sz w:val="24"/>
        </w:rPr>
        <w:t> </w:t>
      </w:r>
      <w:r>
        <w:rPr>
          <w:color w:val="285180"/>
          <w:sz w:val="24"/>
        </w:rPr>
        <w:t>distribuzione</w:t>
      </w:r>
      <w:r>
        <w:rPr>
          <w:color w:val="285180"/>
          <w:spacing w:val="-30"/>
          <w:sz w:val="24"/>
        </w:rPr>
        <w:t> </w:t>
      </w:r>
      <w:r>
        <w:rPr>
          <w:color w:val="285180"/>
          <w:sz w:val="24"/>
        </w:rPr>
        <w:t>di</w:t>
      </w:r>
      <w:r>
        <w:rPr>
          <w:color w:val="285180"/>
          <w:spacing w:val="-29"/>
          <w:sz w:val="24"/>
        </w:rPr>
        <w:t> </w:t>
      </w:r>
      <w:r>
        <w:rPr>
          <w:color w:val="285180"/>
          <w:sz w:val="24"/>
        </w:rPr>
        <w:t>gadget,</w:t>
      </w:r>
      <w:r>
        <w:rPr>
          <w:color w:val="285180"/>
          <w:spacing w:val="-29"/>
          <w:sz w:val="24"/>
        </w:rPr>
        <w:t> </w:t>
      </w:r>
      <w:r>
        <w:rPr>
          <w:color w:val="285180"/>
          <w:sz w:val="24"/>
        </w:rPr>
        <w:t>assicurandosi</w:t>
      </w:r>
      <w:r>
        <w:rPr>
          <w:color w:val="285180"/>
          <w:spacing w:val="-29"/>
          <w:sz w:val="24"/>
        </w:rPr>
        <w:t> </w:t>
      </w:r>
      <w:r>
        <w:rPr>
          <w:color w:val="285180"/>
          <w:sz w:val="24"/>
        </w:rPr>
        <w:t>che</w:t>
      </w:r>
      <w:r>
        <w:rPr>
          <w:color w:val="285180"/>
          <w:spacing w:val="-30"/>
          <w:sz w:val="24"/>
        </w:rPr>
        <w:t> </w:t>
      </w:r>
      <w:r>
        <w:rPr>
          <w:color w:val="285180"/>
          <w:sz w:val="24"/>
        </w:rPr>
        <w:t>non siano</w:t>
      </w:r>
      <w:r>
        <w:rPr>
          <w:color w:val="285180"/>
          <w:spacing w:val="-19"/>
          <w:sz w:val="24"/>
        </w:rPr>
        <w:t> </w:t>
      </w:r>
      <w:r>
        <w:rPr>
          <w:color w:val="285180"/>
          <w:sz w:val="24"/>
        </w:rPr>
        <w:t>d’intralcio</w:t>
      </w:r>
      <w:r>
        <w:rPr>
          <w:color w:val="285180"/>
          <w:spacing w:val="-18"/>
          <w:sz w:val="24"/>
        </w:rPr>
        <w:t> </w:t>
      </w:r>
      <w:r>
        <w:rPr>
          <w:color w:val="285180"/>
          <w:sz w:val="24"/>
        </w:rPr>
        <w:t>all’attività</w:t>
      </w:r>
      <w:r>
        <w:rPr>
          <w:color w:val="285180"/>
          <w:spacing w:val="-20"/>
          <w:sz w:val="24"/>
        </w:rPr>
        <w:t> </w:t>
      </w:r>
      <w:r>
        <w:rPr>
          <w:color w:val="285180"/>
          <w:sz w:val="24"/>
        </w:rPr>
        <w:t>tecnica;</w:t>
      </w:r>
    </w:p>
    <w:p>
      <w:pPr>
        <w:pStyle w:val="ListParagraph"/>
        <w:numPr>
          <w:ilvl w:val="1"/>
          <w:numId w:val="12"/>
        </w:numPr>
        <w:tabs>
          <w:tab w:pos="1939" w:val="left" w:leader="none"/>
        </w:tabs>
        <w:spacing w:line="240" w:lineRule="auto" w:before="1" w:after="0"/>
        <w:ind w:left="1938" w:right="0" w:hanging="361"/>
        <w:jc w:val="both"/>
        <w:rPr>
          <w:sz w:val="24"/>
        </w:rPr>
      </w:pPr>
      <w:r>
        <w:rPr>
          <w:color w:val="285180"/>
          <w:sz w:val="24"/>
        </w:rPr>
        <w:t>coadiuvare</w:t>
      </w:r>
      <w:r>
        <w:rPr>
          <w:color w:val="285180"/>
          <w:spacing w:val="36"/>
          <w:sz w:val="24"/>
        </w:rPr>
        <w:t> </w:t>
      </w:r>
      <w:r>
        <w:rPr>
          <w:color w:val="285180"/>
          <w:sz w:val="24"/>
        </w:rPr>
        <w:t>il</w:t>
      </w:r>
      <w:r>
        <w:rPr>
          <w:color w:val="285180"/>
          <w:spacing w:val="37"/>
          <w:sz w:val="24"/>
        </w:rPr>
        <w:t> </w:t>
      </w:r>
      <w:r>
        <w:rPr>
          <w:color w:val="285180"/>
          <w:sz w:val="24"/>
        </w:rPr>
        <w:t>responsabile</w:t>
      </w:r>
      <w:r>
        <w:rPr>
          <w:color w:val="285180"/>
          <w:spacing w:val="37"/>
          <w:sz w:val="24"/>
        </w:rPr>
        <w:t> </w:t>
      </w:r>
      <w:r>
        <w:rPr>
          <w:color w:val="285180"/>
          <w:sz w:val="24"/>
        </w:rPr>
        <w:t>FIPAV</w:t>
      </w:r>
      <w:r>
        <w:rPr>
          <w:color w:val="285180"/>
          <w:spacing w:val="38"/>
          <w:sz w:val="24"/>
        </w:rPr>
        <w:t> </w:t>
      </w:r>
      <w:r>
        <w:rPr>
          <w:color w:val="285180"/>
          <w:sz w:val="24"/>
        </w:rPr>
        <w:t>nella</w:t>
      </w:r>
      <w:r>
        <w:rPr>
          <w:color w:val="285180"/>
          <w:spacing w:val="37"/>
          <w:sz w:val="24"/>
        </w:rPr>
        <w:t> </w:t>
      </w:r>
      <w:r>
        <w:rPr>
          <w:color w:val="285180"/>
          <w:sz w:val="24"/>
        </w:rPr>
        <w:t>verifica</w:t>
      </w:r>
      <w:r>
        <w:rPr>
          <w:color w:val="285180"/>
          <w:spacing w:val="36"/>
          <w:sz w:val="24"/>
        </w:rPr>
        <w:t> </w:t>
      </w:r>
      <w:r>
        <w:rPr>
          <w:color w:val="285180"/>
          <w:sz w:val="24"/>
        </w:rPr>
        <w:t>del</w:t>
      </w:r>
      <w:r>
        <w:rPr>
          <w:color w:val="285180"/>
          <w:spacing w:val="37"/>
          <w:sz w:val="24"/>
        </w:rPr>
        <w:t> </w:t>
      </w:r>
      <w:r>
        <w:rPr>
          <w:color w:val="285180"/>
          <w:sz w:val="24"/>
        </w:rPr>
        <w:t>rispetto</w:t>
      </w:r>
      <w:r>
        <w:rPr>
          <w:color w:val="285180"/>
          <w:spacing w:val="36"/>
          <w:sz w:val="24"/>
        </w:rPr>
        <w:t> </w:t>
      </w:r>
      <w:r>
        <w:rPr>
          <w:color w:val="285180"/>
          <w:sz w:val="24"/>
        </w:rPr>
        <w:t>delle</w:t>
      </w:r>
      <w:r>
        <w:rPr>
          <w:color w:val="285180"/>
          <w:spacing w:val="40"/>
          <w:sz w:val="24"/>
        </w:rPr>
        <w:t> </w:t>
      </w:r>
      <w:r>
        <w:rPr>
          <w:color w:val="285180"/>
          <w:sz w:val="24"/>
        </w:rPr>
        <w:t>linee</w:t>
      </w:r>
      <w:r>
        <w:rPr>
          <w:color w:val="285180"/>
          <w:spacing w:val="37"/>
          <w:sz w:val="24"/>
        </w:rPr>
        <w:t> </w:t>
      </w:r>
      <w:r>
        <w:rPr>
          <w:color w:val="285180"/>
          <w:sz w:val="24"/>
        </w:rPr>
        <w:t>guida</w:t>
      </w:r>
      <w:r>
        <w:rPr>
          <w:color w:val="285180"/>
          <w:spacing w:val="37"/>
          <w:sz w:val="24"/>
        </w:rPr>
        <w:t> </w:t>
      </w:r>
      <w:r>
        <w:rPr>
          <w:color w:val="285180"/>
          <w:sz w:val="24"/>
        </w:rPr>
        <w:t>sul</w:t>
      </w:r>
    </w:p>
    <w:p>
      <w:pPr>
        <w:pStyle w:val="BodyText"/>
        <w:spacing w:before="15"/>
        <w:ind w:left="1938"/>
        <w:jc w:val="both"/>
      </w:pPr>
      <w:r>
        <w:rPr>
          <w:color w:val="285180"/>
        </w:rPr>
        <w:t>marketing nell’organizzazione dell'evento;</w:t>
      </w:r>
    </w:p>
    <w:p>
      <w:pPr>
        <w:pStyle w:val="ListParagraph"/>
        <w:numPr>
          <w:ilvl w:val="1"/>
          <w:numId w:val="12"/>
        </w:numPr>
        <w:tabs>
          <w:tab w:pos="1939" w:val="left" w:leader="none"/>
        </w:tabs>
        <w:spacing w:line="240" w:lineRule="auto" w:before="15" w:after="0"/>
        <w:ind w:left="1938" w:right="0" w:hanging="361"/>
        <w:jc w:val="both"/>
        <w:rPr>
          <w:sz w:val="24"/>
        </w:rPr>
      </w:pPr>
      <w:r>
        <w:rPr>
          <w:color w:val="285180"/>
          <w:sz w:val="24"/>
        </w:rPr>
        <w:t>gestire e coordinare la riunione tecnica del torneo, se prevista, dando</w:t>
      </w:r>
      <w:r>
        <w:rPr>
          <w:color w:val="285180"/>
          <w:spacing w:val="-21"/>
          <w:sz w:val="24"/>
        </w:rPr>
        <w:t> </w:t>
      </w:r>
      <w:r>
        <w:rPr>
          <w:color w:val="285180"/>
          <w:sz w:val="24"/>
        </w:rPr>
        <w:t>informazioni,</w:t>
      </w:r>
    </w:p>
    <w:p>
      <w:pPr>
        <w:pStyle w:val="BodyText"/>
        <w:spacing w:before="15"/>
        <w:ind w:left="1938"/>
        <w:jc w:val="both"/>
      </w:pPr>
      <w:r>
        <w:rPr>
          <w:color w:val="285180"/>
        </w:rPr>
        <w:t>anche grazie all’ausilio dell’organizzatore locale, sugli aspetti tecnici e logistici;</w:t>
      </w:r>
    </w:p>
    <w:p>
      <w:pPr>
        <w:pStyle w:val="ListParagraph"/>
        <w:numPr>
          <w:ilvl w:val="1"/>
          <w:numId w:val="12"/>
        </w:numPr>
        <w:tabs>
          <w:tab w:pos="1939" w:val="left" w:leader="none"/>
        </w:tabs>
        <w:spacing w:line="240" w:lineRule="auto" w:before="14" w:after="0"/>
        <w:ind w:left="1938" w:right="0" w:hanging="361"/>
        <w:jc w:val="both"/>
        <w:rPr>
          <w:sz w:val="24"/>
        </w:rPr>
      </w:pPr>
      <w:r>
        <w:rPr>
          <w:color w:val="285180"/>
          <w:sz w:val="24"/>
        </w:rPr>
        <w:t>verificare</w:t>
      </w:r>
      <w:r>
        <w:rPr>
          <w:color w:val="285180"/>
          <w:spacing w:val="-23"/>
          <w:sz w:val="24"/>
        </w:rPr>
        <w:t> </w:t>
      </w:r>
      <w:r>
        <w:rPr>
          <w:color w:val="285180"/>
          <w:sz w:val="24"/>
        </w:rPr>
        <w:t>l’assegnazione</w:t>
      </w:r>
      <w:r>
        <w:rPr>
          <w:color w:val="285180"/>
          <w:spacing w:val="-23"/>
          <w:sz w:val="24"/>
        </w:rPr>
        <w:t> </w:t>
      </w:r>
      <w:r>
        <w:rPr>
          <w:color w:val="285180"/>
          <w:sz w:val="24"/>
        </w:rPr>
        <w:t>dei</w:t>
      </w:r>
      <w:r>
        <w:rPr>
          <w:color w:val="285180"/>
          <w:spacing w:val="-23"/>
          <w:sz w:val="24"/>
        </w:rPr>
        <w:t> </w:t>
      </w:r>
      <w:r>
        <w:rPr>
          <w:color w:val="285180"/>
          <w:sz w:val="24"/>
        </w:rPr>
        <w:t>campi</w:t>
      </w:r>
      <w:r>
        <w:rPr>
          <w:color w:val="285180"/>
          <w:spacing w:val="-23"/>
          <w:sz w:val="24"/>
        </w:rPr>
        <w:t> </w:t>
      </w:r>
      <w:r>
        <w:rPr>
          <w:color w:val="285180"/>
          <w:sz w:val="24"/>
        </w:rPr>
        <w:t>da</w:t>
      </w:r>
      <w:r>
        <w:rPr>
          <w:color w:val="285180"/>
          <w:spacing w:val="-22"/>
          <w:sz w:val="24"/>
        </w:rPr>
        <w:t> </w:t>
      </w:r>
      <w:r>
        <w:rPr>
          <w:color w:val="285180"/>
          <w:sz w:val="24"/>
        </w:rPr>
        <w:t>gioco</w:t>
      </w:r>
      <w:r>
        <w:rPr>
          <w:color w:val="285180"/>
          <w:spacing w:val="-24"/>
          <w:sz w:val="24"/>
        </w:rPr>
        <w:t> </w:t>
      </w:r>
      <w:r>
        <w:rPr>
          <w:color w:val="285180"/>
          <w:sz w:val="24"/>
        </w:rPr>
        <w:t>e</w:t>
      </w:r>
      <w:r>
        <w:rPr>
          <w:color w:val="285180"/>
          <w:spacing w:val="-19"/>
          <w:sz w:val="24"/>
        </w:rPr>
        <w:t> </w:t>
      </w:r>
      <w:r>
        <w:rPr>
          <w:color w:val="285180"/>
          <w:sz w:val="24"/>
        </w:rPr>
        <w:t>organizzare</w:t>
      </w:r>
      <w:r>
        <w:rPr>
          <w:color w:val="285180"/>
          <w:spacing w:val="-22"/>
          <w:sz w:val="24"/>
        </w:rPr>
        <w:t> </w:t>
      </w:r>
      <w:r>
        <w:rPr>
          <w:color w:val="285180"/>
          <w:sz w:val="24"/>
        </w:rPr>
        <w:t>il</w:t>
      </w:r>
      <w:r>
        <w:rPr>
          <w:color w:val="285180"/>
          <w:spacing w:val="-23"/>
          <w:sz w:val="24"/>
        </w:rPr>
        <w:t> </w:t>
      </w:r>
      <w:r>
        <w:rPr>
          <w:color w:val="285180"/>
          <w:sz w:val="24"/>
        </w:rPr>
        <w:t>programma</w:t>
      </w:r>
      <w:r>
        <w:rPr>
          <w:color w:val="285180"/>
          <w:spacing w:val="-24"/>
          <w:sz w:val="24"/>
        </w:rPr>
        <w:t> </w:t>
      </w:r>
      <w:r>
        <w:rPr>
          <w:color w:val="285180"/>
          <w:sz w:val="24"/>
        </w:rPr>
        <w:t>delle</w:t>
      </w:r>
      <w:r>
        <w:rPr>
          <w:color w:val="285180"/>
          <w:spacing w:val="-22"/>
          <w:sz w:val="24"/>
        </w:rPr>
        <w:t> </w:t>
      </w:r>
      <w:r>
        <w:rPr>
          <w:color w:val="285180"/>
          <w:sz w:val="24"/>
        </w:rPr>
        <w:t>gare</w:t>
      </w:r>
      <w:r>
        <w:rPr>
          <w:color w:val="285180"/>
          <w:spacing w:val="-23"/>
          <w:sz w:val="24"/>
        </w:rPr>
        <w:t> </w:t>
      </w:r>
      <w:r>
        <w:rPr>
          <w:color w:val="285180"/>
          <w:sz w:val="24"/>
        </w:rPr>
        <w:t>in</w:t>
      </w:r>
    </w:p>
    <w:p>
      <w:pPr>
        <w:pStyle w:val="BodyText"/>
        <w:spacing w:before="16"/>
        <w:ind w:left="1938"/>
        <w:jc w:val="both"/>
      </w:pPr>
      <w:r>
        <w:rPr>
          <w:color w:val="285180"/>
        </w:rPr>
        <w:t>collaborazione con il direttore di competizione se designato;</w:t>
      </w:r>
    </w:p>
    <w:p>
      <w:pPr>
        <w:pStyle w:val="ListParagraph"/>
        <w:numPr>
          <w:ilvl w:val="1"/>
          <w:numId w:val="12"/>
        </w:numPr>
        <w:tabs>
          <w:tab w:pos="1939" w:val="left" w:leader="none"/>
        </w:tabs>
        <w:spacing w:line="252" w:lineRule="auto" w:before="14" w:after="0"/>
        <w:ind w:left="1938" w:right="229" w:hanging="360"/>
        <w:jc w:val="both"/>
        <w:rPr>
          <w:sz w:val="24"/>
        </w:rPr>
      </w:pPr>
      <w:r>
        <w:rPr>
          <w:color w:val="285180"/>
          <w:sz w:val="24"/>
        </w:rPr>
        <w:t>ottimizzare il calendario delle gare con particolare riguardo alle esigenze della produzione</w:t>
      </w:r>
      <w:r>
        <w:rPr>
          <w:color w:val="285180"/>
          <w:spacing w:val="-19"/>
          <w:sz w:val="24"/>
        </w:rPr>
        <w:t> </w:t>
      </w:r>
      <w:r>
        <w:rPr>
          <w:color w:val="285180"/>
          <w:sz w:val="24"/>
        </w:rPr>
        <w:t>televisiva;</w:t>
      </w:r>
    </w:p>
    <w:p>
      <w:pPr>
        <w:pStyle w:val="ListParagraph"/>
        <w:numPr>
          <w:ilvl w:val="1"/>
          <w:numId w:val="12"/>
        </w:numPr>
        <w:tabs>
          <w:tab w:pos="1939" w:val="left" w:leader="none"/>
        </w:tabs>
        <w:spacing w:line="252" w:lineRule="auto" w:before="1" w:after="0"/>
        <w:ind w:left="1938" w:right="232" w:hanging="360"/>
        <w:jc w:val="both"/>
        <w:rPr>
          <w:sz w:val="24"/>
        </w:rPr>
      </w:pPr>
      <w:r>
        <w:rPr>
          <w:color w:val="285180"/>
          <w:sz w:val="24"/>
        </w:rPr>
        <w:t>tenere</w:t>
      </w:r>
      <w:r>
        <w:rPr>
          <w:color w:val="285180"/>
          <w:spacing w:val="-28"/>
          <w:sz w:val="24"/>
        </w:rPr>
        <w:t> </w:t>
      </w:r>
      <w:r>
        <w:rPr>
          <w:color w:val="285180"/>
          <w:sz w:val="24"/>
        </w:rPr>
        <w:t>conto</w:t>
      </w:r>
      <w:r>
        <w:rPr>
          <w:color w:val="285180"/>
          <w:spacing w:val="-26"/>
          <w:sz w:val="24"/>
        </w:rPr>
        <w:t> </w:t>
      </w:r>
      <w:r>
        <w:rPr>
          <w:color w:val="285180"/>
          <w:sz w:val="24"/>
        </w:rPr>
        <w:t>dei</w:t>
      </w:r>
      <w:r>
        <w:rPr>
          <w:color w:val="285180"/>
          <w:spacing w:val="-24"/>
          <w:sz w:val="24"/>
        </w:rPr>
        <w:t> </w:t>
      </w:r>
      <w:r>
        <w:rPr>
          <w:color w:val="285180"/>
          <w:sz w:val="24"/>
        </w:rPr>
        <w:t>tempi</w:t>
      </w:r>
      <w:r>
        <w:rPr>
          <w:color w:val="285180"/>
          <w:spacing w:val="-25"/>
          <w:sz w:val="24"/>
        </w:rPr>
        <w:t> </w:t>
      </w:r>
      <w:r>
        <w:rPr>
          <w:color w:val="285180"/>
          <w:sz w:val="24"/>
        </w:rPr>
        <w:t>di</w:t>
      </w:r>
      <w:r>
        <w:rPr>
          <w:color w:val="285180"/>
          <w:spacing w:val="-27"/>
          <w:sz w:val="24"/>
        </w:rPr>
        <w:t> </w:t>
      </w:r>
      <w:r>
        <w:rPr>
          <w:color w:val="285180"/>
          <w:sz w:val="24"/>
        </w:rPr>
        <w:t>riposo</w:t>
      </w:r>
      <w:r>
        <w:rPr>
          <w:color w:val="285180"/>
          <w:spacing w:val="-26"/>
          <w:sz w:val="24"/>
        </w:rPr>
        <w:t> </w:t>
      </w:r>
      <w:r>
        <w:rPr>
          <w:color w:val="285180"/>
          <w:sz w:val="24"/>
        </w:rPr>
        <w:t>delle</w:t>
      </w:r>
      <w:r>
        <w:rPr>
          <w:color w:val="285180"/>
          <w:spacing w:val="-26"/>
          <w:sz w:val="24"/>
        </w:rPr>
        <w:t> </w:t>
      </w:r>
      <w:r>
        <w:rPr>
          <w:color w:val="285180"/>
          <w:sz w:val="24"/>
        </w:rPr>
        <w:t>coppie</w:t>
      </w:r>
      <w:r>
        <w:rPr>
          <w:color w:val="285180"/>
          <w:spacing w:val="-27"/>
          <w:sz w:val="24"/>
        </w:rPr>
        <w:t> </w:t>
      </w:r>
      <w:r>
        <w:rPr>
          <w:color w:val="285180"/>
          <w:sz w:val="24"/>
        </w:rPr>
        <w:t>partecipanti</w:t>
      </w:r>
      <w:r>
        <w:rPr>
          <w:color w:val="285180"/>
          <w:spacing w:val="-27"/>
          <w:sz w:val="24"/>
        </w:rPr>
        <w:t> </w:t>
      </w:r>
      <w:r>
        <w:rPr>
          <w:color w:val="285180"/>
          <w:sz w:val="24"/>
        </w:rPr>
        <w:t>al</w:t>
      </w:r>
      <w:r>
        <w:rPr>
          <w:color w:val="285180"/>
          <w:spacing w:val="-24"/>
          <w:sz w:val="24"/>
        </w:rPr>
        <w:t> </w:t>
      </w:r>
      <w:r>
        <w:rPr>
          <w:color w:val="285180"/>
          <w:sz w:val="24"/>
        </w:rPr>
        <w:t>torneo,</w:t>
      </w:r>
      <w:r>
        <w:rPr>
          <w:color w:val="285180"/>
          <w:spacing w:val="-27"/>
          <w:sz w:val="24"/>
        </w:rPr>
        <w:t> </w:t>
      </w:r>
      <w:r>
        <w:rPr>
          <w:color w:val="285180"/>
          <w:sz w:val="24"/>
        </w:rPr>
        <w:t>che</w:t>
      </w:r>
      <w:r>
        <w:rPr>
          <w:color w:val="285180"/>
          <w:spacing w:val="-27"/>
          <w:sz w:val="24"/>
        </w:rPr>
        <w:t> </w:t>
      </w:r>
      <w:r>
        <w:rPr>
          <w:color w:val="285180"/>
          <w:sz w:val="24"/>
        </w:rPr>
        <w:t>va</w:t>
      </w:r>
      <w:r>
        <w:rPr>
          <w:color w:val="285180"/>
          <w:spacing w:val="-26"/>
          <w:sz w:val="24"/>
        </w:rPr>
        <w:t> </w:t>
      </w:r>
      <w:r>
        <w:rPr>
          <w:color w:val="285180"/>
          <w:sz w:val="24"/>
        </w:rPr>
        <w:t>dai</w:t>
      </w:r>
      <w:r>
        <w:rPr>
          <w:color w:val="285180"/>
          <w:spacing w:val="-25"/>
          <w:sz w:val="24"/>
        </w:rPr>
        <w:t> </w:t>
      </w:r>
      <w:r>
        <w:rPr>
          <w:color w:val="285180"/>
          <w:sz w:val="24"/>
        </w:rPr>
        <w:t>15</w:t>
      </w:r>
      <w:r>
        <w:rPr>
          <w:color w:val="285180"/>
          <w:spacing w:val="-26"/>
          <w:sz w:val="24"/>
        </w:rPr>
        <w:t> </w:t>
      </w:r>
      <w:r>
        <w:rPr>
          <w:color w:val="285180"/>
          <w:sz w:val="24"/>
        </w:rPr>
        <w:t>ai</w:t>
      </w:r>
      <w:r>
        <w:rPr>
          <w:color w:val="285180"/>
          <w:spacing w:val="-26"/>
          <w:sz w:val="24"/>
        </w:rPr>
        <w:t> </w:t>
      </w:r>
      <w:r>
        <w:rPr>
          <w:color w:val="285180"/>
          <w:sz w:val="24"/>
        </w:rPr>
        <w:t>30 minuti,</w:t>
      </w:r>
      <w:r>
        <w:rPr>
          <w:color w:val="285180"/>
          <w:spacing w:val="-19"/>
          <w:sz w:val="24"/>
        </w:rPr>
        <w:t> </w:t>
      </w:r>
      <w:r>
        <w:rPr>
          <w:color w:val="285180"/>
          <w:sz w:val="24"/>
        </w:rPr>
        <w:t>tra</w:t>
      </w:r>
      <w:r>
        <w:rPr>
          <w:color w:val="285180"/>
          <w:spacing w:val="-19"/>
          <w:sz w:val="24"/>
        </w:rPr>
        <w:t> </w:t>
      </w:r>
      <w:r>
        <w:rPr>
          <w:color w:val="285180"/>
          <w:sz w:val="24"/>
        </w:rPr>
        <w:t>il</w:t>
      </w:r>
      <w:r>
        <w:rPr>
          <w:color w:val="285180"/>
          <w:spacing w:val="-15"/>
          <w:sz w:val="24"/>
        </w:rPr>
        <w:t> </w:t>
      </w:r>
      <w:r>
        <w:rPr>
          <w:color w:val="285180"/>
          <w:sz w:val="24"/>
        </w:rPr>
        <w:t>termine</w:t>
      </w:r>
      <w:r>
        <w:rPr>
          <w:color w:val="285180"/>
          <w:spacing w:val="-15"/>
          <w:sz w:val="24"/>
        </w:rPr>
        <w:t> </w:t>
      </w:r>
      <w:r>
        <w:rPr>
          <w:color w:val="285180"/>
          <w:sz w:val="24"/>
        </w:rPr>
        <w:t>dell’ultima</w:t>
      </w:r>
      <w:r>
        <w:rPr>
          <w:color w:val="285180"/>
          <w:spacing w:val="-18"/>
          <w:sz w:val="24"/>
        </w:rPr>
        <w:t> </w:t>
      </w:r>
      <w:r>
        <w:rPr>
          <w:color w:val="285180"/>
          <w:sz w:val="24"/>
        </w:rPr>
        <w:t>gara</w:t>
      </w:r>
      <w:r>
        <w:rPr>
          <w:color w:val="285180"/>
          <w:spacing w:val="-19"/>
          <w:sz w:val="24"/>
        </w:rPr>
        <w:t> </w:t>
      </w:r>
      <w:r>
        <w:rPr>
          <w:color w:val="285180"/>
          <w:sz w:val="24"/>
        </w:rPr>
        <w:t>e</w:t>
      </w:r>
      <w:r>
        <w:rPr>
          <w:color w:val="285180"/>
          <w:spacing w:val="-17"/>
          <w:sz w:val="24"/>
        </w:rPr>
        <w:t> </w:t>
      </w:r>
      <w:r>
        <w:rPr>
          <w:color w:val="285180"/>
          <w:sz w:val="24"/>
        </w:rPr>
        <w:t>l’inizio</w:t>
      </w:r>
      <w:r>
        <w:rPr>
          <w:color w:val="285180"/>
          <w:spacing w:val="-16"/>
          <w:sz w:val="24"/>
        </w:rPr>
        <w:t> </w:t>
      </w:r>
      <w:r>
        <w:rPr>
          <w:color w:val="285180"/>
          <w:sz w:val="24"/>
        </w:rPr>
        <w:t>della</w:t>
      </w:r>
      <w:r>
        <w:rPr>
          <w:color w:val="285180"/>
          <w:spacing w:val="-20"/>
          <w:sz w:val="24"/>
        </w:rPr>
        <w:t> </w:t>
      </w:r>
      <w:r>
        <w:rPr>
          <w:color w:val="285180"/>
          <w:sz w:val="24"/>
        </w:rPr>
        <w:t>successiva;</w:t>
      </w:r>
    </w:p>
    <w:p>
      <w:pPr>
        <w:pStyle w:val="ListParagraph"/>
        <w:numPr>
          <w:ilvl w:val="1"/>
          <w:numId w:val="12"/>
        </w:numPr>
        <w:tabs>
          <w:tab w:pos="1939" w:val="left" w:leader="none"/>
        </w:tabs>
        <w:spacing w:line="252" w:lineRule="auto" w:before="0" w:after="0"/>
        <w:ind w:left="1938" w:right="228" w:hanging="360"/>
        <w:jc w:val="both"/>
        <w:rPr>
          <w:sz w:val="24"/>
        </w:rPr>
      </w:pPr>
      <w:r>
        <w:rPr>
          <w:color w:val="285180"/>
          <w:sz w:val="24"/>
        </w:rPr>
        <w:t>dichiarare</w:t>
      </w:r>
      <w:r>
        <w:rPr>
          <w:color w:val="285180"/>
          <w:spacing w:val="-29"/>
          <w:sz w:val="24"/>
        </w:rPr>
        <w:t> </w:t>
      </w:r>
      <w:r>
        <w:rPr>
          <w:color w:val="285180"/>
          <w:sz w:val="24"/>
        </w:rPr>
        <w:t>un</w:t>
      </w:r>
      <w:r>
        <w:rPr>
          <w:color w:val="285180"/>
          <w:spacing w:val="-26"/>
          <w:sz w:val="24"/>
        </w:rPr>
        <w:t> </w:t>
      </w:r>
      <w:r>
        <w:rPr>
          <w:color w:val="285180"/>
          <w:sz w:val="24"/>
        </w:rPr>
        <w:t>torneo</w:t>
      </w:r>
      <w:r>
        <w:rPr>
          <w:color w:val="285180"/>
          <w:spacing w:val="-29"/>
          <w:sz w:val="24"/>
        </w:rPr>
        <w:t> </w:t>
      </w:r>
      <w:r>
        <w:rPr>
          <w:color w:val="285180"/>
          <w:sz w:val="24"/>
        </w:rPr>
        <w:t>con</w:t>
      </w:r>
      <w:r>
        <w:rPr>
          <w:color w:val="285180"/>
          <w:spacing w:val="-29"/>
          <w:sz w:val="24"/>
        </w:rPr>
        <w:t> </w:t>
      </w:r>
      <w:r>
        <w:rPr>
          <w:color w:val="285180"/>
          <w:sz w:val="24"/>
        </w:rPr>
        <w:t>condizioni</w:t>
      </w:r>
      <w:r>
        <w:rPr>
          <w:color w:val="285180"/>
          <w:spacing w:val="-29"/>
          <w:sz w:val="24"/>
        </w:rPr>
        <w:t> </w:t>
      </w:r>
      <w:r>
        <w:rPr>
          <w:color w:val="285180"/>
          <w:sz w:val="24"/>
        </w:rPr>
        <w:t>avverse;</w:t>
      </w:r>
      <w:r>
        <w:rPr>
          <w:color w:val="285180"/>
          <w:spacing w:val="-29"/>
          <w:sz w:val="24"/>
        </w:rPr>
        <w:t> </w:t>
      </w:r>
      <w:r>
        <w:rPr>
          <w:color w:val="285180"/>
          <w:sz w:val="24"/>
        </w:rPr>
        <w:t>decidere</w:t>
      </w:r>
      <w:r>
        <w:rPr>
          <w:color w:val="285180"/>
          <w:spacing w:val="-28"/>
          <w:sz w:val="24"/>
        </w:rPr>
        <w:t> </w:t>
      </w:r>
      <w:r>
        <w:rPr>
          <w:color w:val="285180"/>
          <w:sz w:val="24"/>
        </w:rPr>
        <w:t>di</w:t>
      </w:r>
      <w:r>
        <w:rPr>
          <w:color w:val="285180"/>
          <w:spacing w:val="-28"/>
          <w:sz w:val="24"/>
        </w:rPr>
        <w:t> </w:t>
      </w:r>
      <w:r>
        <w:rPr>
          <w:color w:val="285180"/>
          <w:sz w:val="24"/>
        </w:rPr>
        <w:t>sospendere</w:t>
      </w:r>
      <w:r>
        <w:rPr>
          <w:color w:val="285180"/>
          <w:spacing w:val="-30"/>
          <w:sz w:val="24"/>
        </w:rPr>
        <w:t> </w:t>
      </w:r>
      <w:r>
        <w:rPr>
          <w:color w:val="285180"/>
          <w:sz w:val="24"/>
        </w:rPr>
        <w:t>o</w:t>
      </w:r>
      <w:r>
        <w:rPr>
          <w:color w:val="285180"/>
          <w:spacing w:val="-29"/>
          <w:sz w:val="24"/>
        </w:rPr>
        <w:t> </w:t>
      </w:r>
      <w:r>
        <w:rPr>
          <w:color w:val="285180"/>
          <w:sz w:val="24"/>
        </w:rPr>
        <w:t>interrompere</w:t>
      </w:r>
      <w:r>
        <w:rPr>
          <w:color w:val="285180"/>
          <w:spacing w:val="-27"/>
          <w:sz w:val="24"/>
        </w:rPr>
        <w:t> </w:t>
      </w:r>
      <w:r>
        <w:rPr>
          <w:color w:val="285180"/>
          <w:sz w:val="24"/>
        </w:rPr>
        <w:t>il torneo in caso di condizioni atmosferiche avverse (temperature elevate, grandine, forte</w:t>
      </w:r>
      <w:r>
        <w:rPr>
          <w:color w:val="285180"/>
          <w:spacing w:val="-19"/>
          <w:sz w:val="24"/>
        </w:rPr>
        <w:t> </w:t>
      </w:r>
      <w:r>
        <w:rPr>
          <w:color w:val="285180"/>
          <w:sz w:val="24"/>
        </w:rPr>
        <w:t>vento,</w:t>
      </w:r>
      <w:r>
        <w:rPr>
          <w:color w:val="285180"/>
          <w:spacing w:val="-18"/>
          <w:sz w:val="24"/>
        </w:rPr>
        <w:t> </w:t>
      </w:r>
      <w:r>
        <w:rPr>
          <w:color w:val="285180"/>
          <w:sz w:val="24"/>
        </w:rPr>
        <w:t>lampi,</w:t>
      </w:r>
      <w:r>
        <w:rPr>
          <w:color w:val="285180"/>
          <w:spacing w:val="-18"/>
          <w:sz w:val="24"/>
        </w:rPr>
        <w:t> </w:t>
      </w:r>
      <w:r>
        <w:rPr>
          <w:color w:val="285180"/>
          <w:sz w:val="24"/>
        </w:rPr>
        <w:t>ecc.);</w:t>
      </w:r>
    </w:p>
    <w:p>
      <w:pPr>
        <w:pStyle w:val="ListParagraph"/>
        <w:numPr>
          <w:ilvl w:val="1"/>
          <w:numId w:val="12"/>
        </w:numPr>
        <w:tabs>
          <w:tab w:pos="1939" w:val="left" w:leader="none"/>
        </w:tabs>
        <w:spacing w:line="252" w:lineRule="auto" w:before="1" w:after="0"/>
        <w:ind w:left="1938" w:right="229" w:hanging="360"/>
        <w:jc w:val="both"/>
        <w:rPr>
          <w:sz w:val="24"/>
        </w:rPr>
      </w:pPr>
      <w:r>
        <w:rPr>
          <w:color w:val="285180"/>
          <w:sz w:val="24"/>
        </w:rPr>
        <w:t>verificare il piano trasporti e la qualità del catering per atleti, Ufficiali di Gara, e per coloro</w:t>
      </w:r>
      <w:r>
        <w:rPr>
          <w:color w:val="285180"/>
          <w:spacing w:val="-20"/>
          <w:sz w:val="24"/>
        </w:rPr>
        <w:t> </w:t>
      </w:r>
      <w:r>
        <w:rPr>
          <w:color w:val="285180"/>
          <w:sz w:val="24"/>
        </w:rPr>
        <w:t>che</w:t>
      </w:r>
      <w:r>
        <w:rPr>
          <w:color w:val="285180"/>
          <w:spacing w:val="-19"/>
          <w:sz w:val="24"/>
        </w:rPr>
        <w:t> </w:t>
      </w:r>
      <w:r>
        <w:rPr>
          <w:color w:val="285180"/>
          <w:sz w:val="24"/>
        </w:rPr>
        <w:t>ne</w:t>
      </w:r>
      <w:r>
        <w:rPr>
          <w:color w:val="285180"/>
          <w:spacing w:val="-19"/>
          <w:sz w:val="24"/>
        </w:rPr>
        <w:t> </w:t>
      </w:r>
      <w:r>
        <w:rPr>
          <w:color w:val="285180"/>
          <w:sz w:val="24"/>
        </w:rPr>
        <w:t>abbiano</w:t>
      </w:r>
      <w:r>
        <w:rPr>
          <w:color w:val="285180"/>
          <w:spacing w:val="-16"/>
          <w:sz w:val="24"/>
        </w:rPr>
        <w:t> </w:t>
      </w:r>
      <w:r>
        <w:rPr>
          <w:color w:val="285180"/>
          <w:sz w:val="24"/>
        </w:rPr>
        <w:t>diritto</w:t>
      </w:r>
      <w:r>
        <w:rPr>
          <w:color w:val="285180"/>
          <w:spacing w:val="-16"/>
          <w:sz w:val="24"/>
        </w:rPr>
        <w:t> </w:t>
      </w:r>
      <w:r>
        <w:rPr>
          <w:color w:val="285180"/>
          <w:sz w:val="24"/>
        </w:rPr>
        <w:t>a</w:t>
      </w:r>
      <w:r>
        <w:rPr>
          <w:color w:val="285180"/>
          <w:spacing w:val="-20"/>
          <w:sz w:val="24"/>
        </w:rPr>
        <w:t> </w:t>
      </w:r>
      <w:r>
        <w:rPr>
          <w:color w:val="285180"/>
          <w:sz w:val="24"/>
        </w:rPr>
        <w:t>seconda</w:t>
      </w:r>
      <w:r>
        <w:rPr>
          <w:color w:val="285180"/>
          <w:spacing w:val="29"/>
          <w:sz w:val="24"/>
        </w:rPr>
        <w:t> </w:t>
      </w:r>
      <w:r>
        <w:rPr>
          <w:color w:val="285180"/>
          <w:sz w:val="24"/>
        </w:rPr>
        <w:t>del</w:t>
      </w:r>
      <w:r>
        <w:rPr>
          <w:color w:val="285180"/>
          <w:spacing w:val="-17"/>
          <w:sz w:val="24"/>
        </w:rPr>
        <w:t> </w:t>
      </w:r>
      <w:r>
        <w:rPr>
          <w:color w:val="285180"/>
          <w:sz w:val="24"/>
        </w:rPr>
        <w:t>tipo</w:t>
      </w:r>
      <w:r>
        <w:rPr>
          <w:color w:val="285180"/>
          <w:spacing w:val="-20"/>
          <w:sz w:val="24"/>
        </w:rPr>
        <w:t> </w:t>
      </w:r>
      <w:r>
        <w:rPr>
          <w:color w:val="285180"/>
          <w:sz w:val="24"/>
        </w:rPr>
        <w:t>di</w:t>
      </w:r>
      <w:r>
        <w:rPr>
          <w:color w:val="285180"/>
          <w:spacing w:val="-18"/>
          <w:sz w:val="24"/>
        </w:rPr>
        <w:t> </w:t>
      </w:r>
      <w:r>
        <w:rPr>
          <w:color w:val="285180"/>
          <w:sz w:val="24"/>
        </w:rPr>
        <w:t>torneo;</w:t>
      </w:r>
    </w:p>
    <w:p>
      <w:pPr>
        <w:pStyle w:val="ListParagraph"/>
        <w:numPr>
          <w:ilvl w:val="1"/>
          <w:numId w:val="12"/>
        </w:numPr>
        <w:tabs>
          <w:tab w:pos="1939" w:val="left" w:leader="none"/>
        </w:tabs>
        <w:spacing w:line="240" w:lineRule="auto" w:before="1" w:after="0"/>
        <w:ind w:left="1938" w:right="0" w:hanging="361"/>
        <w:jc w:val="both"/>
        <w:rPr>
          <w:sz w:val="24"/>
        </w:rPr>
      </w:pPr>
      <w:r>
        <w:rPr>
          <w:color w:val="285180"/>
          <w:sz w:val="24"/>
        </w:rPr>
        <w:t>predisporre</w:t>
      </w:r>
      <w:r>
        <w:rPr>
          <w:color w:val="285180"/>
          <w:spacing w:val="50"/>
          <w:sz w:val="24"/>
        </w:rPr>
        <w:t> </w:t>
      </w:r>
      <w:r>
        <w:rPr>
          <w:color w:val="285180"/>
          <w:sz w:val="24"/>
        </w:rPr>
        <w:t>il</w:t>
      </w:r>
      <w:r>
        <w:rPr>
          <w:color w:val="285180"/>
          <w:spacing w:val="49"/>
          <w:sz w:val="24"/>
        </w:rPr>
        <w:t> </w:t>
      </w:r>
      <w:r>
        <w:rPr>
          <w:color w:val="285180"/>
          <w:sz w:val="24"/>
        </w:rPr>
        <w:t>protocollo</w:t>
      </w:r>
      <w:r>
        <w:rPr>
          <w:color w:val="285180"/>
          <w:spacing w:val="48"/>
          <w:sz w:val="24"/>
        </w:rPr>
        <w:t> </w:t>
      </w:r>
      <w:r>
        <w:rPr>
          <w:color w:val="285180"/>
          <w:sz w:val="24"/>
        </w:rPr>
        <w:t>della</w:t>
      </w:r>
      <w:r>
        <w:rPr>
          <w:color w:val="285180"/>
          <w:spacing w:val="49"/>
          <w:sz w:val="24"/>
        </w:rPr>
        <w:t> </w:t>
      </w:r>
      <w:r>
        <w:rPr>
          <w:color w:val="285180"/>
          <w:sz w:val="24"/>
        </w:rPr>
        <w:t>cerimonia</w:t>
      </w:r>
      <w:r>
        <w:rPr>
          <w:color w:val="285180"/>
          <w:spacing w:val="48"/>
          <w:sz w:val="24"/>
        </w:rPr>
        <w:t> </w:t>
      </w:r>
      <w:r>
        <w:rPr>
          <w:color w:val="285180"/>
          <w:sz w:val="24"/>
        </w:rPr>
        <w:t>di</w:t>
      </w:r>
      <w:r>
        <w:rPr>
          <w:color w:val="285180"/>
          <w:spacing w:val="54"/>
          <w:sz w:val="24"/>
        </w:rPr>
        <w:t> </w:t>
      </w:r>
      <w:r>
        <w:rPr>
          <w:color w:val="285180"/>
          <w:sz w:val="24"/>
        </w:rPr>
        <w:t>premiazione</w:t>
      </w:r>
      <w:r>
        <w:rPr>
          <w:color w:val="285180"/>
          <w:spacing w:val="50"/>
          <w:sz w:val="24"/>
        </w:rPr>
        <w:t> </w:t>
      </w:r>
      <w:r>
        <w:rPr>
          <w:color w:val="285180"/>
          <w:sz w:val="24"/>
        </w:rPr>
        <w:t>compresi</w:t>
      </w:r>
      <w:r>
        <w:rPr>
          <w:color w:val="285180"/>
          <w:spacing w:val="49"/>
          <w:sz w:val="24"/>
        </w:rPr>
        <w:t> </w:t>
      </w:r>
      <w:r>
        <w:rPr>
          <w:color w:val="285180"/>
          <w:sz w:val="24"/>
        </w:rPr>
        <w:t>l’elenco</w:t>
      </w:r>
      <w:r>
        <w:rPr>
          <w:color w:val="285180"/>
          <w:spacing w:val="48"/>
          <w:sz w:val="24"/>
        </w:rPr>
        <w:t> </w:t>
      </w:r>
      <w:r>
        <w:rPr>
          <w:color w:val="285180"/>
          <w:sz w:val="24"/>
        </w:rPr>
        <w:t>delle</w:t>
      </w:r>
    </w:p>
    <w:p>
      <w:pPr>
        <w:pStyle w:val="BodyText"/>
        <w:spacing w:before="16"/>
        <w:ind w:left="1938"/>
        <w:jc w:val="both"/>
      </w:pPr>
      <w:r>
        <w:rPr>
          <w:color w:val="285180"/>
        </w:rPr>
        <w:t>autorità premianti, i premi, i gadget e le strutture che saranno utilizzate;</w:t>
      </w:r>
    </w:p>
    <w:p>
      <w:pPr>
        <w:pStyle w:val="ListParagraph"/>
        <w:numPr>
          <w:ilvl w:val="1"/>
          <w:numId w:val="12"/>
        </w:numPr>
        <w:tabs>
          <w:tab w:pos="1939" w:val="left" w:leader="none"/>
        </w:tabs>
        <w:spacing w:line="252" w:lineRule="auto" w:before="14" w:after="0"/>
        <w:ind w:left="1938" w:right="229" w:hanging="360"/>
        <w:jc w:val="both"/>
        <w:rPr>
          <w:sz w:val="24"/>
        </w:rPr>
      </w:pPr>
      <w:r>
        <w:rPr>
          <w:color w:val="285180"/>
          <w:sz w:val="24"/>
        </w:rPr>
        <w:t>collaborare con il Direttore di Competizione per l’inserimento della classifica e l’assegnazione dei relativi punti all’interno del sistema gestionale al termine del torneo. L’inserimento va effettuato immediatamente dopo il termine del torneo per permettere il regolare aggiornamento della classifica Nazionale FIPAV. La responsabilità</w:t>
      </w:r>
      <w:r>
        <w:rPr>
          <w:color w:val="285180"/>
          <w:spacing w:val="-22"/>
          <w:sz w:val="24"/>
        </w:rPr>
        <w:t> </w:t>
      </w:r>
      <w:r>
        <w:rPr>
          <w:color w:val="285180"/>
          <w:sz w:val="24"/>
        </w:rPr>
        <w:t>di</w:t>
      </w:r>
      <w:r>
        <w:rPr>
          <w:color w:val="285180"/>
          <w:spacing w:val="-19"/>
          <w:sz w:val="24"/>
        </w:rPr>
        <w:t> </w:t>
      </w:r>
      <w:r>
        <w:rPr>
          <w:color w:val="285180"/>
          <w:sz w:val="24"/>
        </w:rPr>
        <w:t>tali</w:t>
      </w:r>
      <w:r>
        <w:rPr>
          <w:color w:val="285180"/>
          <w:spacing w:val="-18"/>
          <w:sz w:val="24"/>
        </w:rPr>
        <w:t> </w:t>
      </w:r>
      <w:r>
        <w:rPr>
          <w:color w:val="285180"/>
          <w:sz w:val="24"/>
        </w:rPr>
        <w:t>operazioni</w:t>
      </w:r>
      <w:r>
        <w:rPr>
          <w:color w:val="285180"/>
          <w:spacing w:val="-21"/>
          <w:sz w:val="24"/>
        </w:rPr>
        <w:t> </w:t>
      </w:r>
      <w:r>
        <w:rPr>
          <w:color w:val="285180"/>
          <w:sz w:val="24"/>
        </w:rPr>
        <w:t>è</w:t>
      </w:r>
      <w:r>
        <w:rPr>
          <w:color w:val="285180"/>
          <w:spacing w:val="-19"/>
          <w:sz w:val="24"/>
        </w:rPr>
        <w:t> </w:t>
      </w:r>
      <w:r>
        <w:rPr>
          <w:color w:val="285180"/>
          <w:sz w:val="24"/>
        </w:rPr>
        <w:t>del</w:t>
      </w:r>
      <w:r>
        <w:rPr>
          <w:color w:val="285180"/>
          <w:spacing w:val="-19"/>
          <w:sz w:val="24"/>
        </w:rPr>
        <w:t> </w:t>
      </w:r>
      <w:r>
        <w:rPr>
          <w:color w:val="285180"/>
          <w:sz w:val="24"/>
        </w:rPr>
        <w:t>Supervisore</w:t>
      </w:r>
      <w:r>
        <w:rPr>
          <w:color w:val="285180"/>
          <w:spacing w:val="-20"/>
          <w:sz w:val="24"/>
        </w:rPr>
        <w:t> </w:t>
      </w:r>
      <w:r>
        <w:rPr>
          <w:color w:val="285180"/>
          <w:sz w:val="24"/>
        </w:rPr>
        <w:t>Tecnico;</w:t>
      </w:r>
    </w:p>
    <w:p>
      <w:pPr>
        <w:pStyle w:val="ListParagraph"/>
        <w:numPr>
          <w:ilvl w:val="1"/>
          <w:numId w:val="12"/>
        </w:numPr>
        <w:tabs>
          <w:tab w:pos="1939" w:val="left" w:leader="none"/>
        </w:tabs>
        <w:spacing w:line="252" w:lineRule="auto" w:before="5" w:after="0"/>
        <w:ind w:left="1938" w:right="225" w:hanging="360"/>
        <w:jc w:val="both"/>
        <w:rPr>
          <w:sz w:val="24"/>
        </w:rPr>
      </w:pPr>
      <w:r>
        <w:rPr>
          <w:color w:val="285180"/>
          <w:sz w:val="24"/>
        </w:rPr>
        <w:t>organizzare un incontro al termine del torneo con l’Organizzatore locale e con il rappresentante</w:t>
      </w:r>
      <w:r>
        <w:rPr>
          <w:color w:val="285180"/>
          <w:spacing w:val="-21"/>
          <w:sz w:val="24"/>
        </w:rPr>
        <w:t> </w:t>
      </w:r>
      <w:r>
        <w:rPr>
          <w:color w:val="285180"/>
          <w:sz w:val="24"/>
        </w:rPr>
        <w:t>FIPAV</w:t>
      </w:r>
      <w:r>
        <w:rPr>
          <w:color w:val="285180"/>
          <w:spacing w:val="-22"/>
          <w:sz w:val="24"/>
        </w:rPr>
        <w:t> </w:t>
      </w:r>
      <w:r>
        <w:rPr>
          <w:color w:val="285180"/>
          <w:sz w:val="24"/>
        </w:rPr>
        <w:t>(qualora</w:t>
      </w:r>
      <w:r>
        <w:rPr>
          <w:color w:val="285180"/>
          <w:spacing w:val="-24"/>
          <w:sz w:val="24"/>
        </w:rPr>
        <w:t> </w:t>
      </w:r>
      <w:r>
        <w:rPr>
          <w:color w:val="285180"/>
          <w:sz w:val="24"/>
        </w:rPr>
        <w:t>presente)</w:t>
      </w:r>
      <w:r>
        <w:rPr>
          <w:color w:val="285180"/>
          <w:spacing w:val="-22"/>
          <w:sz w:val="24"/>
        </w:rPr>
        <w:t> </w:t>
      </w:r>
      <w:r>
        <w:rPr>
          <w:color w:val="285180"/>
          <w:sz w:val="24"/>
        </w:rPr>
        <w:t>per</w:t>
      </w:r>
      <w:r>
        <w:rPr>
          <w:color w:val="285180"/>
          <w:spacing w:val="-24"/>
          <w:sz w:val="24"/>
        </w:rPr>
        <w:t> </w:t>
      </w:r>
      <w:r>
        <w:rPr>
          <w:color w:val="285180"/>
          <w:sz w:val="24"/>
        </w:rPr>
        <w:t>discutere</w:t>
      </w:r>
      <w:r>
        <w:rPr>
          <w:color w:val="285180"/>
          <w:spacing w:val="-22"/>
          <w:sz w:val="24"/>
        </w:rPr>
        <w:t> </w:t>
      </w:r>
      <w:r>
        <w:rPr>
          <w:color w:val="285180"/>
          <w:sz w:val="24"/>
        </w:rPr>
        <w:t>del</w:t>
      </w:r>
      <w:r>
        <w:rPr>
          <w:color w:val="285180"/>
          <w:spacing w:val="-21"/>
          <w:sz w:val="24"/>
        </w:rPr>
        <w:t> </w:t>
      </w:r>
      <w:r>
        <w:rPr>
          <w:color w:val="285180"/>
          <w:sz w:val="24"/>
        </w:rPr>
        <w:t>report</w:t>
      </w:r>
      <w:r>
        <w:rPr>
          <w:color w:val="285180"/>
          <w:spacing w:val="-24"/>
          <w:sz w:val="24"/>
        </w:rPr>
        <w:t> </w:t>
      </w:r>
      <w:r>
        <w:rPr>
          <w:color w:val="285180"/>
          <w:sz w:val="24"/>
        </w:rPr>
        <w:t>finale;</w:t>
      </w:r>
    </w:p>
    <w:p>
      <w:pPr>
        <w:pStyle w:val="ListParagraph"/>
        <w:numPr>
          <w:ilvl w:val="1"/>
          <w:numId w:val="12"/>
        </w:numPr>
        <w:tabs>
          <w:tab w:pos="1939" w:val="left" w:leader="none"/>
        </w:tabs>
        <w:spacing w:line="252" w:lineRule="auto" w:before="0" w:after="0"/>
        <w:ind w:left="1938" w:right="226" w:hanging="360"/>
        <w:jc w:val="both"/>
        <w:rPr>
          <w:sz w:val="24"/>
        </w:rPr>
      </w:pPr>
      <w:r>
        <w:rPr>
          <w:color w:val="285180"/>
          <w:sz w:val="24"/>
        </w:rPr>
        <w:t>inviare il proprio rapporto al Settore Campionati - Beach Volley entro 48 ore dal termine del</w:t>
      </w:r>
      <w:r>
        <w:rPr>
          <w:color w:val="285180"/>
          <w:spacing w:val="13"/>
          <w:sz w:val="24"/>
        </w:rPr>
        <w:t> </w:t>
      </w:r>
      <w:r>
        <w:rPr>
          <w:color w:val="285180"/>
          <w:sz w:val="24"/>
        </w:rPr>
        <w:t>torneo;</w:t>
      </w:r>
    </w:p>
    <w:p>
      <w:pPr>
        <w:pStyle w:val="ListParagraph"/>
        <w:numPr>
          <w:ilvl w:val="1"/>
          <w:numId w:val="12"/>
        </w:numPr>
        <w:tabs>
          <w:tab w:pos="1939" w:val="left" w:leader="none"/>
        </w:tabs>
        <w:spacing w:line="252" w:lineRule="auto" w:before="0" w:after="0"/>
        <w:ind w:left="1938" w:right="226" w:hanging="360"/>
        <w:jc w:val="both"/>
        <w:rPr>
          <w:sz w:val="24"/>
        </w:rPr>
      </w:pPr>
      <w:r>
        <w:rPr>
          <w:color w:val="285180"/>
          <w:sz w:val="24"/>
        </w:rPr>
        <w:t>Il</w:t>
      </w:r>
      <w:r>
        <w:rPr>
          <w:color w:val="285180"/>
          <w:spacing w:val="-9"/>
          <w:sz w:val="24"/>
        </w:rPr>
        <w:t> </w:t>
      </w:r>
      <w:r>
        <w:rPr>
          <w:color w:val="285180"/>
          <w:sz w:val="24"/>
        </w:rPr>
        <w:t>Supervisore</w:t>
      </w:r>
      <w:r>
        <w:rPr>
          <w:color w:val="285180"/>
          <w:spacing w:val="-8"/>
          <w:sz w:val="24"/>
        </w:rPr>
        <w:t> </w:t>
      </w:r>
      <w:r>
        <w:rPr>
          <w:color w:val="285180"/>
          <w:sz w:val="24"/>
        </w:rPr>
        <w:t>Tecnico</w:t>
      </w:r>
      <w:r>
        <w:rPr>
          <w:color w:val="285180"/>
          <w:spacing w:val="-9"/>
          <w:sz w:val="24"/>
        </w:rPr>
        <w:t> </w:t>
      </w:r>
      <w:r>
        <w:rPr>
          <w:color w:val="285180"/>
          <w:sz w:val="24"/>
        </w:rPr>
        <w:t>deve</w:t>
      </w:r>
      <w:r>
        <w:rPr>
          <w:color w:val="285180"/>
          <w:spacing w:val="-8"/>
          <w:sz w:val="24"/>
        </w:rPr>
        <w:t> </w:t>
      </w:r>
      <w:r>
        <w:rPr>
          <w:color w:val="285180"/>
          <w:sz w:val="24"/>
        </w:rPr>
        <w:t>inserire</w:t>
      </w:r>
      <w:r>
        <w:rPr>
          <w:color w:val="285180"/>
          <w:spacing w:val="-7"/>
          <w:sz w:val="24"/>
        </w:rPr>
        <w:t> </w:t>
      </w:r>
      <w:r>
        <w:rPr>
          <w:color w:val="285180"/>
          <w:sz w:val="24"/>
        </w:rPr>
        <w:t>le</w:t>
      </w:r>
      <w:r>
        <w:rPr>
          <w:color w:val="285180"/>
          <w:spacing w:val="-8"/>
          <w:sz w:val="24"/>
        </w:rPr>
        <w:t> </w:t>
      </w:r>
      <w:r>
        <w:rPr>
          <w:color w:val="285180"/>
          <w:sz w:val="24"/>
        </w:rPr>
        <w:t>eventuali</w:t>
      </w:r>
      <w:r>
        <w:rPr>
          <w:color w:val="285180"/>
          <w:spacing w:val="-9"/>
          <w:sz w:val="24"/>
        </w:rPr>
        <w:t> </w:t>
      </w:r>
      <w:r>
        <w:rPr>
          <w:color w:val="285180"/>
          <w:sz w:val="24"/>
        </w:rPr>
        <w:t>sanzioni</w:t>
      </w:r>
      <w:r>
        <w:rPr>
          <w:color w:val="285180"/>
          <w:spacing w:val="-9"/>
          <w:sz w:val="24"/>
        </w:rPr>
        <w:t> </w:t>
      </w:r>
      <w:r>
        <w:rPr>
          <w:color w:val="285180"/>
          <w:sz w:val="24"/>
        </w:rPr>
        <w:t>e</w:t>
      </w:r>
      <w:r>
        <w:rPr>
          <w:color w:val="285180"/>
          <w:spacing w:val="-8"/>
          <w:sz w:val="24"/>
        </w:rPr>
        <w:t> </w:t>
      </w:r>
      <w:r>
        <w:rPr>
          <w:color w:val="285180"/>
          <w:sz w:val="24"/>
        </w:rPr>
        <w:t>i</w:t>
      </w:r>
      <w:r>
        <w:rPr>
          <w:color w:val="285180"/>
          <w:spacing w:val="-6"/>
          <w:sz w:val="24"/>
        </w:rPr>
        <w:t> </w:t>
      </w:r>
      <w:r>
        <w:rPr>
          <w:color w:val="285180"/>
          <w:sz w:val="24"/>
        </w:rPr>
        <w:t>protocolli</w:t>
      </w:r>
      <w:r>
        <w:rPr>
          <w:color w:val="285180"/>
          <w:spacing w:val="-8"/>
          <w:sz w:val="24"/>
        </w:rPr>
        <w:t> </w:t>
      </w:r>
      <w:r>
        <w:rPr>
          <w:color w:val="285180"/>
          <w:sz w:val="24"/>
        </w:rPr>
        <w:t>di</w:t>
      </w:r>
      <w:r>
        <w:rPr>
          <w:color w:val="285180"/>
          <w:spacing w:val="-9"/>
          <w:sz w:val="24"/>
        </w:rPr>
        <w:t> </w:t>
      </w:r>
      <w:r>
        <w:rPr>
          <w:color w:val="285180"/>
          <w:sz w:val="24"/>
        </w:rPr>
        <w:t>assistenza medica</w:t>
      </w:r>
      <w:r>
        <w:rPr>
          <w:color w:val="285180"/>
          <w:spacing w:val="-22"/>
          <w:sz w:val="24"/>
        </w:rPr>
        <w:t> </w:t>
      </w:r>
      <w:r>
        <w:rPr>
          <w:color w:val="285180"/>
          <w:sz w:val="24"/>
        </w:rPr>
        <w:t>richiesti</w:t>
      </w:r>
      <w:r>
        <w:rPr>
          <w:color w:val="285180"/>
          <w:spacing w:val="-21"/>
          <w:sz w:val="24"/>
        </w:rPr>
        <w:t> </w:t>
      </w:r>
      <w:r>
        <w:rPr>
          <w:color w:val="285180"/>
          <w:sz w:val="24"/>
        </w:rPr>
        <w:t>nel</w:t>
      </w:r>
      <w:r>
        <w:rPr>
          <w:color w:val="285180"/>
          <w:spacing w:val="-20"/>
          <w:sz w:val="24"/>
        </w:rPr>
        <w:t> </w:t>
      </w:r>
      <w:r>
        <w:rPr>
          <w:color w:val="285180"/>
          <w:sz w:val="24"/>
        </w:rPr>
        <w:t>portale</w:t>
      </w:r>
      <w:r>
        <w:rPr>
          <w:color w:val="285180"/>
          <w:spacing w:val="-20"/>
          <w:sz w:val="24"/>
        </w:rPr>
        <w:t> </w:t>
      </w:r>
      <w:r>
        <w:rPr>
          <w:color w:val="285180"/>
          <w:sz w:val="24"/>
        </w:rPr>
        <w:t>BVL</w:t>
      </w:r>
      <w:r>
        <w:rPr>
          <w:color w:val="285180"/>
          <w:spacing w:val="-20"/>
          <w:sz w:val="24"/>
        </w:rPr>
        <w:t> </w:t>
      </w:r>
      <w:r>
        <w:rPr>
          <w:color w:val="285180"/>
          <w:sz w:val="24"/>
        </w:rPr>
        <w:t>entro</w:t>
      </w:r>
      <w:r>
        <w:rPr>
          <w:color w:val="285180"/>
          <w:spacing w:val="-18"/>
          <w:sz w:val="24"/>
        </w:rPr>
        <w:t> </w:t>
      </w:r>
      <w:r>
        <w:rPr>
          <w:color w:val="285180"/>
          <w:sz w:val="24"/>
        </w:rPr>
        <w:t>le</w:t>
      </w:r>
      <w:r>
        <w:rPr>
          <w:color w:val="285180"/>
          <w:spacing w:val="-19"/>
          <w:sz w:val="24"/>
        </w:rPr>
        <w:t> </w:t>
      </w:r>
      <w:r>
        <w:rPr>
          <w:color w:val="285180"/>
          <w:sz w:val="24"/>
        </w:rPr>
        <w:t>24</w:t>
      </w:r>
      <w:r>
        <w:rPr>
          <w:color w:val="285180"/>
          <w:spacing w:val="-20"/>
          <w:sz w:val="24"/>
        </w:rPr>
        <w:t> </w:t>
      </w:r>
      <w:r>
        <w:rPr>
          <w:color w:val="285180"/>
          <w:sz w:val="24"/>
        </w:rPr>
        <w:t>ore</w:t>
      </w:r>
      <w:r>
        <w:rPr>
          <w:color w:val="285180"/>
          <w:spacing w:val="-17"/>
          <w:sz w:val="24"/>
        </w:rPr>
        <w:t> </w:t>
      </w:r>
      <w:r>
        <w:rPr>
          <w:color w:val="285180"/>
          <w:sz w:val="24"/>
        </w:rPr>
        <w:t>dal</w:t>
      </w:r>
      <w:r>
        <w:rPr>
          <w:color w:val="285180"/>
          <w:spacing w:val="-21"/>
          <w:sz w:val="24"/>
        </w:rPr>
        <w:t> </w:t>
      </w:r>
      <w:r>
        <w:rPr>
          <w:color w:val="285180"/>
          <w:sz w:val="24"/>
        </w:rPr>
        <w:t>termine</w:t>
      </w:r>
      <w:r>
        <w:rPr>
          <w:color w:val="285180"/>
          <w:spacing w:val="-19"/>
          <w:sz w:val="24"/>
        </w:rPr>
        <w:t> </w:t>
      </w:r>
      <w:r>
        <w:rPr>
          <w:color w:val="285180"/>
          <w:sz w:val="24"/>
        </w:rPr>
        <w:t>del</w:t>
      </w:r>
      <w:r>
        <w:rPr>
          <w:color w:val="285180"/>
          <w:spacing w:val="-17"/>
          <w:sz w:val="24"/>
        </w:rPr>
        <w:t> </w:t>
      </w:r>
      <w:r>
        <w:rPr>
          <w:color w:val="285180"/>
          <w:sz w:val="24"/>
        </w:rPr>
        <w:t>torneo;</w:t>
      </w:r>
    </w:p>
    <w:p>
      <w:pPr>
        <w:pStyle w:val="ListParagraph"/>
        <w:numPr>
          <w:ilvl w:val="0"/>
          <w:numId w:val="12"/>
        </w:numPr>
        <w:tabs>
          <w:tab w:pos="1579" w:val="left" w:leader="none"/>
        </w:tabs>
        <w:spacing w:line="273" w:lineRule="auto" w:before="2" w:after="0"/>
        <w:ind w:left="1578" w:right="227" w:hanging="360"/>
        <w:jc w:val="both"/>
        <w:rPr>
          <w:sz w:val="24"/>
        </w:rPr>
      </w:pPr>
      <w:r>
        <w:rPr>
          <w:color w:val="285180"/>
          <w:sz w:val="24"/>
        </w:rPr>
        <w:t>I Supervisori </w:t>
      </w:r>
      <w:r>
        <w:rPr>
          <w:color w:val="285180"/>
          <w:spacing w:val="-3"/>
          <w:sz w:val="24"/>
        </w:rPr>
        <w:t>Tecnici </w:t>
      </w:r>
      <w:r>
        <w:rPr>
          <w:color w:val="285180"/>
          <w:sz w:val="24"/>
        </w:rPr>
        <w:t>sono designati dal Settore Campionati - Beach </w:t>
      </w:r>
      <w:r>
        <w:rPr>
          <w:color w:val="285180"/>
          <w:spacing w:val="-5"/>
          <w:sz w:val="24"/>
        </w:rPr>
        <w:t>Volley. </w:t>
      </w:r>
      <w:r>
        <w:rPr>
          <w:color w:val="285180"/>
          <w:sz w:val="24"/>
        </w:rPr>
        <w:t>I comitati Regionali</w:t>
      </w:r>
      <w:r>
        <w:rPr>
          <w:color w:val="285180"/>
          <w:spacing w:val="-22"/>
          <w:sz w:val="24"/>
        </w:rPr>
        <w:t> </w:t>
      </w:r>
      <w:r>
        <w:rPr>
          <w:color w:val="285180"/>
          <w:sz w:val="24"/>
        </w:rPr>
        <w:t>possono</w:t>
      </w:r>
      <w:r>
        <w:rPr>
          <w:color w:val="285180"/>
          <w:spacing w:val="-22"/>
          <w:sz w:val="24"/>
        </w:rPr>
        <w:t> </w:t>
      </w:r>
      <w:r>
        <w:rPr>
          <w:color w:val="285180"/>
          <w:sz w:val="24"/>
        </w:rPr>
        <w:t>designarli</w:t>
      </w:r>
      <w:r>
        <w:rPr>
          <w:color w:val="285180"/>
          <w:spacing w:val="-22"/>
          <w:sz w:val="24"/>
        </w:rPr>
        <w:t> </w:t>
      </w:r>
      <w:r>
        <w:rPr>
          <w:color w:val="285180"/>
          <w:sz w:val="24"/>
        </w:rPr>
        <w:t>per</w:t>
      </w:r>
      <w:r>
        <w:rPr>
          <w:color w:val="285180"/>
          <w:spacing w:val="-22"/>
          <w:sz w:val="24"/>
        </w:rPr>
        <w:t> </w:t>
      </w:r>
      <w:r>
        <w:rPr>
          <w:color w:val="285180"/>
          <w:sz w:val="24"/>
        </w:rPr>
        <w:t>le</w:t>
      </w:r>
      <w:r>
        <w:rPr>
          <w:color w:val="285180"/>
          <w:spacing w:val="-21"/>
          <w:sz w:val="24"/>
        </w:rPr>
        <w:t> </w:t>
      </w:r>
      <w:r>
        <w:rPr>
          <w:color w:val="285180"/>
          <w:sz w:val="24"/>
        </w:rPr>
        <w:t>competizioni</w:t>
      </w:r>
      <w:r>
        <w:rPr>
          <w:color w:val="285180"/>
          <w:spacing w:val="-21"/>
          <w:sz w:val="24"/>
        </w:rPr>
        <w:t> </w:t>
      </w:r>
      <w:r>
        <w:rPr>
          <w:color w:val="285180"/>
          <w:sz w:val="24"/>
        </w:rPr>
        <w:t>a</w:t>
      </w:r>
      <w:r>
        <w:rPr>
          <w:color w:val="285180"/>
          <w:spacing w:val="-22"/>
          <w:sz w:val="24"/>
        </w:rPr>
        <w:t> </w:t>
      </w:r>
      <w:r>
        <w:rPr>
          <w:color w:val="285180"/>
          <w:spacing w:val="-3"/>
          <w:sz w:val="24"/>
        </w:rPr>
        <w:t>carattere</w:t>
      </w:r>
      <w:r>
        <w:rPr>
          <w:color w:val="285180"/>
          <w:spacing w:val="-20"/>
          <w:sz w:val="24"/>
        </w:rPr>
        <w:t> </w:t>
      </w:r>
      <w:r>
        <w:rPr>
          <w:color w:val="285180"/>
          <w:sz w:val="24"/>
        </w:rPr>
        <w:t>regionale.</w:t>
      </w:r>
    </w:p>
    <w:p>
      <w:pPr>
        <w:pStyle w:val="BodyText"/>
        <w:rPr>
          <w:sz w:val="20"/>
        </w:rPr>
      </w:pPr>
    </w:p>
    <w:p>
      <w:pPr>
        <w:pStyle w:val="BodyText"/>
        <w:rPr>
          <w:sz w:val="20"/>
        </w:rPr>
      </w:pPr>
    </w:p>
    <w:p>
      <w:pPr>
        <w:pStyle w:val="BodyText"/>
        <w:spacing w:before="3"/>
        <w:rPr>
          <w:sz w:val="22"/>
        </w:rPr>
      </w:pPr>
    </w:p>
    <w:p>
      <w:pPr>
        <w:pStyle w:val="Heading1"/>
      </w:pPr>
      <w:r>
        <w:rPr>
          <w:color w:val="E24A0C"/>
        </w:rPr>
        <w:t>19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0790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4956" to="10946,4956"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69715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12"/>
        </w:numPr>
        <w:tabs>
          <w:tab w:pos="1579" w:val="left" w:leader="none"/>
        </w:tabs>
        <w:spacing w:line="273" w:lineRule="auto" w:before="102" w:after="0"/>
        <w:ind w:left="1578" w:right="225" w:hanging="360"/>
        <w:jc w:val="both"/>
        <w:rPr>
          <w:sz w:val="24"/>
        </w:rPr>
      </w:pPr>
      <w:r>
        <w:rPr>
          <w:color w:val="285180"/>
          <w:sz w:val="24"/>
        </w:rPr>
        <w:t>I</w:t>
      </w:r>
      <w:r>
        <w:rPr>
          <w:color w:val="285180"/>
          <w:spacing w:val="-23"/>
          <w:sz w:val="24"/>
        </w:rPr>
        <w:t> </w:t>
      </w:r>
      <w:r>
        <w:rPr>
          <w:color w:val="285180"/>
          <w:sz w:val="24"/>
        </w:rPr>
        <w:t>Supervisori</w:t>
      </w:r>
      <w:r>
        <w:rPr>
          <w:color w:val="285180"/>
          <w:spacing w:val="-21"/>
          <w:sz w:val="24"/>
        </w:rPr>
        <w:t> </w:t>
      </w:r>
      <w:r>
        <w:rPr>
          <w:color w:val="285180"/>
          <w:spacing w:val="-4"/>
          <w:sz w:val="24"/>
        </w:rPr>
        <w:t>Tecnici</w:t>
      </w:r>
      <w:r>
        <w:rPr>
          <w:color w:val="285180"/>
          <w:spacing w:val="-21"/>
          <w:sz w:val="24"/>
        </w:rPr>
        <w:t> </w:t>
      </w:r>
      <w:r>
        <w:rPr>
          <w:color w:val="285180"/>
          <w:sz w:val="24"/>
        </w:rPr>
        <w:t>potranno</w:t>
      </w:r>
      <w:r>
        <w:rPr>
          <w:color w:val="285180"/>
          <w:spacing w:val="-24"/>
          <w:sz w:val="24"/>
        </w:rPr>
        <w:t> </w:t>
      </w:r>
      <w:r>
        <w:rPr>
          <w:color w:val="285180"/>
          <w:sz w:val="24"/>
        </w:rPr>
        <w:t>ricoprire</w:t>
      </w:r>
      <w:r>
        <w:rPr>
          <w:color w:val="285180"/>
          <w:spacing w:val="-21"/>
          <w:sz w:val="24"/>
        </w:rPr>
        <w:t> </w:t>
      </w:r>
      <w:r>
        <w:rPr>
          <w:color w:val="285180"/>
          <w:sz w:val="24"/>
        </w:rPr>
        <w:t>il</w:t>
      </w:r>
      <w:r>
        <w:rPr>
          <w:color w:val="285180"/>
          <w:spacing w:val="-21"/>
          <w:sz w:val="24"/>
        </w:rPr>
        <w:t> </w:t>
      </w:r>
      <w:r>
        <w:rPr>
          <w:color w:val="285180"/>
          <w:sz w:val="24"/>
        </w:rPr>
        <w:t>proprio</w:t>
      </w:r>
      <w:r>
        <w:rPr>
          <w:color w:val="285180"/>
          <w:spacing w:val="-23"/>
          <w:sz w:val="24"/>
        </w:rPr>
        <w:t> </w:t>
      </w:r>
      <w:r>
        <w:rPr>
          <w:color w:val="285180"/>
          <w:sz w:val="24"/>
        </w:rPr>
        <w:t>ruolo</w:t>
      </w:r>
      <w:r>
        <w:rPr>
          <w:color w:val="285180"/>
          <w:spacing w:val="-23"/>
          <w:sz w:val="24"/>
        </w:rPr>
        <w:t> </w:t>
      </w:r>
      <w:r>
        <w:rPr>
          <w:color w:val="285180"/>
          <w:sz w:val="24"/>
        </w:rPr>
        <w:t>fino</w:t>
      </w:r>
      <w:r>
        <w:rPr>
          <w:color w:val="285180"/>
          <w:spacing w:val="-23"/>
          <w:sz w:val="24"/>
        </w:rPr>
        <w:t> </w:t>
      </w:r>
      <w:r>
        <w:rPr>
          <w:color w:val="285180"/>
          <w:sz w:val="24"/>
        </w:rPr>
        <w:t>al</w:t>
      </w:r>
      <w:r>
        <w:rPr>
          <w:color w:val="285180"/>
          <w:spacing w:val="-23"/>
          <w:sz w:val="24"/>
        </w:rPr>
        <w:t> </w:t>
      </w:r>
      <w:r>
        <w:rPr>
          <w:color w:val="285180"/>
          <w:sz w:val="24"/>
        </w:rPr>
        <w:t>compimento</w:t>
      </w:r>
      <w:r>
        <w:rPr>
          <w:color w:val="285180"/>
          <w:spacing w:val="-23"/>
          <w:sz w:val="24"/>
        </w:rPr>
        <w:t> </w:t>
      </w:r>
      <w:r>
        <w:rPr>
          <w:color w:val="285180"/>
          <w:sz w:val="24"/>
        </w:rPr>
        <w:t>del</w:t>
      </w:r>
      <w:r>
        <w:rPr>
          <w:color w:val="285180"/>
          <w:spacing w:val="-20"/>
          <w:sz w:val="24"/>
        </w:rPr>
        <w:t> </w:t>
      </w:r>
      <w:r>
        <w:rPr>
          <w:color w:val="285180"/>
          <w:sz w:val="24"/>
        </w:rPr>
        <w:t>70°</w:t>
      </w:r>
      <w:r>
        <w:rPr>
          <w:color w:val="285180"/>
          <w:spacing w:val="-22"/>
          <w:sz w:val="24"/>
        </w:rPr>
        <w:t> </w:t>
      </w:r>
      <w:r>
        <w:rPr>
          <w:color w:val="285180"/>
          <w:sz w:val="24"/>
        </w:rPr>
        <w:t>anno</w:t>
      </w:r>
      <w:r>
        <w:rPr>
          <w:color w:val="285180"/>
          <w:spacing w:val="-22"/>
          <w:sz w:val="24"/>
        </w:rPr>
        <w:t> </w:t>
      </w:r>
      <w:r>
        <w:rPr>
          <w:color w:val="285180"/>
          <w:sz w:val="24"/>
        </w:rPr>
        <w:t>di età. Il Settore Campionati - Beach </w:t>
      </w:r>
      <w:r>
        <w:rPr>
          <w:color w:val="285180"/>
          <w:spacing w:val="-3"/>
          <w:sz w:val="24"/>
        </w:rPr>
        <w:t>Volley </w:t>
      </w:r>
      <w:r>
        <w:rPr>
          <w:color w:val="285180"/>
          <w:sz w:val="24"/>
        </w:rPr>
        <w:t>può confermare o dismettere dal ruolo i Supervisori,</w:t>
      </w:r>
      <w:r>
        <w:rPr>
          <w:color w:val="285180"/>
          <w:spacing w:val="-19"/>
          <w:sz w:val="24"/>
        </w:rPr>
        <w:t> </w:t>
      </w:r>
      <w:r>
        <w:rPr>
          <w:color w:val="285180"/>
          <w:sz w:val="24"/>
        </w:rPr>
        <w:t>sulla</w:t>
      </w:r>
      <w:r>
        <w:rPr>
          <w:color w:val="285180"/>
          <w:spacing w:val="-22"/>
          <w:sz w:val="24"/>
        </w:rPr>
        <w:t> </w:t>
      </w:r>
      <w:r>
        <w:rPr>
          <w:color w:val="285180"/>
          <w:sz w:val="24"/>
        </w:rPr>
        <w:t>base</w:t>
      </w:r>
      <w:r>
        <w:rPr>
          <w:color w:val="285180"/>
          <w:spacing w:val="-17"/>
          <w:sz w:val="24"/>
        </w:rPr>
        <w:t> </w:t>
      </w:r>
      <w:r>
        <w:rPr>
          <w:color w:val="285180"/>
          <w:sz w:val="24"/>
        </w:rPr>
        <w:t>delle</w:t>
      </w:r>
      <w:r>
        <w:rPr>
          <w:color w:val="285180"/>
          <w:spacing w:val="-21"/>
          <w:sz w:val="24"/>
        </w:rPr>
        <w:t> </w:t>
      </w:r>
      <w:r>
        <w:rPr>
          <w:color w:val="285180"/>
          <w:sz w:val="24"/>
        </w:rPr>
        <w:t>valutazioni</w:t>
      </w:r>
      <w:r>
        <w:rPr>
          <w:color w:val="285180"/>
          <w:spacing w:val="-19"/>
          <w:sz w:val="24"/>
        </w:rPr>
        <w:t> </w:t>
      </w:r>
      <w:r>
        <w:rPr>
          <w:color w:val="285180"/>
          <w:sz w:val="24"/>
        </w:rPr>
        <w:t>effettuate</w:t>
      </w:r>
      <w:r>
        <w:rPr>
          <w:color w:val="285180"/>
          <w:spacing w:val="-21"/>
          <w:sz w:val="24"/>
        </w:rPr>
        <w:t> </w:t>
      </w:r>
      <w:r>
        <w:rPr>
          <w:color w:val="285180"/>
          <w:sz w:val="24"/>
        </w:rPr>
        <w:t>dal</w:t>
      </w:r>
      <w:r>
        <w:rPr>
          <w:color w:val="285180"/>
          <w:spacing w:val="-21"/>
          <w:sz w:val="24"/>
        </w:rPr>
        <w:t> </w:t>
      </w:r>
      <w:r>
        <w:rPr>
          <w:color w:val="285180"/>
          <w:sz w:val="24"/>
        </w:rPr>
        <w:t>Settore</w:t>
      </w:r>
      <w:r>
        <w:rPr>
          <w:color w:val="285180"/>
          <w:spacing w:val="-20"/>
          <w:sz w:val="24"/>
        </w:rPr>
        <w:t> </w:t>
      </w:r>
      <w:r>
        <w:rPr>
          <w:color w:val="285180"/>
          <w:spacing w:val="-3"/>
          <w:sz w:val="24"/>
        </w:rPr>
        <w:t>stesso.</w:t>
      </w:r>
    </w:p>
    <w:p>
      <w:pPr>
        <w:pStyle w:val="BodyText"/>
        <w:rPr>
          <w:sz w:val="28"/>
        </w:rPr>
      </w:pPr>
    </w:p>
    <w:p>
      <w:pPr>
        <w:pStyle w:val="BodyText"/>
        <w:spacing w:before="4"/>
        <w:rPr>
          <w:sz w:val="26"/>
        </w:rPr>
      </w:pPr>
    </w:p>
    <w:p>
      <w:pPr>
        <w:pStyle w:val="Heading4"/>
        <w:ind w:right="290"/>
      </w:pPr>
      <w:bookmarkStart w:name="_bookmark16" w:id="17"/>
      <w:bookmarkEnd w:id="17"/>
      <w:r>
        <w:rPr>
          <w:b w:val="0"/>
        </w:rPr>
      </w:r>
      <w:hyperlink w:history="true" w:anchor="_bookmark0">
        <w:r>
          <w:rPr>
            <w:color w:val="285180"/>
            <w:w w:val="110"/>
          </w:rPr>
          <w:t>Art. 16 – Supervisori Unici</w:t>
        </w:r>
      </w:hyperlink>
    </w:p>
    <w:p>
      <w:pPr>
        <w:pStyle w:val="ListParagraph"/>
        <w:numPr>
          <w:ilvl w:val="0"/>
          <w:numId w:val="13"/>
        </w:numPr>
        <w:tabs>
          <w:tab w:pos="1579" w:val="left" w:leader="none"/>
        </w:tabs>
        <w:spacing w:line="240" w:lineRule="auto" w:before="203" w:after="0"/>
        <w:ind w:left="1578" w:right="0" w:hanging="361"/>
        <w:jc w:val="left"/>
        <w:rPr>
          <w:sz w:val="24"/>
        </w:rPr>
      </w:pPr>
      <w:r>
        <w:rPr>
          <w:color w:val="285180"/>
          <w:spacing w:val="-3"/>
          <w:sz w:val="24"/>
        </w:rPr>
        <w:t>Possono</w:t>
      </w:r>
      <w:r>
        <w:rPr>
          <w:color w:val="285180"/>
          <w:spacing w:val="-21"/>
          <w:sz w:val="24"/>
        </w:rPr>
        <w:t> </w:t>
      </w:r>
      <w:r>
        <w:rPr>
          <w:color w:val="285180"/>
          <w:sz w:val="24"/>
        </w:rPr>
        <w:t>ottenere</w:t>
      </w:r>
      <w:r>
        <w:rPr>
          <w:color w:val="285180"/>
          <w:spacing w:val="-19"/>
          <w:sz w:val="24"/>
        </w:rPr>
        <w:t> </w:t>
      </w:r>
      <w:r>
        <w:rPr>
          <w:color w:val="285180"/>
          <w:sz w:val="24"/>
        </w:rPr>
        <w:t>la</w:t>
      </w:r>
      <w:r>
        <w:rPr>
          <w:color w:val="285180"/>
          <w:spacing w:val="-21"/>
          <w:sz w:val="24"/>
        </w:rPr>
        <w:t> </w:t>
      </w:r>
      <w:r>
        <w:rPr>
          <w:color w:val="285180"/>
          <w:sz w:val="24"/>
        </w:rPr>
        <w:t>qualifica</w:t>
      </w:r>
      <w:r>
        <w:rPr>
          <w:color w:val="285180"/>
          <w:spacing w:val="-21"/>
          <w:sz w:val="24"/>
        </w:rPr>
        <w:t> </w:t>
      </w:r>
      <w:r>
        <w:rPr>
          <w:color w:val="285180"/>
          <w:sz w:val="24"/>
        </w:rPr>
        <w:t>di</w:t>
      </w:r>
      <w:r>
        <w:rPr>
          <w:color w:val="285180"/>
          <w:spacing w:val="-19"/>
          <w:sz w:val="24"/>
        </w:rPr>
        <w:t> </w:t>
      </w:r>
      <w:r>
        <w:rPr>
          <w:color w:val="285180"/>
          <w:sz w:val="24"/>
        </w:rPr>
        <w:t>Supervisori</w:t>
      </w:r>
      <w:r>
        <w:rPr>
          <w:color w:val="285180"/>
          <w:spacing w:val="-19"/>
          <w:sz w:val="24"/>
        </w:rPr>
        <w:t> </w:t>
      </w:r>
      <w:r>
        <w:rPr>
          <w:color w:val="285180"/>
          <w:sz w:val="24"/>
        </w:rPr>
        <w:t>Unici</w:t>
      </w:r>
      <w:r>
        <w:rPr>
          <w:color w:val="285180"/>
          <w:spacing w:val="-19"/>
          <w:sz w:val="24"/>
        </w:rPr>
        <w:t> </w:t>
      </w:r>
      <w:r>
        <w:rPr>
          <w:color w:val="285180"/>
          <w:sz w:val="24"/>
        </w:rPr>
        <w:t>i</w:t>
      </w:r>
      <w:r>
        <w:rPr>
          <w:color w:val="285180"/>
          <w:spacing w:val="-20"/>
          <w:sz w:val="24"/>
        </w:rPr>
        <w:t> </w:t>
      </w:r>
      <w:r>
        <w:rPr>
          <w:color w:val="285180"/>
          <w:sz w:val="24"/>
        </w:rPr>
        <w:t>cittadini</w:t>
      </w:r>
      <w:r>
        <w:rPr>
          <w:color w:val="285180"/>
          <w:spacing w:val="-18"/>
          <w:sz w:val="24"/>
        </w:rPr>
        <w:t> </w:t>
      </w:r>
      <w:r>
        <w:rPr>
          <w:color w:val="285180"/>
          <w:sz w:val="24"/>
        </w:rPr>
        <w:t>italiani</w:t>
      </w:r>
      <w:r>
        <w:rPr>
          <w:color w:val="285180"/>
          <w:spacing w:val="-21"/>
          <w:sz w:val="24"/>
        </w:rPr>
        <w:t> </w:t>
      </w:r>
      <w:r>
        <w:rPr>
          <w:color w:val="285180"/>
          <w:sz w:val="24"/>
        </w:rPr>
        <w:t>e</w:t>
      </w:r>
      <w:r>
        <w:rPr>
          <w:color w:val="285180"/>
          <w:spacing w:val="-19"/>
          <w:sz w:val="24"/>
        </w:rPr>
        <w:t> </w:t>
      </w:r>
      <w:r>
        <w:rPr>
          <w:color w:val="285180"/>
          <w:sz w:val="24"/>
        </w:rPr>
        <w:t>stranieri</w:t>
      </w:r>
      <w:r>
        <w:rPr>
          <w:color w:val="285180"/>
          <w:spacing w:val="-21"/>
          <w:sz w:val="24"/>
        </w:rPr>
        <w:t> </w:t>
      </w:r>
      <w:r>
        <w:rPr>
          <w:color w:val="285180"/>
          <w:sz w:val="24"/>
        </w:rPr>
        <w:t>che:</w:t>
      </w:r>
    </w:p>
    <w:p>
      <w:pPr>
        <w:pStyle w:val="ListParagraph"/>
        <w:numPr>
          <w:ilvl w:val="1"/>
          <w:numId w:val="13"/>
        </w:numPr>
        <w:tabs>
          <w:tab w:pos="1938" w:val="left" w:leader="none"/>
          <w:tab w:pos="1939" w:val="left" w:leader="none"/>
        </w:tabs>
        <w:spacing w:line="240" w:lineRule="auto" w:before="38" w:after="0"/>
        <w:ind w:left="1938" w:right="0" w:hanging="361"/>
        <w:jc w:val="left"/>
        <w:rPr>
          <w:sz w:val="24"/>
        </w:rPr>
      </w:pPr>
      <w:r>
        <w:rPr>
          <w:color w:val="285180"/>
          <w:sz w:val="24"/>
        </w:rPr>
        <w:t>abbiano</w:t>
      </w:r>
      <w:r>
        <w:rPr>
          <w:color w:val="285180"/>
          <w:spacing w:val="-20"/>
          <w:sz w:val="24"/>
        </w:rPr>
        <w:t> </w:t>
      </w:r>
      <w:r>
        <w:rPr>
          <w:color w:val="285180"/>
          <w:sz w:val="24"/>
        </w:rPr>
        <w:t>compiuto</w:t>
      </w:r>
      <w:r>
        <w:rPr>
          <w:color w:val="285180"/>
          <w:spacing w:val="-17"/>
          <w:sz w:val="24"/>
        </w:rPr>
        <w:t> </w:t>
      </w:r>
      <w:r>
        <w:rPr>
          <w:color w:val="285180"/>
          <w:sz w:val="24"/>
        </w:rPr>
        <w:t>il</w:t>
      </w:r>
      <w:r>
        <w:rPr>
          <w:color w:val="285180"/>
          <w:spacing w:val="-20"/>
          <w:sz w:val="24"/>
        </w:rPr>
        <w:t> </w:t>
      </w:r>
      <w:r>
        <w:rPr>
          <w:color w:val="285180"/>
          <w:sz w:val="24"/>
        </w:rPr>
        <w:t>25°</w:t>
      </w:r>
      <w:r>
        <w:rPr>
          <w:color w:val="285180"/>
          <w:spacing w:val="-18"/>
          <w:sz w:val="24"/>
        </w:rPr>
        <w:t> </w:t>
      </w:r>
      <w:r>
        <w:rPr>
          <w:color w:val="285180"/>
          <w:sz w:val="24"/>
        </w:rPr>
        <w:t>anno</w:t>
      </w:r>
      <w:r>
        <w:rPr>
          <w:color w:val="285180"/>
          <w:spacing w:val="-19"/>
          <w:sz w:val="24"/>
        </w:rPr>
        <w:t> </w:t>
      </w:r>
      <w:r>
        <w:rPr>
          <w:color w:val="285180"/>
          <w:sz w:val="24"/>
        </w:rPr>
        <w:t>di</w:t>
      </w:r>
      <w:r>
        <w:rPr>
          <w:color w:val="285180"/>
          <w:spacing w:val="-18"/>
          <w:sz w:val="24"/>
        </w:rPr>
        <w:t> </w:t>
      </w:r>
      <w:r>
        <w:rPr>
          <w:color w:val="285180"/>
          <w:sz w:val="24"/>
        </w:rPr>
        <w:t>età;</w:t>
      </w:r>
    </w:p>
    <w:p>
      <w:pPr>
        <w:pStyle w:val="ListParagraph"/>
        <w:numPr>
          <w:ilvl w:val="1"/>
          <w:numId w:val="13"/>
        </w:numPr>
        <w:tabs>
          <w:tab w:pos="1938" w:val="left" w:leader="none"/>
          <w:tab w:pos="1939" w:val="left" w:leader="none"/>
        </w:tabs>
        <w:spacing w:line="252" w:lineRule="auto" w:before="12" w:after="0"/>
        <w:ind w:left="1938" w:right="231" w:hanging="360"/>
        <w:jc w:val="left"/>
        <w:rPr>
          <w:sz w:val="24"/>
        </w:rPr>
      </w:pPr>
      <w:r>
        <w:rPr>
          <w:color w:val="285180"/>
          <w:sz w:val="24"/>
        </w:rPr>
        <w:t>siano di buona condotta morale e civile e non abbiano riportato condanne con sentenze</w:t>
      </w:r>
      <w:r>
        <w:rPr>
          <w:color w:val="285180"/>
          <w:spacing w:val="-19"/>
          <w:sz w:val="24"/>
        </w:rPr>
        <w:t> </w:t>
      </w:r>
      <w:r>
        <w:rPr>
          <w:color w:val="285180"/>
          <w:sz w:val="24"/>
        </w:rPr>
        <w:t>passate</w:t>
      </w:r>
      <w:r>
        <w:rPr>
          <w:color w:val="285180"/>
          <w:spacing w:val="-18"/>
          <w:sz w:val="24"/>
        </w:rPr>
        <w:t> </w:t>
      </w:r>
      <w:r>
        <w:rPr>
          <w:color w:val="285180"/>
          <w:sz w:val="24"/>
        </w:rPr>
        <w:t>in</w:t>
      </w:r>
      <w:r>
        <w:rPr>
          <w:color w:val="285180"/>
          <w:spacing w:val="-19"/>
          <w:sz w:val="24"/>
        </w:rPr>
        <w:t> </w:t>
      </w:r>
      <w:r>
        <w:rPr>
          <w:color w:val="285180"/>
          <w:sz w:val="24"/>
        </w:rPr>
        <w:t>giudicato;</w:t>
      </w:r>
    </w:p>
    <w:p>
      <w:pPr>
        <w:pStyle w:val="ListParagraph"/>
        <w:numPr>
          <w:ilvl w:val="1"/>
          <w:numId w:val="13"/>
        </w:numPr>
        <w:tabs>
          <w:tab w:pos="1938" w:val="left" w:leader="none"/>
          <w:tab w:pos="1939" w:val="left" w:leader="none"/>
        </w:tabs>
        <w:spacing w:line="240" w:lineRule="auto" w:before="1" w:after="0"/>
        <w:ind w:left="1938" w:right="0" w:hanging="361"/>
        <w:jc w:val="left"/>
        <w:rPr>
          <w:sz w:val="24"/>
        </w:rPr>
      </w:pPr>
      <w:r>
        <w:rPr>
          <w:color w:val="285180"/>
          <w:sz w:val="24"/>
        </w:rPr>
        <w:t>siano</w:t>
      </w:r>
      <w:r>
        <w:rPr>
          <w:color w:val="285180"/>
          <w:spacing w:val="-20"/>
          <w:sz w:val="24"/>
        </w:rPr>
        <w:t> </w:t>
      </w:r>
      <w:r>
        <w:rPr>
          <w:color w:val="285180"/>
          <w:sz w:val="24"/>
        </w:rPr>
        <w:t>di</w:t>
      </w:r>
      <w:r>
        <w:rPr>
          <w:color w:val="285180"/>
          <w:spacing w:val="-18"/>
          <w:sz w:val="24"/>
        </w:rPr>
        <w:t> </w:t>
      </w:r>
      <w:r>
        <w:rPr>
          <w:color w:val="285180"/>
          <w:sz w:val="24"/>
        </w:rPr>
        <w:t>sana</w:t>
      </w:r>
      <w:r>
        <w:rPr>
          <w:color w:val="285180"/>
          <w:spacing w:val="-19"/>
          <w:sz w:val="24"/>
        </w:rPr>
        <w:t> </w:t>
      </w:r>
      <w:r>
        <w:rPr>
          <w:color w:val="285180"/>
          <w:sz w:val="24"/>
        </w:rPr>
        <w:t>e</w:t>
      </w:r>
      <w:r>
        <w:rPr>
          <w:color w:val="285180"/>
          <w:spacing w:val="-18"/>
          <w:sz w:val="24"/>
        </w:rPr>
        <w:t> </w:t>
      </w:r>
      <w:r>
        <w:rPr>
          <w:color w:val="285180"/>
          <w:sz w:val="24"/>
        </w:rPr>
        <w:t>robusta</w:t>
      </w:r>
      <w:r>
        <w:rPr>
          <w:color w:val="285180"/>
          <w:spacing w:val="-18"/>
          <w:sz w:val="24"/>
        </w:rPr>
        <w:t> </w:t>
      </w:r>
      <w:r>
        <w:rPr>
          <w:color w:val="285180"/>
          <w:sz w:val="24"/>
        </w:rPr>
        <w:t>costituzione</w:t>
      </w:r>
      <w:r>
        <w:rPr>
          <w:color w:val="285180"/>
          <w:spacing w:val="-18"/>
          <w:sz w:val="24"/>
        </w:rPr>
        <w:t> </w:t>
      </w:r>
      <w:r>
        <w:rPr>
          <w:color w:val="285180"/>
          <w:sz w:val="24"/>
        </w:rPr>
        <w:t>fisica;</w:t>
      </w:r>
    </w:p>
    <w:p>
      <w:pPr>
        <w:pStyle w:val="ListParagraph"/>
        <w:numPr>
          <w:ilvl w:val="1"/>
          <w:numId w:val="13"/>
        </w:numPr>
        <w:tabs>
          <w:tab w:pos="1938" w:val="left" w:leader="none"/>
          <w:tab w:pos="1939" w:val="left" w:leader="none"/>
        </w:tabs>
        <w:spacing w:line="240" w:lineRule="auto" w:before="15" w:after="0"/>
        <w:ind w:left="1938" w:right="0" w:hanging="361"/>
        <w:jc w:val="left"/>
        <w:rPr>
          <w:sz w:val="24"/>
        </w:rPr>
      </w:pPr>
      <w:r>
        <w:rPr>
          <w:color w:val="285180"/>
          <w:sz w:val="24"/>
        </w:rPr>
        <w:t>abbiano</w:t>
      </w:r>
      <w:r>
        <w:rPr>
          <w:color w:val="285180"/>
          <w:spacing w:val="-25"/>
          <w:sz w:val="24"/>
        </w:rPr>
        <w:t> </w:t>
      </w:r>
      <w:r>
        <w:rPr>
          <w:color w:val="285180"/>
          <w:sz w:val="24"/>
        </w:rPr>
        <w:t>superato</w:t>
      </w:r>
      <w:r>
        <w:rPr>
          <w:color w:val="285180"/>
          <w:spacing w:val="-23"/>
          <w:sz w:val="24"/>
        </w:rPr>
        <w:t> </w:t>
      </w:r>
      <w:r>
        <w:rPr>
          <w:color w:val="285180"/>
          <w:sz w:val="24"/>
        </w:rPr>
        <w:t>il</w:t>
      </w:r>
      <w:r>
        <w:rPr>
          <w:color w:val="285180"/>
          <w:spacing w:val="-26"/>
          <w:sz w:val="24"/>
        </w:rPr>
        <w:t> </w:t>
      </w:r>
      <w:r>
        <w:rPr>
          <w:color w:val="285180"/>
          <w:sz w:val="24"/>
        </w:rPr>
        <w:t>corso</w:t>
      </w:r>
      <w:r>
        <w:rPr>
          <w:color w:val="285180"/>
          <w:spacing w:val="-25"/>
          <w:sz w:val="24"/>
        </w:rPr>
        <w:t> </w:t>
      </w:r>
      <w:r>
        <w:rPr>
          <w:color w:val="285180"/>
          <w:sz w:val="24"/>
        </w:rPr>
        <w:t>di</w:t>
      </w:r>
      <w:r>
        <w:rPr>
          <w:color w:val="285180"/>
          <w:spacing w:val="-24"/>
          <w:sz w:val="24"/>
        </w:rPr>
        <w:t> </w:t>
      </w:r>
      <w:r>
        <w:rPr>
          <w:color w:val="285180"/>
          <w:sz w:val="24"/>
        </w:rPr>
        <w:t>formazione</w:t>
      </w:r>
      <w:r>
        <w:rPr>
          <w:color w:val="285180"/>
          <w:spacing w:val="-25"/>
          <w:sz w:val="24"/>
        </w:rPr>
        <w:t> </w:t>
      </w:r>
      <w:r>
        <w:rPr>
          <w:color w:val="285180"/>
          <w:sz w:val="24"/>
        </w:rPr>
        <w:t>organizzato</w:t>
      </w:r>
      <w:r>
        <w:rPr>
          <w:color w:val="285180"/>
          <w:spacing w:val="-25"/>
          <w:sz w:val="24"/>
        </w:rPr>
        <w:t> </w:t>
      </w:r>
      <w:r>
        <w:rPr>
          <w:color w:val="285180"/>
          <w:sz w:val="24"/>
        </w:rPr>
        <w:t>o</w:t>
      </w:r>
      <w:r>
        <w:rPr>
          <w:color w:val="285180"/>
          <w:spacing w:val="-26"/>
          <w:sz w:val="24"/>
        </w:rPr>
        <w:t> </w:t>
      </w:r>
      <w:r>
        <w:rPr>
          <w:color w:val="285180"/>
          <w:sz w:val="24"/>
        </w:rPr>
        <w:t>autorizzato</w:t>
      </w:r>
      <w:r>
        <w:rPr>
          <w:color w:val="285180"/>
          <w:spacing w:val="-25"/>
          <w:sz w:val="24"/>
        </w:rPr>
        <w:t> </w:t>
      </w:r>
      <w:r>
        <w:rPr>
          <w:color w:val="285180"/>
          <w:sz w:val="24"/>
        </w:rPr>
        <w:t>dalla</w:t>
      </w:r>
      <w:r>
        <w:rPr>
          <w:color w:val="285180"/>
          <w:spacing w:val="-26"/>
          <w:sz w:val="24"/>
        </w:rPr>
        <w:t> </w:t>
      </w:r>
      <w:r>
        <w:rPr>
          <w:color w:val="285180"/>
          <w:sz w:val="24"/>
        </w:rPr>
        <w:t>FIPAV;</w:t>
      </w:r>
    </w:p>
    <w:p>
      <w:pPr>
        <w:pStyle w:val="ListParagraph"/>
        <w:numPr>
          <w:ilvl w:val="1"/>
          <w:numId w:val="13"/>
        </w:numPr>
        <w:tabs>
          <w:tab w:pos="1938" w:val="left" w:leader="none"/>
          <w:tab w:pos="1939" w:val="left" w:leader="none"/>
        </w:tabs>
        <w:spacing w:line="252" w:lineRule="auto" w:before="14" w:after="0"/>
        <w:ind w:left="1938" w:right="225" w:hanging="360"/>
        <w:jc w:val="left"/>
        <w:rPr>
          <w:sz w:val="24"/>
        </w:rPr>
      </w:pPr>
      <w:r>
        <w:rPr>
          <w:color w:val="285180"/>
          <w:sz w:val="24"/>
        </w:rPr>
        <w:t>se cittadini stranieri extracomunitari, gli stessi debbono essere in possesso del permesso</w:t>
      </w:r>
      <w:r>
        <w:rPr>
          <w:color w:val="285180"/>
          <w:spacing w:val="-22"/>
          <w:sz w:val="24"/>
        </w:rPr>
        <w:t> </w:t>
      </w:r>
      <w:r>
        <w:rPr>
          <w:color w:val="285180"/>
          <w:sz w:val="24"/>
        </w:rPr>
        <w:t>di</w:t>
      </w:r>
      <w:r>
        <w:rPr>
          <w:color w:val="285180"/>
          <w:spacing w:val="-19"/>
          <w:sz w:val="24"/>
        </w:rPr>
        <w:t> </w:t>
      </w:r>
      <w:r>
        <w:rPr>
          <w:color w:val="285180"/>
          <w:sz w:val="24"/>
        </w:rPr>
        <w:t>soggiorno</w:t>
      </w:r>
      <w:r>
        <w:rPr>
          <w:color w:val="285180"/>
          <w:spacing w:val="-18"/>
          <w:sz w:val="24"/>
        </w:rPr>
        <w:t> </w:t>
      </w:r>
      <w:r>
        <w:rPr>
          <w:color w:val="285180"/>
          <w:sz w:val="24"/>
        </w:rPr>
        <w:t>nel</w:t>
      </w:r>
      <w:r>
        <w:rPr>
          <w:color w:val="285180"/>
          <w:spacing w:val="-20"/>
          <w:sz w:val="24"/>
        </w:rPr>
        <w:t> </w:t>
      </w:r>
      <w:r>
        <w:rPr>
          <w:color w:val="285180"/>
          <w:sz w:val="24"/>
        </w:rPr>
        <w:t>rispetto</w:t>
      </w:r>
      <w:r>
        <w:rPr>
          <w:color w:val="285180"/>
          <w:spacing w:val="-21"/>
          <w:sz w:val="24"/>
        </w:rPr>
        <w:t> </w:t>
      </w:r>
      <w:r>
        <w:rPr>
          <w:color w:val="285180"/>
          <w:sz w:val="24"/>
        </w:rPr>
        <w:t>delle</w:t>
      </w:r>
      <w:r>
        <w:rPr>
          <w:color w:val="285180"/>
          <w:spacing w:val="-18"/>
          <w:sz w:val="24"/>
        </w:rPr>
        <w:t> </w:t>
      </w:r>
      <w:r>
        <w:rPr>
          <w:color w:val="285180"/>
          <w:sz w:val="24"/>
        </w:rPr>
        <w:t>normative</w:t>
      </w:r>
      <w:r>
        <w:rPr>
          <w:color w:val="285180"/>
          <w:spacing w:val="-19"/>
          <w:sz w:val="24"/>
        </w:rPr>
        <w:t> </w:t>
      </w:r>
      <w:r>
        <w:rPr>
          <w:color w:val="285180"/>
          <w:sz w:val="24"/>
        </w:rPr>
        <w:t>vigenti.</w:t>
      </w:r>
    </w:p>
    <w:p>
      <w:pPr>
        <w:pStyle w:val="ListParagraph"/>
        <w:numPr>
          <w:ilvl w:val="0"/>
          <w:numId w:val="13"/>
        </w:numPr>
        <w:tabs>
          <w:tab w:pos="1579" w:val="left" w:leader="none"/>
        </w:tabs>
        <w:spacing w:line="240" w:lineRule="auto" w:before="2" w:after="0"/>
        <w:ind w:left="1578" w:right="0" w:hanging="361"/>
        <w:jc w:val="left"/>
        <w:rPr>
          <w:sz w:val="24"/>
        </w:rPr>
      </w:pPr>
      <w:r>
        <w:rPr>
          <w:color w:val="285180"/>
          <w:sz w:val="24"/>
        </w:rPr>
        <w:t>Il</w:t>
      </w:r>
      <w:r>
        <w:rPr>
          <w:color w:val="285180"/>
          <w:spacing w:val="-20"/>
          <w:sz w:val="24"/>
        </w:rPr>
        <w:t> </w:t>
      </w:r>
      <w:r>
        <w:rPr>
          <w:color w:val="285180"/>
          <w:sz w:val="24"/>
        </w:rPr>
        <w:t>tesseramento</w:t>
      </w:r>
      <w:r>
        <w:rPr>
          <w:color w:val="285180"/>
          <w:spacing w:val="-20"/>
          <w:sz w:val="24"/>
        </w:rPr>
        <w:t> </w:t>
      </w:r>
      <w:r>
        <w:rPr>
          <w:color w:val="285180"/>
          <w:sz w:val="24"/>
        </w:rPr>
        <w:t>in</w:t>
      </w:r>
      <w:r>
        <w:rPr>
          <w:color w:val="285180"/>
          <w:spacing w:val="-19"/>
          <w:sz w:val="24"/>
        </w:rPr>
        <w:t> </w:t>
      </w:r>
      <w:r>
        <w:rPr>
          <w:color w:val="285180"/>
          <w:sz w:val="24"/>
        </w:rPr>
        <w:t>qualità</w:t>
      </w:r>
      <w:r>
        <w:rPr>
          <w:color w:val="285180"/>
          <w:spacing w:val="-20"/>
          <w:sz w:val="24"/>
        </w:rPr>
        <w:t> </w:t>
      </w:r>
      <w:r>
        <w:rPr>
          <w:color w:val="285180"/>
          <w:sz w:val="24"/>
        </w:rPr>
        <w:t>di</w:t>
      </w:r>
      <w:r>
        <w:rPr>
          <w:color w:val="285180"/>
          <w:spacing w:val="-19"/>
          <w:sz w:val="24"/>
        </w:rPr>
        <w:t> </w:t>
      </w:r>
      <w:r>
        <w:rPr>
          <w:color w:val="285180"/>
          <w:sz w:val="24"/>
        </w:rPr>
        <w:t>Supervisore</w:t>
      </w:r>
      <w:r>
        <w:rPr>
          <w:color w:val="285180"/>
          <w:spacing w:val="-19"/>
          <w:sz w:val="24"/>
        </w:rPr>
        <w:t> </w:t>
      </w:r>
      <w:r>
        <w:rPr>
          <w:color w:val="285180"/>
          <w:sz w:val="24"/>
        </w:rPr>
        <w:t>Unico</w:t>
      </w:r>
      <w:r>
        <w:rPr>
          <w:color w:val="285180"/>
          <w:spacing w:val="-16"/>
          <w:sz w:val="24"/>
        </w:rPr>
        <w:t> </w:t>
      </w:r>
      <w:r>
        <w:rPr>
          <w:color w:val="285180"/>
          <w:sz w:val="24"/>
        </w:rPr>
        <w:t>è</w:t>
      </w:r>
      <w:r>
        <w:rPr>
          <w:color w:val="285180"/>
          <w:spacing w:val="-18"/>
          <w:sz w:val="24"/>
        </w:rPr>
        <w:t> </w:t>
      </w:r>
      <w:r>
        <w:rPr>
          <w:color w:val="285180"/>
          <w:sz w:val="24"/>
        </w:rPr>
        <w:t>incompatibile</w:t>
      </w:r>
      <w:r>
        <w:rPr>
          <w:color w:val="285180"/>
          <w:spacing w:val="-17"/>
          <w:sz w:val="24"/>
        </w:rPr>
        <w:t> </w:t>
      </w:r>
      <w:r>
        <w:rPr>
          <w:color w:val="285180"/>
          <w:sz w:val="24"/>
        </w:rPr>
        <w:t>con</w:t>
      </w:r>
      <w:r>
        <w:rPr>
          <w:color w:val="285180"/>
          <w:spacing w:val="-21"/>
          <w:sz w:val="24"/>
        </w:rPr>
        <w:t> </w:t>
      </w:r>
      <w:r>
        <w:rPr>
          <w:color w:val="285180"/>
          <w:sz w:val="24"/>
        </w:rPr>
        <w:t>quello</w:t>
      </w:r>
      <w:r>
        <w:rPr>
          <w:color w:val="285180"/>
          <w:spacing w:val="-21"/>
          <w:sz w:val="24"/>
        </w:rPr>
        <w:t> </w:t>
      </w:r>
      <w:r>
        <w:rPr>
          <w:color w:val="285180"/>
          <w:sz w:val="24"/>
        </w:rPr>
        <w:t>di:</w:t>
      </w:r>
    </w:p>
    <w:p>
      <w:pPr>
        <w:pStyle w:val="ListParagraph"/>
        <w:numPr>
          <w:ilvl w:val="1"/>
          <w:numId w:val="13"/>
        </w:numPr>
        <w:tabs>
          <w:tab w:pos="1938" w:val="left" w:leader="none"/>
          <w:tab w:pos="1939" w:val="left" w:leader="none"/>
        </w:tabs>
        <w:spacing w:line="240" w:lineRule="auto" w:before="36" w:after="0"/>
        <w:ind w:left="1938" w:right="0" w:hanging="361"/>
        <w:jc w:val="left"/>
        <w:rPr>
          <w:sz w:val="24"/>
        </w:rPr>
      </w:pPr>
      <w:r>
        <w:rPr>
          <w:color w:val="285180"/>
          <w:sz w:val="24"/>
        </w:rPr>
        <w:t>Ufficiale</w:t>
      </w:r>
      <w:r>
        <w:rPr>
          <w:color w:val="285180"/>
          <w:spacing w:val="-19"/>
          <w:sz w:val="24"/>
        </w:rPr>
        <w:t> </w:t>
      </w:r>
      <w:r>
        <w:rPr>
          <w:color w:val="285180"/>
          <w:sz w:val="24"/>
        </w:rPr>
        <w:t>di</w:t>
      </w:r>
      <w:r>
        <w:rPr>
          <w:color w:val="285180"/>
          <w:spacing w:val="-18"/>
          <w:sz w:val="24"/>
        </w:rPr>
        <w:t> </w:t>
      </w:r>
      <w:r>
        <w:rPr>
          <w:color w:val="285180"/>
          <w:sz w:val="24"/>
        </w:rPr>
        <w:t>Gara</w:t>
      </w:r>
      <w:r>
        <w:rPr>
          <w:color w:val="285180"/>
          <w:spacing w:val="-20"/>
          <w:sz w:val="24"/>
        </w:rPr>
        <w:t> </w:t>
      </w:r>
      <w:r>
        <w:rPr>
          <w:color w:val="285180"/>
          <w:sz w:val="24"/>
        </w:rPr>
        <w:t>di</w:t>
      </w:r>
      <w:r>
        <w:rPr>
          <w:color w:val="285180"/>
          <w:spacing w:val="-19"/>
          <w:sz w:val="24"/>
        </w:rPr>
        <w:t> </w:t>
      </w:r>
      <w:r>
        <w:rPr>
          <w:color w:val="285180"/>
          <w:sz w:val="24"/>
        </w:rPr>
        <w:t>beach</w:t>
      </w:r>
      <w:r>
        <w:rPr>
          <w:color w:val="285180"/>
          <w:spacing w:val="-20"/>
          <w:sz w:val="24"/>
        </w:rPr>
        <w:t> </w:t>
      </w:r>
      <w:r>
        <w:rPr>
          <w:color w:val="285180"/>
          <w:sz w:val="24"/>
        </w:rPr>
        <w:t>volley;</w:t>
      </w:r>
    </w:p>
    <w:p>
      <w:pPr>
        <w:pStyle w:val="ListParagraph"/>
        <w:numPr>
          <w:ilvl w:val="1"/>
          <w:numId w:val="13"/>
        </w:numPr>
        <w:tabs>
          <w:tab w:pos="1938" w:val="left" w:leader="none"/>
          <w:tab w:pos="1939" w:val="left" w:leader="none"/>
        </w:tabs>
        <w:spacing w:line="240" w:lineRule="auto" w:before="14"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8"/>
          <w:sz w:val="24"/>
        </w:rPr>
        <w:t> </w:t>
      </w:r>
      <w:r>
        <w:rPr>
          <w:color w:val="285180"/>
          <w:sz w:val="24"/>
        </w:rPr>
        <w:t>Sodalizio</w:t>
      </w:r>
      <w:r>
        <w:rPr>
          <w:color w:val="285180"/>
          <w:spacing w:val="-20"/>
          <w:sz w:val="24"/>
        </w:rPr>
        <w:t> </w:t>
      </w:r>
      <w:r>
        <w:rPr>
          <w:color w:val="285180"/>
          <w:sz w:val="24"/>
        </w:rPr>
        <w:t>affiliato;</w:t>
      </w:r>
    </w:p>
    <w:p>
      <w:pPr>
        <w:pStyle w:val="ListParagraph"/>
        <w:numPr>
          <w:ilvl w:val="0"/>
          <w:numId w:val="13"/>
        </w:numPr>
        <w:tabs>
          <w:tab w:pos="1579" w:val="left" w:leader="none"/>
        </w:tabs>
        <w:spacing w:line="240" w:lineRule="auto" w:before="16" w:after="0"/>
        <w:ind w:left="1578" w:right="0" w:hanging="361"/>
        <w:jc w:val="left"/>
        <w:rPr>
          <w:sz w:val="24"/>
        </w:rPr>
      </w:pPr>
      <w:r>
        <w:rPr>
          <w:color w:val="285180"/>
          <w:sz w:val="24"/>
        </w:rPr>
        <w:t>Il</w:t>
      </w:r>
      <w:r>
        <w:rPr>
          <w:color w:val="285180"/>
          <w:spacing w:val="-20"/>
          <w:sz w:val="24"/>
        </w:rPr>
        <w:t> </w:t>
      </w:r>
      <w:r>
        <w:rPr>
          <w:color w:val="285180"/>
          <w:sz w:val="24"/>
        </w:rPr>
        <w:t>ruolo</w:t>
      </w:r>
      <w:r>
        <w:rPr>
          <w:color w:val="285180"/>
          <w:spacing w:val="-19"/>
          <w:sz w:val="24"/>
        </w:rPr>
        <w:t> </w:t>
      </w:r>
      <w:r>
        <w:rPr>
          <w:color w:val="285180"/>
          <w:sz w:val="24"/>
        </w:rPr>
        <w:t>di</w:t>
      </w:r>
      <w:r>
        <w:rPr>
          <w:color w:val="285180"/>
          <w:spacing w:val="-18"/>
          <w:sz w:val="24"/>
        </w:rPr>
        <w:t> </w:t>
      </w:r>
      <w:r>
        <w:rPr>
          <w:color w:val="285180"/>
          <w:sz w:val="24"/>
        </w:rPr>
        <w:t>Supervisore</w:t>
      </w:r>
      <w:r>
        <w:rPr>
          <w:color w:val="285180"/>
          <w:spacing w:val="-18"/>
          <w:sz w:val="24"/>
        </w:rPr>
        <w:t> </w:t>
      </w:r>
      <w:r>
        <w:rPr>
          <w:color w:val="285180"/>
          <w:sz w:val="24"/>
        </w:rPr>
        <w:t>Unico</w:t>
      </w:r>
      <w:r>
        <w:rPr>
          <w:color w:val="285180"/>
          <w:spacing w:val="-21"/>
          <w:sz w:val="24"/>
        </w:rPr>
        <w:t> </w:t>
      </w:r>
      <w:r>
        <w:rPr>
          <w:color w:val="285180"/>
          <w:sz w:val="24"/>
        </w:rPr>
        <w:t>è</w:t>
      </w:r>
      <w:r>
        <w:rPr>
          <w:color w:val="285180"/>
          <w:spacing w:val="-18"/>
          <w:sz w:val="24"/>
        </w:rPr>
        <w:t> </w:t>
      </w:r>
      <w:r>
        <w:rPr>
          <w:color w:val="285180"/>
          <w:sz w:val="24"/>
        </w:rPr>
        <w:t>incompatibile</w:t>
      </w:r>
      <w:r>
        <w:rPr>
          <w:color w:val="285180"/>
          <w:spacing w:val="-16"/>
          <w:sz w:val="24"/>
        </w:rPr>
        <w:t> </w:t>
      </w:r>
      <w:r>
        <w:rPr>
          <w:color w:val="285180"/>
          <w:sz w:val="24"/>
        </w:rPr>
        <w:t>con</w:t>
      </w:r>
      <w:r>
        <w:rPr>
          <w:color w:val="285180"/>
          <w:spacing w:val="-20"/>
          <w:sz w:val="24"/>
        </w:rPr>
        <w:t> </w:t>
      </w:r>
      <w:r>
        <w:rPr>
          <w:color w:val="285180"/>
          <w:sz w:val="24"/>
        </w:rPr>
        <w:t>gli</w:t>
      </w:r>
      <w:r>
        <w:rPr>
          <w:color w:val="285180"/>
          <w:spacing w:val="-19"/>
          <w:sz w:val="24"/>
        </w:rPr>
        <w:t> </w:t>
      </w:r>
      <w:r>
        <w:rPr>
          <w:color w:val="285180"/>
          <w:sz w:val="24"/>
        </w:rPr>
        <w:t>incarichi</w:t>
      </w:r>
      <w:r>
        <w:rPr>
          <w:color w:val="285180"/>
          <w:spacing w:val="-17"/>
          <w:sz w:val="24"/>
        </w:rPr>
        <w:t> </w:t>
      </w:r>
      <w:r>
        <w:rPr>
          <w:color w:val="285180"/>
          <w:sz w:val="24"/>
        </w:rPr>
        <w:t>di:</w:t>
      </w:r>
    </w:p>
    <w:p>
      <w:pPr>
        <w:pStyle w:val="ListParagraph"/>
        <w:numPr>
          <w:ilvl w:val="1"/>
          <w:numId w:val="13"/>
        </w:numPr>
        <w:tabs>
          <w:tab w:pos="1938" w:val="left" w:leader="none"/>
          <w:tab w:pos="1939" w:val="left" w:leader="none"/>
        </w:tabs>
        <w:spacing w:line="240" w:lineRule="auto" w:before="35" w:after="0"/>
        <w:ind w:left="1938" w:right="0" w:hanging="361"/>
        <w:jc w:val="left"/>
        <w:rPr>
          <w:sz w:val="24"/>
        </w:rPr>
      </w:pPr>
      <w:r>
        <w:rPr>
          <w:color w:val="285180"/>
          <w:sz w:val="24"/>
        </w:rPr>
        <w:t>Componente</w:t>
      </w:r>
      <w:r>
        <w:rPr>
          <w:color w:val="285180"/>
          <w:spacing w:val="-19"/>
          <w:sz w:val="24"/>
        </w:rPr>
        <w:t> </w:t>
      </w:r>
      <w:r>
        <w:rPr>
          <w:color w:val="285180"/>
          <w:sz w:val="24"/>
        </w:rPr>
        <w:t>del</w:t>
      </w:r>
      <w:r>
        <w:rPr>
          <w:color w:val="285180"/>
          <w:spacing w:val="-20"/>
          <w:sz w:val="24"/>
        </w:rPr>
        <w:t> </w:t>
      </w:r>
      <w:r>
        <w:rPr>
          <w:color w:val="285180"/>
          <w:sz w:val="24"/>
        </w:rPr>
        <w:t>Settore</w:t>
      </w:r>
      <w:r>
        <w:rPr>
          <w:color w:val="285180"/>
          <w:spacing w:val="-19"/>
          <w:sz w:val="24"/>
        </w:rPr>
        <w:t> </w:t>
      </w:r>
      <w:r>
        <w:rPr>
          <w:color w:val="285180"/>
          <w:sz w:val="24"/>
        </w:rPr>
        <w:t>Campionati</w:t>
      </w:r>
      <w:r>
        <w:rPr>
          <w:color w:val="285180"/>
          <w:spacing w:val="-18"/>
          <w:sz w:val="24"/>
        </w:rPr>
        <w:t> </w:t>
      </w:r>
      <w:r>
        <w:rPr>
          <w:color w:val="285180"/>
          <w:sz w:val="24"/>
        </w:rPr>
        <w:t>-</w:t>
      </w:r>
      <w:r>
        <w:rPr>
          <w:color w:val="285180"/>
          <w:spacing w:val="-20"/>
          <w:sz w:val="24"/>
        </w:rPr>
        <w:t> </w:t>
      </w:r>
      <w:r>
        <w:rPr>
          <w:color w:val="285180"/>
          <w:sz w:val="24"/>
        </w:rPr>
        <w:t>Beach</w:t>
      </w:r>
      <w:r>
        <w:rPr>
          <w:color w:val="285180"/>
          <w:spacing w:val="-20"/>
          <w:sz w:val="24"/>
        </w:rPr>
        <w:t> </w:t>
      </w:r>
      <w:r>
        <w:rPr>
          <w:color w:val="285180"/>
          <w:sz w:val="24"/>
        </w:rPr>
        <w:t>Volley;</w:t>
      </w:r>
    </w:p>
    <w:p>
      <w:pPr>
        <w:pStyle w:val="ListParagraph"/>
        <w:numPr>
          <w:ilvl w:val="1"/>
          <w:numId w:val="13"/>
        </w:numPr>
        <w:tabs>
          <w:tab w:pos="1938" w:val="left" w:leader="none"/>
          <w:tab w:pos="1939" w:val="left" w:leader="none"/>
        </w:tabs>
        <w:spacing w:line="240" w:lineRule="auto" w:before="15" w:after="0"/>
        <w:ind w:left="1938" w:right="0" w:hanging="361"/>
        <w:jc w:val="left"/>
        <w:rPr>
          <w:sz w:val="24"/>
        </w:rPr>
      </w:pPr>
      <w:r>
        <w:rPr>
          <w:color w:val="285180"/>
          <w:sz w:val="24"/>
        </w:rPr>
        <w:t>Presidente</w:t>
      </w:r>
      <w:r>
        <w:rPr>
          <w:color w:val="285180"/>
          <w:spacing w:val="-24"/>
          <w:sz w:val="24"/>
        </w:rPr>
        <w:t> </w:t>
      </w:r>
      <w:r>
        <w:rPr>
          <w:color w:val="285180"/>
          <w:sz w:val="24"/>
        </w:rPr>
        <w:t>Federale,</w:t>
      </w:r>
      <w:r>
        <w:rPr>
          <w:color w:val="285180"/>
          <w:spacing w:val="-22"/>
          <w:sz w:val="24"/>
        </w:rPr>
        <w:t> </w:t>
      </w:r>
      <w:r>
        <w:rPr>
          <w:color w:val="285180"/>
          <w:sz w:val="24"/>
        </w:rPr>
        <w:t>Vice</w:t>
      </w:r>
      <w:r>
        <w:rPr>
          <w:color w:val="285180"/>
          <w:spacing w:val="-23"/>
          <w:sz w:val="24"/>
        </w:rPr>
        <w:t> </w:t>
      </w:r>
      <w:r>
        <w:rPr>
          <w:color w:val="285180"/>
          <w:sz w:val="24"/>
        </w:rPr>
        <w:t>Presidente</w:t>
      </w:r>
      <w:r>
        <w:rPr>
          <w:color w:val="285180"/>
          <w:spacing w:val="-24"/>
          <w:sz w:val="24"/>
        </w:rPr>
        <w:t> </w:t>
      </w:r>
      <w:r>
        <w:rPr>
          <w:color w:val="285180"/>
          <w:sz w:val="24"/>
        </w:rPr>
        <w:t>Federale,</w:t>
      </w:r>
      <w:r>
        <w:rPr>
          <w:color w:val="285180"/>
          <w:spacing w:val="-24"/>
          <w:sz w:val="24"/>
        </w:rPr>
        <w:t> </w:t>
      </w:r>
      <w:r>
        <w:rPr>
          <w:color w:val="285180"/>
          <w:sz w:val="24"/>
        </w:rPr>
        <w:t>Consigliere</w:t>
      </w:r>
      <w:r>
        <w:rPr>
          <w:color w:val="285180"/>
          <w:spacing w:val="-23"/>
          <w:sz w:val="24"/>
        </w:rPr>
        <w:t> </w:t>
      </w:r>
      <w:r>
        <w:rPr>
          <w:color w:val="285180"/>
          <w:sz w:val="24"/>
        </w:rPr>
        <w:t>Federale;</w:t>
      </w:r>
    </w:p>
    <w:p>
      <w:pPr>
        <w:pStyle w:val="ListParagraph"/>
        <w:numPr>
          <w:ilvl w:val="1"/>
          <w:numId w:val="13"/>
        </w:numPr>
        <w:tabs>
          <w:tab w:pos="1938" w:val="left" w:leader="none"/>
          <w:tab w:pos="1939" w:val="left" w:leader="none"/>
        </w:tabs>
        <w:spacing w:line="240" w:lineRule="auto" w:before="14"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9"/>
          <w:sz w:val="24"/>
        </w:rPr>
        <w:t> </w:t>
      </w:r>
      <w:r>
        <w:rPr>
          <w:color w:val="285180"/>
          <w:sz w:val="24"/>
        </w:rPr>
        <w:t>Comitato</w:t>
      </w:r>
      <w:r>
        <w:rPr>
          <w:color w:val="285180"/>
          <w:spacing w:val="-17"/>
          <w:sz w:val="24"/>
        </w:rPr>
        <w:t> </w:t>
      </w:r>
      <w:r>
        <w:rPr>
          <w:color w:val="285180"/>
          <w:sz w:val="24"/>
        </w:rPr>
        <w:t>Regionale;</w:t>
      </w:r>
    </w:p>
    <w:p>
      <w:pPr>
        <w:pStyle w:val="ListParagraph"/>
        <w:numPr>
          <w:ilvl w:val="1"/>
          <w:numId w:val="13"/>
        </w:numPr>
        <w:tabs>
          <w:tab w:pos="1938" w:val="left" w:leader="none"/>
          <w:tab w:pos="1939" w:val="left" w:leader="none"/>
        </w:tabs>
        <w:spacing w:line="240" w:lineRule="auto" w:before="12" w:after="0"/>
        <w:ind w:left="1938" w:right="0" w:hanging="361"/>
        <w:jc w:val="left"/>
        <w:rPr>
          <w:sz w:val="24"/>
        </w:rPr>
      </w:pPr>
      <w:r>
        <w:rPr>
          <w:color w:val="285180"/>
          <w:sz w:val="24"/>
        </w:rPr>
        <w:t>Presidente</w:t>
      </w:r>
      <w:r>
        <w:rPr>
          <w:color w:val="285180"/>
          <w:spacing w:val="-19"/>
          <w:sz w:val="24"/>
        </w:rPr>
        <w:t> </w:t>
      </w:r>
      <w:r>
        <w:rPr>
          <w:color w:val="285180"/>
          <w:sz w:val="24"/>
        </w:rPr>
        <w:t>di</w:t>
      </w:r>
      <w:r>
        <w:rPr>
          <w:color w:val="285180"/>
          <w:spacing w:val="-18"/>
          <w:sz w:val="24"/>
        </w:rPr>
        <w:t> </w:t>
      </w:r>
      <w:r>
        <w:rPr>
          <w:color w:val="285180"/>
          <w:sz w:val="24"/>
        </w:rPr>
        <w:t>Comitato</w:t>
      </w:r>
      <w:r>
        <w:rPr>
          <w:color w:val="285180"/>
          <w:spacing w:val="-17"/>
          <w:sz w:val="24"/>
        </w:rPr>
        <w:t> </w:t>
      </w:r>
      <w:r>
        <w:rPr>
          <w:color w:val="285180"/>
          <w:sz w:val="24"/>
        </w:rPr>
        <w:t>Territoriale;</w:t>
      </w:r>
    </w:p>
    <w:p>
      <w:pPr>
        <w:pStyle w:val="ListParagraph"/>
        <w:numPr>
          <w:ilvl w:val="1"/>
          <w:numId w:val="13"/>
        </w:numPr>
        <w:tabs>
          <w:tab w:pos="1938" w:val="left" w:leader="none"/>
          <w:tab w:pos="1939" w:val="left" w:leader="none"/>
        </w:tabs>
        <w:spacing w:line="240" w:lineRule="auto" w:before="15" w:after="0"/>
        <w:ind w:left="1938" w:right="0" w:hanging="361"/>
        <w:jc w:val="left"/>
        <w:rPr>
          <w:sz w:val="24"/>
        </w:rPr>
      </w:pPr>
      <w:r>
        <w:rPr>
          <w:color w:val="285180"/>
          <w:sz w:val="24"/>
        </w:rPr>
        <w:t>Componente</w:t>
      </w:r>
      <w:r>
        <w:rPr>
          <w:color w:val="285180"/>
          <w:spacing w:val="-20"/>
          <w:sz w:val="24"/>
        </w:rPr>
        <w:t> </w:t>
      </w:r>
      <w:r>
        <w:rPr>
          <w:color w:val="285180"/>
          <w:sz w:val="24"/>
        </w:rPr>
        <w:t>di</w:t>
      </w:r>
      <w:r>
        <w:rPr>
          <w:color w:val="285180"/>
          <w:spacing w:val="-18"/>
          <w:sz w:val="24"/>
        </w:rPr>
        <w:t> </w:t>
      </w:r>
      <w:r>
        <w:rPr>
          <w:color w:val="285180"/>
          <w:sz w:val="24"/>
        </w:rPr>
        <w:t>Commissioni</w:t>
      </w:r>
      <w:r>
        <w:rPr>
          <w:color w:val="285180"/>
          <w:spacing w:val="-21"/>
          <w:sz w:val="24"/>
        </w:rPr>
        <w:t> </w:t>
      </w:r>
      <w:r>
        <w:rPr>
          <w:color w:val="285180"/>
          <w:sz w:val="24"/>
        </w:rPr>
        <w:t>Giurisdizionali</w:t>
      </w:r>
      <w:r>
        <w:rPr>
          <w:color w:val="285180"/>
          <w:spacing w:val="-19"/>
          <w:sz w:val="24"/>
        </w:rPr>
        <w:t> </w:t>
      </w:r>
      <w:r>
        <w:rPr>
          <w:color w:val="285180"/>
          <w:sz w:val="24"/>
        </w:rPr>
        <w:t>Nazionali</w:t>
      </w:r>
      <w:r>
        <w:rPr>
          <w:color w:val="285180"/>
          <w:spacing w:val="-22"/>
          <w:sz w:val="24"/>
        </w:rPr>
        <w:t> </w:t>
      </w:r>
      <w:r>
        <w:rPr>
          <w:color w:val="285180"/>
          <w:sz w:val="24"/>
        </w:rPr>
        <w:t>e</w:t>
      </w:r>
      <w:r>
        <w:rPr>
          <w:color w:val="285180"/>
          <w:spacing w:val="-20"/>
          <w:sz w:val="24"/>
        </w:rPr>
        <w:t> </w:t>
      </w:r>
      <w:r>
        <w:rPr>
          <w:color w:val="285180"/>
          <w:sz w:val="24"/>
        </w:rPr>
        <w:t>Regionali.</w:t>
      </w:r>
    </w:p>
    <w:p>
      <w:pPr>
        <w:pStyle w:val="BodyText"/>
        <w:spacing w:before="15"/>
        <w:ind w:left="1218"/>
      </w:pPr>
      <w:r>
        <w:rPr>
          <w:color w:val="285180"/>
        </w:rPr>
        <w:t>8. L'incompatibilità causa la messa fuori quadro temporanea del Supervisore.</w:t>
      </w:r>
    </w:p>
    <w:p>
      <w:pPr>
        <w:pStyle w:val="ListParagraph"/>
        <w:numPr>
          <w:ilvl w:val="0"/>
          <w:numId w:val="14"/>
        </w:numPr>
        <w:tabs>
          <w:tab w:pos="1579" w:val="left" w:leader="none"/>
        </w:tabs>
        <w:spacing w:line="273" w:lineRule="auto" w:before="15" w:after="0"/>
        <w:ind w:left="1578" w:right="232" w:hanging="360"/>
        <w:jc w:val="left"/>
        <w:rPr>
          <w:sz w:val="24"/>
        </w:rPr>
      </w:pPr>
      <w:r>
        <w:rPr>
          <w:color w:val="285180"/>
          <w:sz w:val="24"/>
        </w:rPr>
        <w:t>Il ruolo di Supervisore Unico può essere svolto anche dai Supervisori </w:t>
      </w:r>
      <w:r>
        <w:rPr>
          <w:color w:val="285180"/>
          <w:spacing w:val="-3"/>
          <w:sz w:val="24"/>
        </w:rPr>
        <w:t>Tecnici, </w:t>
      </w:r>
      <w:r>
        <w:rPr>
          <w:color w:val="285180"/>
          <w:sz w:val="24"/>
        </w:rPr>
        <w:t>fermo restando</w:t>
      </w:r>
      <w:r>
        <w:rPr>
          <w:color w:val="285180"/>
          <w:spacing w:val="-19"/>
          <w:sz w:val="24"/>
        </w:rPr>
        <w:t> </w:t>
      </w:r>
      <w:r>
        <w:rPr>
          <w:color w:val="285180"/>
          <w:sz w:val="24"/>
        </w:rPr>
        <w:t>le</w:t>
      </w:r>
      <w:r>
        <w:rPr>
          <w:color w:val="285180"/>
          <w:spacing w:val="-18"/>
          <w:sz w:val="24"/>
        </w:rPr>
        <w:t> </w:t>
      </w:r>
      <w:r>
        <w:rPr>
          <w:color w:val="285180"/>
          <w:sz w:val="24"/>
        </w:rPr>
        <w:t>incompatibilità</w:t>
      </w:r>
      <w:r>
        <w:rPr>
          <w:color w:val="285180"/>
          <w:spacing w:val="-19"/>
          <w:sz w:val="24"/>
        </w:rPr>
        <w:t> </w:t>
      </w:r>
      <w:r>
        <w:rPr>
          <w:color w:val="285180"/>
          <w:sz w:val="24"/>
        </w:rPr>
        <w:t>del</w:t>
      </w:r>
      <w:r>
        <w:rPr>
          <w:color w:val="285180"/>
          <w:spacing w:val="-18"/>
          <w:sz w:val="24"/>
        </w:rPr>
        <w:t> </w:t>
      </w:r>
      <w:r>
        <w:rPr>
          <w:color w:val="285180"/>
          <w:sz w:val="24"/>
        </w:rPr>
        <w:t>ruolo.</w:t>
      </w:r>
    </w:p>
    <w:p>
      <w:pPr>
        <w:pStyle w:val="ListParagraph"/>
        <w:numPr>
          <w:ilvl w:val="0"/>
          <w:numId w:val="14"/>
        </w:numPr>
        <w:tabs>
          <w:tab w:pos="1579" w:val="left" w:leader="none"/>
        </w:tabs>
        <w:spacing w:line="240" w:lineRule="auto" w:before="1" w:after="0"/>
        <w:ind w:left="1578" w:right="0" w:hanging="361"/>
        <w:jc w:val="left"/>
        <w:rPr>
          <w:sz w:val="24"/>
        </w:rPr>
      </w:pPr>
      <w:r>
        <w:rPr>
          <w:color w:val="285180"/>
          <w:sz w:val="24"/>
        </w:rPr>
        <w:t>É</w:t>
      </w:r>
      <w:r>
        <w:rPr>
          <w:color w:val="285180"/>
          <w:spacing w:val="-19"/>
          <w:sz w:val="24"/>
        </w:rPr>
        <w:t> </w:t>
      </w:r>
      <w:r>
        <w:rPr>
          <w:color w:val="285180"/>
          <w:sz w:val="24"/>
        </w:rPr>
        <w:t>competenza</w:t>
      </w:r>
      <w:r>
        <w:rPr>
          <w:color w:val="285180"/>
          <w:spacing w:val="-21"/>
          <w:sz w:val="24"/>
        </w:rPr>
        <w:t> </w:t>
      </w:r>
      <w:r>
        <w:rPr>
          <w:color w:val="285180"/>
          <w:sz w:val="24"/>
        </w:rPr>
        <w:t>del</w:t>
      </w:r>
      <w:r>
        <w:rPr>
          <w:color w:val="285180"/>
          <w:spacing w:val="-19"/>
          <w:sz w:val="24"/>
        </w:rPr>
        <w:t> </w:t>
      </w:r>
      <w:r>
        <w:rPr>
          <w:color w:val="285180"/>
          <w:sz w:val="24"/>
        </w:rPr>
        <w:t>Supervisore</w:t>
      </w:r>
      <w:r>
        <w:rPr>
          <w:color w:val="285180"/>
          <w:spacing w:val="-19"/>
          <w:sz w:val="24"/>
        </w:rPr>
        <w:t> </w:t>
      </w:r>
      <w:r>
        <w:rPr>
          <w:color w:val="285180"/>
          <w:sz w:val="24"/>
        </w:rPr>
        <w:t>Unico:</w:t>
      </w:r>
    </w:p>
    <w:p>
      <w:pPr>
        <w:pStyle w:val="ListParagraph"/>
        <w:numPr>
          <w:ilvl w:val="1"/>
          <w:numId w:val="14"/>
        </w:numPr>
        <w:tabs>
          <w:tab w:pos="1939" w:val="left" w:leader="none"/>
        </w:tabs>
        <w:spacing w:line="252" w:lineRule="auto" w:before="36" w:after="0"/>
        <w:ind w:left="1938" w:right="231" w:hanging="360"/>
        <w:jc w:val="both"/>
        <w:rPr>
          <w:sz w:val="24"/>
        </w:rPr>
      </w:pPr>
      <w:r>
        <w:rPr>
          <w:color w:val="285180"/>
          <w:sz w:val="24"/>
        </w:rPr>
        <w:t>seguire</w:t>
      </w:r>
      <w:r>
        <w:rPr>
          <w:color w:val="285180"/>
          <w:spacing w:val="-6"/>
          <w:sz w:val="24"/>
        </w:rPr>
        <w:t> </w:t>
      </w:r>
      <w:r>
        <w:rPr>
          <w:color w:val="285180"/>
          <w:sz w:val="24"/>
        </w:rPr>
        <w:t>la</w:t>
      </w:r>
      <w:r>
        <w:rPr>
          <w:color w:val="285180"/>
          <w:spacing w:val="-8"/>
          <w:sz w:val="24"/>
        </w:rPr>
        <w:t> </w:t>
      </w:r>
      <w:r>
        <w:rPr>
          <w:color w:val="285180"/>
          <w:sz w:val="24"/>
        </w:rPr>
        <w:t>preparazione</w:t>
      </w:r>
      <w:r>
        <w:rPr>
          <w:color w:val="285180"/>
          <w:spacing w:val="-4"/>
          <w:sz w:val="24"/>
        </w:rPr>
        <w:t> </w:t>
      </w:r>
      <w:r>
        <w:rPr>
          <w:color w:val="285180"/>
          <w:sz w:val="24"/>
        </w:rPr>
        <w:t>del</w:t>
      </w:r>
      <w:r>
        <w:rPr>
          <w:color w:val="285180"/>
          <w:spacing w:val="-7"/>
          <w:sz w:val="24"/>
        </w:rPr>
        <w:t> </w:t>
      </w:r>
      <w:r>
        <w:rPr>
          <w:color w:val="285180"/>
          <w:sz w:val="24"/>
        </w:rPr>
        <w:t>torneo</w:t>
      </w:r>
      <w:r>
        <w:rPr>
          <w:color w:val="285180"/>
          <w:spacing w:val="-4"/>
          <w:sz w:val="24"/>
        </w:rPr>
        <w:t> </w:t>
      </w:r>
      <w:r>
        <w:rPr>
          <w:color w:val="285180"/>
          <w:sz w:val="24"/>
        </w:rPr>
        <w:t>per</w:t>
      </w:r>
      <w:r>
        <w:rPr>
          <w:color w:val="285180"/>
          <w:spacing w:val="-8"/>
          <w:sz w:val="24"/>
        </w:rPr>
        <w:t> </w:t>
      </w:r>
      <w:r>
        <w:rPr>
          <w:color w:val="285180"/>
          <w:sz w:val="24"/>
        </w:rPr>
        <w:t>cui</w:t>
      </w:r>
      <w:r>
        <w:rPr>
          <w:color w:val="285180"/>
          <w:spacing w:val="-6"/>
          <w:sz w:val="24"/>
        </w:rPr>
        <w:t> </w:t>
      </w:r>
      <w:r>
        <w:rPr>
          <w:color w:val="285180"/>
          <w:sz w:val="24"/>
        </w:rPr>
        <w:t>è</w:t>
      </w:r>
      <w:r>
        <w:rPr>
          <w:color w:val="285180"/>
          <w:spacing w:val="-6"/>
          <w:sz w:val="24"/>
        </w:rPr>
        <w:t> </w:t>
      </w:r>
      <w:r>
        <w:rPr>
          <w:color w:val="285180"/>
          <w:sz w:val="24"/>
        </w:rPr>
        <w:t>stato</w:t>
      </w:r>
      <w:r>
        <w:rPr>
          <w:color w:val="285180"/>
          <w:spacing w:val="-7"/>
          <w:sz w:val="24"/>
        </w:rPr>
        <w:t> </w:t>
      </w:r>
      <w:r>
        <w:rPr>
          <w:color w:val="285180"/>
          <w:sz w:val="24"/>
        </w:rPr>
        <w:t>designato</w:t>
      </w:r>
      <w:r>
        <w:rPr>
          <w:color w:val="285180"/>
          <w:spacing w:val="-5"/>
          <w:sz w:val="24"/>
        </w:rPr>
        <w:t> </w:t>
      </w:r>
      <w:r>
        <w:rPr>
          <w:color w:val="285180"/>
          <w:sz w:val="24"/>
        </w:rPr>
        <w:t>in</w:t>
      </w:r>
      <w:r>
        <w:rPr>
          <w:color w:val="285180"/>
          <w:spacing w:val="-7"/>
          <w:sz w:val="24"/>
        </w:rPr>
        <w:t> </w:t>
      </w:r>
      <w:r>
        <w:rPr>
          <w:color w:val="285180"/>
          <w:sz w:val="24"/>
        </w:rPr>
        <w:t>collaborazione</w:t>
      </w:r>
      <w:r>
        <w:rPr>
          <w:color w:val="285180"/>
          <w:spacing w:val="-6"/>
          <w:sz w:val="24"/>
        </w:rPr>
        <w:t> </w:t>
      </w:r>
      <w:r>
        <w:rPr>
          <w:color w:val="285180"/>
          <w:sz w:val="24"/>
        </w:rPr>
        <w:t>con</w:t>
      </w:r>
      <w:r>
        <w:rPr>
          <w:color w:val="285180"/>
          <w:spacing w:val="-8"/>
          <w:sz w:val="24"/>
        </w:rPr>
        <w:t> </w:t>
      </w:r>
      <w:r>
        <w:rPr>
          <w:color w:val="285180"/>
          <w:sz w:val="24"/>
        </w:rPr>
        <w:t>il Settore</w:t>
      </w:r>
      <w:r>
        <w:rPr>
          <w:color w:val="285180"/>
          <w:spacing w:val="-10"/>
          <w:sz w:val="24"/>
        </w:rPr>
        <w:t> </w:t>
      </w:r>
      <w:r>
        <w:rPr>
          <w:color w:val="285180"/>
          <w:sz w:val="24"/>
        </w:rPr>
        <w:t>Campionati</w:t>
      </w:r>
      <w:r>
        <w:rPr>
          <w:color w:val="285180"/>
          <w:spacing w:val="-9"/>
          <w:sz w:val="24"/>
        </w:rPr>
        <w:t> </w:t>
      </w:r>
      <w:r>
        <w:rPr>
          <w:color w:val="285180"/>
          <w:sz w:val="24"/>
        </w:rPr>
        <w:t>-</w:t>
      </w:r>
      <w:r>
        <w:rPr>
          <w:color w:val="285180"/>
          <w:spacing w:val="-7"/>
          <w:sz w:val="24"/>
        </w:rPr>
        <w:t> </w:t>
      </w:r>
      <w:r>
        <w:rPr>
          <w:color w:val="285180"/>
          <w:sz w:val="24"/>
        </w:rPr>
        <w:t>Beach</w:t>
      </w:r>
      <w:r>
        <w:rPr>
          <w:color w:val="285180"/>
          <w:spacing w:val="-11"/>
          <w:sz w:val="24"/>
        </w:rPr>
        <w:t> </w:t>
      </w:r>
      <w:r>
        <w:rPr>
          <w:color w:val="285180"/>
          <w:sz w:val="24"/>
        </w:rPr>
        <w:t>Volley</w:t>
      </w:r>
      <w:r>
        <w:rPr>
          <w:color w:val="285180"/>
          <w:spacing w:val="-9"/>
          <w:sz w:val="24"/>
        </w:rPr>
        <w:t> </w:t>
      </w:r>
      <w:r>
        <w:rPr>
          <w:color w:val="285180"/>
          <w:sz w:val="24"/>
        </w:rPr>
        <w:t>o</w:t>
      </w:r>
      <w:r>
        <w:rPr>
          <w:color w:val="285180"/>
          <w:spacing w:val="-10"/>
          <w:sz w:val="24"/>
        </w:rPr>
        <w:t> </w:t>
      </w:r>
      <w:r>
        <w:rPr>
          <w:color w:val="285180"/>
          <w:sz w:val="24"/>
        </w:rPr>
        <w:t>con</w:t>
      </w:r>
      <w:r>
        <w:rPr>
          <w:color w:val="285180"/>
          <w:spacing w:val="-11"/>
          <w:sz w:val="24"/>
        </w:rPr>
        <w:t> </w:t>
      </w:r>
      <w:r>
        <w:rPr>
          <w:color w:val="285180"/>
          <w:sz w:val="24"/>
        </w:rPr>
        <w:t>il</w:t>
      </w:r>
      <w:r>
        <w:rPr>
          <w:color w:val="285180"/>
          <w:spacing w:val="-10"/>
          <w:sz w:val="24"/>
        </w:rPr>
        <w:t> </w:t>
      </w:r>
      <w:r>
        <w:rPr>
          <w:color w:val="285180"/>
          <w:sz w:val="24"/>
        </w:rPr>
        <w:t>Comitato</w:t>
      </w:r>
      <w:r>
        <w:rPr>
          <w:color w:val="285180"/>
          <w:spacing w:val="-10"/>
          <w:sz w:val="24"/>
        </w:rPr>
        <w:t> </w:t>
      </w:r>
      <w:r>
        <w:rPr>
          <w:color w:val="285180"/>
          <w:sz w:val="24"/>
        </w:rPr>
        <w:t>Regionale</w:t>
      </w:r>
      <w:r>
        <w:rPr>
          <w:color w:val="285180"/>
          <w:spacing w:val="-10"/>
          <w:sz w:val="24"/>
        </w:rPr>
        <w:t> </w:t>
      </w:r>
      <w:r>
        <w:rPr>
          <w:color w:val="285180"/>
          <w:sz w:val="24"/>
        </w:rPr>
        <w:t>FIPAV</w:t>
      </w:r>
      <w:r>
        <w:rPr>
          <w:color w:val="285180"/>
          <w:spacing w:val="-10"/>
          <w:sz w:val="24"/>
        </w:rPr>
        <w:t> </w:t>
      </w:r>
      <w:r>
        <w:rPr>
          <w:color w:val="285180"/>
          <w:sz w:val="24"/>
        </w:rPr>
        <w:t>designante</w:t>
      </w:r>
      <w:r>
        <w:rPr>
          <w:color w:val="285180"/>
          <w:spacing w:val="-10"/>
          <w:sz w:val="24"/>
        </w:rPr>
        <w:t> </w:t>
      </w:r>
      <w:r>
        <w:rPr>
          <w:color w:val="285180"/>
          <w:sz w:val="24"/>
        </w:rPr>
        <w:t>e l’Organizzatore</w:t>
      </w:r>
      <w:r>
        <w:rPr>
          <w:color w:val="285180"/>
          <w:spacing w:val="-19"/>
          <w:sz w:val="24"/>
        </w:rPr>
        <w:t> </w:t>
      </w:r>
      <w:r>
        <w:rPr>
          <w:color w:val="285180"/>
          <w:sz w:val="24"/>
        </w:rPr>
        <w:t>locale;</w:t>
      </w:r>
    </w:p>
    <w:p>
      <w:pPr>
        <w:pStyle w:val="ListParagraph"/>
        <w:numPr>
          <w:ilvl w:val="1"/>
          <w:numId w:val="14"/>
        </w:numPr>
        <w:tabs>
          <w:tab w:pos="1939" w:val="left" w:leader="none"/>
        </w:tabs>
        <w:spacing w:line="252" w:lineRule="auto" w:before="2" w:after="0"/>
        <w:ind w:left="1938" w:right="229" w:hanging="360"/>
        <w:jc w:val="both"/>
        <w:rPr>
          <w:sz w:val="24"/>
        </w:rPr>
      </w:pPr>
      <w:r>
        <w:rPr>
          <w:color w:val="285180"/>
          <w:sz w:val="24"/>
        </w:rPr>
        <w:t>avere contezza del luogo di svolgimento del torneo assicurandosi che tutte le scadenze</w:t>
      </w:r>
      <w:r>
        <w:rPr>
          <w:color w:val="285180"/>
          <w:spacing w:val="-11"/>
          <w:sz w:val="24"/>
        </w:rPr>
        <w:t> </w:t>
      </w:r>
      <w:r>
        <w:rPr>
          <w:color w:val="285180"/>
          <w:sz w:val="24"/>
        </w:rPr>
        <w:t>siano</w:t>
      </w:r>
      <w:r>
        <w:rPr>
          <w:color w:val="285180"/>
          <w:spacing w:val="-11"/>
          <w:sz w:val="24"/>
        </w:rPr>
        <w:t> </w:t>
      </w:r>
      <w:r>
        <w:rPr>
          <w:color w:val="285180"/>
          <w:sz w:val="24"/>
        </w:rPr>
        <w:t>state</w:t>
      </w:r>
      <w:r>
        <w:rPr>
          <w:color w:val="285180"/>
          <w:spacing w:val="-11"/>
          <w:sz w:val="24"/>
        </w:rPr>
        <w:t> </w:t>
      </w:r>
      <w:r>
        <w:rPr>
          <w:color w:val="285180"/>
          <w:sz w:val="24"/>
        </w:rPr>
        <w:t>rispettate</w:t>
      </w:r>
      <w:r>
        <w:rPr>
          <w:color w:val="285180"/>
          <w:spacing w:val="-11"/>
          <w:sz w:val="24"/>
        </w:rPr>
        <w:t> </w:t>
      </w:r>
      <w:r>
        <w:rPr>
          <w:color w:val="285180"/>
          <w:sz w:val="24"/>
        </w:rPr>
        <w:t>e</w:t>
      </w:r>
      <w:r>
        <w:rPr>
          <w:color w:val="285180"/>
          <w:spacing w:val="-10"/>
          <w:sz w:val="24"/>
        </w:rPr>
        <w:t> </w:t>
      </w:r>
      <w:r>
        <w:rPr>
          <w:color w:val="285180"/>
          <w:sz w:val="24"/>
        </w:rPr>
        <w:t>che</w:t>
      </w:r>
      <w:r>
        <w:rPr>
          <w:color w:val="285180"/>
          <w:spacing w:val="-10"/>
          <w:sz w:val="24"/>
        </w:rPr>
        <w:t> </w:t>
      </w:r>
      <w:r>
        <w:rPr>
          <w:color w:val="285180"/>
          <w:sz w:val="24"/>
        </w:rPr>
        <w:t>tutte</w:t>
      </w:r>
      <w:r>
        <w:rPr>
          <w:color w:val="285180"/>
          <w:spacing w:val="-12"/>
          <w:sz w:val="24"/>
        </w:rPr>
        <w:t> </w:t>
      </w:r>
      <w:r>
        <w:rPr>
          <w:color w:val="285180"/>
          <w:sz w:val="24"/>
        </w:rPr>
        <w:t>le</w:t>
      </w:r>
      <w:r>
        <w:rPr>
          <w:color w:val="285180"/>
          <w:spacing w:val="-8"/>
          <w:sz w:val="24"/>
        </w:rPr>
        <w:t> </w:t>
      </w:r>
      <w:r>
        <w:rPr>
          <w:color w:val="285180"/>
          <w:sz w:val="24"/>
        </w:rPr>
        <w:t>strutture</w:t>
      </w:r>
      <w:r>
        <w:rPr>
          <w:color w:val="285180"/>
          <w:spacing w:val="-9"/>
          <w:sz w:val="24"/>
        </w:rPr>
        <w:t> </w:t>
      </w:r>
      <w:r>
        <w:rPr>
          <w:color w:val="285180"/>
          <w:sz w:val="24"/>
        </w:rPr>
        <w:t>da</w:t>
      </w:r>
      <w:r>
        <w:rPr>
          <w:color w:val="285180"/>
          <w:spacing w:val="-9"/>
          <w:sz w:val="24"/>
        </w:rPr>
        <w:t> </w:t>
      </w:r>
      <w:r>
        <w:rPr>
          <w:color w:val="285180"/>
          <w:sz w:val="24"/>
        </w:rPr>
        <w:t>gioco</w:t>
      </w:r>
      <w:r>
        <w:rPr>
          <w:color w:val="285180"/>
          <w:spacing w:val="-11"/>
          <w:sz w:val="24"/>
        </w:rPr>
        <w:t> </w:t>
      </w:r>
      <w:r>
        <w:rPr>
          <w:color w:val="285180"/>
          <w:sz w:val="24"/>
        </w:rPr>
        <w:t>siano</w:t>
      </w:r>
      <w:r>
        <w:rPr>
          <w:color w:val="285180"/>
          <w:spacing w:val="-12"/>
          <w:sz w:val="24"/>
        </w:rPr>
        <w:t> </w:t>
      </w:r>
      <w:r>
        <w:rPr>
          <w:color w:val="285180"/>
          <w:sz w:val="24"/>
        </w:rPr>
        <w:t>perfettamente allestite.</w:t>
      </w:r>
      <w:r>
        <w:rPr>
          <w:color w:val="285180"/>
          <w:spacing w:val="-18"/>
          <w:sz w:val="24"/>
        </w:rPr>
        <w:t> </w:t>
      </w:r>
      <w:r>
        <w:rPr>
          <w:color w:val="285180"/>
          <w:sz w:val="24"/>
        </w:rPr>
        <w:t>Verificare</w:t>
      </w:r>
      <w:r>
        <w:rPr>
          <w:color w:val="285180"/>
          <w:spacing w:val="-18"/>
          <w:sz w:val="24"/>
        </w:rPr>
        <w:t> </w:t>
      </w:r>
      <w:r>
        <w:rPr>
          <w:color w:val="285180"/>
          <w:sz w:val="24"/>
        </w:rPr>
        <w:t>lo</w:t>
      </w:r>
      <w:r>
        <w:rPr>
          <w:color w:val="285180"/>
          <w:spacing w:val="-20"/>
          <w:sz w:val="24"/>
        </w:rPr>
        <w:t> </w:t>
      </w:r>
      <w:r>
        <w:rPr>
          <w:color w:val="285180"/>
          <w:sz w:val="24"/>
        </w:rPr>
        <w:t>stato</w:t>
      </w:r>
      <w:r>
        <w:rPr>
          <w:color w:val="285180"/>
          <w:spacing w:val="-20"/>
          <w:sz w:val="24"/>
        </w:rPr>
        <w:t> </w:t>
      </w:r>
      <w:r>
        <w:rPr>
          <w:color w:val="285180"/>
          <w:sz w:val="24"/>
        </w:rPr>
        <w:t>di</w:t>
      </w:r>
      <w:r>
        <w:rPr>
          <w:color w:val="285180"/>
          <w:spacing w:val="-18"/>
          <w:sz w:val="24"/>
        </w:rPr>
        <w:t> </w:t>
      </w:r>
      <w:r>
        <w:rPr>
          <w:color w:val="285180"/>
          <w:sz w:val="24"/>
        </w:rPr>
        <w:t>coesione</w:t>
      </w:r>
      <w:r>
        <w:rPr>
          <w:color w:val="285180"/>
          <w:spacing w:val="-18"/>
          <w:sz w:val="24"/>
        </w:rPr>
        <w:t> </w:t>
      </w:r>
      <w:r>
        <w:rPr>
          <w:color w:val="285180"/>
          <w:sz w:val="24"/>
        </w:rPr>
        <w:t>e</w:t>
      </w:r>
      <w:r>
        <w:rPr>
          <w:color w:val="285180"/>
          <w:spacing w:val="-18"/>
          <w:sz w:val="24"/>
        </w:rPr>
        <w:t> </w:t>
      </w:r>
      <w:r>
        <w:rPr>
          <w:color w:val="285180"/>
          <w:sz w:val="24"/>
        </w:rPr>
        <w:t>la</w:t>
      </w:r>
      <w:r>
        <w:rPr>
          <w:color w:val="285180"/>
          <w:spacing w:val="-19"/>
          <w:sz w:val="24"/>
        </w:rPr>
        <w:t> </w:t>
      </w:r>
      <w:r>
        <w:rPr>
          <w:color w:val="285180"/>
          <w:sz w:val="24"/>
        </w:rPr>
        <w:t>pulizia</w:t>
      </w:r>
      <w:r>
        <w:rPr>
          <w:color w:val="285180"/>
          <w:spacing w:val="-19"/>
          <w:sz w:val="24"/>
        </w:rPr>
        <w:t> </w:t>
      </w:r>
      <w:r>
        <w:rPr>
          <w:color w:val="285180"/>
          <w:sz w:val="24"/>
        </w:rPr>
        <w:t>della</w:t>
      </w:r>
      <w:r>
        <w:rPr>
          <w:color w:val="285180"/>
          <w:spacing w:val="-18"/>
          <w:sz w:val="24"/>
        </w:rPr>
        <w:t> </w:t>
      </w:r>
      <w:r>
        <w:rPr>
          <w:color w:val="285180"/>
          <w:sz w:val="24"/>
        </w:rPr>
        <w:t>sabbia;</w:t>
      </w:r>
    </w:p>
    <w:p>
      <w:pPr>
        <w:pStyle w:val="ListParagraph"/>
        <w:numPr>
          <w:ilvl w:val="1"/>
          <w:numId w:val="14"/>
        </w:numPr>
        <w:tabs>
          <w:tab w:pos="1939" w:val="left" w:leader="none"/>
        </w:tabs>
        <w:spacing w:line="252" w:lineRule="auto" w:before="3" w:after="0"/>
        <w:ind w:left="1938" w:right="231" w:hanging="360"/>
        <w:jc w:val="both"/>
        <w:rPr>
          <w:sz w:val="24"/>
        </w:rPr>
      </w:pPr>
      <w:r>
        <w:rPr>
          <w:color w:val="285180"/>
          <w:sz w:val="24"/>
        </w:rPr>
        <w:t>verificare</w:t>
      </w:r>
      <w:r>
        <w:rPr>
          <w:color w:val="285180"/>
          <w:spacing w:val="-30"/>
          <w:sz w:val="24"/>
        </w:rPr>
        <w:t> </w:t>
      </w:r>
      <w:r>
        <w:rPr>
          <w:color w:val="285180"/>
          <w:sz w:val="24"/>
        </w:rPr>
        <w:t>la</w:t>
      </w:r>
      <w:r>
        <w:rPr>
          <w:color w:val="285180"/>
          <w:spacing w:val="-28"/>
          <w:sz w:val="24"/>
        </w:rPr>
        <w:t> </w:t>
      </w:r>
      <w:r>
        <w:rPr>
          <w:color w:val="285180"/>
          <w:sz w:val="24"/>
        </w:rPr>
        <w:t>regolarità</w:t>
      </w:r>
      <w:r>
        <w:rPr>
          <w:color w:val="285180"/>
          <w:spacing w:val="-30"/>
          <w:sz w:val="24"/>
        </w:rPr>
        <w:t> </w:t>
      </w:r>
      <w:r>
        <w:rPr>
          <w:color w:val="285180"/>
          <w:sz w:val="24"/>
        </w:rPr>
        <w:t>dei</w:t>
      </w:r>
      <w:r>
        <w:rPr>
          <w:color w:val="285180"/>
          <w:spacing w:val="-29"/>
          <w:sz w:val="24"/>
        </w:rPr>
        <w:t> </w:t>
      </w:r>
      <w:r>
        <w:rPr>
          <w:color w:val="285180"/>
          <w:sz w:val="24"/>
        </w:rPr>
        <w:t>campi</w:t>
      </w:r>
      <w:r>
        <w:rPr>
          <w:color w:val="285180"/>
          <w:spacing w:val="-31"/>
          <w:sz w:val="24"/>
        </w:rPr>
        <w:t> </w:t>
      </w:r>
      <w:r>
        <w:rPr>
          <w:color w:val="285180"/>
          <w:sz w:val="24"/>
        </w:rPr>
        <w:t>di</w:t>
      </w:r>
      <w:r>
        <w:rPr>
          <w:color w:val="285180"/>
          <w:spacing w:val="-28"/>
          <w:sz w:val="24"/>
        </w:rPr>
        <w:t> </w:t>
      </w:r>
      <w:r>
        <w:rPr>
          <w:color w:val="285180"/>
          <w:sz w:val="24"/>
        </w:rPr>
        <w:t>gioco</w:t>
      </w:r>
      <w:r>
        <w:rPr>
          <w:color w:val="285180"/>
          <w:spacing w:val="-29"/>
          <w:sz w:val="24"/>
        </w:rPr>
        <w:t> </w:t>
      </w:r>
      <w:r>
        <w:rPr>
          <w:color w:val="285180"/>
          <w:sz w:val="24"/>
        </w:rPr>
        <w:t>in</w:t>
      </w:r>
      <w:r>
        <w:rPr>
          <w:color w:val="285180"/>
          <w:spacing w:val="-28"/>
          <w:sz w:val="24"/>
        </w:rPr>
        <w:t> </w:t>
      </w:r>
      <w:r>
        <w:rPr>
          <w:color w:val="285180"/>
          <w:sz w:val="24"/>
        </w:rPr>
        <w:t>base</w:t>
      </w:r>
      <w:r>
        <w:rPr>
          <w:color w:val="285180"/>
          <w:spacing w:val="-29"/>
          <w:sz w:val="24"/>
        </w:rPr>
        <w:t> </w:t>
      </w:r>
      <w:r>
        <w:rPr>
          <w:color w:val="285180"/>
          <w:sz w:val="24"/>
        </w:rPr>
        <w:t>ai</w:t>
      </w:r>
      <w:r>
        <w:rPr>
          <w:color w:val="285180"/>
          <w:spacing w:val="-29"/>
          <w:sz w:val="24"/>
        </w:rPr>
        <w:t> </w:t>
      </w:r>
      <w:r>
        <w:rPr>
          <w:color w:val="285180"/>
          <w:sz w:val="24"/>
        </w:rPr>
        <w:t>requisiti</w:t>
      </w:r>
      <w:r>
        <w:rPr>
          <w:color w:val="285180"/>
          <w:spacing w:val="-30"/>
          <w:sz w:val="24"/>
        </w:rPr>
        <w:t> </w:t>
      </w:r>
      <w:r>
        <w:rPr>
          <w:color w:val="285180"/>
          <w:sz w:val="24"/>
        </w:rPr>
        <w:t>tecnici</w:t>
      </w:r>
      <w:r>
        <w:rPr>
          <w:color w:val="285180"/>
          <w:spacing w:val="-31"/>
          <w:sz w:val="24"/>
        </w:rPr>
        <w:t> </w:t>
      </w:r>
      <w:r>
        <w:rPr>
          <w:color w:val="285180"/>
          <w:sz w:val="24"/>
        </w:rPr>
        <w:t>stabiliti</w:t>
      </w:r>
      <w:r>
        <w:rPr>
          <w:color w:val="285180"/>
          <w:spacing w:val="-30"/>
          <w:sz w:val="24"/>
        </w:rPr>
        <w:t> </w:t>
      </w:r>
      <w:r>
        <w:rPr>
          <w:color w:val="285180"/>
          <w:sz w:val="24"/>
        </w:rPr>
        <w:t>dalle</w:t>
      </w:r>
      <w:r>
        <w:rPr>
          <w:color w:val="285180"/>
          <w:spacing w:val="-28"/>
          <w:sz w:val="24"/>
        </w:rPr>
        <w:t> </w:t>
      </w:r>
      <w:r>
        <w:rPr>
          <w:color w:val="285180"/>
          <w:sz w:val="24"/>
        </w:rPr>
        <w:t>norme regolamentari</w:t>
      </w:r>
      <w:r>
        <w:rPr>
          <w:color w:val="285180"/>
          <w:spacing w:val="-19"/>
          <w:sz w:val="24"/>
        </w:rPr>
        <w:t> </w:t>
      </w:r>
      <w:r>
        <w:rPr>
          <w:color w:val="285180"/>
          <w:sz w:val="24"/>
        </w:rPr>
        <w:t>e</w:t>
      </w:r>
      <w:r>
        <w:rPr>
          <w:color w:val="285180"/>
          <w:spacing w:val="-18"/>
          <w:sz w:val="24"/>
        </w:rPr>
        <w:t> </w:t>
      </w:r>
      <w:r>
        <w:rPr>
          <w:color w:val="285180"/>
          <w:sz w:val="24"/>
        </w:rPr>
        <w:t>controllare</w:t>
      </w:r>
      <w:r>
        <w:rPr>
          <w:color w:val="285180"/>
          <w:spacing w:val="-18"/>
          <w:sz w:val="24"/>
        </w:rPr>
        <w:t> </w:t>
      </w:r>
      <w:r>
        <w:rPr>
          <w:color w:val="285180"/>
          <w:sz w:val="24"/>
        </w:rPr>
        <w:t>i</w:t>
      </w:r>
      <w:r>
        <w:rPr>
          <w:color w:val="285180"/>
          <w:spacing w:val="-18"/>
          <w:sz w:val="24"/>
        </w:rPr>
        <w:t> </w:t>
      </w:r>
      <w:r>
        <w:rPr>
          <w:color w:val="285180"/>
          <w:sz w:val="24"/>
        </w:rPr>
        <w:t>palloni</w:t>
      </w:r>
      <w:r>
        <w:rPr>
          <w:color w:val="285180"/>
          <w:spacing w:val="-16"/>
          <w:sz w:val="24"/>
        </w:rPr>
        <w:t> </w:t>
      </w:r>
      <w:r>
        <w:rPr>
          <w:color w:val="285180"/>
          <w:sz w:val="24"/>
        </w:rPr>
        <w:t>di</w:t>
      </w:r>
      <w:r>
        <w:rPr>
          <w:color w:val="285180"/>
          <w:spacing w:val="-18"/>
          <w:sz w:val="24"/>
        </w:rPr>
        <w:t> </w:t>
      </w:r>
      <w:r>
        <w:rPr>
          <w:color w:val="285180"/>
          <w:sz w:val="24"/>
        </w:rPr>
        <w:t>gioco.</w:t>
      </w:r>
    </w:p>
    <w:p>
      <w:pPr>
        <w:pStyle w:val="ListParagraph"/>
        <w:numPr>
          <w:ilvl w:val="1"/>
          <w:numId w:val="14"/>
        </w:numPr>
        <w:tabs>
          <w:tab w:pos="1939" w:val="left" w:leader="none"/>
        </w:tabs>
        <w:spacing w:line="252" w:lineRule="auto" w:before="1" w:after="0"/>
        <w:ind w:left="1938" w:right="231" w:hanging="360"/>
        <w:jc w:val="both"/>
        <w:rPr>
          <w:sz w:val="24"/>
        </w:rPr>
      </w:pPr>
      <w:r>
        <w:rPr>
          <w:color w:val="285180"/>
          <w:sz w:val="24"/>
        </w:rPr>
        <w:t>verificare</w:t>
      </w:r>
      <w:r>
        <w:rPr>
          <w:color w:val="285180"/>
          <w:spacing w:val="-17"/>
          <w:sz w:val="24"/>
        </w:rPr>
        <w:t> </w:t>
      </w:r>
      <w:r>
        <w:rPr>
          <w:color w:val="285180"/>
          <w:sz w:val="24"/>
        </w:rPr>
        <w:t>e</w:t>
      </w:r>
      <w:r>
        <w:rPr>
          <w:color w:val="285180"/>
          <w:spacing w:val="-17"/>
          <w:sz w:val="24"/>
        </w:rPr>
        <w:t> </w:t>
      </w:r>
      <w:r>
        <w:rPr>
          <w:color w:val="285180"/>
          <w:sz w:val="24"/>
        </w:rPr>
        <w:t>implementare,</w:t>
      </w:r>
      <w:r>
        <w:rPr>
          <w:color w:val="285180"/>
          <w:spacing w:val="-15"/>
          <w:sz w:val="24"/>
        </w:rPr>
        <w:t> </w:t>
      </w:r>
      <w:r>
        <w:rPr>
          <w:color w:val="285180"/>
          <w:sz w:val="24"/>
        </w:rPr>
        <w:t>qualora</w:t>
      </w:r>
      <w:r>
        <w:rPr>
          <w:color w:val="285180"/>
          <w:spacing w:val="-16"/>
          <w:sz w:val="24"/>
        </w:rPr>
        <w:t> </w:t>
      </w:r>
      <w:r>
        <w:rPr>
          <w:color w:val="285180"/>
          <w:sz w:val="24"/>
        </w:rPr>
        <w:t>lo</w:t>
      </w:r>
      <w:r>
        <w:rPr>
          <w:color w:val="285180"/>
          <w:spacing w:val="-16"/>
          <w:sz w:val="24"/>
        </w:rPr>
        <w:t> </w:t>
      </w:r>
      <w:r>
        <w:rPr>
          <w:color w:val="285180"/>
          <w:sz w:val="24"/>
        </w:rPr>
        <w:t>ritenga</w:t>
      </w:r>
      <w:r>
        <w:rPr>
          <w:color w:val="285180"/>
          <w:spacing w:val="-14"/>
          <w:sz w:val="24"/>
        </w:rPr>
        <w:t> </w:t>
      </w:r>
      <w:r>
        <w:rPr>
          <w:color w:val="285180"/>
          <w:sz w:val="24"/>
        </w:rPr>
        <w:t>necessario,</w:t>
      </w:r>
      <w:r>
        <w:rPr>
          <w:color w:val="285180"/>
          <w:spacing w:val="-17"/>
          <w:sz w:val="24"/>
        </w:rPr>
        <w:t> </w:t>
      </w:r>
      <w:r>
        <w:rPr>
          <w:color w:val="285180"/>
          <w:sz w:val="24"/>
        </w:rPr>
        <w:t>le</w:t>
      </w:r>
      <w:r>
        <w:rPr>
          <w:color w:val="285180"/>
          <w:spacing w:val="-16"/>
          <w:sz w:val="24"/>
        </w:rPr>
        <w:t> </w:t>
      </w:r>
      <w:r>
        <w:rPr>
          <w:color w:val="285180"/>
          <w:sz w:val="24"/>
        </w:rPr>
        <w:t>misure</w:t>
      </w:r>
      <w:r>
        <w:rPr>
          <w:color w:val="285180"/>
          <w:spacing w:val="-17"/>
          <w:sz w:val="24"/>
        </w:rPr>
        <w:t> </w:t>
      </w:r>
      <w:r>
        <w:rPr>
          <w:color w:val="285180"/>
          <w:sz w:val="24"/>
        </w:rPr>
        <w:t>di</w:t>
      </w:r>
      <w:r>
        <w:rPr>
          <w:color w:val="285180"/>
          <w:spacing w:val="-17"/>
          <w:sz w:val="24"/>
        </w:rPr>
        <w:t> </w:t>
      </w:r>
      <w:r>
        <w:rPr>
          <w:color w:val="285180"/>
          <w:sz w:val="24"/>
        </w:rPr>
        <w:t>sicurezza</w:t>
      </w:r>
      <w:r>
        <w:rPr>
          <w:color w:val="285180"/>
          <w:spacing w:val="-18"/>
          <w:sz w:val="24"/>
        </w:rPr>
        <w:t> </w:t>
      </w:r>
      <w:r>
        <w:rPr>
          <w:color w:val="285180"/>
          <w:sz w:val="24"/>
        </w:rPr>
        <w:t>delle figure</w:t>
      </w:r>
      <w:r>
        <w:rPr>
          <w:color w:val="285180"/>
          <w:spacing w:val="-19"/>
          <w:sz w:val="24"/>
        </w:rPr>
        <w:t> </w:t>
      </w:r>
      <w:r>
        <w:rPr>
          <w:color w:val="285180"/>
          <w:sz w:val="24"/>
        </w:rPr>
        <w:t>coinvolte</w:t>
      </w:r>
      <w:r>
        <w:rPr>
          <w:color w:val="285180"/>
          <w:spacing w:val="-18"/>
          <w:sz w:val="24"/>
        </w:rPr>
        <w:t> </w:t>
      </w:r>
      <w:r>
        <w:rPr>
          <w:color w:val="285180"/>
          <w:sz w:val="24"/>
        </w:rPr>
        <w:t>nel</w:t>
      </w:r>
      <w:r>
        <w:rPr>
          <w:color w:val="285180"/>
          <w:spacing w:val="-17"/>
          <w:sz w:val="24"/>
        </w:rPr>
        <w:t> </w:t>
      </w:r>
      <w:r>
        <w:rPr>
          <w:color w:val="285180"/>
          <w:sz w:val="24"/>
        </w:rPr>
        <w:t>torneo;</w:t>
      </w:r>
    </w:p>
    <w:p>
      <w:pPr>
        <w:pStyle w:val="ListParagraph"/>
        <w:numPr>
          <w:ilvl w:val="1"/>
          <w:numId w:val="14"/>
        </w:numPr>
        <w:tabs>
          <w:tab w:pos="1939" w:val="left" w:leader="none"/>
        </w:tabs>
        <w:spacing w:line="254" w:lineRule="auto" w:before="0" w:after="0"/>
        <w:ind w:left="1938" w:right="229" w:hanging="360"/>
        <w:jc w:val="both"/>
        <w:rPr>
          <w:sz w:val="24"/>
        </w:rPr>
      </w:pPr>
      <w:r>
        <w:rPr>
          <w:color w:val="285180"/>
          <w:sz w:val="24"/>
        </w:rPr>
        <w:t>organizzare, prima dell’inizio e durante lo svolgimento del torneo, incontri con gli Ufficiali di Gara convocati al fine di assicurare uniformità di applicazione e di interpretazione</w:t>
      </w:r>
      <w:r>
        <w:rPr>
          <w:color w:val="285180"/>
          <w:spacing w:val="-19"/>
          <w:sz w:val="24"/>
        </w:rPr>
        <w:t> </w:t>
      </w:r>
      <w:r>
        <w:rPr>
          <w:color w:val="285180"/>
          <w:sz w:val="24"/>
        </w:rPr>
        <w:t>delle</w:t>
      </w:r>
      <w:r>
        <w:rPr>
          <w:color w:val="285180"/>
          <w:spacing w:val="-18"/>
          <w:sz w:val="24"/>
        </w:rPr>
        <w:t> </w:t>
      </w:r>
      <w:r>
        <w:rPr>
          <w:color w:val="285180"/>
          <w:sz w:val="24"/>
        </w:rPr>
        <w:t>norme</w:t>
      </w:r>
      <w:r>
        <w:rPr>
          <w:color w:val="285180"/>
          <w:spacing w:val="-18"/>
          <w:sz w:val="24"/>
        </w:rPr>
        <w:t> </w:t>
      </w:r>
      <w:r>
        <w:rPr>
          <w:color w:val="285180"/>
          <w:sz w:val="24"/>
        </w:rPr>
        <w:t>presenti</w:t>
      </w:r>
      <w:r>
        <w:rPr>
          <w:color w:val="285180"/>
          <w:spacing w:val="-18"/>
          <w:sz w:val="24"/>
        </w:rPr>
        <w:t> </w:t>
      </w:r>
      <w:r>
        <w:rPr>
          <w:color w:val="285180"/>
          <w:sz w:val="24"/>
        </w:rPr>
        <w:t>in</w:t>
      </w:r>
      <w:r>
        <w:rPr>
          <w:color w:val="285180"/>
          <w:spacing w:val="-19"/>
          <w:sz w:val="24"/>
        </w:rPr>
        <w:t> </w:t>
      </w:r>
      <w:r>
        <w:rPr>
          <w:color w:val="285180"/>
          <w:sz w:val="24"/>
        </w:rPr>
        <w:t>questo</w:t>
      </w:r>
      <w:r>
        <w:rPr>
          <w:color w:val="285180"/>
          <w:spacing w:val="-18"/>
          <w:sz w:val="24"/>
        </w:rPr>
        <w:t> </w:t>
      </w:r>
      <w:r>
        <w:rPr>
          <w:color w:val="285180"/>
          <w:sz w:val="24"/>
        </w:rPr>
        <w:t>documento;</w:t>
      </w:r>
    </w:p>
    <w:p>
      <w:pPr>
        <w:pStyle w:val="Heading1"/>
        <w:spacing w:before="245"/>
      </w:pPr>
      <w:r>
        <w:rPr>
          <w:color w:val="E24A0C"/>
        </w:rPr>
        <w:t>20</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0585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69920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rPr>
      </w:pPr>
    </w:p>
    <w:p>
      <w:pPr>
        <w:pStyle w:val="ListParagraph"/>
        <w:numPr>
          <w:ilvl w:val="1"/>
          <w:numId w:val="14"/>
        </w:numPr>
        <w:tabs>
          <w:tab w:pos="1938" w:val="left" w:leader="none"/>
          <w:tab w:pos="1939" w:val="left" w:leader="none"/>
        </w:tabs>
        <w:spacing w:line="240" w:lineRule="auto" w:before="100" w:after="0"/>
        <w:ind w:left="1938" w:right="0" w:hanging="361"/>
        <w:jc w:val="left"/>
        <w:rPr>
          <w:sz w:val="24"/>
        </w:rPr>
      </w:pPr>
      <w:r>
        <w:rPr>
          <w:color w:val="285180"/>
          <w:sz w:val="24"/>
        </w:rPr>
        <w:t>verificare</w:t>
      </w:r>
      <w:r>
        <w:rPr>
          <w:color w:val="285180"/>
          <w:spacing w:val="-21"/>
          <w:sz w:val="24"/>
        </w:rPr>
        <w:t> </w:t>
      </w:r>
      <w:r>
        <w:rPr>
          <w:color w:val="285180"/>
          <w:sz w:val="24"/>
        </w:rPr>
        <w:t>e</w:t>
      </w:r>
      <w:r>
        <w:rPr>
          <w:color w:val="285180"/>
          <w:spacing w:val="-20"/>
          <w:sz w:val="24"/>
        </w:rPr>
        <w:t> </w:t>
      </w:r>
      <w:r>
        <w:rPr>
          <w:color w:val="285180"/>
          <w:sz w:val="24"/>
        </w:rPr>
        <w:t>confermare</w:t>
      </w:r>
      <w:r>
        <w:rPr>
          <w:color w:val="285180"/>
          <w:spacing w:val="-18"/>
          <w:sz w:val="24"/>
        </w:rPr>
        <w:t> </w:t>
      </w:r>
      <w:r>
        <w:rPr>
          <w:color w:val="285180"/>
          <w:sz w:val="24"/>
        </w:rPr>
        <w:t>l'elenco</w:t>
      </w:r>
      <w:r>
        <w:rPr>
          <w:color w:val="285180"/>
          <w:spacing w:val="-22"/>
          <w:sz w:val="24"/>
        </w:rPr>
        <w:t> </w:t>
      </w:r>
      <w:r>
        <w:rPr>
          <w:color w:val="285180"/>
          <w:sz w:val="24"/>
        </w:rPr>
        <w:t>degli</w:t>
      </w:r>
      <w:r>
        <w:rPr>
          <w:color w:val="285180"/>
          <w:spacing w:val="-21"/>
          <w:sz w:val="24"/>
        </w:rPr>
        <w:t> </w:t>
      </w:r>
      <w:r>
        <w:rPr>
          <w:color w:val="285180"/>
          <w:sz w:val="24"/>
        </w:rPr>
        <w:t>Ufficiali</w:t>
      </w:r>
      <w:r>
        <w:rPr>
          <w:color w:val="285180"/>
          <w:spacing w:val="-20"/>
          <w:sz w:val="24"/>
        </w:rPr>
        <w:t> </w:t>
      </w:r>
      <w:r>
        <w:rPr>
          <w:color w:val="285180"/>
          <w:sz w:val="24"/>
        </w:rPr>
        <w:t>di</w:t>
      </w:r>
      <w:r>
        <w:rPr>
          <w:color w:val="285180"/>
          <w:spacing w:val="-20"/>
          <w:sz w:val="24"/>
        </w:rPr>
        <w:t> </w:t>
      </w:r>
      <w:r>
        <w:rPr>
          <w:color w:val="285180"/>
          <w:sz w:val="24"/>
        </w:rPr>
        <w:t>Gara</w:t>
      </w:r>
      <w:r>
        <w:rPr>
          <w:color w:val="285180"/>
          <w:spacing w:val="-22"/>
          <w:sz w:val="24"/>
        </w:rPr>
        <w:t> </w:t>
      </w:r>
      <w:r>
        <w:rPr>
          <w:color w:val="285180"/>
          <w:sz w:val="24"/>
        </w:rPr>
        <w:t>e</w:t>
      </w:r>
      <w:r>
        <w:rPr>
          <w:color w:val="285180"/>
          <w:spacing w:val="-20"/>
          <w:sz w:val="24"/>
        </w:rPr>
        <w:t> </w:t>
      </w:r>
      <w:r>
        <w:rPr>
          <w:color w:val="285180"/>
          <w:sz w:val="24"/>
        </w:rPr>
        <w:t>dei</w:t>
      </w:r>
      <w:r>
        <w:rPr>
          <w:color w:val="285180"/>
          <w:spacing w:val="-20"/>
          <w:sz w:val="24"/>
        </w:rPr>
        <w:t> </w:t>
      </w:r>
      <w:r>
        <w:rPr>
          <w:color w:val="285180"/>
          <w:sz w:val="24"/>
        </w:rPr>
        <w:t>Segnapunti,</w:t>
      </w:r>
    </w:p>
    <w:p>
      <w:pPr>
        <w:pStyle w:val="ListParagraph"/>
        <w:numPr>
          <w:ilvl w:val="1"/>
          <w:numId w:val="14"/>
        </w:numPr>
        <w:tabs>
          <w:tab w:pos="1938" w:val="left" w:leader="none"/>
          <w:tab w:pos="1939" w:val="left" w:leader="none"/>
        </w:tabs>
        <w:spacing w:line="252" w:lineRule="auto" w:before="15" w:after="0"/>
        <w:ind w:left="1938" w:right="234" w:hanging="360"/>
        <w:jc w:val="left"/>
        <w:rPr>
          <w:sz w:val="24"/>
        </w:rPr>
      </w:pPr>
      <w:r>
        <w:rPr>
          <w:color w:val="285180"/>
          <w:sz w:val="24"/>
        </w:rPr>
        <w:t>verificare</w:t>
      </w:r>
      <w:r>
        <w:rPr>
          <w:color w:val="285180"/>
          <w:spacing w:val="-19"/>
          <w:sz w:val="24"/>
        </w:rPr>
        <w:t> </w:t>
      </w:r>
      <w:r>
        <w:rPr>
          <w:color w:val="285180"/>
          <w:sz w:val="24"/>
        </w:rPr>
        <w:t>la</w:t>
      </w:r>
      <w:r>
        <w:rPr>
          <w:color w:val="285180"/>
          <w:spacing w:val="-18"/>
          <w:sz w:val="24"/>
        </w:rPr>
        <w:t> </w:t>
      </w:r>
      <w:r>
        <w:rPr>
          <w:color w:val="285180"/>
          <w:sz w:val="24"/>
        </w:rPr>
        <w:t>presenza</w:t>
      </w:r>
      <w:r>
        <w:rPr>
          <w:color w:val="285180"/>
          <w:spacing w:val="-19"/>
          <w:sz w:val="24"/>
        </w:rPr>
        <w:t> </w:t>
      </w:r>
      <w:r>
        <w:rPr>
          <w:color w:val="285180"/>
          <w:sz w:val="24"/>
        </w:rPr>
        <w:t>del</w:t>
      </w:r>
      <w:r>
        <w:rPr>
          <w:color w:val="285180"/>
          <w:spacing w:val="-16"/>
          <w:sz w:val="24"/>
        </w:rPr>
        <w:t> </w:t>
      </w:r>
      <w:r>
        <w:rPr>
          <w:color w:val="285180"/>
          <w:sz w:val="24"/>
        </w:rPr>
        <w:t>personale</w:t>
      </w:r>
      <w:r>
        <w:rPr>
          <w:color w:val="285180"/>
          <w:spacing w:val="-20"/>
          <w:sz w:val="24"/>
        </w:rPr>
        <w:t> </w:t>
      </w:r>
      <w:r>
        <w:rPr>
          <w:color w:val="285180"/>
          <w:sz w:val="24"/>
        </w:rPr>
        <w:t>ausiliario</w:t>
      </w:r>
      <w:r>
        <w:rPr>
          <w:color w:val="285180"/>
          <w:spacing w:val="-15"/>
          <w:sz w:val="24"/>
        </w:rPr>
        <w:t> </w:t>
      </w:r>
      <w:r>
        <w:rPr>
          <w:color w:val="285180"/>
          <w:sz w:val="24"/>
        </w:rPr>
        <w:t>a</w:t>
      </w:r>
      <w:r>
        <w:rPr>
          <w:color w:val="285180"/>
          <w:spacing w:val="-20"/>
          <w:sz w:val="24"/>
        </w:rPr>
        <w:t> </w:t>
      </w:r>
      <w:r>
        <w:rPr>
          <w:color w:val="285180"/>
          <w:sz w:val="24"/>
        </w:rPr>
        <w:t>disposizione</w:t>
      </w:r>
      <w:r>
        <w:rPr>
          <w:color w:val="285180"/>
          <w:spacing w:val="-18"/>
          <w:sz w:val="24"/>
        </w:rPr>
        <w:t> </w:t>
      </w:r>
      <w:r>
        <w:rPr>
          <w:color w:val="285180"/>
          <w:sz w:val="24"/>
        </w:rPr>
        <w:t>(responsabili</w:t>
      </w:r>
      <w:r>
        <w:rPr>
          <w:color w:val="285180"/>
          <w:spacing w:val="-20"/>
          <w:sz w:val="24"/>
        </w:rPr>
        <w:t> </w:t>
      </w:r>
      <w:r>
        <w:rPr>
          <w:color w:val="285180"/>
          <w:sz w:val="24"/>
        </w:rPr>
        <w:t>di</w:t>
      </w:r>
      <w:r>
        <w:rPr>
          <w:color w:val="285180"/>
          <w:spacing w:val="-19"/>
          <w:sz w:val="24"/>
        </w:rPr>
        <w:t> </w:t>
      </w:r>
      <w:r>
        <w:rPr>
          <w:color w:val="285180"/>
          <w:sz w:val="24"/>
        </w:rPr>
        <w:t>campo, raccattapalle,</w:t>
      </w:r>
      <w:r>
        <w:rPr>
          <w:color w:val="285180"/>
          <w:spacing w:val="-17"/>
          <w:sz w:val="24"/>
        </w:rPr>
        <w:t> </w:t>
      </w:r>
      <w:r>
        <w:rPr>
          <w:color w:val="285180"/>
          <w:sz w:val="24"/>
        </w:rPr>
        <w:t>ecc.);</w:t>
      </w:r>
    </w:p>
    <w:p>
      <w:pPr>
        <w:pStyle w:val="ListParagraph"/>
        <w:numPr>
          <w:ilvl w:val="1"/>
          <w:numId w:val="14"/>
        </w:numPr>
        <w:tabs>
          <w:tab w:pos="1938" w:val="left" w:leader="none"/>
          <w:tab w:pos="1939" w:val="left" w:leader="none"/>
        </w:tabs>
        <w:spacing w:line="252" w:lineRule="auto" w:before="1" w:after="0"/>
        <w:ind w:left="1938" w:right="231" w:hanging="360"/>
        <w:jc w:val="left"/>
        <w:rPr>
          <w:sz w:val="24"/>
        </w:rPr>
      </w:pPr>
      <w:r>
        <w:rPr>
          <w:color w:val="285180"/>
          <w:sz w:val="24"/>
        </w:rPr>
        <w:t>verificare</w:t>
      </w:r>
      <w:r>
        <w:rPr>
          <w:color w:val="285180"/>
          <w:spacing w:val="-7"/>
          <w:sz w:val="24"/>
        </w:rPr>
        <w:t> </w:t>
      </w:r>
      <w:r>
        <w:rPr>
          <w:color w:val="285180"/>
          <w:sz w:val="24"/>
        </w:rPr>
        <w:t>la</w:t>
      </w:r>
      <w:r>
        <w:rPr>
          <w:color w:val="285180"/>
          <w:spacing w:val="-8"/>
          <w:sz w:val="24"/>
        </w:rPr>
        <w:t> </w:t>
      </w:r>
      <w:r>
        <w:rPr>
          <w:color w:val="285180"/>
          <w:sz w:val="24"/>
        </w:rPr>
        <w:t>corretta</w:t>
      </w:r>
      <w:r>
        <w:rPr>
          <w:color w:val="285180"/>
          <w:spacing w:val="-7"/>
          <w:sz w:val="24"/>
        </w:rPr>
        <w:t> </w:t>
      </w:r>
      <w:r>
        <w:rPr>
          <w:color w:val="285180"/>
          <w:sz w:val="24"/>
        </w:rPr>
        <w:t>distribuzione</w:t>
      </w:r>
      <w:r>
        <w:rPr>
          <w:color w:val="285180"/>
          <w:spacing w:val="-8"/>
          <w:sz w:val="24"/>
        </w:rPr>
        <w:t> </w:t>
      </w:r>
      <w:r>
        <w:rPr>
          <w:color w:val="285180"/>
          <w:sz w:val="24"/>
        </w:rPr>
        <w:t>del</w:t>
      </w:r>
      <w:r>
        <w:rPr>
          <w:color w:val="285180"/>
          <w:spacing w:val="-6"/>
          <w:sz w:val="24"/>
        </w:rPr>
        <w:t> </w:t>
      </w:r>
      <w:r>
        <w:rPr>
          <w:color w:val="285180"/>
          <w:sz w:val="24"/>
        </w:rPr>
        <w:t>materiale</w:t>
      </w:r>
      <w:r>
        <w:rPr>
          <w:color w:val="285180"/>
          <w:spacing w:val="-7"/>
          <w:sz w:val="24"/>
        </w:rPr>
        <w:t> </w:t>
      </w:r>
      <w:r>
        <w:rPr>
          <w:color w:val="285180"/>
          <w:sz w:val="24"/>
        </w:rPr>
        <w:t>tecnico,</w:t>
      </w:r>
      <w:r>
        <w:rPr>
          <w:color w:val="285180"/>
          <w:spacing w:val="-6"/>
          <w:sz w:val="24"/>
        </w:rPr>
        <w:t> </w:t>
      </w:r>
      <w:r>
        <w:rPr>
          <w:color w:val="285180"/>
          <w:sz w:val="24"/>
        </w:rPr>
        <w:t>qualora</w:t>
      </w:r>
      <w:r>
        <w:rPr>
          <w:color w:val="285180"/>
          <w:spacing w:val="-8"/>
          <w:sz w:val="24"/>
        </w:rPr>
        <w:t> </w:t>
      </w:r>
      <w:r>
        <w:rPr>
          <w:color w:val="285180"/>
          <w:sz w:val="24"/>
        </w:rPr>
        <w:t>previsto,</w:t>
      </w:r>
      <w:r>
        <w:rPr>
          <w:color w:val="285180"/>
          <w:spacing w:val="-7"/>
          <w:sz w:val="24"/>
        </w:rPr>
        <w:t> </w:t>
      </w:r>
      <w:r>
        <w:rPr>
          <w:color w:val="285180"/>
          <w:sz w:val="24"/>
        </w:rPr>
        <w:t>alle</w:t>
      </w:r>
      <w:r>
        <w:rPr>
          <w:color w:val="285180"/>
          <w:spacing w:val="-8"/>
          <w:sz w:val="24"/>
        </w:rPr>
        <w:t> </w:t>
      </w:r>
      <w:r>
        <w:rPr>
          <w:color w:val="285180"/>
          <w:sz w:val="24"/>
        </w:rPr>
        <w:t>figure coinvolte nel</w:t>
      </w:r>
      <w:r>
        <w:rPr>
          <w:color w:val="285180"/>
          <w:spacing w:val="-37"/>
          <w:sz w:val="24"/>
        </w:rPr>
        <w:t> </w:t>
      </w:r>
      <w:r>
        <w:rPr>
          <w:color w:val="285180"/>
          <w:sz w:val="24"/>
        </w:rPr>
        <w:t>torneo;</w:t>
      </w:r>
    </w:p>
    <w:p>
      <w:pPr>
        <w:pStyle w:val="ListParagraph"/>
        <w:numPr>
          <w:ilvl w:val="1"/>
          <w:numId w:val="14"/>
        </w:numPr>
        <w:tabs>
          <w:tab w:pos="1938" w:val="left" w:leader="none"/>
          <w:tab w:pos="1939" w:val="left" w:leader="none"/>
        </w:tabs>
        <w:spacing w:line="294" w:lineRule="exact" w:before="0" w:after="0"/>
        <w:ind w:left="1938" w:right="0" w:hanging="361"/>
        <w:jc w:val="left"/>
        <w:rPr>
          <w:sz w:val="24"/>
        </w:rPr>
      </w:pPr>
      <w:r>
        <w:rPr>
          <w:color w:val="285180"/>
          <w:w w:val="105"/>
          <w:sz w:val="24"/>
        </w:rPr>
        <w:t>istruire</w:t>
      </w:r>
      <w:r>
        <w:rPr>
          <w:color w:val="285180"/>
          <w:spacing w:val="-23"/>
          <w:w w:val="105"/>
          <w:sz w:val="24"/>
        </w:rPr>
        <w:t> </w:t>
      </w:r>
      <w:r>
        <w:rPr>
          <w:color w:val="285180"/>
          <w:w w:val="105"/>
          <w:sz w:val="24"/>
        </w:rPr>
        <w:t>i</w:t>
      </w:r>
      <w:r>
        <w:rPr>
          <w:color w:val="285180"/>
          <w:spacing w:val="-24"/>
          <w:w w:val="105"/>
          <w:sz w:val="24"/>
        </w:rPr>
        <w:t> </w:t>
      </w:r>
      <w:r>
        <w:rPr>
          <w:color w:val="285180"/>
          <w:w w:val="105"/>
          <w:sz w:val="24"/>
        </w:rPr>
        <w:t>Segnapunti</w:t>
      </w:r>
      <w:r>
        <w:rPr>
          <w:color w:val="285180"/>
          <w:spacing w:val="-23"/>
          <w:w w:val="105"/>
          <w:sz w:val="24"/>
        </w:rPr>
        <w:t> </w:t>
      </w:r>
      <w:r>
        <w:rPr>
          <w:color w:val="285180"/>
          <w:w w:val="105"/>
          <w:sz w:val="24"/>
        </w:rPr>
        <w:t>sui</w:t>
      </w:r>
      <w:r>
        <w:rPr>
          <w:color w:val="285180"/>
          <w:spacing w:val="-21"/>
          <w:w w:val="105"/>
          <w:sz w:val="24"/>
        </w:rPr>
        <w:t> </w:t>
      </w:r>
      <w:r>
        <w:rPr>
          <w:color w:val="285180"/>
          <w:w w:val="105"/>
          <w:sz w:val="24"/>
        </w:rPr>
        <w:t>loro</w:t>
      </w:r>
      <w:r>
        <w:rPr>
          <w:color w:val="285180"/>
          <w:spacing w:val="-25"/>
          <w:w w:val="105"/>
          <w:sz w:val="24"/>
        </w:rPr>
        <w:t> </w:t>
      </w:r>
      <w:r>
        <w:rPr>
          <w:color w:val="285180"/>
          <w:w w:val="105"/>
          <w:sz w:val="24"/>
        </w:rPr>
        <w:t>compiti;</w:t>
      </w:r>
    </w:p>
    <w:p>
      <w:pPr>
        <w:pStyle w:val="ListParagraph"/>
        <w:numPr>
          <w:ilvl w:val="1"/>
          <w:numId w:val="14"/>
        </w:numPr>
        <w:tabs>
          <w:tab w:pos="1938" w:val="left" w:leader="none"/>
          <w:tab w:pos="1939" w:val="left" w:leader="none"/>
        </w:tabs>
        <w:spacing w:line="252" w:lineRule="auto" w:before="14" w:after="0"/>
        <w:ind w:left="1938" w:right="230" w:hanging="360"/>
        <w:jc w:val="left"/>
        <w:rPr>
          <w:sz w:val="24"/>
        </w:rPr>
      </w:pPr>
      <w:r>
        <w:rPr>
          <w:color w:val="285180"/>
          <w:sz w:val="24"/>
        </w:rPr>
        <w:t>delegare al Supervisore Arbitrale Associato, allorché presente, le specifiche incombenze;</w:t>
      </w:r>
    </w:p>
    <w:p>
      <w:pPr>
        <w:pStyle w:val="ListParagraph"/>
        <w:numPr>
          <w:ilvl w:val="1"/>
          <w:numId w:val="14"/>
        </w:numPr>
        <w:tabs>
          <w:tab w:pos="1938" w:val="left" w:leader="none"/>
          <w:tab w:pos="1939" w:val="left" w:leader="none"/>
        </w:tabs>
        <w:spacing w:line="252" w:lineRule="auto" w:before="1" w:after="0"/>
        <w:ind w:left="1938" w:right="231" w:hanging="360"/>
        <w:jc w:val="left"/>
        <w:rPr>
          <w:sz w:val="24"/>
        </w:rPr>
      </w:pPr>
      <w:r>
        <w:rPr>
          <w:color w:val="285180"/>
          <w:sz w:val="24"/>
        </w:rPr>
        <w:t>assicurare</w:t>
      </w:r>
      <w:r>
        <w:rPr>
          <w:color w:val="285180"/>
          <w:spacing w:val="-25"/>
          <w:sz w:val="24"/>
        </w:rPr>
        <w:t> </w:t>
      </w:r>
      <w:r>
        <w:rPr>
          <w:color w:val="285180"/>
          <w:sz w:val="24"/>
        </w:rPr>
        <w:t>il</w:t>
      </w:r>
      <w:r>
        <w:rPr>
          <w:color w:val="285180"/>
          <w:spacing w:val="-26"/>
          <w:sz w:val="24"/>
        </w:rPr>
        <w:t> </w:t>
      </w:r>
      <w:r>
        <w:rPr>
          <w:color w:val="285180"/>
          <w:sz w:val="24"/>
        </w:rPr>
        <w:t>regolare</w:t>
      </w:r>
      <w:r>
        <w:rPr>
          <w:color w:val="285180"/>
          <w:spacing w:val="-23"/>
          <w:sz w:val="24"/>
        </w:rPr>
        <w:t> </w:t>
      </w:r>
      <w:r>
        <w:rPr>
          <w:color w:val="285180"/>
          <w:sz w:val="24"/>
        </w:rPr>
        <w:t>svolgimento</w:t>
      </w:r>
      <w:r>
        <w:rPr>
          <w:color w:val="285180"/>
          <w:spacing w:val="-23"/>
          <w:sz w:val="24"/>
        </w:rPr>
        <w:t> </w:t>
      </w:r>
      <w:r>
        <w:rPr>
          <w:color w:val="285180"/>
          <w:sz w:val="24"/>
        </w:rPr>
        <w:t>della</w:t>
      </w:r>
      <w:r>
        <w:rPr>
          <w:color w:val="285180"/>
          <w:spacing w:val="-26"/>
          <w:sz w:val="24"/>
        </w:rPr>
        <w:t> </w:t>
      </w:r>
      <w:r>
        <w:rPr>
          <w:color w:val="285180"/>
          <w:sz w:val="24"/>
        </w:rPr>
        <w:t>competizione</w:t>
      </w:r>
      <w:r>
        <w:rPr>
          <w:color w:val="285180"/>
          <w:spacing w:val="-25"/>
          <w:sz w:val="24"/>
        </w:rPr>
        <w:t> </w:t>
      </w:r>
      <w:r>
        <w:rPr>
          <w:color w:val="285180"/>
          <w:sz w:val="24"/>
        </w:rPr>
        <w:t>sul</w:t>
      </w:r>
      <w:r>
        <w:rPr>
          <w:color w:val="285180"/>
          <w:spacing w:val="-26"/>
          <w:sz w:val="24"/>
        </w:rPr>
        <w:t> </w:t>
      </w:r>
      <w:r>
        <w:rPr>
          <w:color w:val="285180"/>
          <w:sz w:val="24"/>
        </w:rPr>
        <w:t>campo</w:t>
      </w:r>
      <w:r>
        <w:rPr>
          <w:color w:val="285180"/>
          <w:spacing w:val="-26"/>
          <w:sz w:val="24"/>
        </w:rPr>
        <w:t> </w:t>
      </w:r>
      <w:r>
        <w:rPr>
          <w:color w:val="285180"/>
          <w:sz w:val="24"/>
        </w:rPr>
        <w:t>di</w:t>
      </w:r>
      <w:r>
        <w:rPr>
          <w:color w:val="285180"/>
          <w:spacing w:val="-23"/>
          <w:sz w:val="24"/>
        </w:rPr>
        <w:t> </w:t>
      </w:r>
      <w:r>
        <w:rPr>
          <w:color w:val="285180"/>
          <w:sz w:val="24"/>
        </w:rPr>
        <w:t>gioco</w:t>
      </w:r>
      <w:r>
        <w:rPr>
          <w:color w:val="285180"/>
          <w:spacing w:val="-25"/>
          <w:sz w:val="24"/>
        </w:rPr>
        <w:t> </w:t>
      </w:r>
      <w:r>
        <w:rPr>
          <w:color w:val="285180"/>
          <w:sz w:val="24"/>
        </w:rPr>
        <w:t>designando Ufficiali</w:t>
      </w:r>
      <w:r>
        <w:rPr>
          <w:color w:val="285180"/>
          <w:spacing w:val="-20"/>
          <w:sz w:val="24"/>
        </w:rPr>
        <w:t> </w:t>
      </w:r>
      <w:r>
        <w:rPr>
          <w:color w:val="285180"/>
          <w:sz w:val="24"/>
        </w:rPr>
        <w:t>di</w:t>
      </w:r>
      <w:r>
        <w:rPr>
          <w:color w:val="285180"/>
          <w:spacing w:val="-19"/>
          <w:sz w:val="24"/>
        </w:rPr>
        <w:t> </w:t>
      </w:r>
      <w:r>
        <w:rPr>
          <w:color w:val="285180"/>
          <w:sz w:val="24"/>
        </w:rPr>
        <w:t>Gara,</w:t>
      </w:r>
      <w:r>
        <w:rPr>
          <w:color w:val="285180"/>
          <w:spacing w:val="-21"/>
          <w:sz w:val="24"/>
        </w:rPr>
        <w:t> </w:t>
      </w:r>
      <w:r>
        <w:rPr>
          <w:color w:val="285180"/>
          <w:sz w:val="24"/>
        </w:rPr>
        <w:t>Segnapunti</w:t>
      </w:r>
      <w:r>
        <w:rPr>
          <w:color w:val="285180"/>
          <w:spacing w:val="-19"/>
          <w:sz w:val="24"/>
        </w:rPr>
        <w:t> </w:t>
      </w:r>
      <w:r>
        <w:rPr>
          <w:color w:val="285180"/>
          <w:sz w:val="24"/>
        </w:rPr>
        <w:t>e</w:t>
      </w:r>
      <w:r>
        <w:rPr>
          <w:color w:val="285180"/>
          <w:spacing w:val="-19"/>
          <w:sz w:val="24"/>
        </w:rPr>
        <w:t> </w:t>
      </w:r>
      <w:r>
        <w:rPr>
          <w:color w:val="285180"/>
          <w:sz w:val="24"/>
        </w:rPr>
        <w:t>controllando</w:t>
      </w:r>
      <w:r>
        <w:rPr>
          <w:color w:val="285180"/>
          <w:spacing w:val="-22"/>
          <w:sz w:val="24"/>
        </w:rPr>
        <w:t> </w:t>
      </w:r>
      <w:r>
        <w:rPr>
          <w:color w:val="285180"/>
          <w:sz w:val="24"/>
        </w:rPr>
        <w:t>il</w:t>
      </w:r>
      <w:r>
        <w:rPr>
          <w:color w:val="285180"/>
          <w:spacing w:val="-18"/>
          <w:sz w:val="24"/>
        </w:rPr>
        <w:t> </w:t>
      </w:r>
      <w:r>
        <w:rPr>
          <w:color w:val="285180"/>
          <w:sz w:val="24"/>
        </w:rPr>
        <w:t>lavoro</w:t>
      </w:r>
      <w:r>
        <w:rPr>
          <w:color w:val="285180"/>
          <w:spacing w:val="-18"/>
          <w:sz w:val="24"/>
        </w:rPr>
        <w:t> </w:t>
      </w:r>
      <w:r>
        <w:rPr>
          <w:color w:val="285180"/>
          <w:sz w:val="24"/>
        </w:rPr>
        <w:t>del</w:t>
      </w:r>
      <w:r>
        <w:rPr>
          <w:color w:val="285180"/>
          <w:spacing w:val="-20"/>
          <w:sz w:val="24"/>
        </w:rPr>
        <w:t> </w:t>
      </w:r>
      <w:r>
        <w:rPr>
          <w:color w:val="285180"/>
          <w:sz w:val="24"/>
        </w:rPr>
        <w:t>personale</w:t>
      </w:r>
      <w:r>
        <w:rPr>
          <w:color w:val="285180"/>
          <w:spacing w:val="-20"/>
          <w:sz w:val="24"/>
        </w:rPr>
        <w:t> </w:t>
      </w:r>
      <w:r>
        <w:rPr>
          <w:color w:val="285180"/>
          <w:sz w:val="24"/>
        </w:rPr>
        <w:t>ausiliario;</w:t>
      </w:r>
    </w:p>
    <w:p>
      <w:pPr>
        <w:pStyle w:val="ListParagraph"/>
        <w:numPr>
          <w:ilvl w:val="1"/>
          <w:numId w:val="14"/>
        </w:numPr>
        <w:tabs>
          <w:tab w:pos="1938" w:val="left" w:leader="none"/>
          <w:tab w:pos="1939" w:val="left" w:leader="none"/>
        </w:tabs>
        <w:spacing w:line="240" w:lineRule="auto" w:before="1" w:after="0"/>
        <w:ind w:left="1938" w:right="0" w:hanging="361"/>
        <w:jc w:val="left"/>
        <w:rPr>
          <w:sz w:val="24"/>
        </w:rPr>
      </w:pPr>
      <w:r>
        <w:rPr>
          <w:color w:val="285180"/>
          <w:sz w:val="24"/>
        </w:rPr>
        <w:t>coordinare</w:t>
      </w:r>
      <w:r>
        <w:rPr>
          <w:color w:val="285180"/>
          <w:spacing w:val="-19"/>
          <w:sz w:val="24"/>
        </w:rPr>
        <w:t> </w:t>
      </w:r>
      <w:r>
        <w:rPr>
          <w:color w:val="285180"/>
          <w:sz w:val="24"/>
        </w:rPr>
        <w:t>lo</w:t>
      </w:r>
      <w:r>
        <w:rPr>
          <w:color w:val="285180"/>
          <w:spacing w:val="-20"/>
          <w:sz w:val="24"/>
        </w:rPr>
        <w:t> </w:t>
      </w:r>
      <w:r>
        <w:rPr>
          <w:color w:val="285180"/>
          <w:sz w:val="24"/>
        </w:rPr>
        <w:t>staff</w:t>
      </w:r>
      <w:r>
        <w:rPr>
          <w:color w:val="285180"/>
          <w:spacing w:val="-19"/>
          <w:sz w:val="24"/>
        </w:rPr>
        <w:t> </w:t>
      </w:r>
      <w:r>
        <w:rPr>
          <w:color w:val="285180"/>
          <w:sz w:val="24"/>
        </w:rPr>
        <w:t>sanitario</w:t>
      </w:r>
      <w:r>
        <w:rPr>
          <w:color w:val="285180"/>
          <w:spacing w:val="-19"/>
          <w:sz w:val="24"/>
        </w:rPr>
        <w:t> </w:t>
      </w:r>
      <w:r>
        <w:rPr>
          <w:color w:val="285180"/>
          <w:sz w:val="24"/>
        </w:rPr>
        <w:t>per</w:t>
      </w:r>
      <w:r>
        <w:rPr>
          <w:color w:val="285180"/>
          <w:spacing w:val="-17"/>
          <w:sz w:val="24"/>
        </w:rPr>
        <w:t> </w:t>
      </w:r>
      <w:r>
        <w:rPr>
          <w:color w:val="285180"/>
          <w:sz w:val="24"/>
        </w:rPr>
        <w:t>il</w:t>
      </w:r>
      <w:r>
        <w:rPr>
          <w:color w:val="285180"/>
          <w:spacing w:val="-20"/>
          <w:sz w:val="24"/>
        </w:rPr>
        <w:t> </w:t>
      </w:r>
      <w:r>
        <w:rPr>
          <w:color w:val="285180"/>
          <w:sz w:val="24"/>
        </w:rPr>
        <w:t>corretto</w:t>
      </w:r>
      <w:r>
        <w:rPr>
          <w:color w:val="285180"/>
          <w:spacing w:val="-20"/>
          <w:sz w:val="24"/>
        </w:rPr>
        <w:t> </w:t>
      </w:r>
      <w:r>
        <w:rPr>
          <w:color w:val="285180"/>
          <w:sz w:val="24"/>
        </w:rPr>
        <w:t>servizio</w:t>
      </w:r>
      <w:r>
        <w:rPr>
          <w:color w:val="285180"/>
          <w:spacing w:val="-18"/>
          <w:sz w:val="24"/>
        </w:rPr>
        <w:t> </w:t>
      </w:r>
      <w:r>
        <w:rPr>
          <w:color w:val="285180"/>
          <w:sz w:val="24"/>
        </w:rPr>
        <w:t>durante</w:t>
      </w:r>
      <w:r>
        <w:rPr>
          <w:color w:val="285180"/>
          <w:spacing w:val="-18"/>
          <w:sz w:val="24"/>
        </w:rPr>
        <w:t> </w:t>
      </w:r>
      <w:r>
        <w:rPr>
          <w:color w:val="285180"/>
          <w:sz w:val="24"/>
        </w:rPr>
        <w:t>il</w:t>
      </w:r>
      <w:r>
        <w:rPr>
          <w:color w:val="285180"/>
          <w:spacing w:val="-17"/>
          <w:sz w:val="24"/>
        </w:rPr>
        <w:t> </w:t>
      </w:r>
      <w:r>
        <w:rPr>
          <w:color w:val="285180"/>
          <w:sz w:val="24"/>
        </w:rPr>
        <w:t>torneo;</w:t>
      </w:r>
    </w:p>
    <w:p>
      <w:pPr>
        <w:pStyle w:val="ListParagraph"/>
        <w:numPr>
          <w:ilvl w:val="1"/>
          <w:numId w:val="14"/>
        </w:numPr>
        <w:tabs>
          <w:tab w:pos="1938" w:val="left" w:leader="none"/>
          <w:tab w:pos="1939" w:val="left" w:leader="none"/>
        </w:tabs>
        <w:spacing w:line="240" w:lineRule="auto" w:before="12" w:after="0"/>
        <w:ind w:left="1938" w:right="0" w:hanging="361"/>
        <w:jc w:val="left"/>
        <w:rPr>
          <w:sz w:val="24"/>
        </w:rPr>
      </w:pPr>
      <w:r>
        <w:rPr>
          <w:color w:val="285180"/>
          <w:sz w:val="24"/>
        </w:rPr>
        <w:t>gestire e coordinare la riunione tecnica del torneo, se prevista, dando</w:t>
      </w:r>
      <w:r>
        <w:rPr>
          <w:color w:val="285180"/>
          <w:spacing w:val="-22"/>
          <w:sz w:val="24"/>
        </w:rPr>
        <w:t> </w:t>
      </w:r>
      <w:r>
        <w:rPr>
          <w:color w:val="285180"/>
          <w:sz w:val="24"/>
        </w:rPr>
        <w:t>informazioni,</w:t>
      </w:r>
    </w:p>
    <w:p>
      <w:pPr>
        <w:pStyle w:val="BodyText"/>
        <w:spacing w:before="16"/>
        <w:ind w:left="1938"/>
      </w:pPr>
      <w:r>
        <w:rPr>
          <w:color w:val="285180"/>
        </w:rPr>
        <w:t>anche grazie all’ausilio dell’Organizzatore locale, sugli aspetti tecnici e logistici;</w:t>
      </w:r>
    </w:p>
    <w:p>
      <w:pPr>
        <w:pStyle w:val="ListParagraph"/>
        <w:numPr>
          <w:ilvl w:val="1"/>
          <w:numId w:val="14"/>
        </w:numPr>
        <w:tabs>
          <w:tab w:pos="1939" w:val="left" w:leader="none"/>
        </w:tabs>
        <w:spacing w:line="240" w:lineRule="auto" w:before="14" w:after="0"/>
        <w:ind w:left="1938" w:right="0" w:hanging="361"/>
        <w:jc w:val="both"/>
        <w:rPr>
          <w:sz w:val="24"/>
        </w:rPr>
      </w:pPr>
      <w:r>
        <w:rPr>
          <w:color w:val="285180"/>
          <w:sz w:val="24"/>
        </w:rPr>
        <w:t>assegnare</w:t>
      </w:r>
      <w:r>
        <w:rPr>
          <w:color w:val="285180"/>
          <w:spacing w:val="-22"/>
          <w:sz w:val="24"/>
        </w:rPr>
        <w:t> </w:t>
      </w:r>
      <w:r>
        <w:rPr>
          <w:color w:val="285180"/>
          <w:sz w:val="24"/>
        </w:rPr>
        <w:t>i</w:t>
      </w:r>
      <w:r>
        <w:rPr>
          <w:color w:val="285180"/>
          <w:spacing w:val="-21"/>
          <w:sz w:val="24"/>
        </w:rPr>
        <w:t> </w:t>
      </w:r>
      <w:r>
        <w:rPr>
          <w:color w:val="285180"/>
          <w:sz w:val="24"/>
        </w:rPr>
        <w:t>campi</w:t>
      </w:r>
      <w:r>
        <w:rPr>
          <w:color w:val="285180"/>
          <w:spacing w:val="-21"/>
          <w:sz w:val="24"/>
        </w:rPr>
        <w:t> </w:t>
      </w:r>
      <w:r>
        <w:rPr>
          <w:color w:val="285180"/>
          <w:sz w:val="24"/>
        </w:rPr>
        <w:t>da</w:t>
      </w:r>
      <w:r>
        <w:rPr>
          <w:color w:val="285180"/>
          <w:spacing w:val="-21"/>
          <w:sz w:val="24"/>
        </w:rPr>
        <w:t> </w:t>
      </w:r>
      <w:r>
        <w:rPr>
          <w:color w:val="285180"/>
          <w:sz w:val="24"/>
        </w:rPr>
        <w:t>gioco</w:t>
      </w:r>
      <w:r>
        <w:rPr>
          <w:color w:val="285180"/>
          <w:spacing w:val="-23"/>
          <w:sz w:val="24"/>
        </w:rPr>
        <w:t> </w:t>
      </w:r>
      <w:r>
        <w:rPr>
          <w:color w:val="285180"/>
          <w:sz w:val="24"/>
        </w:rPr>
        <w:t>ed</w:t>
      </w:r>
      <w:r>
        <w:rPr>
          <w:color w:val="285180"/>
          <w:spacing w:val="-21"/>
          <w:sz w:val="24"/>
        </w:rPr>
        <w:t> </w:t>
      </w:r>
      <w:r>
        <w:rPr>
          <w:color w:val="285180"/>
          <w:sz w:val="24"/>
        </w:rPr>
        <w:t>organizzare</w:t>
      </w:r>
      <w:r>
        <w:rPr>
          <w:color w:val="285180"/>
          <w:spacing w:val="-22"/>
          <w:sz w:val="24"/>
        </w:rPr>
        <w:t> </w:t>
      </w:r>
      <w:r>
        <w:rPr>
          <w:color w:val="285180"/>
          <w:sz w:val="24"/>
        </w:rPr>
        <w:t>il</w:t>
      </w:r>
      <w:r>
        <w:rPr>
          <w:color w:val="285180"/>
          <w:spacing w:val="-21"/>
          <w:sz w:val="24"/>
        </w:rPr>
        <w:t> </w:t>
      </w:r>
      <w:r>
        <w:rPr>
          <w:color w:val="285180"/>
          <w:sz w:val="24"/>
        </w:rPr>
        <w:t>programma</w:t>
      </w:r>
      <w:r>
        <w:rPr>
          <w:color w:val="285180"/>
          <w:spacing w:val="-23"/>
          <w:sz w:val="24"/>
        </w:rPr>
        <w:t> </w:t>
      </w:r>
      <w:r>
        <w:rPr>
          <w:color w:val="285180"/>
          <w:sz w:val="24"/>
        </w:rPr>
        <w:t>delle</w:t>
      </w:r>
      <w:r>
        <w:rPr>
          <w:color w:val="285180"/>
          <w:spacing w:val="-20"/>
          <w:sz w:val="24"/>
        </w:rPr>
        <w:t> </w:t>
      </w:r>
      <w:r>
        <w:rPr>
          <w:color w:val="285180"/>
          <w:sz w:val="24"/>
        </w:rPr>
        <w:t>gare;</w:t>
      </w:r>
    </w:p>
    <w:p>
      <w:pPr>
        <w:pStyle w:val="ListParagraph"/>
        <w:numPr>
          <w:ilvl w:val="1"/>
          <w:numId w:val="14"/>
        </w:numPr>
        <w:tabs>
          <w:tab w:pos="1939" w:val="left" w:leader="none"/>
        </w:tabs>
        <w:spacing w:line="252" w:lineRule="auto" w:before="14" w:after="0"/>
        <w:ind w:left="1938" w:right="229" w:hanging="360"/>
        <w:jc w:val="both"/>
        <w:rPr>
          <w:sz w:val="24"/>
        </w:rPr>
      </w:pPr>
      <w:r>
        <w:rPr>
          <w:color w:val="285180"/>
          <w:sz w:val="24"/>
        </w:rPr>
        <w:t>ottimizzare il calendario delle gare con particolare riguardo alle esigenze della produzione televisiva e cercare di venire incontro a eventuali richieste dell’Organizzatore</w:t>
      </w:r>
      <w:r>
        <w:rPr>
          <w:color w:val="285180"/>
          <w:spacing w:val="-19"/>
          <w:sz w:val="24"/>
        </w:rPr>
        <w:t> </w:t>
      </w:r>
      <w:r>
        <w:rPr>
          <w:color w:val="285180"/>
          <w:sz w:val="24"/>
        </w:rPr>
        <w:t>locale;</w:t>
      </w:r>
    </w:p>
    <w:p>
      <w:pPr>
        <w:pStyle w:val="ListParagraph"/>
        <w:numPr>
          <w:ilvl w:val="1"/>
          <w:numId w:val="14"/>
        </w:numPr>
        <w:tabs>
          <w:tab w:pos="1939" w:val="left" w:leader="none"/>
        </w:tabs>
        <w:spacing w:line="252" w:lineRule="auto" w:before="3" w:after="0"/>
        <w:ind w:left="1938" w:right="228" w:hanging="360"/>
        <w:jc w:val="both"/>
        <w:rPr>
          <w:sz w:val="24"/>
        </w:rPr>
      </w:pPr>
      <w:r>
        <w:rPr>
          <w:color w:val="285180"/>
          <w:sz w:val="24"/>
        </w:rPr>
        <w:t>dichiarare</w:t>
      </w:r>
      <w:r>
        <w:rPr>
          <w:color w:val="285180"/>
          <w:spacing w:val="-29"/>
          <w:sz w:val="24"/>
        </w:rPr>
        <w:t> </w:t>
      </w:r>
      <w:r>
        <w:rPr>
          <w:color w:val="285180"/>
          <w:sz w:val="24"/>
        </w:rPr>
        <w:t>un</w:t>
      </w:r>
      <w:r>
        <w:rPr>
          <w:color w:val="285180"/>
          <w:spacing w:val="-25"/>
          <w:sz w:val="24"/>
        </w:rPr>
        <w:t> </w:t>
      </w:r>
      <w:r>
        <w:rPr>
          <w:color w:val="285180"/>
          <w:sz w:val="24"/>
        </w:rPr>
        <w:t>torneo</w:t>
      </w:r>
      <w:r>
        <w:rPr>
          <w:color w:val="285180"/>
          <w:spacing w:val="-30"/>
          <w:sz w:val="24"/>
        </w:rPr>
        <w:t> </w:t>
      </w:r>
      <w:r>
        <w:rPr>
          <w:color w:val="285180"/>
          <w:sz w:val="24"/>
        </w:rPr>
        <w:t>con</w:t>
      </w:r>
      <w:r>
        <w:rPr>
          <w:color w:val="285180"/>
          <w:spacing w:val="-29"/>
          <w:sz w:val="24"/>
        </w:rPr>
        <w:t> </w:t>
      </w:r>
      <w:r>
        <w:rPr>
          <w:color w:val="285180"/>
          <w:sz w:val="24"/>
        </w:rPr>
        <w:t>condizioni</w:t>
      </w:r>
      <w:r>
        <w:rPr>
          <w:color w:val="285180"/>
          <w:spacing w:val="-29"/>
          <w:sz w:val="24"/>
        </w:rPr>
        <w:t> </w:t>
      </w:r>
      <w:r>
        <w:rPr>
          <w:color w:val="285180"/>
          <w:sz w:val="24"/>
        </w:rPr>
        <w:t>avverse,</w:t>
      </w:r>
      <w:r>
        <w:rPr>
          <w:color w:val="285180"/>
          <w:spacing w:val="-28"/>
          <w:sz w:val="24"/>
        </w:rPr>
        <w:t> </w:t>
      </w:r>
      <w:r>
        <w:rPr>
          <w:color w:val="285180"/>
          <w:sz w:val="24"/>
        </w:rPr>
        <w:t>decidere</w:t>
      </w:r>
      <w:r>
        <w:rPr>
          <w:color w:val="285180"/>
          <w:spacing w:val="-28"/>
          <w:sz w:val="24"/>
        </w:rPr>
        <w:t> </w:t>
      </w:r>
      <w:r>
        <w:rPr>
          <w:color w:val="285180"/>
          <w:sz w:val="24"/>
        </w:rPr>
        <w:t>di</w:t>
      </w:r>
      <w:r>
        <w:rPr>
          <w:color w:val="285180"/>
          <w:spacing w:val="-28"/>
          <w:sz w:val="24"/>
        </w:rPr>
        <w:t> </w:t>
      </w:r>
      <w:r>
        <w:rPr>
          <w:color w:val="285180"/>
          <w:sz w:val="24"/>
        </w:rPr>
        <w:t>sospendere</w:t>
      </w:r>
      <w:r>
        <w:rPr>
          <w:color w:val="285180"/>
          <w:spacing w:val="-29"/>
          <w:sz w:val="24"/>
        </w:rPr>
        <w:t> </w:t>
      </w:r>
      <w:r>
        <w:rPr>
          <w:color w:val="285180"/>
          <w:sz w:val="24"/>
        </w:rPr>
        <w:t>o</w:t>
      </w:r>
      <w:r>
        <w:rPr>
          <w:color w:val="285180"/>
          <w:spacing w:val="-30"/>
          <w:sz w:val="24"/>
        </w:rPr>
        <w:t> </w:t>
      </w:r>
      <w:r>
        <w:rPr>
          <w:color w:val="285180"/>
          <w:sz w:val="24"/>
        </w:rPr>
        <w:t>interrompere</w:t>
      </w:r>
      <w:r>
        <w:rPr>
          <w:color w:val="285180"/>
          <w:spacing w:val="-26"/>
          <w:sz w:val="24"/>
        </w:rPr>
        <w:t> </w:t>
      </w:r>
      <w:r>
        <w:rPr>
          <w:color w:val="285180"/>
          <w:sz w:val="24"/>
        </w:rPr>
        <w:t>il torneo in caso di condizioni atmosferiche avverse (temperature elevate, grandine, forte</w:t>
      </w:r>
      <w:r>
        <w:rPr>
          <w:color w:val="285180"/>
          <w:spacing w:val="-20"/>
          <w:sz w:val="24"/>
        </w:rPr>
        <w:t> </w:t>
      </w:r>
      <w:r>
        <w:rPr>
          <w:color w:val="285180"/>
          <w:sz w:val="24"/>
        </w:rPr>
        <w:t>vento,</w:t>
      </w:r>
      <w:r>
        <w:rPr>
          <w:color w:val="285180"/>
          <w:spacing w:val="-18"/>
          <w:sz w:val="24"/>
        </w:rPr>
        <w:t> </w:t>
      </w:r>
      <w:r>
        <w:rPr>
          <w:color w:val="285180"/>
          <w:sz w:val="24"/>
        </w:rPr>
        <w:t>lampi,</w:t>
      </w:r>
      <w:r>
        <w:rPr>
          <w:color w:val="285180"/>
          <w:spacing w:val="-18"/>
          <w:sz w:val="24"/>
        </w:rPr>
        <w:t> </w:t>
      </w:r>
      <w:r>
        <w:rPr>
          <w:color w:val="285180"/>
          <w:sz w:val="24"/>
        </w:rPr>
        <w:t>ecc.…);</w:t>
      </w:r>
    </w:p>
    <w:p>
      <w:pPr>
        <w:pStyle w:val="ListParagraph"/>
        <w:numPr>
          <w:ilvl w:val="1"/>
          <w:numId w:val="14"/>
        </w:numPr>
        <w:tabs>
          <w:tab w:pos="1939" w:val="left" w:leader="none"/>
        </w:tabs>
        <w:spacing w:line="240" w:lineRule="auto" w:before="2" w:after="0"/>
        <w:ind w:left="1938" w:right="0" w:hanging="361"/>
        <w:jc w:val="both"/>
        <w:rPr>
          <w:sz w:val="24"/>
        </w:rPr>
      </w:pPr>
      <w:r>
        <w:rPr>
          <w:color w:val="285180"/>
          <w:sz w:val="24"/>
        </w:rPr>
        <w:t>esaminare</w:t>
      </w:r>
      <w:r>
        <w:rPr>
          <w:color w:val="285180"/>
          <w:spacing w:val="-19"/>
          <w:sz w:val="24"/>
        </w:rPr>
        <w:t> </w:t>
      </w:r>
      <w:r>
        <w:rPr>
          <w:color w:val="285180"/>
          <w:sz w:val="24"/>
        </w:rPr>
        <w:t>e</w:t>
      </w:r>
      <w:r>
        <w:rPr>
          <w:color w:val="285180"/>
          <w:spacing w:val="-19"/>
          <w:sz w:val="24"/>
        </w:rPr>
        <w:t> </w:t>
      </w:r>
      <w:r>
        <w:rPr>
          <w:color w:val="285180"/>
          <w:sz w:val="24"/>
        </w:rPr>
        <w:t>vidimare</w:t>
      </w:r>
      <w:r>
        <w:rPr>
          <w:color w:val="285180"/>
          <w:spacing w:val="-18"/>
          <w:sz w:val="24"/>
        </w:rPr>
        <w:t> </w:t>
      </w:r>
      <w:r>
        <w:rPr>
          <w:color w:val="285180"/>
          <w:sz w:val="24"/>
        </w:rPr>
        <w:t>i</w:t>
      </w:r>
      <w:r>
        <w:rPr>
          <w:color w:val="285180"/>
          <w:spacing w:val="-18"/>
          <w:sz w:val="24"/>
        </w:rPr>
        <w:t> </w:t>
      </w:r>
      <w:r>
        <w:rPr>
          <w:color w:val="285180"/>
          <w:sz w:val="24"/>
        </w:rPr>
        <w:t>referti</w:t>
      </w:r>
      <w:r>
        <w:rPr>
          <w:color w:val="285180"/>
          <w:spacing w:val="-20"/>
          <w:sz w:val="24"/>
        </w:rPr>
        <w:t> </w:t>
      </w:r>
      <w:r>
        <w:rPr>
          <w:color w:val="285180"/>
          <w:sz w:val="24"/>
        </w:rPr>
        <w:t>di</w:t>
      </w:r>
      <w:r>
        <w:rPr>
          <w:color w:val="285180"/>
          <w:spacing w:val="-19"/>
          <w:sz w:val="24"/>
        </w:rPr>
        <w:t> </w:t>
      </w:r>
      <w:r>
        <w:rPr>
          <w:color w:val="285180"/>
          <w:sz w:val="24"/>
        </w:rPr>
        <w:t>gara;</w:t>
      </w:r>
    </w:p>
    <w:p>
      <w:pPr>
        <w:pStyle w:val="ListParagraph"/>
        <w:numPr>
          <w:ilvl w:val="1"/>
          <w:numId w:val="14"/>
        </w:numPr>
        <w:tabs>
          <w:tab w:pos="1939" w:val="left" w:leader="none"/>
        </w:tabs>
        <w:spacing w:line="240" w:lineRule="auto" w:before="12" w:after="0"/>
        <w:ind w:left="1938" w:right="0" w:hanging="361"/>
        <w:jc w:val="both"/>
        <w:rPr>
          <w:sz w:val="24"/>
        </w:rPr>
      </w:pPr>
      <w:r>
        <w:rPr>
          <w:color w:val="285180"/>
          <w:sz w:val="24"/>
        </w:rPr>
        <w:t>predisporre</w:t>
      </w:r>
      <w:r>
        <w:rPr>
          <w:color w:val="285180"/>
          <w:spacing w:val="49"/>
          <w:sz w:val="24"/>
        </w:rPr>
        <w:t> </w:t>
      </w:r>
      <w:r>
        <w:rPr>
          <w:color w:val="285180"/>
          <w:sz w:val="24"/>
        </w:rPr>
        <w:t>il</w:t>
      </w:r>
      <w:r>
        <w:rPr>
          <w:color w:val="285180"/>
          <w:spacing w:val="49"/>
          <w:sz w:val="24"/>
        </w:rPr>
        <w:t> </w:t>
      </w:r>
      <w:r>
        <w:rPr>
          <w:color w:val="285180"/>
          <w:sz w:val="24"/>
        </w:rPr>
        <w:t>protocollo</w:t>
      </w:r>
      <w:r>
        <w:rPr>
          <w:color w:val="285180"/>
          <w:spacing w:val="48"/>
          <w:sz w:val="24"/>
        </w:rPr>
        <w:t> </w:t>
      </w:r>
      <w:r>
        <w:rPr>
          <w:color w:val="285180"/>
          <w:sz w:val="24"/>
        </w:rPr>
        <w:t>della</w:t>
      </w:r>
      <w:r>
        <w:rPr>
          <w:color w:val="285180"/>
          <w:spacing w:val="49"/>
          <w:sz w:val="24"/>
        </w:rPr>
        <w:t> </w:t>
      </w:r>
      <w:r>
        <w:rPr>
          <w:color w:val="285180"/>
          <w:sz w:val="24"/>
        </w:rPr>
        <w:t>cerimonia</w:t>
      </w:r>
      <w:r>
        <w:rPr>
          <w:color w:val="285180"/>
          <w:spacing w:val="48"/>
          <w:sz w:val="24"/>
        </w:rPr>
        <w:t> </w:t>
      </w:r>
      <w:r>
        <w:rPr>
          <w:color w:val="285180"/>
          <w:sz w:val="24"/>
        </w:rPr>
        <w:t>di</w:t>
      </w:r>
      <w:r>
        <w:rPr>
          <w:color w:val="285180"/>
          <w:spacing w:val="53"/>
          <w:sz w:val="24"/>
        </w:rPr>
        <w:t> </w:t>
      </w:r>
      <w:r>
        <w:rPr>
          <w:color w:val="285180"/>
          <w:sz w:val="24"/>
        </w:rPr>
        <w:t>premiazione</w:t>
      </w:r>
      <w:r>
        <w:rPr>
          <w:color w:val="285180"/>
          <w:spacing w:val="52"/>
          <w:sz w:val="24"/>
        </w:rPr>
        <w:t> </w:t>
      </w:r>
      <w:r>
        <w:rPr>
          <w:color w:val="285180"/>
          <w:sz w:val="24"/>
        </w:rPr>
        <w:t>compresi</w:t>
      </w:r>
      <w:r>
        <w:rPr>
          <w:color w:val="285180"/>
          <w:spacing w:val="49"/>
          <w:sz w:val="24"/>
        </w:rPr>
        <w:t> </w:t>
      </w:r>
      <w:r>
        <w:rPr>
          <w:color w:val="285180"/>
          <w:sz w:val="24"/>
        </w:rPr>
        <w:t>l’elenco</w:t>
      </w:r>
      <w:r>
        <w:rPr>
          <w:color w:val="285180"/>
          <w:spacing w:val="48"/>
          <w:sz w:val="24"/>
        </w:rPr>
        <w:t> </w:t>
      </w:r>
      <w:r>
        <w:rPr>
          <w:color w:val="285180"/>
          <w:sz w:val="24"/>
        </w:rPr>
        <w:t>delle</w:t>
      </w:r>
    </w:p>
    <w:p>
      <w:pPr>
        <w:pStyle w:val="BodyText"/>
        <w:spacing w:before="16"/>
        <w:ind w:left="1938"/>
        <w:jc w:val="both"/>
      </w:pPr>
      <w:r>
        <w:rPr>
          <w:color w:val="285180"/>
        </w:rPr>
        <w:t>autorità premianti, i premi, i gadget e le strutture che saranno utilizzate;</w:t>
      </w:r>
    </w:p>
    <w:p>
      <w:pPr>
        <w:pStyle w:val="ListParagraph"/>
        <w:numPr>
          <w:ilvl w:val="1"/>
          <w:numId w:val="14"/>
        </w:numPr>
        <w:tabs>
          <w:tab w:pos="1939" w:val="left" w:leader="none"/>
        </w:tabs>
        <w:spacing w:line="252" w:lineRule="auto" w:before="14" w:after="0"/>
        <w:ind w:left="1938" w:right="235" w:hanging="360"/>
        <w:jc w:val="both"/>
        <w:rPr>
          <w:sz w:val="24"/>
        </w:rPr>
      </w:pPr>
      <w:r>
        <w:rPr>
          <w:color w:val="285180"/>
          <w:sz w:val="24"/>
        </w:rPr>
        <w:t>verificare</w:t>
      </w:r>
      <w:r>
        <w:rPr>
          <w:color w:val="285180"/>
          <w:spacing w:val="-15"/>
          <w:sz w:val="24"/>
        </w:rPr>
        <w:t> </w:t>
      </w:r>
      <w:r>
        <w:rPr>
          <w:color w:val="285180"/>
          <w:sz w:val="24"/>
        </w:rPr>
        <w:t>l’effettivo</w:t>
      </w:r>
      <w:r>
        <w:rPr>
          <w:color w:val="285180"/>
          <w:spacing w:val="-17"/>
          <w:sz w:val="24"/>
        </w:rPr>
        <w:t> </w:t>
      </w:r>
      <w:r>
        <w:rPr>
          <w:color w:val="285180"/>
          <w:sz w:val="24"/>
        </w:rPr>
        <w:t>pagamento</w:t>
      </w:r>
      <w:r>
        <w:rPr>
          <w:color w:val="285180"/>
          <w:spacing w:val="-16"/>
          <w:sz w:val="24"/>
        </w:rPr>
        <w:t> </w:t>
      </w:r>
      <w:r>
        <w:rPr>
          <w:color w:val="285180"/>
          <w:sz w:val="24"/>
        </w:rPr>
        <w:t>del</w:t>
      </w:r>
      <w:r>
        <w:rPr>
          <w:color w:val="285180"/>
          <w:spacing w:val="-16"/>
          <w:sz w:val="24"/>
        </w:rPr>
        <w:t> </w:t>
      </w:r>
      <w:r>
        <w:rPr>
          <w:color w:val="285180"/>
          <w:sz w:val="24"/>
        </w:rPr>
        <w:t>montepremi,</w:t>
      </w:r>
      <w:r>
        <w:rPr>
          <w:color w:val="285180"/>
          <w:spacing w:val="-15"/>
          <w:sz w:val="24"/>
        </w:rPr>
        <w:t> </w:t>
      </w:r>
      <w:r>
        <w:rPr>
          <w:color w:val="285180"/>
          <w:sz w:val="24"/>
        </w:rPr>
        <w:t>laddove</w:t>
      </w:r>
      <w:r>
        <w:rPr>
          <w:color w:val="285180"/>
          <w:spacing w:val="-14"/>
          <w:sz w:val="24"/>
        </w:rPr>
        <w:t> </w:t>
      </w:r>
      <w:r>
        <w:rPr>
          <w:color w:val="285180"/>
          <w:sz w:val="24"/>
        </w:rPr>
        <w:t>previsto,</w:t>
      </w:r>
      <w:r>
        <w:rPr>
          <w:color w:val="285180"/>
          <w:spacing w:val="-15"/>
          <w:sz w:val="24"/>
        </w:rPr>
        <w:t> </w:t>
      </w:r>
      <w:r>
        <w:rPr>
          <w:color w:val="285180"/>
          <w:sz w:val="24"/>
        </w:rPr>
        <w:t>agli</w:t>
      </w:r>
      <w:r>
        <w:rPr>
          <w:color w:val="285180"/>
          <w:spacing w:val="-14"/>
          <w:sz w:val="24"/>
        </w:rPr>
        <w:t> </w:t>
      </w:r>
      <w:r>
        <w:rPr>
          <w:color w:val="285180"/>
          <w:sz w:val="24"/>
        </w:rPr>
        <w:t>atleti</w:t>
      </w:r>
      <w:r>
        <w:rPr>
          <w:color w:val="285180"/>
          <w:spacing w:val="-15"/>
          <w:sz w:val="24"/>
        </w:rPr>
        <w:t> </w:t>
      </w:r>
      <w:r>
        <w:rPr>
          <w:color w:val="285180"/>
          <w:sz w:val="24"/>
        </w:rPr>
        <w:t>da</w:t>
      </w:r>
      <w:r>
        <w:rPr>
          <w:color w:val="285180"/>
          <w:spacing w:val="-16"/>
          <w:sz w:val="24"/>
        </w:rPr>
        <w:t> </w:t>
      </w:r>
      <w:r>
        <w:rPr>
          <w:color w:val="285180"/>
          <w:sz w:val="24"/>
        </w:rPr>
        <w:t>parte dell’Organizzatore</w:t>
      </w:r>
      <w:r>
        <w:rPr>
          <w:color w:val="285180"/>
          <w:spacing w:val="-19"/>
          <w:sz w:val="24"/>
        </w:rPr>
        <w:t> </w:t>
      </w:r>
      <w:r>
        <w:rPr>
          <w:color w:val="285180"/>
          <w:sz w:val="24"/>
        </w:rPr>
        <w:t>locale;</w:t>
      </w:r>
    </w:p>
    <w:p>
      <w:pPr>
        <w:pStyle w:val="ListParagraph"/>
        <w:numPr>
          <w:ilvl w:val="1"/>
          <w:numId w:val="14"/>
        </w:numPr>
        <w:tabs>
          <w:tab w:pos="1939" w:val="left" w:leader="none"/>
        </w:tabs>
        <w:spacing w:line="252" w:lineRule="auto" w:before="1" w:after="0"/>
        <w:ind w:left="1938" w:right="230" w:hanging="360"/>
        <w:jc w:val="both"/>
        <w:rPr>
          <w:sz w:val="24"/>
        </w:rPr>
      </w:pPr>
      <w:r>
        <w:rPr>
          <w:color w:val="285180"/>
          <w:sz w:val="24"/>
        </w:rPr>
        <w:t>provvedere all’inserimento della classifica e l’assegnazione dei relativi punti all’interno del BVL immediatamente dopo il termine del torneo, per permettere il regolare</w:t>
      </w:r>
      <w:r>
        <w:rPr>
          <w:color w:val="285180"/>
          <w:spacing w:val="-19"/>
          <w:sz w:val="24"/>
        </w:rPr>
        <w:t> </w:t>
      </w:r>
      <w:r>
        <w:rPr>
          <w:color w:val="285180"/>
          <w:sz w:val="24"/>
        </w:rPr>
        <w:t>aggiornamento</w:t>
      </w:r>
      <w:r>
        <w:rPr>
          <w:color w:val="285180"/>
          <w:spacing w:val="-23"/>
          <w:sz w:val="24"/>
        </w:rPr>
        <w:t> </w:t>
      </w:r>
      <w:r>
        <w:rPr>
          <w:color w:val="285180"/>
          <w:sz w:val="24"/>
        </w:rPr>
        <w:t>della</w:t>
      </w:r>
      <w:r>
        <w:rPr>
          <w:color w:val="285180"/>
          <w:spacing w:val="-21"/>
          <w:sz w:val="24"/>
        </w:rPr>
        <w:t> </w:t>
      </w:r>
      <w:r>
        <w:rPr>
          <w:color w:val="285180"/>
          <w:sz w:val="24"/>
        </w:rPr>
        <w:t>classifica</w:t>
      </w:r>
      <w:r>
        <w:rPr>
          <w:color w:val="285180"/>
          <w:spacing w:val="-22"/>
          <w:sz w:val="24"/>
        </w:rPr>
        <w:t> </w:t>
      </w:r>
      <w:r>
        <w:rPr>
          <w:color w:val="285180"/>
          <w:sz w:val="24"/>
        </w:rPr>
        <w:t>Nazionale</w:t>
      </w:r>
      <w:r>
        <w:rPr>
          <w:color w:val="285180"/>
          <w:spacing w:val="-22"/>
          <w:sz w:val="24"/>
        </w:rPr>
        <w:t> </w:t>
      </w:r>
      <w:r>
        <w:rPr>
          <w:color w:val="285180"/>
          <w:sz w:val="24"/>
        </w:rPr>
        <w:t>FIPAV;</w:t>
      </w:r>
    </w:p>
    <w:p>
      <w:pPr>
        <w:pStyle w:val="ListParagraph"/>
        <w:numPr>
          <w:ilvl w:val="1"/>
          <w:numId w:val="14"/>
        </w:numPr>
        <w:tabs>
          <w:tab w:pos="1939" w:val="left" w:leader="none"/>
        </w:tabs>
        <w:spacing w:line="252" w:lineRule="auto" w:before="2" w:after="0"/>
        <w:ind w:left="1938" w:right="225" w:hanging="360"/>
        <w:jc w:val="both"/>
        <w:rPr>
          <w:sz w:val="24"/>
        </w:rPr>
      </w:pPr>
      <w:r>
        <w:rPr>
          <w:color w:val="285180"/>
          <w:sz w:val="24"/>
        </w:rPr>
        <w:t>organizzare un incontro al termine del torneo con l’Organizzatore locale e con il rappresentante</w:t>
      </w:r>
      <w:r>
        <w:rPr>
          <w:color w:val="285180"/>
          <w:spacing w:val="-20"/>
          <w:sz w:val="24"/>
        </w:rPr>
        <w:t> </w:t>
      </w:r>
      <w:r>
        <w:rPr>
          <w:color w:val="285180"/>
          <w:sz w:val="24"/>
        </w:rPr>
        <w:t>FIPAV,</w:t>
      </w:r>
      <w:r>
        <w:rPr>
          <w:color w:val="285180"/>
          <w:spacing w:val="-21"/>
          <w:sz w:val="24"/>
        </w:rPr>
        <w:t> </w:t>
      </w:r>
      <w:r>
        <w:rPr>
          <w:color w:val="285180"/>
          <w:sz w:val="24"/>
        </w:rPr>
        <w:t>se</w:t>
      </w:r>
      <w:r>
        <w:rPr>
          <w:color w:val="285180"/>
          <w:spacing w:val="-20"/>
          <w:sz w:val="24"/>
        </w:rPr>
        <w:t> </w:t>
      </w:r>
      <w:r>
        <w:rPr>
          <w:color w:val="285180"/>
          <w:sz w:val="24"/>
        </w:rPr>
        <w:t>presente,</w:t>
      </w:r>
      <w:r>
        <w:rPr>
          <w:color w:val="285180"/>
          <w:spacing w:val="-20"/>
          <w:sz w:val="24"/>
        </w:rPr>
        <w:t> </w:t>
      </w:r>
      <w:r>
        <w:rPr>
          <w:color w:val="285180"/>
          <w:sz w:val="24"/>
        </w:rPr>
        <w:t>per</w:t>
      </w:r>
      <w:r>
        <w:rPr>
          <w:color w:val="285180"/>
          <w:spacing w:val="-22"/>
          <w:sz w:val="24"/>
        </w:rPr>
        <w:t> </w:t>
      </w:r>
      <w:r>
        <w:rPr>
          <w:color w:val="285180"/>
          <w:sz w:val="24"/>
        </w:rPr>
        <w:t>discutere</w:t>
      </w:r>
      <w:r>
        <w:rPr>
          <w:color w:val="285180"/>
          <w:spacing w:val="-20"/>
          <w:sz w:val="24"/>
        </w:rPr>
        <w:t> </w:t>
      </w:r>
      <w:r>
        <w:rPr>
          <w:color w:val="285180"/>
          <w:sz w:val="24"/>
        </w:rPr>
        <w:t>del</w:t>
      </w:r>
      <w:r>
        <w:rPr>
          <w:color w:val="285180"/>
          <w:spacing w:val="-21"/>
          <w:sz w:val="24"/>
        </w:rPr>
        <w:t> </w:t>
      </w:r>
      <w:r>
        <w:rPr>
          <w:color w:val="285180"/>
          <w:sz w:val="24"/>
        </w:rPr>
        <w:t>report</w:t>
      </w:r>
      <w:r>
        <w:rPr>
          <w:color w:val="285180"/>
          <w:spacing w:val="-19"/>
          <w:sz w:val="24"/>
        </w:rPr>
        <w:t> </w:t>
      </w:r>
      <w:r>
        <w:rPr>
          <w:color w:val="285180"/>
          <w:sz w:val="24"/>
        </w:rPr>
        <w:t>finale.</w:t>
      </w:r>
    </w:p>
    <w:p>
      <w:pPr>
        <w:pStyle w:val="ListParagraph"/>
        <w:numPr>
          <w:ilvl w:val="0"/>
          <w:numId w:val="14"/>
        </w:numPr>
        <w:tabs>
          <w:tab w:pos="1579" w:val="left" w:leader="none"/>
        </w:tabs>
        <w:spacing w:line="273" w:lineRule="auto" w:before="2" w:after="0"/>
        <w:ind w:left="1578" w:right="226" w:hanging="360"/>
        <w:jc w:val="both"/>
        <w:rPr>
          <w:sz w:val="24"/>
        </w:rPr>
      </w:pPr>
      <w:r>
        <w:rPr>
          <w:color w:val="285180"/>
          <w:sz w:val="24"/>
        </w:rPr>
        <w:t>Al</w:t>
      </w:r>
      <w:r>
        <w:rPr>
          <w:color w:val="285180"/>
          <w:spacing w:val="-32"/>
          <w:sz w:val="24"/>
        </w:rPr>
        <w:t> </w:t>
      </w:r>
      <w:r>
        <w:rPr>
          <w:color w:val="285180"/>
          <w:sz w:val="24"/>
        </w:rPr>
        <w:t>termine</w:t>
      </w:r>
      <w:r>
        <w:rPr>
          <w:color w:val="285180"/>
          <w:spacing w:val="-30"/>
          <w:sz w:val="24"/>
        </w:rPr>
        <w:t> </w:t>
      </w:r>
      <w:r>
        <w:rPr>
          <w:color w:val="285180"/>
          <w:sz w:val="24"/>
        </w:rPr>
        <w:t>del</w:t>
      </w:r>
      <w:r>
        <w:rPr>
          <w:color w:val="285180"/>
          <w:spacing w:val="-30"/>
          <w:sz w:val="24"/>
        </w:rPr>
        <w:t> </w:t>
      </w:r>
      <w:r>
        <w:rPr>
          <w:color w:val="285180"/>
          <w:sz w:val="24"/>
        </w:rPr>
        <w:t>torneo</w:t>
      </w:r>
      <w:r>
        <w:rPr>
          <w:color w:val="285180"/>
          <w:spacing w:val="-31"/>
          <w:sz w:val="24"/>
        </w:rPr>
        <w:t> </w:t>
      </w:r>
      <w:r>
        <w:rPr>
          <w:color w:val="285180"/>
          <w:sz w:val="24"/>
        </w:rPr>
        <w:t>il</w:t>
      </w:r>
      <w:r>
        <w:rPr>
          <w:color w:val="285180"/>
          <w:spacing w:val="-27"/>
          <w:sz w:val="24"/>
        </w:rPr>
        <w:t> </w:t>
      </w:r>
      <w:r>
        <w:rPr>
          <w:color w:val="285180"/>
          <w:sz w:val="24"/>
        </w:rPr>
        <w:t>Supervisore</w:t>
      </w:r>
      <w:r>
        <w:rPr>
          <w:color w:val="285180"/>
          <w:spacing w:val="-30"/>
          <w:sz w:val="24"/>
        </w:rPr>
        <w:t> </w:t>
      </w:r>
      <w:r>
        <w:rPr>
          <w:color w:val="285180"/>
          <w:sz w:val="24"/>
        </w:rPr>
        <w:t>Unico</w:t>
      </w:r>
      <w:r>
        <w:rPr>
          <w:color w:val="285180"/>
          <w:spacing w:val="-31"/>
          <w:sz w:val="24"/>
        </w:rPr>
        <w:t> </w:t>
      </w:r>
      <w:r>
        <w:rPr>
          <w:color w:val="285180"/>
          <w:sz w:val="24"/>
        </w:rPr>
        <w:t>invia</w:t>
      </w:r>
      <w:r>
        <w:rPr>
          <w:color w:val="285180"/>
          <w:spacing w:val="-30"/>
          <w:sz w:val="24"/>
        </w:rPr>
        <w:t> </w:t>
      </w:r>
      <w:r>
        <w:rPr>
          <w:color w:val="285180"/>
          <w:sz w:val="24"/>
        </w:rPr>
        <w:t>al</w:t>
      </w:r>
      <w:r>
        <w:rPr>
          <w:color w:val="285180"/>
          <w:spacing w:val="-29"/>
          <w:sz w:val="24"/>
        </w:rPr>
        <w:t> </w:t>
      </w:r>
      <w:r>
        <w:rPr>
          <w:color w:val="285180"/>
          <w:sz w:val="24"/>
        </w:rPr>
        <w:t>Settore</w:t>
      </w:r>
      <w:r>
        <w:rPr>
          <w:color w:val="285180"/>
          <w:spacing w:val="-31"/>
          <w:sz w:val="24"/>
        </w:rPr>
        <w:t> </w:t>
      </w:r>
      <w:r>
        <w:rPr>
          <w:color w:val="285180"/>
          <w:sz w:val="24"/>
        </w:rPr>
        <w:t>Campionati</w:t>
      </w:r>
      <w:r>
        <w:rPr>
          <w:color w:val="285180"/>
          <w:spacing w:val="-28"/>
          <w:sz w:val="24"/>
        </w:rPr>
        <w:t> </w:t>
      </w:r>
      <w:r>
        <w:rPr>
          <w:color w:val="285180"/>
          <w:sz w:val="24"/>
        </w:rPr>
        <w:t>-</w:t>
      </w:r>
      <w:r>
        <w:rPr>
          <w:color w:val="285180"/>
          <w:spacing w:val="-29"/>
          <w:sz w:val="24"/>
        </w:rPr>
        <w:t> </w:t>
      </w:r>
      <w:r>
        <w:rPr>
          <w:color w:val="285180"/>
          <w:sz w:val="24"/>
        </w:rPr>
        <w:t>Beach</w:t>
      </w:r>
      <w:r>
        <w:rPr>
          <w:color w:val="285180"/>
          <w:spacing w:val="-31"/>
          <w:sz w:val="24"/>
        </w:rPr>
        <w:t> </w:t>
      </w:r>
      <w:r>
        <w:rPr>
          <w:color w:val="285180"/>
          <w:spacing w:val="-3"/>
          <w:sz w:val="24"/>
        </w:rPr>
        <w:t>Volley</w:t>
      </w:r>
      <w:r>
        <w:rPr>
          <w:color w:val="285180"/>
          <w:spacing w:val="-31"/>
          <w:sz w:val="24"/>
        </w:rPr>
        <w:t> </w:t>
      </w:r>
      <w:r>
        <w:rPr>
          <w:color w:val="285180"/>
          <w:sz w:val="24"/>
        </w:rPr>
        <w:t>e</w:t>
      </w:r>
      <w:r>
        <w:rPr>
          <w:color w:val="285180"/>
          <w:spacing w:val="-30"/>
          <w:sz w:val="24"/>
        </w:rPr>
        <w:t> </w:t>
      </w:r>
      <w:r>
        <w:rPr>
          <w:color w:val="285180"/>
          <w:sz w:val="24"/>
        </w:rPr>
        <w:t>per conoscenza al Comitato Regionale competente per territorio il proprio rapporto finale sullo svolgimento del </w:t>
      </w:r>
      <w:r>
        <w:rPr>
          <w:color w:val="285180"/>
          <w:spacing w:val="-3"/>
          <w:sz w:val="24"/>
        </w:rPr>
        <w:t>torneo, </w:t>
      </w:r>
      <w:r>
        <w:rPr>
          <w:color w:val="285180"/>
          <w:sz w:val="24"/>
        </w:rPr>
        <w:t>sul comportamento degli Atleti, sulle eventuali sanzioni disciplinari inflitte e su eventuali reclami ricevuti. Il Supervisore Unico deve inserire le eventuali</w:t>
      </w:r>
      <w:r>
        <w:rPr>
          <w:color w:val="285180"/>
          <w:spacing w:val="-23"/>
          <w:sz w:val="24"/>
        </w:rPr>
        <w:t> </w:t>
      </w:r>
      <w:r>
        <w:rPr>
          <w:color w:val="285180"/>
          <w:sz w:val="24"/>
        </w:rPr>
        <w:t>sanzioni</w:t>
      </w:r>
      <w:r>
        <w:rPr>
          <w:color w:val="285180"/>
          <w:spacing w:val="-24"/>
          <w:sz w:val="24"/>
        </w:rPr>
        <w:t> </w:t>
      </w:r>
      <w:r>
        <w:rPr>
          <w:color w:val="285180"/>
          <w:sz w:val="24"/>
        </w:rPr>
        <w:t>e</w:t>
      </w:r>
      <w:r>
        <w:rPr>
          <w:color w:val="285180"/>
          <w:spacing w:val="-22"/>
          <w:sz w:val="24"/>
        </w:rPr>
        <w:t> </w:t>
      </w:r>
      <w:r>
        <w:rPr>
          <w:color w:val="285180"/>
          <w:sz w:val="24"/>
        </w:rPr>
        <w:t>i</w:t>
      </w:r>
      <w:r>
        <w:rPr>
          <w:color w:val="285180"/>
          <w:spacing w:val="-22"/>
          <w:sz w:val="24"/>
        </w:rPr>
        <w:t> </w:t>
      </w:r>
      <w:r>
        <w:rPr>
          <w:color w:val="285180"/>
          <w:sz w:val="24"/>
        </w:rPr>
        <w:t>protocolli</w:t>
      </w:r>
      <w:r>
        <w:rPr>
          <w:color w:val="285180"/>
          <w:spacing w:val="-23"/>
          <w:sz w:val="24"/>
        </w:rPr>
        <w:t> </w:t>
      </w:r>
      <w:r>
        <w:rPr>
          <w:color w:val="285180"/>
          <w:sz w:val="24"/>
        </w:rPr>
        <w:t>di</w:t>
      </w:r>
      <w:r>
        <w:rPr>
          <w:color w:val="285180"/>
          <w:spacing w:val="-20"/>
          <w:sz w:val="24"/>
        </w:rPr>
        <w:t> </w:t>
      </w:r>
      <w:r>
        <w:rPr>
          <w:color w:val="285180"/>
          <w:sz w:val="24"/>
        </w:rPr>
        <w:t>assistenza</w:t>
      </w:r>
      <w:r>
        <w:rPr>
          <w:color w:val="285180"/>
          <w:spacing w:val="-24"/>
          <w:sz w:val="24"/>
        </w:rPr>
        <w:t> </w:t>
      </w:r>
      <w:r>
        <w:rPr>
          <w:color w:val="285180"/>
          <w:sz w:val="24"/>
        </w:rPr>
        <w:t>medica</w:t>
      </w:r>
      <w:r>
        <w:rPr>
          <w:color w:val="285180"/>
          <w:spacing w:val="-23"/>
          <w:sz w:val="24"/>
        </w:rPr>
        <w:t> </w:t>
      </w:r>
      <w:r>
        <w:rPr>
          <w:color w:val="285180"/>
          <w:sz w:val="24"/>
        </w:rPr>
        <w:t>richiesti,</w:t>
      </w:r>
      <w:r>
        <w:rPr>
          <w:color w:val="285180"/>
          <w:spacing w:val="-23"/>
          <w:sz w:val="24"/>
        </w:rPr>
        <w:t> </w:t>
      </w:r>
      <w:r>
        <w:rPr>
          <w:color w:val="285180"/>
          <w:sz w:val="24"/>
        </w:rPr>
        <w:t>direttamente</w:t>
      </w:r>
      <w:r>
        <w:rPr>
          <w:color w:val="285180"/>
          <w:spacing w:val="-23"/>
          <w:sz w:val="24"/>
        </w:rPr>
        <w:t> </w:t>
      </w:r>
      <w:r>
        <w:rPr>
          <w:color w:val="285180"/>
          <w:sz w:val="24"/>
        </w:rPr>
        <w:t>nel</w:t>
      </w:r>
      <w:r>
        <w:rPr>
          <w:color w:val="285180"/>
          <w:spacing w:val="-21"/>
          <w:sz w:val="24"/>
        </w:rPr>
        <w:t> </w:t>
      </w:r>
      <w:r>
        <w:rPr>
          <w:color w:val="285180"/>
          <w:sz w:val="24"/>
        </w:rPr>
        <w:t>BVL.</w:t>
      </w:r>
    </w:p>
    <w:p>
      <w:pPr>
        <w:pStyle w:val="BodyText"/>
        <w:spacing w:line="254" w:lineRule="auto"/>
        <w:ind w:left="1578" w:right="227" w:hanging="360"/>
        <w:jc w:val="both"/>
      </w:pPr>
      <w:r>
        <w:rPr>
          <w:color w:val="285180"/>
        </w:rPr>
        <w:t>9. I Supervisori Unici sono designati dal Settore Campionati - Beach Volley. I comitati Regionali possono designarli per le competizioni a carattere regionale.</w:t>
      </w:r>
    </w:p>
    <w:p>
      <w:pPr>
        <w:pStyle w:val="BodyText"/>
        <w:spacing w:line="252" w:lineRule="auto"/>
        <w:ind w:left="1578" w:right="229"/>
        <w:jc w:val="both"/>
      </w:pPr>
      <w:r>
        <w:rPr>
          <w:color w:val="285180"/>
        </w:rPr>
        <w:t>I</w:t>
      </w:r>
      <w:r>
        <w:rPr>
          <w:color w:val="285180"/>
          <w:spacing w:val="-10"/>
        </w:rPr>
        <w:t> </w:t>
      </w:r>
      <w:r>
        <w:rPr>
          <w:color w:val="285180"/>
        </w:rPr>
        <w:t>Supervisori</w:t>
      </w:r>
      <w:r>
        <w:rPr>
          <w:color w:val="285180"/>
          <w:spacing w:val="-8"/>
        </w:rPr>
        <w:t> </w:t>
      </w:r>
      <w:r>
        <w:rPr>
          <w:color w:val="285180"/>
        </w:rPr>
        <w:t>Unici</w:t>
      </w:r>
      <w:r>
        <w:rPr>
          <w:color w:val="285180"/>
          <w:spacing w:val="-7"/>
        </w:rPr>
        <w:t> </w:t>
      </w:r>
      <w:r>
        <w:rPr>
          <w:color w:val="285180"/>
        </w:rPr>
        <w:t>potranno</w:t>
      </w:r>
      <w:r>
        <w:rPr>
          <w:color w:val="285180"/>
          <w:spacing w:val="-9"/>
        </w:rPr>
        <w:t> </w:t>
      </w:r>
      <w:r>
        <w:rPr>
          <w:color w:val="285180"/>
        </w:rPr>
        <w:t>ricoprire</w:t>
      </w:r>
      <w:r>
        <w:rPr>
          <w:color w:val="285180"/>
          <w:spacing w:val="-8"/>
        </w:rPr>
        <w:t> </w:t>
      </w:r>
      <w:r>
        <w:rPr>
          <w:color w:val="285180"/>
        </w:rPr>
        <w:t>il</w:t>
      </w:r>
      <w:r>
        <w:rPr>
          <w:color w:val="285180"/>
          <w:spacing w:val="-8"/>
        </w:rPr>
        <w:t> </w:t>
      </w:r>
      <w:r>
        <w:rPr>
          <w:color w:val="285180"/>
        </w:rPr>
        <w:t>proprio</w:t>
      </w:r>
      <w:r>
        <w:rPr>
          <w:color w:val="285180"/>
          <w:spacing w:val="-7"/>
        </w:rPr>
        <w:t> </w:t>
      </w:r>
      <w:r>
        <w:rPr>
          <w:color w:val="285180"/>
        </w:rPr>
        <w:t>ruolo</w:t>
      </w:r>
      <w:r>
        <w:rPr>
          <w:color w:val="285180"/>
          <w:spacing w:val="-9"/>
        </w:rPr>
        <w:t> </w:t>
      </w:r>
      <w:r>
        <w:rPr>
          <w:color w:val="285180"/>
        </w:rPr>
        <w:t>fino</w:t>
      </w:r>
      <w:r>
        <w:rPr>
          <w:color w:val="285180"/>
          <w:spacing w:val="-9"/>
        </w:rPr>
        <w:t> </w:t>
      </w:r>
      <w:r>
        <w:rPr>
          <w:color w:val="285180"/>
        </w:rPr>
        <w:t>al</w:t>
      </w:r>
      <w:r>
        <w:rPr>
          <w:color w:val="285180"/>
          <w:spacing w:val="-10"/>
        </w:rPr>
        <w:t> </w:t>
      </w:r>
      <w:r>
        <w:rPr>
          <w:color w:val="285180"/>
        </w:rPr>
        <w:t>compimento</w:t>
      </w:r>
      <w:r>
        <w:rPr>
          <w:color w:val="285180"/>
          <w:spacing w:val="-9"/>
        </w:rPr>
        <w:t> </w:t>
      </w:r>
      <w:r>
        <w:rPr>
          <w:color w:val="285180"/>
        </w:rPr>
        <w:t>del</w:t>
      </w:r>
      <w:r>
        <w:rPr>
          <w:color w:val="285180"/>
          <w:spacing w:val="-5"/>
        </w:rPr>
        <w:t> </w:t>
      </w:r>
      <w:r>
        <w:rPr>
          <w:color w:val="285180"/>
        </w:rPr>
        <w:t>70°</w:t>
      </w:r>
      <w:r>
        <w:rPr>
          <w:color w:val="285180"/>
          <w:spacing w:val="-8"/>
        </w:rPr>
        <w:t> </w:t>
      </w:r>
      <w:r>
        <w:rPr>
          <w:color w:val="285180"/>
        </w:rPr>
        <w:t>anno</w:t>
      </w:r>
      <w:r>
        <w:rPr>
          <w:color w:val="285180"/>
          <w:spacing w:val="-10"/>
        </w:rPr>
        <w:t> </w:t>
      </w:r>
      <w:r>
        <w:rPr>
          <w:color w:val="285180"/>
        </w:rPr>
        <w:t>di età. Il Settore Campionati - Beach Volley può confermare o dismettere dal ruolo i Supervisori,</w:t>
      </w:r>
      <w:r>
        <w:rPr>
          <w:color w:val="285180"/>
          <w:spacing w:val="-20"/>
        </w:rPr>
        <w:t> </w:t>
      </w:r>
      <w:r>
        <w:rPr>
          <w:color w:val="285180"/>
        </w:rPr>
        <w:t>sulla</w:t>
      </w:r>
      <w:r>
        <w:rPr>
          <w:color w:val="285180"/>
          <w:spacing w:val="-20"/>
        </w:rPr>
        <w:t> </w:t>
      </w:r>
      <w:r>
        <w:rPr>
          <w:color w:val="285180"/>
        </w:rPr>
        <w:t>base</w:t>
      </w:r>
      <w:r>
        <w:rPr>
          <w:color w:val="285180"/>
          <w:spacing w:val="-19"/>
        </w:rPr>
        <w:t> </w:t>
      </w:r>
      <w:r>
        <w:rPr>
          <w:color w:val="285180"/>
        </w:rPr>
        <w:t>delle</w:t>
      </w:r>
      <w:r>
        <w:rPr>
          <w:color w:val="285180"/>
          <w:spacing w:val="-19"/>
        </w:rPr>
        <w:t> </w:t>
      </w:r>
      <w:r>
        <w:rPr>
          <w:color w:val="285180"/>
        </w:rPr>
        <w:t>valutazioni</w:t>
      </w:r>
      <w:r>
        <w:rPr>
          <w:color w:val="285180"/>
          <w:spacing w:val="-20"/>
        </w:rPr>
        <w:t> </w:t>
      </w:r>
      <w:r>
        <w:rPr>
          <w:color w:val="285180"/>
        </w:rPr>
        <w:t>effettuate</w:t>
      </w:r>
      <w:r>
        <w:rPr>
          <w:color w:val="285180"/>
          <w:spacing w:val="-20"/>
        </w:rPr>
        <w:t> </w:t>
      </w:r>
      <w:r>
        <w:rPr>
          <w:color w:val="285180"/>
        </w:rPr>
        <w:t>dal</w:t>
      </w:r>
      <w:r>
        <w:rPr>
          <w:color w:val="285180"/>
          <w:spacing w:val="-20"/>
        </w:rPr>
        <w:t> </w:t>
      </w:r>
      <w:r>
        <w:rPr>
          <w:color w:val="285180"/>
        </w:rPr>
        <w:t>Settore</w:t>
      </w:r>
      <w:r>
        <w:rPr>
          <w:color w:val="285180"/>
          <w:spacing w:val="-19"/>
        </w:rPr>
        <w:t> </w:t>
      </w:r>
      <w:r>
        <w:rPr>
          <w:color w:val="285180"/>
        </w:rPr>
        <w:t>stesso.</w:t>
      </w:r>
    </w:p>
    <w:p>
      <w:pPr>
        <w:pStyle w:val="BodyText"/>
        <w:rPr>
          <w:sz w:val="20"/>
        </w:rPr>
      </w:pPr>
    </w:p>
    <w:p>
      <w:pPr>
        <w:pStyle w:val="BodyText"/>
        <w:rPr>
          <w:sz w:val="20"/>
        </w:rPr>
      </w:pPr>
    </w:p>
    <w:p>
      <w:pPr>
        <w:pStyle w:val="BodyText"/>
        <w:spacing w:before="4"/>
        <w:rPr>
          <w:sz w:val="16"/>
        </w:rPr>
      </w:pPr>
    </w:p>
    <w:p>
      <w:pPr>
        <w:pStyle w:val="Heading1"/>
      </w:pPr>
      <w:r>
        <w:rPr>
          <w:color w:val="E24A0C"/>
        </w:rPr>
        <w:t>21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0380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8245" to="10946,8245"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0124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1276"/>
      </w:pPr>
      <w:bookmarkStart w:name="_bookmark17" w:id="18"/>
      <w:bookmarkEnd w:id="18"/>
      <w:r>
        <w:rPr>
          <w:b w:val="0"/>
        </w:rPr>
      </w:r>
      <w:hyperlink w:history="true" w:anchor="_bookmark0">
        <w:r>
          <w:rPr>
            <w:color w:val="285180"/>
            <w:w w:val="110"/>
          </w:rPr>
          <w:t>Art. 17 – Supervisore con funzione di direttore di competizione (VIS)</w:t>
        </w:r>
      </w:hyperlink>
    </w:p>
    <w:p>
      <w:pPr>
        <w:pStyle w:val="ListParagraph"/>
        <w:numPr>
          <w:ilvl w:val="0"/>
          <w:numId w:val="15"/>
        </w:numPr>
        <w:tabs>
          <w:tab w:pos="1579" w:val="left" w:leader="none"/>
        </w:tabs>
        <w:spacing w:line="271" w:lineRule="auto" w:before="205" w:after="0"/>
        <w:ind w:left="1578" w:right="233" w:hanging="360"/>
        <w:jc w:val="left"/>
        <w:rPr>
          <w:sz w:val="24"/>
        </w:rPr>
      </w:pPr>
      <w:r>
        <w:rPr>
          <w:color w:val="285180"/>
          <w:sz w:val="24"/>
        </w:rPr>
        <w:t>Le funzioni di direttore di competizione (VIS) di Beach </w:t>
      </w:r>
      <w:r>
        <w:rPr>
          <w:color w:val="285180"/>
          <w:spacing w:val="-3"/>
          <w:sz w:val="24"/>
        </w:rPr>
        <w:t>Volley </w:t>
      </w:r>
      <w:r>
        <w:rPr>
          <w:color w:val="285180"/>
          <w:sz w:val="24"/>
        </w:rPr>
        <w:t>possono essere svolte esclusivamente</w:t>
      </w:r>
      <w:r>
        <w:rPr>
          <w:color w:val="285180"/>
          <w:spacing w:val="-20"/>
          <w:sz w:val="24"/>
        </w:rPr>
        <w:t> </w:t>
      </w:r>
      <w:r>
        <w:rPr>
          <w:color w:val="285180"/>
          <w:sz w:val="24"/>
        </w:rPr>
        <w:t>dai</w:t>
      </w:r>
      <w:r>
        <w:rPr>
          <w:color w:val="285180"/>
          <w:spacing w:val="-20"/>
          <w:sz w:val="24"/>
        </w:rPr>
        <w:t> </w:t>
      </w:r>
      <w:r>
        <w:rPr>
          <w:color w:val="285180"/>
          <w:sz w:val="24"/>
        </w:rPr>
        <w:t>Supervisori</w:t>
      </w:r>
      <w:r>
        <w:rPr>
          <w:color w:val="285180"/>
          <w:spacing w:val="-20"/>
          <w:sz w:val="24"/>
        </w:rPr>
        <w:t> </w:t>
      </w:r>
      <w:r>
        <w:rPr>
          <w:color w:val="285180"/>
          <w:sz w:val="24"/>
        </w:rPr>
        <w:t>Unici</w:t>
      </w:r>
      <w:r>
        <w:rPr>
          <w:color w:val="285180"/>
          <w:spacing w:val="-18"/>
          <w:sz w:val="24"/>
        </w:rPr>
        <w:t> </w:t>
      </w:r>
      <w:r>
        <w:rPr>
          <w:color w:val="285180"/>
          <w:sz w:val="24"/>
        </w:rPr>
        <w:t>e</w:t>
      </w:r>
      <w:r>
        <w:rPr>
          <w:color w:val="285180"/>
          <w:spacing w:val="-21"/>
          <w:sz w:val="24"/>
        </w:rPr>
        <w:t> </w:t>
      </w:r>
      <w:r>
        <w:rPr>
          <w:color w:val="285180"/>
          <w:sz w:val="24"/>
        </w:rPr>
        <w:t>dai</w:t>
      </w:r>
      <w:r>
        <w:rPr>
          <w:color w:val="285180"/>
          <w:spacing w:val="-21"/>
          <w:sz w:val="24"/>
        </w:rPr>
        <w:t> </w:t>
      </w:r>
      <w:r>
        <w:rPr>
          <w:color w:val="285180"/>
          <w:sz w:val="24"/>
        </w:rPr>
        <w:t>Supervisori</w:t>
      </w:r>
      <w:r>
        <w:rPr>
          <w:color w:val="285180"/>
          <w:spacing w:val="-20"/>
          <w:sz w:val="24"/>
        </w:rPr>
        <w:t> </w:t>
      </w:r>
      <w:r>
        <w:rPr>
          <w:color w:val="285180"/>
          <w:spacing w:val="-3"/>
          <w:sz w:val="24"/>
        </w:rPr>
        <w:t>Tecnici.</w:t>
      </w:r>
    </w:p>
    <w:p>
      <w:pPr>
        <w:pStyle w:val="ListParagraph"/>
        <w:numPr>
          <w:ilvl w:val="0"/>
          <w:numId w:val="15"/>
        </w:numPr>
        <w:tabs>
          <w:tab w:pos="1579" w:val="left" w:leader="none"/>
        </w:tabs>
        <w:spacing w:line="240" w:lineRule="auto" w:before="4" w:after="0"/>
        <w:ind w:left="1578" w:right="0" w:hanging="361"/>
        <w:jc w:val="left"/>
        <w:rPr>
          <w:sz w:val="24"/>
        </w:rPr>
      </w:pPr>
      <w:r>
        <w:rPr>
          <w:color w:val="285180"/>
          <w:sz w:val="24"/>
        </w:rPr>
        <w:t>É</w:t>
      </w:r>
      <w:r>
        <w:rPr>
          <w:color w:val="285180"/>
          <w:spacing w:val="-19"/>
          <w:sz w:val="24"/>
        </w:rPr>
        <w:t> </w:t>
      </w:r>
      <w:r>
        <w:rPr>
          <w:color w:val="285180"/>
          <w:sz w:val="24"/>
        </w:rPr>
        <w:t>competenza</w:t>
      </w:r>
      <w:r>
        <w:rPr>
          <w:color w:val="285180"/>
          <w:spacing w:val="-21"/>
          <w:sz w:val="24"/>
        </w:rPr>
        <w:t> </w:t>
      </w:r>
      <w:r>
        <w:rPr>
          <w:color w:val="285180"/>
          <w:sz w:val="24"/>
        </w:rPr>
        <w:t>del</w:t>
      </w:r>
      <w:r>
        <w:rPr>
          <w:color w:val="285180"/>
          <w:spacing w:val="-18"/>
          <w:sz w:val="24"/>
        </w:rPr>
        <w:t> </w:t>
      </w:r>
      <w:r>
        <w:rPr>
          <w:color w:val="285180"/>
          <w:sz w:val="24"/>
        </w:rPr>
        <w:t>VIS:</w:t>
      </w:r>
    </w:p>
    <w:p>
      <w:pPr>
        <w:pStyle w:val="ListParagraph"/>
        <w:numPr>
          <w:ilvl w:val="1"/>
          <w:numId w:val="15"/>
        </w:numPr>
        <w:tabs>
          <w:tab w:pos="1938" w:val="left" w:leader="none"/>
          <w:tab w:pos="1939" w:val="left" w:leader="none"/>
        </w:tabs>
        <w:spacing w:line="240" w:lineRule="auto" w:before="38" w:after="0"/>
        <w:ind w:left="1938" w:right="0" w:hanging="361"/>
        <w:jc w:val="left"/>
        <w:rPr>
          <w:sz w:val="24"/>
        </w:rPr>
      </w:pPr>
      <w:r>
        <w:rPr>
          <w:color w:val="285180"/>
          <w:sz w:val="24"/>
        </w:rPr>
        <w:t>predisporre</w:t>
      </w:r>
      <w:r>
        <w:rPr>
          <w:color w:val="285180"/>
          <w:spacing w:val="-19"/>
          <w:sz w:val="24"/>
        </w:rPr>
        <w:t> </w:t>
      </w:r>
      <w:r>
        <w:rPr>
          <w:color w:val="285180"/>
          <w:sz w:val="24"/>
        </w:rPr>
        <w:t>il</w:t>
      </w:r>
      <w:r>
        <w:rPr>
          <w:color w:val="285180"/>
          <w:spacing w:val="-17"/>
          <w:sz w:val="24"/>
        </w:rPr>
        <w:t> </w:t>
      </w:r>
      <w:r>
        <w:rPr>
          <w:color w:val="285180"/>
          <w:sz w:val="24"/>
        </w:rPr>
        <w:t>tabellone</w:t>
      </w:r>
      <w:r>
        <w:rPr>
          <w:color w:val="285180"/>
          <w:spacing w:val="-18"/>
          <w:sz w:val="24"/>
        </w:rPr>
        <w:t> </w:t>
      </w:r>
      <w:r>
        <w:rPr>
          <w:color w:val="285180"/>
          <w:sz w:val="24"/>
        </w:rPr>
        <w:t>delle</w:t>
      </w:r>
      <w:r>
        <w:rPr>
          <w:color w:val="285180"/>
          <w:spacing w:val="-17"/>
          <w:sz w:val="24"/>
        </w:rPr>
        <w:t> </w:t>
      </w:r>
      <w:r>
        <w:rPr>
          <w:color w:val="285180"/>
          <w:sz w:val="24"/>
        </w:rPr>
        <w:t>gare</w:t>
      </w:r>
      <w:r>
        <w:rPr>
          <w:color w:val="285180"/>
          <w:spacing w:val="-18"/>
          <w:sz w:val="24"/>
        </w:rPr>
        <w:t> </w:t>
      </w:r>
      <w:r>
        <w:rPr>
          <w:color w:val="285180"/>
          <w:sz w:val="24"/>
        </w:rPr>
        <w:t>del</w:t>
      </w:r>
      <w:r>
        <w:rPr>
          <w:color w:val="285180"/>
          <w:spacing w:val="-19"/>
          <w:sz w:val="24"/>
        </w:rPr>
        <w:t> </w:t>
      </w:r>
      <w:r>
        <w:rPr>
          <w:color w:val="285180"/>
          <w:sz w:val="24"/>
        </w:rPr>
        <w:t>torneo;</w:t>
      </w:r>
    </w:p>
    <w:p>
      <w:pPr>
        <w:pStyle w:val="ListParagraph"/>
        <w:numPr>
          <w:ilvl w:val="1"/>
          <w:numId w:val="15"/>
        </w:numPr>
        <w:tabs>
          <w:tab w:pos="1938" w:val="left" w:leader="none"/>
          <w:tab w:pos="1939" w:val="left" w:leader="none"/>
        </w:tabs>
        <w:spacing w:line="252" w:lineRule="auto" w:before="12" w:after="0"/>
        <w:ind w:left="1938" w:right="232" w:hanging="360"/>
        <w:jc w:val="left"/>
        <w:rPr>
          <w:sz w:val="24"/>
        </w:rPr>
      </w:pPr>
      <w:r>
        <w:rPr>
          <w:color w:val="285180"/>
          <w:sz w:val="24"/>
        </w:rPr>
        <w:t>verificare</w:t>
      </w:r>
      <w:r>
        <w:rPr>
          <w:color w:val="285180"/>
          <w:spacing w:val="-19"/>
          <w:sz w:val="24"/>
        </w:rPr>
        <w:t> </w:t>
      </w:r>
      <w:r>
        <w:rPr>
          <w:color w:val="285180"/>
          <w:sz w:val="24"/>
        </w:rPr>
        <w:t>l’assegnazione</w:t>
      </w:r>
      <w:r>
        <w:rPr>
          <w:color w:val="285180"/>
          <w:spacing w:val="-18"/>
          <w:sz w:val="24"/>
        </w:rPr>
        <w:t> </w:t>
      </w:r>
      <w:r>
        <w:rPr>
          <w:color w:val="285180"/>
          <w:sz w:val="24"/>
        </w:rPr>
        <w:t>dei</w:t>
      </w:r>
      <w:r>
        <w:rPr>
          <w:color w:val="285180"/>
          <w:spacing w:val="-19"/>
          <w:sz w:val="24"/>
        </w:rPr>
        <w:t> </w:t>
      </w:r>
      <w:r>
        <w:rPr>
          <w:color w:val="285180"/>
          <w:sz w:val="24"/>
        </w:rPr>
        <w:t>campi</w:t>
      </w:r>
      <w:r>
        <w:rPr>
          <w:color w:val="285180"/>
          <w:spacing w:val="-15"/>
          <w:sz w:val="24"/>
        </w:rPr>
        <w:t> </w:t>
      </w:r>
      <w:r>
        <w:rPr>
          <w:color w:val="285180"/>
          <w:sz w:val="24"/>
        </w:rPr>
        <w:t>da</w:t>
      </w:r>
      <w:r>
        <w:rPr>
          <w:color w:val="285180"/>
          <w:spacing w:val="-18"/>
          <w:sz w:val="24"/>
        </w:rPr>
        <w:t> </w:t>
      </w:r>
      <w:r>
        <w:rPr>
          <w:color w:val="285180"/>
          <w:sz w:val="24"/>
        </w:rPr>
        <w:t>gioco</w:t>
      </w:r>
      <w:r>
        <w:rPr>
          <w:color w:val="285180"/>
          <w:spacing w:val="-17"/>
          <w:sz w:val="24"/>
        </w:rPr>
        <w:t> </w:t>
      </w:r>
      <w:r>
        <w:rPr>
          <w:color w:val="285180"/>
          <w:sz w:val="24"/>
        </w:rPr>
        <w:t>ed</w:t>
      </w:r>
      <w:r>
        <w:rPr>
          <w:color w:val="285180"/>
          <w:spacing w:val="-19"/>
          <w:sz w:val="24"/>
        </w:rPr>
        <w:t> </w:t>
      </w:r>
      <w:r>
        <w:rPr>
          <w:color w:val="285180"/>
          <w:sz w:val="24"/>
        </w:rPr>
        <w:t>organizzare</w:t>
      </w:r>
      <w:r>
        <w:rPr>
          <w:color w:val="285180"/>
          <w:spacing w:val="-17"/>
          <w:sz w:val="24"/>
        </w:rPr>
        <w:t> </w:t>
      </w:r>
      <w:r>
        <w:rPr>
          <w:color w:val="285180"/>
          <w:sz w:val="24"/>
        </w:rPr>
        <w:t>il</w:t>
      </w:r>
      <w:r>
        <w:rPr>
          <w:color w:val="285180"/>
          <w:spacing w:val="-16"/>
          <w:sz w:val="24"/>
        </w:rPr>
        <w:t> </w:t>
      </w:r>
      <w:r>
        <w:rPr>
          <w:color w:val="285180"/>
          <w:sz w:val="24"/>
        </w:rPr>
        <w:t>programma</w:t>
      </w:r>
      <w:r>
        <w:rPr>
          <w:color w:val="285180"/>
          <w:spacing w:val="-18"/>
          <w:sz w:val="24"/>
        </w:rPr>
        <w:t> </w:t>
      </w:r>
      <w:r>
        <w:rPr>
          <w:color w:val="285180"/>
          <w:sz w:val="24"/>
        </w:rPr>
        <w:t>delle</w:t>
      </w:r>
      <w:r>
        <w:rPr>
          <w:color w:val="285180"/>
          <w:spacing w:val="-18"/>
          <w:sz w:val="24"/>
        </w:rPr>
        <w:t> </w:t>
      </w:r>
      <w:r>
        <w:rPr>
          <w:color w:val="285180"/>
          <w:sz w:val="24"/>
        </w:rPr>
        <w:t>gare secondo</w:t>
      </w:r>
      <w:r>
        <w:rPr>
          <w:color w:val="285180"/>
          <w:spacing w:val="-21"/>
          <w:sz w:val="24"/>
        </w:rPr>
        <w:t> </w:t>
      </w:r>
      <w:r>
        <w:rPr>
          <w:color w:val="285180"/>
          <w:sz w:val="24"/>
        </w:rPr>
        <w:t>le</w:t>
      </w:r>
      <w:r>
        <w:rPr>
          <w:color w:val="285180"/>
          <w:spacing w:val="-20"/>
          <w:sz w:val="24"/>
        </w:rPr>
        <w:t> </w:t>
      </w:r>
      <w:r>
        <w:rPr>
          <w:color w:val="285180"/>
          <w:sz w:val="24"/>
        </w:rPr>
        <w:t>indicazioni</w:t>
      </w:r>
      <w:r>
        <w:rPr>
          <w:color w:val="285180"/>
          <w:spacing w:val="-23"/>
          <w:sz w:val="24"/>
        </w:rPr>
        <w:t> </w:t>
      </w:r>
      <w:r>
        <w:rPr>
          <w:color w:val="285180"/>
          <w:sz w:val="24"/>
        </w:rPr>
        <w:t>del</w:t>
      </w:r>
      <w:r>
        <w:rPr>
          <w:color w:val="285180"/>
          <w:spacing w:val="-19"/>
          <w:sz w:val="24"/>
        </w:rPr>
        <w:t> </w:t>
      </w:r>
      <w:r>
        <w:rPr>
          <w:color w:val="285180"/>
          <w:sz w:val="24"/>
        </w:rPr>
        <w:t>Supervisore</w:t>
      </w:r>
      <w:r>
        <w:rPr>
          <w:color w:val="285180"/>
          <w:spacing w:val="-19"/>
          <w:sz w:val="24"/>
        </w:rPr>
        <w:t> </w:t>
      </w:r>
      <w:r>
        <w:rPr>
          <w:color w:val="285180"/>
          <w:sz w:val="24"/>
        </w:rPr>
        <w:t>Tecnico;</w:t>
      </w:r>
    </w:p>
    <w:p>
      <w:pPr>
        <w:pStyle w:val="ListParagraph"/>
        <w:numPr>
          <w:ilvl w:val="1"/>
          <w:numId w:val="15"/>
        </w:numPr>
        <w:tabs>
          <w:tab w:pos="1938" w:val="left" w:leader="none"/>
          <w:tab w:pos="1939" w:val="left" w:leader="none"/>
        </w:tabs>
        <w:spacing w:line="240" w:lineRule="auto" w:before="1" w:after="0"/>
        <w:ind w:left="1938" w:right="0" w:hanging="361"/>
        <w:jc w:val="left"/>
        <w:rPr>
          <w:sz w:val="24"/>
        </w:rPr>
      </w:pPr>
      <w:r>
        <w:rPr>
          <w:color w:val="285180"/>
          <w:sz w:val="24"/>
        </w:rPr>
        <w:t>aggiornare</w:t>
      </w:r>
      <w:r>
        <w:rPr>
          <w:color w:val="285180"/>
          <w:spacing w:val="-19"/>
          <w:sz w:val="24"/>
        </w:rPr>
        <w:t> </w:t>
      </w:r>
      <w:r>
        <w:rPr>
          <w:color w:val="285180"/>
          <w:sz w:val="24"/>
        </w:rPr>
        <w:t>costantemente</w:t>
      </w:r>
      <w:r>
        <w:rPr>
          <w:color w:val="285180"/>
          <w:spacing w:val="-18"/>
          <w:sz w:val="24"/>
        </w:rPr>
        <w:t> </w:t>
      </w:r>
      <w:r>
        <w:rPr>
          <w:color w:val="285180"/>
          <w:sz w:val="24"/>
        </w:rPr>
        <w:t>i</w:t>
      </w:r>
      <w:r>
        <w:rPr>
          <w:color w:val="285180"/>
          <w:spacing w:val="-18"/>
          <w:sz w:val="24"/>
        </w:rPr>
        <w:t> </w:t>
      </w:r>
      <w:r>
        <w:rPr>
          <w:color w:val="285180"/>
          <w:sz w:val="24"/>
        </w:rPr>
        <w:t>risultati</w:t>
      </w:r>
      <w:r>
        <w:rPr>
          <w:color w:val="285180"/>
          <w:spacing w:val="-21"/>
          <w:sz w:val="24"/>
        </w:rPr>
        <w:t> </w:t>
      </w:r>
      <w:r>
        <w:rPr>
          <w:color w:val="285180"/>
          <w:sz w:val="24"/>
        </w:rPr>
        <w:t>sulla</w:t>
      </w:r>
      <w:r>
        <w:rPr>
          <w:color w:val="285180"/>
          <w:spacing w:val="-19"/>
          <w:sz w:val="24"/>
        </w:rPr>
        <w:t> </w:t>
      </w:r>
      <w:r>
        <w:rPr>
          <w:color w:val="285180"/>
          <w:sz w:val="24"/>
        </w:rPr>
        <w:t>base</w:t>
      </w:r>
      <w:r>
        <w:rPr>
          <w:color w:val="285180"/>
          <w:spacing w:val="-18"/>
          <w:sz w:val="24"/>
        </w:rPr>
        <w:t> </w:t>
      </w:r>
      <w:r>
        <w:rPr>
          <w:color w:val="285180"/>
          <w:sz w:val="24"/>
        </w:rPr>
        <w:t>dei</w:t>
      </w:r>
      <w:r>
        <w:rPr>
          <w:color w:val="285180"/>
          <w:spacing w:val="-19"/>
          <w:sz w:val="24"/>
        </w:rPr>
        <w:t> </w:t>
      </w:r>
      <w:r>
        <w:rPr>
          <w:color w:val="285180"/>
          <w:sz w:val="24"/>
        </w:rPr>
        <w:t>referti</w:t>
      </w:r>
      <w:r>
        <w:rPr>
          <w:color w:val="285180"/>
          <w:spacing w:val="-20"/>
          <w:sz w:val="24"/>
        </w:rPr>
        <w:t> </w:t>
      </w:r>
      <w:r>
        <w:rPr>
          <w:color w:val="285180"/>
          <w:sz w:val="24"/>
        </w:rPr>
        <w:t>arbitrali;</w:t>
      </w:r>
    </w:p>
    <w:p>
      <w:pPr>
        <w:pStyle w:val="ListParagraph"/>
        <w:numPr>
          <w:ilvl w:val="1"/>
          <w:numId w:val="15"/>
        </w:numPr>
        <w:tabs>
          <w:tab w:pos="1939" w:val="left" w:leader="none"/>
        </w:tabs>
        <w:spacing w:line="252" w:lineRule="auto" w:before="15" w:after="0"/>
        <w:ind w:left="1938" w:right="229" w:hanging="360"/>
        <w:jc w:val="both"/>
        <w:rPr>
          <w:sz w:val="24"/>
        </w:rPr>
      </w:pPr>
      <w:r>
        <w:rPr>
          <w:color w:val="285180"/>
          <w:sz w:val="24"/>
        </w:rPr>
        <w:t>collaborare con il Supervisore Tecnico per l’inserimento della classifica e l’assegnazione dei relativi punti all’interno del sistema gestionale al termine del torneo</w:t>
      </w:r>
      <w:r>
        <w:rPr>
          <w:color w:val="285180"/>
          <w:spacing w:val="-29"/>
          <w:sz w:val="24"/>
        </w:rPr>
        <w:t> </w:t>
      </w:r>
      <w:r>
        <w:rPr>
          <w:color w:val="285180"/>
          <w:sz w:val="24"/>
        </w:rPr>
        <w:t>per</w:t>
      </w:r>
      <w:r>
        <w:rPr>
          <w:color w:val="285180"/>
          <w:spacing w:val="-29"/>
          <w:sz w:val="24"/>
        </w:rPr>
        <w:t> </w:t>
      </w:r>
      <w:r>
        <w:rPr>
          <w:color w:val="285180"/>
          <w:sz w:val="24"/>
        </w:rPr>
        <w:t>permettere</w:t>
      </w:r>
      <w:r>
        <w:rPr>
          <w:color w:val="285180"/>
          <w:spacing w:val="-28"/>
          <w:sz w:val="24"/>
        </w:rPr>
        <w:t> </w:t>
      </w:r>
      <w:r>
        <w:rPr>
          <w:color w:val="285180"/>
          <w:sz w:val="24"/>
        </w:rPr>
        <w:t>il</w:t>
      </w:r>
      <w:r>
        <w:rPr>
          <w:color w:val="285180"/>
          <w:spacing w:val="-26"/>
          <w:sz w:val="24"/>
        </w:rPr>
        <w:t> </w:t>
      </w:r>
      <w:r>
        <w:rPr>
          <w:color w:val="285180"/>
          <w:sz w:val="24"/>
        </w:rPr>
        <w:t>regolare</w:t>
      </w:r>
      <w:r>
        <w:rPr>
          <w:color w:val="285180"/>
          <w:spacing w:val="-28"/>
          <w:sz w:val="24"/>
        </w:rPr>
        <w:t> </w:t>
      </w:r>
      <w:r>
        <w:rPr>
          <w:color w:val="285180"/>
          <w:sz w:val="24"/>
        </w:rPr>
        <w:t>aggiornamento</w:t>
      </w:r>
      <w:r>
        <w:rPr>
          <w:color w:val="285180"/>
          <w:spacing w:val="-29"/>
          <w:sz w:val="24"/>
        </w:rPr>
        <w:t> </w:t>
      </w:r>
      <w:r>
        <w:rPr>
          <w:color w:val="285180"/>
          <w:sz w:val="24"/>
        </w:rPr>
        <w:t>della</w:t>
      </w:r>
      <w:r>
        <w:rPr>
          <w:color w:val="285180"/>
          <w:spacing w:val="-28"/>
          <w:sz w:val="24"/>
        </w:rPr>
        <w:t> </w:t>
      </w:r>
      <w:r>
        <w:rPr>
          <w:color w:val="285180"/>
          <w:sz w:val="24"/>
        </w:rPr>
        <w:t>classifica</w:t>
      </w:r>
      <w:r>
        <w:rPr>
          <w:color w:val="285180"/>
          <w:spacing w:val="-29"/>
          <w:sz w:val="24"/>
        </w:rPr>
        <w:t> </w:t>
      </w:r>
      <w:r>
        <w:rPr>
          <w:color w:val="285180"/>
          <w:sz w:val="24"/>
        </w:rPr>
        <w:t>Nazionale</w:t>
      </w:r>
      <w:r>
        <w:rPr>
          <w:color w:val="285180"/>
          <w:spacing w:val="-29"/>
          <w:sz w:val="24"/>
        </w:rPr>
        <w:t> </w:t>
      </w:r>
      <w:r>
        <w:rPr>
          <w:color w:val="285180"/>
          <w:sz w:val="24"/>
        </w:rPr>
        <w:t>FIPAV.</w:t>
      </w:r>
    </w:p>
    <w:p>
      <w:pPr>
        <w:pStyle w:val="ListParagraph"/>
        <w:numPr>
          <w:ilvl w:val="0"/>
          <w:numId w:val="15"/>
        </w:numPr>
        <w:tabs>
          <w:tab w:pos="1579" w:val="left" w:leader="none"/>
        </w:tabs>
        <w:spacing w:line="273" w:lineRule="auto" w:before="3" w:after="0"/>
        <w:ind w:left="1578" w:right="229" w:hanging="360"/>
        <w:jc w:val="both"/>
        <w:rPr>
          <w:sz w:val="24"/>
        </w:rPr>
      </w:pPr>
      <w:r>
        <w:rPr>
          <w:color w:val="285180"/>
          <w:sz w:val="24"/>
        </w:rPr>
        <w:t>La designazione dei supervisori con funzione di direttore di competizione (VIS) è di competenza</w:t>
      </w:r>
      <w:r>
        <w:rPr>
          <w:color w:val="285180"/>
          <w:spacing w:val="-21"/>
          <w:sz w:val="24"/>
        </w:rPr>
        <w:t> </w:t>
      </w:r>
      <w:r>
        <w:rPr>
          <w:color w:val="285180"/>
          <w:sz w:val="24"/>
        </w:rPr>
        <w:t>del</w:t>
      </w:r>
      <w:r>
        <w:rPr>
          <w:color w:val="285180"/>
          <w:spacing w:val="-20"/>
          <w:sz w:val="24"/>
        </w:rPr>
        <w:t> </w:t>
      </w:r>
      <w:r>
        <w:rPr>
          <w:color w:val="285180"/>
          <w:sz w:val="24"/>
        </w:rPr>
        <w:t>Settore</w:t>
      </w:r>
      <w:r>
        <w:rPr>
          <w:color w:val="285180"/>
          <w:spacing w:val="-19"/>
          <w:sz w:val="24"/>
        </w:rPr>
        <w:t> </w:t>
      </w:r>
      <w:r>
        <w:rPr>
          <w:color w:val="285180"/>
          <w:sz w:val="24"/>
        </w:rPr>
        <w:t>Campionati</w:t>
      </w:r>
      <w:r>
        <w:rPr>
          <w:color w:val="285180"/>
          <w:spacing w:val="-20"/>
          <w:sz w:val="24"/>
        </w:rPr>
        <w:t> </w:t>
      </w:r>
      <w:r>
        <w:rPr>
          <w:color w:val="285180"/>
          <w:sz w:val="24"/>
        </w:rPr>
        <w:t>-</w:t>
      </w:r>
      <w:r>
        <w:rPr>
          <w:color w:val="285180"/>
          <w:spacing w:val="-20"/>
          <w:sz w:val="24"/>
        </w:rPr>
        <w:t> </w:t>
      </w:r>
      <w:r>
        <w:rPr>
          <w:color w:val="285180"/>
          <w:sz w:val="24"/>
        </w:rPr>
        <w:t>Beach</w:t>
      </w:r>
      <w:r>
        <w:rPr>
          <w:color w:val="285180"/>
          <w:spacing w:val="-18"/>
          <w:sz w:val="24"/>
        </w:rPr>
        <w:t> </w:t>
      </w:r>
      <w:r>
        <w:rPr>
          <w:color w:val="285180"/>
          <w:spacing w:val="-5"/>
          <w:sz w:val="24"/>
        </w:rPr>
        <w:t>Volley.</w:t>
      </w:r>
    </w:p>
    <w:p>
      <w:pPr>
        <w:pStyle w:val="BodyText"/>
        <w:rPr>
          <w:sz w:val="28"/>
        </w:rPr>
      </w:pPr>
    </w:p>
    <w:p>
      <w:pPr>
        <w:pStyle w:val="BodyText"/>
        <w:spacing w:before="3"/>
        <w:rPr>
          <w:sz w:val="26"/>
        </w:rPr>
      </w:pPr>
    </w:p>
    <w:p>
      <w:pPr>
        <w:pStyle w:val="Heading4"/>
        <w:ind w:left="1278"/>
      </w:pPr>
      <w:bookmarkStart w:name="_bookmark18" w:id="19"/>
      <w:bookmarkEnd w:id="19"/>
      <w:r>
        <w:rPr>
          <w:b w:val="0"/>
        </w:rPr>
      </w:r>
      <w:hyperlink w:history="true" w:anchor="_bookmark0">
        <w:r>
          <w:rPr>
            <w:color w:val="285180"/>
            <w:w w:val="110"/>
          </w:rPr>
          <w:t>Art. 18 – Supervisori Arbitrali e Supervisori Arbitrali Associati</w:t>
        </w:r>
      </w:hyperlink>
    </w:p>
    <w:p>
      <w:pPr>
        <w:pStyle w:val="ListParagraph"/>
        <w:numPr>
          <w:ilvl w:val="0"/>
          <w:numId w:val="16"/>
        </w:numPr>
        <w:tabs>
          <w:tab w:pos="1579" w:val="left" w:leader="none"/>
        </w:tabs>
        <w:spacing w:line="273" w:lineRule="auto" w:before="203" w:after="0"/>
        <w:ind w:left="1578" w:right="230" w:hanging="360"/>
        <w:jc w:val="both"/>
        <w:rPr>
          <w:sz w:val="24"/>
        </w:rPr>
      </w:pPr>
      <w:r>
        <w:rPr>
          <w:color w:val="285180"/>
          <w:sz w:val="24"/>
        </w:rPr>
        <w:t>Sono</w:t>
      </w:r>
      <w:r>
        <w:rPr>
          <w:color w:val="285180"/>
          <w:spacing w:val="-34"/>
          <w:sz w:val="24"/>
        </w:rPr>
        <w:t> </w:t>
      </w:r>
      <w:r>
        <w:rPr>
          <w:color w:val="285180"/>
          <w:sz w:val="24"/>
        </w:rPr>
        <w:t>Supervisori</w:t>
      </w:r>
      <w:r>
        <w:rPr>
          <w:color w:val="285180"/>
          <w:spacing w:val="-33"/>
          <w:sz w:val="24"/>
        </w:rPr>
        <w:t> </w:t>
      </w:r>
      <w:r>
        <w:rPr>
          <w:color w:val="285180"/>
          <w:sz w:val="24"/>
        </w:rPr>
        <w:t>Arbitrali</w:t>
      </w:r>
      <w:r>
        <w:rPr>
          <w:color w:val="285180"/>
          <w:spacing w:val="-33"/>
          <w:sz w:val="24"/>
        </w:rPr>
        <w:t> </w:t>
      </w:r>
      <w:r>
        <w:rPr>
          <w:color w:val="285180"/>
          <w:sz w:val="24"/>
        </w:rPr>
        <w:t>di</w:t>
      </w:r>
      <w:r>
        <w:rPr>
          <w:color w:val="285180"/>
          <w:spacing w:val="-33"/>
          <w:sz w:val="24"/>
        </w:rPr>
        <w:t> </w:t>
      </w:r>
      <w:r>
        <w:rPr>
          <w:color w:val="285180"/>
          <w:sz w:val="24"/>
        </w:rPr>
        <w:t>beach</w:t>
      </w:r>
      <w:r>
        <w:rPr>
          <w:color w:val="285180"/>
          <w:spacing w:val="-33"/>
          <w:sz w:val="24"/>
        </w:rPr>
        <w:t> </w:t>
      </w:r>
      <w:r>
        <w:rPr>
          <w:color w:val="285180"/>
          <w:sz w:val="24"/>
        </w:rPr>
        <w:t>volley</w:t>
      </w:r>
      <w:r>
        <w:rPr>
          <w:color w:val="285180"/>
          <w:spacing w:val="-34"/>
          <w:sz w:val="24"/>
        </w:rPr>
        <w:t> </w:t>
      </w:r>
      <w:r>
        <w:rPr>
          <w:color w:val="285180"/>
          <w:sz w:val="24"/>
        </w:rPr>
        <w:t>i</w:t>
      </w:r>
      <w:r>
        <w:rPr>
          <w:color w:val="285180"/>
          <w:spacing w:val="-33"/>
          <w:sz w:val="24"/>
        </w:rPr>
        <w:t> </w:t>
      </w:r>
      <w:r>
        <w:rPr>
          <w:color w:val="285180"/>
          <w:spacing w:val="-3"/>
          <w:sz w:val="24"/>
        </w:rPr>
        <w:t>tesserati</w:t>
      </w:r>
      <w:r>
        <w:rPr>
          <w:color w:val="285180"/>
          <w:spacing w:val="-34"/>
          <w:sz w:val="24"/>
        </w:rPr>
        <w:t> </w:t>
      </w:r>
      <w:r>
        <w:rPr>
          <w:color w:val="285180"/>
          <w:spacing w:val="-5"/>
          <w:sz w:val="24"/>
        </w:rPr>
        <w:t>FIPAV</w:t>
      </w:r>
      <w:r>
        <w:rPr>
          <w:color w:val="285180"/>
          <w:spacing w:val="-32"/>
          <w:sz w:val="24"/>
        </w:rPr>
        <w:t> </w:t>
      </w:r>
      <w:r>
        <w:rPr>
          <w:color w:val="285180"/>
          <w:sz w:val="24"/>
        </w:rPr>
        <w:t>che</w:t>
      </w:r>
      <w:r>
        <w:rPr>
          <w:color w:val="285180"/>
          <w:spacing w:val="-33"/>
          <w:sz w:val="24"/>
        </w:rPr>
        <w:t> </w:t>
      </w:r>
      <w:r>
        <w:rPr>
          <w:color w:val="285180"/>
          <w:sz w:val="24"/>
        </w:rPr>
        <w:t>abbiano</w:t>
      </w:r>
      <w:r>
        <w:rPr>
          <w:color w:val="285180"/>
          <w:spacing w:val="-32"/>
          <w:sz w:val="24"/>
        </w:rPr>
        <w:t> </w:t>
      </w:r>
      <w:r>
        <w:rPr>
          <w:color w:val="285180"/>
          <w:sz w:val="24"/>
        </w:rPr>
        <w:t>ricevuto</w:t>
      </w:r>
      <w:r>
        <w:rPr>
          <w:color w:val="285180"/>
          <w:spacing w:val="-33"/>
          <w:sz w:val="24"/>
        </w:rPr>
        <w:t> </w:t>
      </w:r>
      <w:r>
        <w:rPr>
          <w:color w:val="285180"/>
          <w:sz w:val="24"/>
        </w:rPr>
        <w:t>la</w:t>
      </w:r>
      <w:r>
        <w:rPr>
          <w:color w:val="285180"/>
          <w:spacing w:val="-34"/>
          <w:sz w:val="24"/>
        </w:rPr>
        <w:t> </w:t>
      </w:r>
      <w:r>
        <w:rPr>
          <w:color w:val="285180"/>
          <w:sz w:val="24"/>
        </w:rPr>
        <w:t>relativa qualifica dalla </w:t>
      </w:r>
      <w:r>
        <w:rPr>
          <w:color w:val="285180"/>
          <w:spacing w:val="-5"/>
          <w:sz w:val="24"/>
        </w:rPr>
        <w:t>FIPAV </w:t>
      </w:r>
      <w:r>
        <w:rPr>
          <w:color w:val="285180"/>
          <w:sz w:val="24"/>
        </w:rPr>
        <w:t>e siano stati inseriti nel Ruolo Nazionale; ad essi si applicano le norme</w:t>
      </w:r>
      <w:r>
        <w:rPr>
          <w:color w:val="285180"/>
          <w:spacing w:val="-36"/>
          <w:sz w:val="24"/>
        </w:rPr>
        <w:t> </w:t>
      </w:r>
      <w:r>
        <w:rPr>
          <w:color w:val="285180"/>
          <w:sz w:val="24"/>
        </w:rPr>
        <w:t>previste</w:t>
      </w:r>
      <w:r>
        <w:rPr>
          <w:color w:val="285180"/>
          <w:spacing w:val="-36"/>
          <w:sz w:val="24"/>
        </w:rPr>
        <w:t> </w:t>
      </w:r>
      <w:r>
        <w:rPr>
          <w:color w:val="285180"/>
          <w:sz w:val="24"/>
        </w:rPr>
        <w:t>in</w:t>
      </w:r>
      <w:r>
        <w:rPr>
          <w:color w:val="285180"/>
          <w:spacing w:val="-35"/>
          <w:sz w:val="24"/>
        </w:rPr>
        <w:t> </w:t>
      </w:r>
      <w:r>
        <w:rPr>
          <w:color w:val="285180"/>
          <w:sz w:val="24"/>
        </w:rPr>
        <w:t>proposito</w:t>
      </w:r>
      <w:r>
        <w:rPr>
          <w:color w:val="285180"/>
          <w:spacing w:val="-36"/>
          <w:sz w:val="24"/>
        </w:rPr>
        <w:t> </w:t>
      </w:r>
      <w:r>
        <w:rPr>
          <w:color w:val="285180"/>
          <w:sz w:val="24"/>
        </w:rPr>
        <w:t>nel</w:t>
      </w:r>
      <w:r>
        <w:rPr>
          <w:color w:val="285180"/>
          <w:spacing w:val="-36"/>
          <w:sz w:val="24"/>
        </w:rPr>
        <w:t> </w:t>
      </w:r>
      <w:r>
        <w:rPr>
          <w:color w:val="285180"/>
          <w:sz w:val="24"/>
        </w:rPr>
        <w:t>Regolamento</w:t>
      </w:r>
      <w:r>
        <w:rPr>
          <w:color w:val="285180"/>
          <w:spacing w:val="-36"/>
          <w:sz w:val="24"/>
        </w:rPr>
        <w:t> </w:t>
      </w:r>
      <w:r>
        <w:rPr>
          <w:color w:val="285180"/>
          <w:sz w:val="24"/>
        </w:rPr>
        <w:t>della</w:t>
      </w:r>
      <w:r>
        <w:rPr>
          <w:color w:val="285180"/>
          <w:spacing w:val="-37"/>
          <w:sz w:val="24"/>
        </w:rPr>
        <w:t> </w:t>
      </w:r>
      <w:r>
        <w:rPr>
          <w:color w:val="285180"/>
          <w:sz w:val="24"/>
        </w:rPr>
        <w:t>Struttura</w:t>
      </w:r>
      <w:r>
        <w:rPr>
          <w:color w:val="285180"/>
          <w:spacing w:val="-36"/>
          <w:sz w:val="24"/>
        </w:rPr>
        <w:t> </w:t>
      </w:r>
      <w:r>
        <w:rPr>
          <w:color w:val="285180"/>
          <w:spacing w:val="-3"/>
          <w:sz w:val="24"/>
        </w:rPr>
        <w:t>Tecnica</w:t>
      </w:r>
      <w:r>
        <w:rPr>
          <w:color w:val="285180"/>
          <w:spacing w:val="-36"/>
          <w:sz w:val="24"/>
        </w:rPr>
        <w:t> </w:t>
      </w:r>
      <w:r>
        <w:rPr>
          <w:color w:val="285180"/>
          <w:sz w:val="24"/>
        </w:rPr>
        <w:t>degli</w:t>
      </w:r>
      <w:r>
        <w:rPr>
          <w:color w:val="285180"/>
          <w:spacing w:val="-36"/>
          <w:sz w:val="24"/>
        </w:rPr>
        <w:t> </w:t>
      </w:r>
      <w:r>
        <w:rPr>
          <w:color w:val="285180"/>
          <w:sz w:val="24"/>
        </w:rPr>
        <w:t>Ufficiali</w:t>
      </w:r>
      <w:r>
        <w:rPr>
          <w:color w:val="285180"/>
          <w:spacing w:val="-35"/>
          <w:sz w:val="24"/>
        </w:rPr>
        <w:t> </w:t>
      </w:r>
      <w:r>
        <w:rPr>
          <w:color w:val="285180"/>
          <w:sz w:val="24"/>
        </w:rPr>
        <w:t>di</w:t>
      </w:r>
      <w:r>
        <w:rPr>
          <w:color w:val="285180"/>
          <w:spacing w:val="-36"/>
          <w:sz w:val="24"/>
        </w:rPr>
        <w:t> </w:t>
      </w:r>
      <w:r>
        <w:rPr>
          <w:color w:val="285180"/>
          <w:spacing w:val="-3"/>
          <w:sz w:val="24"/>
        </w:rPr>
        <w:t>Gara.</w:t>
      </w:r>
    </w:p>
    <w:p>
      <w:pPr>
        <w:pStyle w:val="ListParagraph"/>
        <w:numPr>
          <w:ilvl w:val="0"/>
          <w:numId w:val="16"/>
        </w:numPr>
        <w:tabs>
          <w:tab w:pos="1579" w:val="left" w:leader="none"/>
        </w:tabs>
        <w:spacing w:line="273" w:lineRule="auto" w:before="0" w:after="0"/>
        <w:ind w:left="1578" w:right="228" w:hanging="360"/>
        <w:jc w:val="both"/>
        <w:rPr>
          <w:sz w:val="24"/>
        </w:rPr>
      </w:pPr>
      <w:r>
        <w:rPr>
          <w:color w:val="285180"/>
          <w:sz w:val="24"/>
        </w:rPr>
        <w:t>Sono</w:t>
      </w:r>
      <w:r>
        <w:rPr>
          <w:color w:val="285180"/>
          <w:spacing w:val="-19"/>
          <w:sz w:val="24"/>
        </w:rPr>
        <w:t> </w:t>
      </w:r>
      <w:r>
        <w:rPr>
          <w:color w:val="285180"/>
          <w:sz w:val="24"/>
        </w:rPr>
        <w:t>Supervisori</w:t>
      </w:r>
      <w:r>
        <w:rPr>
          <w:color w:val="285180"/>
          <w:spacing w:val="-17"/>
          <w:sz w:val="24"/>
        </w:rPr>
        <w:t> </w:t>
      </w:r>
      <w:r>
        <w:rPr>
          <w:color w:val="285180"/>
          <w:sz w:val="24"/>
        </w:rPr>
        <w:t>Arbitrali</w:t>
      </w:r>
      <w:r>
        <w:rPr>
          <w:color w:val="285180"/>
          <w:spacing w:val="-17"/>
          <w:sz w:val="24"/>
        </w:rPr>
        <w:t> </w:t>
      </w:r>
      <w:r>
        <w:rPr>
          <w:color w:val="285180"/>
          <w:sz w:val="24"/>
        </w:rPr>
        <w:t>Associati</w:t>
      </w:r>
      <w:r>
        <w:rPr>
          <w:color w:val="285180"/>
          <w:spacing w:val="-18"/>
          <w:sz w:val="24"/>
        </w:rPr>
        <w:t> </w:t>
      </w:r>
      <w:r>
        <w:rPr>
          <w:color w:val="285180"/>
          <w:sz w:val="24"/>
        </w:rPr>
        <w:t>di</w:t>
      </w:r>
      <w:r>
        <w:rPr>
          <w:color w:val="285180"/>
          <w:spacing w:val="-15"/>
          <w:sz w:val="24"/>
        </w:rPr>
        <w:t> </w:t>
      </w:r>
      <w:r>
        <w:rPr>
          <w:color w:val="285180"/>
          <w:sz w:val="24"/>
        </w:rPr>
        <w:t>beach</w:t>
      </w:r>
      <w:r>
        <w:rPr>
          <w:color w:val="285180"/>
          <w:spacing w:val="-17"/>
          <w:sz w:val="24"/>
        </w:rPr>
        <w:t> </w:t>
      </w:r>
      <w:r>
        <w:rPr>
          <w:color w:val="285180"/>
          <w:sz w:val="24"/>
        </w:rPr>
        <w:t>volley</w:t>
      </w:r>
      <w:r>
        <w:rPr>
          <w:color w:val="285180"/>
          <w:spacing w:val="-17"/>
          <w:sz w:val="24"/>
        </w:rPr>
        <w:t> </w:t>
      </w:r>
      <w:r>
        <w:rPr>
          <w:color w:val="285180"/>
          <w:sz w:val="24"/>
        </w:rPr>
        <w:t>gli</w:t>
      </w:r>
      <w:r>
        <w:rPr>
          <w:color w:val="285180"/>
          <w:spacing w:val="-17"/>
          <w:sz w:val="24"/>
        </w:rPr>
        <w:t> </w:t>
      </w:r>
      <w:r>
        <w:rPr>
          <w:color w:val="285180"/>
          <w:sz w:val="24"/>
        </w:rPr>
        <w:t>Ufficiali</w:t>
      </w:r>
      <w:r>
        <w:rPr>
          <w:color w:val="285180"/>
          <w:spacing w:val="-17"/>
          <w:sz w:val="24"/>
        </w:rPr>
        <w:t> </w:t>
      </w:r>
      <w:r>
        <w:rPr>
          <w:color w:val="285180"/>
          <w:sz w:val="24"/>
        </w:rPr>
        <w:t>di</w:t>
      </w:r>
      <w:r>
        <w:rPr>
          <w:color w:val="285180"/>
          <w:spacing w:val="-16"/>
          <w:sz w:val="24"/>
        </w:rPr>
        <w:t> </w:t>
      </w:r>
      <w:r>
        <w:rPr>
          <w:color w:val="285180"/>
          <w:spacing w:val="-3"/>
          <w:sz w:val="24"/>
        </w:rPr>
        <w:t>Gara</w:t>
      </w:r>
      <w:r>
        <w:rPr>
          <w:color w:val="285180"/>
          <w:spacing w:val="-16"/>
          <w:sz w:val="24"/>
        </w:rPr>
        <w:t> </w:t>
      </w:r>
      <w:r>
        <w:rPr>
          <w:color w:val="285180"/>
          <w:sz w:val="24"/>
        </w:rPr>
        <w:t>Internazionali</w:t>
      </w:r>
      <w:r>
        <w:rPr>
          <w:color w:val="285180"/>
          <w:spacing w:val="-17"/>
          <w:sz w:val="24"/>
        </w:rPr>
        <w:t> </w:t>
      </w:r>
      <w:r>
        <w:rPr>
          <w:color w:val="285180"/>
          <w:sz w:val="24"/>
        </w:rPr>
        <w:t>e</w:t>
      </w:r>
      <w:r>
        <w:rPr>
          <w:color w:val="285180"/>
          <w:spacing w:val="-17"/>
          <w:sz w:val="24"/>
        </w:rPr>
        <w:t> </w:t>
      </w:r>
      <w:r>
        <w:rPr>
          <w:color w:val="285180"/>
          <w:sz w:val="24"/>
        </w:rPr>
        <w:t>di 1°</w:t>
      </w:r>
      <w:r>
        <w:rPr>
          <w:color w:val="285180"/>
          <w:spacing w:val="-11"/>
          <w:sz w:val="24"/>
        </w:rPr>
        <w:t> </w:t>
      </w:r>
      <w:r>
        <w:rPr>
          <w:color w:val="285180"/>
          <w:sz w:val="24"/>
        </w:rPr>
        <w:t>livello</w:t>
      </w:r>
      <w:r>
        <w:rPr>
          <w:color w:val="285180"/>
          <w:spacing w:val="-11"/>
          <w:sz w:val="24"/>
        </w:rPr>
        <w:t> </w:t>
      </w:r>
      <w:r>
        <w:rPr>
          <w:color w:val="285180"/>
          <w:sz w:val="24"/>
        </w:rPr>
        <w:t>di</w:t>
      </w:r>
      <w:r>
        <w:rPr>
          <w:color w:val="285180"/>
          <w:spacing w:val="-8"/>
          <w:sz w:val="24"/>
        </w:rPr>
        <w:t> </w:t>
      </w:r>
      <w:r>
        <w:rPr>
          <w:color w:val="285180"/>
          <w:sz w:val="24"/>
        </w:rPr>
        <w:t>Beach</w:t>
      </w:r>
      <w:r>
        <w:rPr>
          <w:color w:val="285180"/>
          <w:spacing w:val="-10"/>
          <w:sz w:val="24"/>
        </w:rPr>
        <w:t> </w:t>
      </w:r>
      <w:r>
        <w:rPr>
          <w:color w:val="285180"/>
          <w:spacing w:val="-3"/>
          <w:sz w:val="24"/>
        </w:rPr>
        <w:t>Volley</w:t>
      </w:r>
      <w:r>
        <w:rPr>
          <w:color w:val="285180"/>
          <w:spacing w:val="-10"/>
          <w:sz w:val="24"/>
        </w:rPr>
        <w:t> </w:t>
      </w:r>
      <w:r>
        <w:rPr>
          <w:color w:val="285180"/>
          <w:spacing w:val="-3"/>
          <w:sz w:val="24"/>
        </w:rPr>
        <w:t>che,</w:t>
      </w:r>
      <w:r>
        <w:rPr>
          <w:color w:val="285180"/>
          <w:spacing w:val="-10"/>
          <w:sz w:val="24"/>
        </w:rPr>
        <w:t> </w:t>
      </w:r>
      <w:r>
        <w:rPr>
          <w:color w:val="285180"/>
          <w:sz w:val="24"/>
        </w:rPr>
        <w:t>dopo</w:t>
      </w:r>
      <w:r>
        <w:rPr>
          <w:color w:val="285180"/>
          <w:spacing w:val="-10"/>
          <w:sz w:val="24"/>
        </w:rPr>
        <w:t> </w:t>
      </w:r>
      <w:r>
        <w:rPr>
          <w:color w:val="285180"/>
          <w:sz w:val="24"/>
        </w:rPr>
        <w:t>aver</w:t>
      </w:r>
      <w:r>
        <w:rPr>
          <w:color w:val="285180"/>
          <w:spacing w:val="-9"/>
          <w:sz w:val="24"/>
        </w:rPr>
        <w:t> </w:t>
      </w:r>
      <w:r>
        <w:rPr>
          <w:color w:val="285180"/>
          <w:sz w:val="24"/>
        </w:rPr>
        <w:t>ricevuto</w:t>
      </w:r>
      <w:r>
        <w:rPr>
          <w:color w:val="285180"/>
          <w:spacing w:val="-12"/>
          <w:sz w:val="24"/>
        </w:rPr>
        <w:t> </w:t>
      </w:r>
      <w:r>
        <w:rPr>
          <w:color w:val="285180"/>
          <w:sz w:val="24"/>
        </w:rPr>
        <w:t>la</w:t>
      </w:r>
      <w:r>
        <w:rPr>
          <w:color w:val="285180"/>
          <w:spacing w:val="-10"/>
          <w:sz w:val="24"/>
        </w:rPr>
        <w:t> </w:t>
      </w:r>
      <w:r>
        <w:rPr>
          <w:color w:val="285180"/>
          <w:sz w:val="24"/>
        </w:rPr>
        <w:t>designazione</w:t>
      </w:r>
      <w:r>
        <w:rPr>
          <w:color w:val="285180"/>
          <w:spacing w:val="-10"/>
          <w:sz w:val="24"/>
        </w:rPr>
        <w:t> </w:t>
      </w:r>
      <w:r>
        <w:rPr>
          <w:color w:val="285180"/>
          <w:sz w:val="24"/>
        </w:rPr>
        <w:t>da</w:t>
      </w:r>
      <w:r>
        <w:rPr>
          <w:color w:val="285180"/>
          <w:spacing w:val="-9"/>
          <w:sz w:val="24"/>
        </w:rPr>
        <w:t> </w:t>
      </w:r>
      <w:r>
        <w:rPr>
          <w:color w:val="285180"/>
          <w:sz w:val="24"/>
        </w:rPr>
        <w:t>parte</w:t>
      </w:r>
      <w:r>
        <w:rPr>
          <w:color w:val="285180"/>
          <w:spacing w:val="-11"/>
          <w:sz w:val="24"/>
        </w:rPr>
        <w:t> </w:t>
      </w:r>
      <w:r>
        <w:rPr>
          <w:color w:val="285180"/>
          <w:sz w:val="24"/>
        </w:rPr>
        <w:t>del</w:t>
      </w:r>
      <w:r>
        <w:rPr>
          <w:color w:val="285180"/>
          <w:spacing w:val="-10"/>
          <w:sz w:val="24"/>
        </w:rPr>
        <w:t> </w:t>
      </w:r>
      <w:r>
        <w:rPr>
          <w:color w:val="285180"/>
          <w:sz w:val="24"/>
        </w:rPr>
        <w:t>Comitato Regionale,</w:t>
      </w:r>
      <w:r>
        <w:rPr>
          <w:color w:val="285180"/>
          <w:spacing w:val="-43"/>
          <w:sz w:val="24"/>
        </w:rPr>
        <w:t> </w:t>
      </w:r>
      <w:r>
        <w:rPr>
          <w:color w:val="285180"/>
          <w:sz w:val="24"/>
        </w:rPr>
        <w:t>svolgono</w:t>
      </w:r>
      <w:r>
        <w:rPr>
          <w:color w:val="285180"/>
          <w:spacing w:val="-43"/>
          <w:sz w:val="24"/>
        </w:rPr>
        <w:t> </w:t>
      </w:r>
      <w:r>
        <w:rPr>
          <w:color w:val="285180"/>
          <w:sz w:val="24"/>
        </w:rPr>
        <w:t>i</w:t>
      </w:r>
      <w:r>
        <w:rPr>
          <w:color w:val="285180"/>
          <w:spacing w:val="-42"/>
          <w:sz w:val="24"/>
        </w:rPr>
        <w:t> </w:t>
      </w:r>
      <w:r>
        <w:rPr>
          <w:color w:val="285180"/>
          <w:sz w:val="24"/>
        </w:rPr>
        <w:t>compiti</w:t>
      </w:r>
      <w:r>
        <w:rPr>
          <w:color w:val="285180"/>
          <w:spacing w:val="-42"/>
          <w:sz w:val="24"/>
        </w:rPr>
        <w:t> </w:t>
      </w:r>
      <w:r>
        <w:rPr>
          <w:color w:val="285180"/>
          <w:sz w:val="24"/>
        </w:rPr>
        <w:t>del</w:t>
      </w:r>
      <w:r>
        <w:rPr>
          <w:color w:val="285180"/>
          <w:spacing w:val="-42"/>
          <w:sz w:val="24"/>
        </w:rPr>
        <w:t> </w:t>
      </w:r>
      <w:r>
        <w:rPr>
          <w:color w:val="285180"/>
          <w:sz w:val="24"/>
        </w:rPr>
        <w:t>Supervisore</w:t>
      </w:r>
      <w:r>
        <w:rPr>
          <w:color w:val="285180"/>
          <w:spacing w:val="-42"/>
          <w:sz w:val="24"/>
        </w:rPr>
        <w:t> </w:t>
      </w:r>
      <w:r>
        <w:rPr>
          <w:color w:val="285180"/>
          <w:sz w:val="24"/>
        </w:rPr>
        <w:t>Arbitrale</w:t>
      </w:r>
      <w:r>
        <w:rPr>
          <w:color w:val="285180"/>
          <w:spacing w:val="-43"/>
          <w:sz w:val="24"/>
        </w:rPr>
        <w:t> </w:t>
      </w:r>
      <w:r>
        <w:rPr>
          <w:color w:val="285180"/>
          <w:sz w:val="24"/>
        </w:rPr>
        <w:t>nei</w:t>
      </w:r>
      <w:r>
        <w:rPr>
          <w:color w:val="285180"/>
          <w:spacing w:val="-42"/>
          <w:sz w:val="24"/>
        </w:rPr>
        <w:t> </w:t>
      </w:r>
      <w:r>
        <w:rPr>
          <w:color w:val="285180"/>
          <w:sz w:val="24"/>
        </w:rPr>
        <w:t>tornei</w:t>
      </w:r>
      <w:r>
        <w:rPr>
          <w:color w:val="285180"/>
          <w:spacing w:val="-42"/>
          <w:sz w:val="24"/>
        </w:rPr>
        <w:t> </w:t>
      </w:r>
      <w:r>
        <w:rPr>
          <w:color w:val="285180"/>
          <w:sz w:val="24"/>
        </w:rPr>
        <w:t>a</w:t>
      </w:r>
      <w:r>
        <w:rPr>
          <w:color w:val="285180"/>
          <w:spacing w:val="-42"/>
          <w:sz w:val="24"/>
        </w:rPr>
        <w:t> </w:t>
      </w:r>
      <w:r>
        <w:rPr>
          <w:color w:val="285180"/>
          <w:spacing w:val="-3"/>
          <w:sz w:val="24"/>
        </w:rPr>
        <w:t>carattere</w:t>
      </w:r>
      <w:r>
        <w:rPr>
          <w:color w:val="285180"/>
          <w:spacing w:val="-42"/>
          <w:sz w:val="24"/>
        </w:rPr>
        <w:t> </w:t>
      </w:r>
      <w:r>
        <w:rPr>
          <w:color w:val="285180"/>
          <w:sz w:val="24"/>
        </w:rPr>
        <w:t>Regionale</w:t>
      </w:r>
      <w:r>
        <w:rPr>
          <w:color w:val="285180"/>
          <w:spacing w:val="-42"/>
          <w:sz w:val="24"/>
        </w:rPr>
        <w:t> </w:t>
      </w:r>
      <w:r>
        <w:rPr>
          <w:color w:val="285180"/>
          <w:sz w:val="24"/>
        </w:rPr>
        <w:t>per i quali siano stati designati. </w:t>
      </w:r>
      <w:r>
        <w:rPr>
          <w:color w:val="285180"/>
          <w:spacing w:val="-5"/>
          <w:sz w:val="24"/>
        </w:rPr>
        <w:t>Tale </w:t>
      </w:r>
      <w:r>
        <w:rPr>
          <w:color w:val="285180"/>
          <w:sz w:val="24"/>
        </w:rPr>
        <w:t>funzione </w:t>
      </w:r>
      <w:r>
        <w:rPr>
          <w:color w:val="285180"/>
          <w:spacing w:val="-3"/>
          <w:sz w:val="24"/>
        </w:rPr>
        <w:t>verrà </w:t>
      </w:r>
      <w:r>
        <w:rPr>
          <w:color w:val="285180"/>
          <w:sz w:val="24"/>
        </w:rPr>
        <w:t>svolta unicamente nei confronti degli Ufficiali</w:t>
      </w:r>
      <w:r>
        <w:rPr>
          <w:color w:val="285180"/>
          <w:spacing w:val="-18"/>
          <w:sz w:val="24"/>
        </w:rPr>
        <w:t> </w:t>
      </w:r>
      <w:r>
        <w:rPr>
          <w:color w:val="285180"/>
          <w:sz w:val="24"/>
        </w:rPr>
        <w:t>di</w:t>
      </w:r>
      <w:r>
        <w:rPr>
          <w:color w:val="285180"/>
          <w:spacing w:val="-18"/>
          <w:sz w:val="24"/>
        </w:rPr>
        <w:t> </w:t>
      </w:r>
      <w:r>
        <w:rPr>
          <w:color w:val="285180"/>
          <w:spacing w:val="-3"/>
          <w:sz w:val="24"/>
        </w:rPr>
        <w:t>Gara</w:t>
      </w:r>
      <w:r>
        <w:rPr>
          <w:color w:val="285180"/>
          <w:spacing w:val="-20"/>
          <w:sz w:val="24"/>
        </w:rPr>
        <w:t> </w:t>
      </w:r>
      <w:r>
        <w:rPr>
          <w:color w:val="285180"/>
          <w:sz w:val="24"/>
        </w:rPr>
        <w:t>di</w:t>
      </w:r>
      <w:r>
        <w:rPr>
          <w:color w:val="285180"/>
          <w:spacing w:val="-17"/>
          <w:sz w:val="24"/>
        </w:rPr>
        <w:t> </w:t>
      </w:r>
      <w:r>
        <w:rPr>
          <w:color w:val="285180"/>
          <w:sz w:val="24"/>
        </w:rPr>
        <w:t>3°</w:t>
      </w:r>
      <w:r>
        <w:rPr>
          <w:color w:val="285180"/>
          <w:spacing w:val="-18"/>
          <w:sz w:val="24"/>
        </w:rPr>
        <w:t> </w:t>
      </w:r>
      <w:r>
        <w:rPr>
          <w:color w:val="285180"/>
          <w:sz w:val="24"/>
        </w:rPr>
        <w:t>livello</w:t>
      </w:r>
      <w:r>
        <w:rPr>
          <w:color w:val="285180"/>
          <w:spacing w:val="-20"/>
          <w:sz w:val="24"/>
        </w:rPr>
        <w:t> </w:t>
      </w:r>
      <w:r>
        <w:rPr>
          <w:color w:val="285180"/>
          <w:sz w:val="24"/>
        </w:rPr>
        <w:t>presenti</w:t>
      </w:r>
      <w:r>
        <w:rPr>
          <w:color w:val="285180"/>
          <w:spacing w:val="-19"/>
          <w:sz w:val="24"/>
        </w:rPr>
        <w:t> </w:t>
      </w:r>
      <w:r>
        <w:rPr>
          <w:color w:val="285180"/>
          <w:sz w:val="24"/>
        </w:rPr>
        <w:t>al</w:t>
      </w:r>
      <w:r>
        <w:rPr>
          <w:color w:val="285180"/>
          <w:spacing w:val="-16"/>
          <w:sz w:val="24"/>
        </w:rPr>
        <w:t> </w:t>
      </w:r>
      <w:r>
        <w:rPr>
          <w:color w:val="285180"/>
          <w:sz w:val="24"/>
        </w:rPr>
        <w:t>torneo.</w:t>
      </w:r>
    </w:p>
    <w:p>
      <w:pPr>
        <w:pStyle w:val="ListParagraph"/>
        <w:numPr>
          <w:ilvl w:val="0"/>
          <w:numId w:val="16"/>
        </w:numPr>
        <w:tabs>
          <w:tab w:pos="1579" w:val="left" w:leader="none"/>
        </w:tabs>
        <w:spacing w:line="240" w:lineRule="auto" w:before="0" w:after="0"/>
        <w:ind w:left="1578" w:right="0" w:hanging="361"/>
        <w:jc w:val="both"/>
        <w:rPr>
          <w:sz w:val="24"/>
        </w:rPr>
      </w:pPr>
      <w:r>
        <w:rPr>
          <w:color w:val="285180"/>
          <w:sz w:val="24"/>
        </w:rPr>
        <w:t>É</w:t>
      </w:r>
      <w:r>
        <w:rPr>
          <w:color w:val="285180"/>
          <w:spacing w:val="-23"/>
          <w:sz w:val="24"/>
        </w:rPr>
        <w:t> </w:t>
      </w:r>
      <w:r>
        <w:rPr>
          <w:color w:val="285180"/>
          <w:sz w:val="24"/>
        </w:rPr>
        <w:t>competenza</w:t>
      </w:r>
      <w:r>
        <w:rPr>
          <w:color w:val="285180"/>
          <w:spacing w:val="-24"/>
          <w:sz w:val="24"/>
        </w:rPr>
        <w:t> </w:t>
      </w:r>
      <w:r>
        <w:rPr>
          <w:color w:val="285180"/>
          <w:sz w:val="24"/>
        </w:rPr>
        <w:t>del</w:t>
      </w:r>
      <w:r>
        <w:rPr>
          <w:color w:val="285180"/>
          <w:spacing w:val="-22"/>
          <w:sz w:val="24"/>
        </w:rPr>
        <w:t> </w:t>
      </w:r>
      <w:r>
        <w:rPr>
          <w:color w:val="285180"/>
          <w:sz w:val="24"/>
        </w:rPr>
        <w:t>Supervisore</w:t>
      </w:r>
      <w:r>
        <w:rPr>
          <w:color w:val="285180"/>
          <w:spacing w:val="-22"/>
          <w:sz w:val="24"/>
        </w:rPr>
        <w:t> </w:t>
      </w:r>
      <w:r>
        <w:rPr>
          <w:color w:val="285180"/>
          <w:sz w:val="24"/>
        </w:rPr>
        <w:t>Arbitrale/Supervisore</w:t>
      </w:r>
      <w:r>
        <w:rPr>
          <w:color w:val="285180"/>
          <w:spacing w:val="-22"/>
          <w:sz w:val="24"/>
        </w:rPr>
        <w:t> </w:t>
      </w:r>
      <w:r>
        <w:rPr>
          <w:color w:val="285180"/>
          <w:sz w:val="24"/>
        </w:rPr>
        <w:t>Arbitrale</w:t>
      </w:r>
      <w:r>
        <w:rPr>
          <w:color w:val="285180"/>
          <w:spacing w:val="-23"/>
          <w:sz w:val="24"/>
        </w:rPr>
        <w:t> </w:t>
      </w:r>
      <w:r>
        <w:rPr>
          <w:color w:val="285180"/>
          <w:sz w:val="24"/>
        </w:rPr>
        <w:t>Associato:</w:t>
      </w:r>
    </w:p>
    <w:p>
      <w:pPr>
        <w:pStyle w:val="ListParagraph"/>
        <w:numPr>
          <w:ilvl w:val="1"/>
          <w:numId w:val="16"/>
        </w:numPr>
        <w:tabs>
          <w:tab w:pos="1939" w:val="left" w:leader="none"/>
        </w:tabs>
        <w:spacing w:line="252" w:lineRule="auto" w:before="35" w:after="0"/>
        <w:ind w:left="1938" w:right="229" w:hanging="360"/>
        <w:jc w:val="both"/>
        <w:rPr>
          <w:sz w:val="24"/>
        </w:rPr>
      </w:pPr>
      <w:r>
        <w:rPr>
          <w:color w:val="285180"/>
          <w:sz w:val="24"/>
        </w:rPr>
        <w:t>verificare,</w:t>
      </w:r>
      <w:r>
        <w:rPr>
          <w:color w:val="285180"/>
          <w:spacing w:val="-28"/>
          <w:sz w:val="24"/>
        </w:rPr>
        <w:t> </w:t>
      </w:r>
      <w:r>
        <w:rPr>
          <w:color w:val="285180"/>
          <w:sz w:val="24"/>
        </w:rPr>
        <w:t>su</w:t>
      </w:r>
      <w:r>
        <w:rPr>
          <w:color w:val="285180"/>
          <w:spacing w:val="-29"/>
          <w:sz w:val="24"/>
        </w:rPr>
        <w:t> </w:t>
      </w:r>
      <w:r>
        <w:rPr>
          <w:color w:val="285180"/>
          <w:sz w:val="24"/>
        </w:rPr>
        <w:t>delega</w:t>
      </w:r>
      <w:r>
        <w:rPr>
          <w:color w:val="285180"/>
          <w:spacing w:val="-30"/>
          <w:sz w:val="24"/>
        </w:rPr>
        <w:t> </w:t>
      </w:r>
      <w:r>
        <w:rPr>
          <w:color w:val="285180"/>
          <w:sz w:val="24"/>
        </w:rPr>
        <w:t>del</w:t>
      </w:r>
      <w:r>
        <w:rPr>
          <w:color w:val="285180"/>
          <w:spacing w:val="-30"/>
          <w:sz w:val="24"/>
        </w:rPr>
        <w:t> </w:t>
      </w:r>
      <w:r>
        <w:rPr>
          <w:color w:val="285180"/>
          <w:sz w:val="24"/>
        </w:rPr>
        <w:t>Supervisore</w:t>
      </w:r>
      <w:r>
        <w:rPr>
          <w:color w:val="285180"/>
          <w:spacing w:val="-28"/>
          <w:sz w:val="24"/>
        </w:rPr>
        <w:t> </w:t>
      </w:r>
      <w:r>
        <w:rPr>
          <w:color w:val="285180"/>
          <w:sz w:val="24"/>
        </w:rPr>
        <w:t>Tecnico/Unico,</w:t>
      </w:r>
      <w:r>
        <w:rPr>
          <w:color w:val="285180"/>
          <w:spacing w:val="-28"/>
          <w:sz w:val="24"/>
        </w:rPr>
        <w:t> </w:t>
      </w:r>
      <w:r>
        <w:rPr>
          <w:color w:val="285180"/>
          <w:sz w:val="24"/>
        </w:rPr>
        <w:t>la</w:t>
      </w:r>
      <w:r>
        <w:rPr>
          <w:color w:val="285180"/>
          <w:spacing w:val="-30"/>
          <w:sz w:val="24"/>
        </w:rPr>
        <w:t> </w:t>
      </w:r>
      <w:r>
        <w:rPr>
          <w:color w:val="285180"/>
          <w:sz w:val="24"/>
        </w:rPr>
        <w:t>regolarità</w:t>
      </w:r>
      <w:r>
        <w:rPr>
          <w:color w:val="285180"/>
          <w:spacing w:val="-30"/>
          <w:sz w:val="24"/>
        </w:rPr>
        <w:t> </w:t>
      </w:r>
      <w:r>
        <w:rPr>
          <w:color w:val="285180"/>
          <w:sz w:val="24"/>
        </w:rPr>
        <w:t>dei</w:t>
      </w:r>
      <w:r>
        <w:rPr>
          <w:color w:val="285180"/>
          <w:spacing w:val="-28"/>
          <w:sz w:val="24"/>
        </w:rPr>
        <w:t> </w:t>
      </w:r>
      <w:r>
        <w:rPr>
          <w:color w:val="285180"/>
          <w:sz w:val="24"/>
        </w:rPr>
        <w:t>campi</w:t>
      </w:r>
      <w:r>
        <w:rPr>
          <w:color w:val="285180"/>
          <w:spacing w:val="-29"/>
          <w:sz w:val="24"/>
        </w:rPr>
        <w:t> </w:t>
      </w:r>
      <w:r>
        <w:rPr>
          <w:color w:val="285180"/>
          <w:sz w:val="24"/>
        </w:rPr>
        <w:t>di</w:t>
      </w:r>
      <w:r>
        <w:rPr>
          <w:color w:val="285180"/>
          <w:spacing w:val="-28"/>
          <w:sz w:val="24"/>
        </w:rPr>
        <w:t> </w:t>
      </w:r>
      <w:r>
        <w:rPr>
          <w:color w:val="285180"/>
          <w:sz w:val="24"/>
        </w:rPr>
        <w:t>gioco</w:t>
      </w:r>
      <w:r>
        <w:rPr>
          <w:color w:val="285180"/>
          <w:spacing w:val="-30"/>
          <w:sz w:val="24"/>
        </w:rPr>
        <w:t> </w:t>
      </w:r>
      <w:r>
        <w:rPr>
          <w:color w:val="285180"/>
          <w:sz w:val="24"/>
        </w:rPr>
        <w:t>in base ai requisiti tecnici stabiliti dalle norme regolamentari e controllare i palloni di gioco.</w:t>
      </w:r>
    </w:p>
    <w:p>
      <w:pPr>
        <w:pStyle w:val="ListParagraph"/>
        <w:numPr>
          <w:ilvl w:val="1"/>
          <w:numId w:val="16"/>
        </w:numPr>
        <w:tabs>
          <w:tab w:pos="1939" w:val="left" w:leader="none"/>
        </w:tabs>
        <w:spacing w:line="252" w:lineRule="auto" w:before="3" w:after="0"/>
        <w:ind w:left="1938" w:right="230" w:hanging="360"/>
        <w:jc w:val="both"/>
        <w:rPr>
          <w:sz w:val="24"/>
        </w:rPr>
      </w:pPr>
      <w:r>
        <w:rPr>
          <w:color w:val="285180"/>
          <w:sz w:val="24"/>
        </w:rPr>
        <w:t>organizzare, prima dell’inizio e durante lo svolgimento del torneo, incontri con gli Ufficiali di Gara convocati al fine di assicurare uniformità di applicazione e di interpretazione dei</w:t>
      </w:r>
      <w:r>
        <w:rPr>
          <w:color w:val="285180"/>
          <w:spacing w:val="-35"/>
          <w:sz w:val="24"/>
        </w:rPr>
        <w:t> </w:t>
      </w:r>
      <w:r>
        <w:rPr>
          <w:color w:val="285180"/>
          <w:sz w:val="24"/>
        </w:rPr>
        <w:t>regolamenti;</w:t>
      </w:r>
    </w:p>
    <w:p>
      <w:pPr>
        <w:pStyle w:val="ListParagraph"/>
        <w:numPr>
          <w:ilvl w:val="1"/>
          <w:numId w:val="16"/>
        </w:numPr>
        <w:tabs>
          <w:tab w:pos="1939" w:val="left" w:leader="none"/>
        </w:tabs>
        <w:spacing w:line="240" w:lineRule="auto" w:before="3" w:after="0"/>
        <w:ind w:left="1938" w:right="0" w:hanging="361"/>
        <w:jc w:val="both"/>
        <w:rPr>
          <w:sz w:val="24"/>
        </w:rPr>
      </w:pPr>
      <w:r>
        <w:rPr>
          <w:color w:val="285180"/>
          <w:sz w:val="24"/>
        </w:rPr>
        <w:t>verificare</w:t>
      </w:r>
      <w:r>
        <w:rPr>
          <w:color w:val="285180"/>
          <w:spacing w:val="-33"/>
          <w:sz w:val="24"/>
        </w:rPr>
        <w:t> </w:t>
      </w:r>
      <w:r>
        <w:rPr>
          <w:color w:val="285180"/>
          <w:sz w:val="24"/>
        </w:rPr>
        <w:t>e</w:t>
      </w:r>
      <w:r>
        <w:rPr>
          <w:color w:val="285180"/>
          <w:spacing w:val="-33"/>
          <w:sz w:val="24"/>
        </w:rPr>
        <w:t> </w:t>
      </w:r>
      <w:r>
        <w:rPr>
          <w:color w:val="285180"/>
          <w:sz w:val="24"/>
        </w:rPr>
        <w:t>confermare</w:t>
      </w:r>
      <w:r>
        <w:rPr>
          <w:color w:val="285180"/>
          <w:spacing w:val="-33"/>
          <w:sz w:val="24"/>
        </w:rPr>
        <w:t> </w:t>
      </w:r>
      <w:r>
        <w:rPr>
          <w:color w:val="285180"/>
          <w:sz w:val="24"/>
        </w:rPr>
        <w:t>l'elenco</w:t>
      </w:r>
      <w:r>
        <w:rPr>
          <w:color w:val="285180"/>
          <w:spacing w:val="-34"/>
          <w:sz w:val="24"/>
        </w:rPr>
        <w:t> </w:t>
      </w:r>
      <w:r>
        <w:rPr>
          <w:color w:val="285180"/>
          <w:sz w:val="24"/>
        </w:rPr>
        <w:t>degli</w:t>
      </w:r>
      <w:r>
        <w:rPr>
          <w:color w:val="285180"/>
          <w:spacing w:val="-33"/>
          <w:sz w:val="24"/>
        </w:rPr>
        <w:t> </w:t>
      </w:r>
      <w:r>
        <w:rPr>
          <w:color w:val="285180"/>
          <w:sz w:val="24"/>
        </w:rPr>
        <w:t>Ufficiali</w:t>
      </w:r>
      <w:r>
        <w:rPr>
          <w:color w:val="285180"/>
          <w:spacing w:val="-33"/>
          <w:sz w:val="24"/>
        </w:rPr>
        <w:t> </w:t>
      </w:r>
      <w:r>
        <w:rPr>
          <w:color w:val="285180"/>
          <w:sz w:val="24"/>
        </w:rPr>
        <w:t>di</w:t>
      </w:r>
      <w:r>
        <w:rPr>
          <w:color w:val="285180"/>
          <w:spacing w:val="-36"/>
          <w:sz w:val="24"/>
        </w:rPr>
        <w:t> </w:t>
      </w:r>
      <w:r>
        <w:rPr>
          <w:color w:val="285180"/>
          <w:sz w:val="24"/>
        </w:rPr>
        <w:t>Gara</w:t>
      </w:r>
      <w:r>
        <w:rPr>
          <w:color w:val="285180"/>
          <w:spacing w:val="-33"/>
          <w:sz w:val="24"/>
        </w:rPr>
        <w:t> </w:t>
      </w:r>
      <w:r>
        <w:rPr>
          <w:color w:val="285180"/>
          <w:sz w:val="24"/>
        </w:rPr>
        <w:t>divisi</w:t>
      </w:r>
      <w:r>
        <w:rPr>
          <w:color w:val="285180"/>
          <w:spacing w:val="-33"/>
          <w:sz w:val="24"/>
        </w:rPr>
        <w:t> </w:t>
      </w:r>
      <w:r>
        <w:rPr>
          <w:color w:val="285180"/>
          <w:sz w:val="24"/>
        </w:rPr>
        <w:t>per</w:t>
      </w:r>
      <w:r>
        <w:rPr>
          <w:color w:val="285180"/>
          <w:spacing w:val="-34"/>
          <w:sz w:val="24"/>
        </w:rPr>
        <w:t> </w:t>
      </w:r>
      <w:r>
        <w:rPr>
          <w:color w:val="285180"/>
          <w:sz w:val="24"/>
        </w:rPr>
        <w:t>livello</w:t>
      </w:r>
      <w:r>
        <w:rPr>
          <w:color w:val="285180"/>
          <w:spacing w:val="-34"/>
          <w:sz w:val="24"/>
        </w:rPr>
        <w:t> </w:t>
      </w:r>
      <w:r>
        <w:rPr>
          <w:color w:val="285180"/>
          <w:sz w:val="24"/>
        </w:rPr>
        <w:t>e</w:t>
      </w:r>
      <w:r>
        <w:rPr>
          <w:color w:val="285180"/>
          <w:spacing w:val="-32"/>
          <w:sz w:val="24"/>
        </w:rPr>
        <w:t> </w:t>
      </w:r>
      <w:r>
        <w:rPr>
          <w:color w:val="285180"/>
          <w:sz w:val="24"/>
        </w:rPr>
        <w:t>dei</w:t>
      </w:r>
      <w:r>
        <w:rPr>
          <w:color w:val="285180"/>
          <w:spacing w:val="-33"/>
          <w:sz w:val="24"/>
        </w:rPr>
        <w:t> </w:t>
      </w:r>
      <w:r>
        <w:rPr>
          <w:color w:val="285180"/>
          <w:sz w:val="24"/>
        </w:rPr>
        <w:t>Segnapunti,</w:t>
      </w:r>
    </w:p>
    <w:p>
      <w:pPr>
        <w:pStyle w:val="ListParagraph"/>
        <w:numPr>
          <w:ilvl w:val="1"/>
          <w:numId w:val="16"/>
        </w:numPr>
        <w:tabs>
          <w:tab w:pos="1939" w:val="left" w:leader="none"/>
        </w:tabs>
        <w:spacing w:line="240" w:lineRule="auto" w:before="14" w:after="0"/>
        <w:ind w:left="1938" w:right="0" w:hanging="361"/>
        <w:jc w:val="both"/>
        <w:rPr>
          <w:sz w:val="24"/>
        </w:rPr>
      </w:pPr>
      <w:r>
        <w:rPr>
          <w:color w:val="285180"/>
          <w:w w:val="105"/>
          <w:sz w:val="24"/>
        </w:rPr>
        <w:t>istruire</w:t>
      </w:r>
      <w:r>
        <w:rPr>
          <w:color w:val="285180"/>
          <w:spacing w:val="-23"/>
          <w:w w:val="105"/>
          <w:sz w:val="24"/>
        </w:rPr>
        <w:t> </w:t>
      </w:r>
      <w:r>
        <w:rPr>
          <w:color w:val="285180"/>
          <w:w w:val="105"/>
          <w:sz w:val="24"/>
        </w:rPr>
        <w:t>i</w:t>
      </w:r>
      <w:r>
        <w:rPr>
          <w:color w:val="285180"/>
          <w:spacing w:val="-24"/>
          <w:w w:val="105"/>
          <w:sz w:val="24"/>
        </w:rPr>
        <w:t> </w:t>
      </w:r>
      <w:r>
        <w:rPr>
          <w:color w:val="285180"/>
          <w:w w:val="105"/>
          <w:sz w:val="24"/>
        </w:rPr>
        <w:t>Segnapunti</w:t>
      </w:r>
      <w:r>
        <w:rPr>
          <w:color w:val="285180"/>
          <w:spacing w:val="-23"/>
          <w:w w:val="105"/>
          <w:sz w:val="24"/>
        </w:rPr>
        <w:t> </w:t>
      </w:r>
      <w:r>
        <w:rPr>
          <w:color w:val="285180"/>
          <w:w w:val="105"/>
          <w:sz w:val="24"/>
        </w:rPr>
        <w:t>sui</w:t>
      </w:r>
      <w:r>
        <w:rPr>
          <w:color w:val="285180"/>
          <w:spacing w:val="-21"/>
          <w:w w:val="105"/>
          <w:sz w:val="24"/>
        </w:rPr>
        <w:t> </w:t>
      </w:r>
      <w:r>
        <w:rPr>
          <w:color w:val="285180"/>
          <w:w w:val="105"/>
          <w:sz w:val="24"/>
        </w:rPr>
        <w:t>loro</w:t>
      </w:r>
      <w:r>
        <w:rPr>
          <w:color w:val="285180"/>
          <w:spacing w:val="-25"/>
          <w:w w:val="105"/>
          <w:sz w:val="24"/>
        </w:rPr>
        <w:t> </w:t>
      </w:r>
      <w:r>
        <w:rPr>
          <w:color w:val="285180"/>
          <w:w w:val="105"/>
          <w:sz w:val="24"/>
        </w:rPr>
        <w:t>compiti;</w:t>
      </w:r>
    </w:p>
    <w:p>
      <w:pPr>
        <w:pStyle w:val="ListParagraph"/>
        <w:numPr>
          <w:ilvl w:val="1"/>
          <w:numId w:val="16"/>
        </w:numPr>
        <w:tabs>
          <w:tab w:pos="1939" w:val="left" w:leader="none"/>
        </w:tabs>
        <w:spacing w:line="252" w:lineRule="auto" w:before="15" w:after="0"/>
        <w:ind w:left="1938" w:right="231" w:hanging="360"/>
        <w:jc w:val="both"/>
        <w:rPr>
          <w:sz w:val="24"/>
        </w:rPr>
      </w:pPr>
      <w:r>
        <w:rPr>
          <w:color w:val="285180"/>
          <w:sz w:val="24"/>
        </w:rPr>
        <w:t>assicurare</w:t>
      </w:r>
      <w:r>
        <w:rPr>
          <w:color w:val="285180"/>
          <w:spacing w:val="-25"/>
          <w:sz w:val="24"/>
        </w:rPr>
        <w:t> </w:t>
      </w:r>
      <w:r>
        <w:rPr>
          <w:color w:val="285180"/>
          <w:sz w:val="24"/>
        </w:rPr>
        <w:t>il</w:t>
      </w:r>
      <w:r>
        <w:rPr>
          <w:color w:val="285180"/>
          <w:spacing w:val="-26"/>
          <w:sz w:val="24"/>
        </w:rPr>
        <w:t> </w:t>
      </w:r>
      <w:r>
        <w:rPr>
          <w:color w:val="285180"/>
          <w:sz w:val="24"/>
        </w:rPr>
        <w:t>regolare</w:t>
      </w:r>
      <w:r>
        <w:rPr>
          <w:color w:val="285180"/>
          <w:spacing w:val="-23"/>
          <w:sz w:val="24"/>
        </w:rPr>
        <w:t> </w:t>
      </w:r>
      <w:r>
        <w:rPr>
          <w:color w:val="285180"/>
          <w:sz w:val="24"/>
        </w:rPr>
        <w:t>svolgimento</w:t>
      </w:r>
      <w:r>
        <w:rPr>
          <w:color w:val="285180"/>
          <w:spacing w:val="-23"/>
          <w:sz w:val="24"/>
        </w:rPr>
        <w:t> </w:t>
      </w:r>
      <w:r>
        <w:rPr>
          <w:color w:val="285180"/>
          <w:sz w:val="24"/>
        </w:rPr>
        <w:t>della</w:t>
      </w:r>
      <w:r>
        <w:rPr>
          <w:color w:val="285180"/>
          <w:spacing w:val="-26"/>
          <w:sz w:val="24"/>
        </w:rPr>
        <w:t> </w:t>
      </w:r>
      <w:r>
        <w:rPr>
          <w:color w:val="285180"/>
          <w:sz w:val="24"/>
        </w:rPr>
        <w:t>competizione</w:t>
      </w:r>
      <w:r>
        <w:rPr>
          <w:color w:val="285180"/>
          <w:spacing w:val="-25"/>
          <w:sz w:val="24"/>
        </w:rPr>
        <w:t> </w:t>
      </w:r>
      <w:r>
        <w:rPr>
          <w:color w:val="285180"/>
          <w:sz w:val="24"/>
        </w:rPr>
        <w:t>sul</w:t>
      </w:r>
      <w:r>
        <w:rPr>
          <w:color w:val="285180"/>
          <w:spacing w:val="-26"/>
          <w:sz w:val="24"/>
        </w:rPr>
        <w:t> </w:t>
      </w:r>
      <w:r>
        <w:rPr>
          <w:color w:val="285180"/>
          <w:sz w:val="24"/>
        </w:rPr>
        <w:t>campo</w:t>
      </w:r>
      <w:r>
        <w:rPr>
          <w:color w:val="285180"/>
          <w:spacing w:val="-26"/>
          <w:sz w:val="24"/>
        </w:rPr>
        <w:t> </w:t>
      </w:r>
      <w:r>
        <w:rPr>
          <w:color w:val="285180"/>
          <w:sz w:val="24"/>
        </w:rPr>
        <w:t>di</w:t>
      </w:r>
      <w:r>
        <w:rPr>
          <w:color w:val="285180"/>
          <w:spacing w:val="-23"/>
          <w:sz w:val="24"/>
        </w:rPr>
        <w:t> </w:t>
      </w:r>
      <w:r>
        <w:rPr>
          <w:color w:val="285180"/>
          <w:sz w:val="24"/>
        </w:rPr>
        <w:t>gioco</w:t>
      </w:r>
      <w:r>
        <w:rPr>
          <w:color w:val="285180"/>
          <w:spacing w:val="-25"/>
          <w:sz w:val="24"/>
        </w:rPr>
        <w:t> </w:t>
      </w:r>
      <w:r>
        <w:rPr>
          <w:color w:val="285180"/>
          <w:sz w:val="24"/>
        </w:rPr>
        <w:t>designando gli</w:t>
      </w:r>
      <w:r>
        <w:rPr>
          <w:color w:val="285180"/>
          <w:spacing w:val="-20"/>
          <w:sz w:val="24"/>
        </w:rPr>
        <w:t> </w:t>
      </w:r>
      <w:r>
        <w:rPr>
          <w:color w:val="285180"/>
          <w:sz w:val="24"/>
        </w:rPr>
        <w:t>Ufficiali</w:t>
      </w:r>
      <w:r>
        <w:rPr>
          <w:color w:val="285180"/>
          <w:spacing w:val="-18"/>
          <w:sz w:val="24"/>
        </w:rPr>
        <w:t> </w:t>
      </w:r>
      <w:r>
        <w:rPr>
          <w:color w:val="285180"/>
          <w:sz w:val="24"/>
        </w:rPr>
        <w:t>di</w:t>
      </w:r>
      <w:r>
        <w:rPr>
          <w:color w:val="285180"/>
          <w:spacing w:val="-19"/>
          <w:sz w:val="24"/>
        </w:rPr>
        <w:t> </w:t>
      </w:r>
      <w:r>
        <w:rPr>
          <w:color w:val="285180"/>
          <w:sz w:val="24"/>
        </w:rPr>
        <w:t>Gara</w:t>
      </w:r>
      <w:r>
        <w:rPr>
          <w:color w:val="285180"/>
          <w:spacing w:val="-17"/>
          <w:sz w:val="24"/>
        </w:rPr>
        <w:t> </w:t>
      </w:r>
      <w:r>
        <w:rPr>
          <w:color w:val="285180"/>
          <w:sz w:val="24"/>
        </w:rPr>
        <w:t>e</w:t>
      </w:r>
      <w:r>
        <w:rPr>
          <w:color w:val="285180"/>
          <w:spacing w:val="-20"/>
          <w:sz w:val="24"/>
        </w:rPr>
        <w:t> </w:t>
      </w:r>
      <w:r>
        <w:rPr>
          <w:color w:val="285180"/>
          <w:sz w:val="24"/>
        </w:rPr>
        <w:t>i</w:t>
      </w:r>
      <w:r>
        <w:rPr>
          <w:color w:val="285180"/>
          <w:spacing w:val="-18"/>
          <w:sz w:val="24"/>
        </w:rPr>
        <w:t> </w:t>
      </w:r>
      <w:r>
        <w:rPr>
          <w:color w:val="285180"/>
          <w:sz w:val="24"/>
        </w:rPr>
        <w:t>Segnapunti;</w:t>
      </w:r>
    </w:p>
    <w:p>
      <w:pPr>
        <w:pStyle w:val="ListParagraph"/>
        <w:numPr>
          <w:ilvl w:val="1"/>
          <w:numId w:val="16"/>
        </w:numPr>
        <w:tabs>
          <w:tab w:pos="1939" w:val="left" w:leader="none"/>
        </w:tabs>
        <w:spacing w:line="252" w:lineRule="auto" w:before="0" w:after="0"/>
        <w:ind w:left="1938" w:right="229" w:hanging="360"/>
        <w:jc w:val="both"/>
        <w:rPr>
          <w:sz w:val="24"/>
        </w:rPr>
      </w:pPr>
      <w:r>
        <w:rPr>
          <w:color w:val="285180"/>
          <w:sz w:val="24"/>
        </w:rPr>
        <w:t>osservare</w:t>
      </w:r>
      <w:r>
        <w:rPr>
          <w:color w:val="285180"/>
          <w:spacing w:val="-31"/>
          <w:sz w:val="24"/>
        </w:rPr>
        <w:t> </w:t>
      </w:r>
      <w:r>
        <w:rPr>
          <w:color w:val="285180"/>
          <w:sz w:val="24"/>
        </w:rPr>
        <w:t>il</w:t>
      </w:r>
      <w:r>
        <w:rPr>
          <w:color w:val="285180"/>
          <w:spacing w:val="-31"/>
          <w:sz w:val="24"/>
        </w:rPr>
        <w:t> </w:t>
      </w:r>
      <w:r>
        <w:rPr>
          <w:color w:val="285180"/>
          <w:sz w:val="24"/>
        </w:rPr>
        <w:t>lavoro</w:t>
      </w:r>
      <w:r>
        <w:rPr>
          <w:color w:val="285180"/>
          <w:spacing w:val="-29"/>
          <w:sz w:val="24"/>
        </w:rPr>
        <w:t> </w:t>
      </w:r>
      <w:r>
        <w:rPr>
          <w:color w:val="285180"/>
          <w:sz w:val="24"/>
        </w:rPr>
        <w:t>degli</w:t>
      </w:r>
      <w:r>
        <w:rPr>
          <w:color w:val="285180"/>
          <w:spacing w:val="-29"/>
          <w:sz w:val="24"/>
        </w:rPr>
        <w:t> </w:t>
      </w:r>
      <w:r>
        <w:rPr>
          <w:color w:val="285180"/>
          <w:sz w:val="24"/>
        </w:rPr>
        <w:t>Ufficiali</w:t>
      </w:r>
      <w:r>
        <w:rPr>
          <w:color w:val="285180"/>
          <w:spacing w:val="-31"/>
          <w:sz w:val="24"/>
        </w:rPr>
        <w:t> </w:t>
      </w:r>
      <w:r>
        <w:rPr>
          <w:color w:val="285180"/>
          <w:sz w:val="24"/>
        </w:rPr>
        <w:t>di</w:t>
      </w:r>
      <w:r>
        <w:rPr>
          <w:color w:val="285180"/>
          <w:spacing w:val="-31"/>
          <w:sz w:val="24"/>
        </w:rPr>
        <w:t> </w:t>
      </w:r>
      <w:r>
        <w:rPr>
          <w:color w:val="285180"/>
          <w:sz w:val="24"/>
        </w:rPr>
        <w:t>Gara</w:t>
      </w:r>
      <w:r>
        <w:rPr>
          <w:color w:val="285180"/>
          <w:spacing w:val="-30"/>
          <w:sz w:val="24"/>
        </w:rPr>
        <w:t> </w:t>
      </w:r>
      <w:r>
        <w:rPr>
          <w:color w:val="285180"/>
          <w:sz w:val="24"/>
        </w:rPr>
        <w:t>durante</w:t>
      </w:r>
      <w:r>
        <w:rPr>
          <w:color w:val="285180"/>
          <w:spacing w:val="-30"/>
          <w:sz w:val="24"/>
        </w:rPr>
        <w:t> </w:t>
      </w:r>
      <w:r>
        <w:rPr>
          <w:color w:val="285180"/>
          <w:sz w:val="24"/>
        </w:rPr>
        <w:t>il</w:t>
      </w:r>
      <w:r>
        <w:rPr>
          <w:color w:val="285180"/>
          <w:spacing w:val="-31"/>
          <w:sz w:val="24"/>
        </w:rPr>
        <w:t> </w:t>
      </w:r>
      <w:r>
        <w:rPr>
          <w:color w:val="285180"/>
          <w:sz w:val="24"/>
        </w:rPr>
        <w:t>torneo,</w:t>
      </w:r>
      <w:r>
        <w:rPr>
          <w:color w:val="285180"/>
          <w:spacing w:val="-31"/>
          <w:sz w:val="24"/>
        </w:rPr>
        <w:t> </w:t>
      </w:r>
      <w:r>
        <w:rPr>
          <w:color w:val="285180"/>
          <w:sz w:val="24"/>
        </w:rPr>
        <w:t>valutando</w:t>
      </w:r>
      <w:r>
        <w:rPr>
          <w:color w:val="285180"/>
          <w:spacing w:val="-32"/>
          <w:sz w:val="24"/>
        </w:rPr>
        <w:t> </w:t>
      </w:r>
      <w:r>
        <w:rPr>
          <w:color w:val="285180"/>
          <w:sz w:val="24"/>
        </w:rPr>
        <w:t>le</w:t>
      </w:r>
      <w:r>
        <w:rPr>
          <w:color w:val="285180"/>
          <w:spacing w:val="-29"/>
          <w:sz w:val="24"/>
        </w:rPr>
        <w:t> </w:t>
      </w:r>
      <w:r>
        <w:rPr>
          <w:color w:val="285180"/>
          <w:sz w:val="24"/>
        </w:rPr>
        <w:t>loro</w:t>
      </w:r>
      <w:r>
        <w:rPr>
          <w:color w:val="285180"/>
          <w:spacing w:val="-31"/>
          <w:sz w:val="24"/>
        </w:rPr>
        <w:t> </w:t>
      </w:r>
      <w:r>
        <w:rPr>
          <w:color w:val="285180"/>
          <w:sz w:val="24"/>
        </w:rPr>
        <w:t>prestazioni e condurre le riunioni con gli Ufficiali di Gara dopo l’ultima gara e/o prima dell’inizio della</w:t>
      </w:r>
      <w:r>
        <w:rPr>
          <w:color w:val="285180"/>
          <w:spacing w:val="-19"/>
          <w:sz w:val="24"/>
        </w:rPr>
        <w:t> </w:t>
      </w:r>
      <w:r>
        <w:rPr>
          <w:color w:val="285180"/>
          <w:sz w:val="24"/>
        </w:rPr>
        <w:t>prima</w:t>
      </w:r>
      <w:r>
        <w:rPr>
          <w:color w:val="285180"/>
          <w:spacing w:val="-18"/>
          <w:sz w:val="24"/>
        </w:rPr>
        <w:t> </w:t>
      </w:r>
      <w:r>
        <w:rPr>
          <w:color w:val="285180"/>
          <w:sz w:val="24"/>
        </w:rPr>
        <w:t>gara</w:t>
      </w:r>
      <w:r>
        <w:rPr>
          <w:color w:val="285180"/>
          <w:spacing w:val="-21"/>
          <w:sz w:val="24"/>
        </w:rPr>
        <w:t> </w:t>
      </w:r>
      <w:r>
        <w:rPr>
          <w:color w:val="285180"/>
          <w:sz w:val="24"/>
        </w:rPr>
        <w:t>della</w:t>
      </w:r>
      <w:r>
        <w:rPr>
          <w:color w:val="285180"/>
          <w:spacing w:val="-17"/>
          <w:sz w:val="24"/>
        </w:rPr>
        <w:t> </w:t>
      </w:r>
      <w:r>
        <w:rPr>
          <w:color w:val="285180"/>
          <w:sz w:val="24"/>
        </w:rPr>
        <w:t>giornata;</w:t>
      </w:r>
    </w:p>
    <w:p>
      <w:pPr>
        <w:pStyle w:val="ListParagraph"/>
        <w:numPr>
          <w:ilvl w:val="1"/>
          <w:numId w:val="16"/>
        </w:numPr>
        <w:tabs>
          <w:tab w:pos="1939" w:val="left" w:leader="none"/>
        </w:tabs>
        <w:spacing w:line="240" w:lineRule="auto" w:before="0" w:after="0"/>
        <w:ind w:left="1938" w:right="0" w:hanging="361"/>
        <w:jc w:val="both"/>
        <w:rPr>
          <w:sz w:val="24"/>
        </w:rPr>
      </w:pPr>
      <w:r>
        <w:rPr>
          <w:color w:val="285180"/>
          <w:sz w:val="24"/>
        </w:rPr>
        <w:t>esaminare</w:t>
      </w:r>
      <w:r>
        <w:rPr>
          <w:color w:val="285180"/>
          <w:spacing w:val="-19"/>
          <w:sz w:val="24"/>
        </w:rPr>
        <w:t> </w:t>
      </w:r>
      <w:r>
        <w:rPr>
          <w:color w:val="285180"/>
          <w:sz w:val="24"/>
        </w:rPr>
        <w:t>e</w:t>
      </w:r>
      <w:r>
        <w:rPr>
          <w:color w:val="285180"/>
          <w:spacing w:val="-19"/>
          <w:sz w:val="24"/>
        </w:rPr>
        <w:t> </w:t>
      </w:r>
      <w:r>
        <w:rPr>
          <w:color w:val="285180"/>
          <w:sz w:val="24"/>
        </w:rPr>
        <w:t>vidimare</w:t>
      </w:r>
      <w:r>
        <w:rPr>
          <w:color w:val="285180"/>
          <w:spacing w:val="-18"/>
          <w:sz w:val="24"/>
        </w:rPr>
        <w:t> </w:t>
      </w:r>
      <w:r>
        <w:rPr>
          <w:color w:val="285180"/>
          <w:sz w:val="24"/>
        </w:rPr>
        <w:t>i</w:t>
      </w:r>
      <w:r>
        <w:rPr>
          <w:color w:val="285180"/>
          <w:spacing w:val="-18"/>
          <w:sz w:val="24"/>
        </w:rPr>
        <w:t> </w:t>
      </w:r>
      <w:r>
        <w:rPr>
          <w:color w:val="285180"/>
          <w:sz w:val="24"/>
        </w:rPr>
        <w:t>referti</w:t>
      </w:r>
      <w:r>
        <w:rPr>
          <w:color w:val="285180"/>
          <w:spacing w:val="-20"/>
          <w:sz w:val="24"/>
        </w:rPr>
        <w:t> </w:t>
      </w:r>
      <w:r>
        <w:rPr>
          <w:color w:val="285180"/>
          <w:sz w:val="24"/>
        </w:rPr>
        <w:t>di</w:t>
      </w:r>
      <w:r>
        <w:rPr>
          <w:color w:val="285180"/>
          <w:spacing w:val="-19"/>
          <w:sz w:val="24"/>
        </w:rPr>
        <w:t> </w:t>
      </w:r>
      <w:r>
        <w:rPr>
          <w:color w:val="285180"/>
          <w:sz w:val="24"/>
        </w:rPr>
        <w:t>gara.</w:t>
      </w:r>
    </w:p>
    <w:p>
      <w:pPr>
        <w:pStyle w:val="BodyText"/>
        <w:spacing w:before="2"/>
        <w:rPr>
          <w:sz w:val="25"/>
        </w:rPr>
      </w:pPr>
    </w:p>
    <w:p>
      <w:pPr>
        <w:pStyle w:val="Heading1"/>
        <w:spacing w:before="0"/>
      </w:pPr>
      <w:r>
        <w:rPr>
          <w:color w:val="E24A0C"/>
        </w:rPr>
        <w:t>22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70176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v:line style="position:absolute" from="1390,5223" to="10946,5223" stroked="true" strokeweight=".95999pt" strokecolor="#285180">
              <v:stroke dashstyle="solid"/>
            </v:line>
            <v:line style="position:absolute" from="1390,7763" to="10946,7763" stroked="true" strokeweight=".95999pt" strokecolor="#285180">
              <v:stroke dashstyle="solid"/>
            </v:line>
            <v:line style="position:absolute" from="1390,12414" to="10946,12414"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0329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19" w:id="20"/>
      <w:bookmarkEnd w:id="20"/>
      <w:r>
        <w:rPr>
          <w:b w:val="0"/>
        </w:rPr>
      </w:r>
      <w:hyperlink w:history="true" w:anchor="_bookmark0">
        <w:r>
          <w:rPr>
            <w:color w:val="285180"/>
            <w:w w:val="110"/>
          </w:rPr>
          <w:t>Art. 19 – Tesseramento Supervisori</w:t>
        </w:r>
      </w:hyperlink>
    </w:p>
    <w:p>
      <w:pPr>
        <w:pStyle w:val="BodyText"/>
        <w:spacing w:line="271" w:lineRule="auto" w:before="205"/>
        <w:ind w:left="1218"/>
      </w:pPr>
      <w:r>
        <w:rPr>
          <w:color w:val="285180"/>
        </w:rPr>
        <w:t>Il tesseramento qualifica il supervisore al ruolo e dà diritto all’inserimento nei Quadri Nazionali; ha validità annuale con decorrenza dal 1° luglio al 30 giugno.</w:t>
      </w:r>
    </w:p>
    <w:p>
      <w:pPr>
        <w:pStyle w:val="BodyText"/>
        <w:rPr>
          <w:sz w:val="28"/>
        </w:rPr>
      </w:pPr>
    </w:p>
    <w:p>
      <w:pPr>
        <w:pStyle w:val="BodyText"/>
        <w:spacing w:before="3"/>
        <w:rPr>
          <w:sz w:val="30"/>
        </w:rPr>
      </w:pPr>
    </w:p>
    <w:p>
      <w:pPr>
        <w:pStyle w:val="Heading4"/>
        <w:ind w:right="292"/>
      </w:pPr>
      <w:bookmarkStart w:name="_bookmark20" w:id="21"/>
      <w:bookmarkEnd w:id="21"/>
      <w:r>
        <w:rPr>
          <w:b w:val="0"/>
        </w:rPr>
      </w:r>
      <w:hyperlink w:history="true" w:anchor="_bookmark0">
        <w:r>
          <w:rPr>
            <w:color w:val="285180"/>
            <w:w w:val="110"/>
          </w:rPr>
          <w:t>Art. 20 – Quota di tesseramento</w:t>
        </w:r>
      </w:hyperlink>
    </w:p>
    <w:p>
      <w:pPr>
        <w:pStyle w:val="BodyText"/>
        <w:spacing w:before="5"/>
        <w:rPr>
          <w:rFonts w:ascii="Calibri"/>
          <w:b/>
          <w:sz w:val="16"/>
        </w:rPr>
      </w:pPr>
    </w:p>
    <w:tbl>
      <w:tblPr>
        <w:tblW w:w="0" w:type="auto"/>
        <w:jc w:val="left"/>
        <w:tblInd w:w="2819"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2979"/>
        <w:gridCol w:w="1882"/>
        <w:gridCol w:w="1441"/>
      </w:tblGrid>
      <w:tr>
        <w:trPr>
          <w:trHeight w:val="336" w:hRule="atLeast"/>
        </w:trPr>
        <w:tc>
          <w:tcPr>
            <w:tcW w:w="2979" w:type="dxa"/>
            <w:shd w:val="clear" w:color="auto" w:fill="285180"/>
          </w:tcPr>
          <w:p>
            <w:pPr>
              <w:pStyle w:val="TableParagraph"/>
              <w:spacing w:line="290" w:lineRule="exact" w:before="0"/>
              <w:ind w:left="346" w:right="342"/>
              <w:rPr>
                <w:b/>
                <w:sz w:val="24"/>
              </w:rPr>
            </w:pPr>
            <w:r>
              <w:rPr>
                <w:b/>
                <w:color w:val="FFFFFF"/>
                <w:w w:val="110"/>
                <w:sz w:val="24"/>
              </w:rPr>
              <w:t>QUALIFICA</w:t>
            </w:r>
          </w:p>
        </w:tc>
        <w:tc>
          <w:tcPr>
            <w:tcW w:w="1882" w:type="dxa"/>
            <w:shd w:val="clear" w:color="auto" w:fill="285180"/>
          </w:tcPr>
          <w:p>
            <w:pPr>
              <w:pStyle w:val="TableParagraph"/>
              <w:spacing w:line="290" w:lineRule="exact" w:before="0"/>
              <w:ind w:left="404" w:right="402"/>
              <w:rPr>
                <w:b/>
                <w:sz w:val="24"/>
              </w:rPr>
            </w:pPr>
            <w:r>
              <w:rPr>
                <w:b/>
                <w:color w:val="FFFFFF"/>
                <w:w w:val="105"/>
                <w:sz w:val="24"/>
              </w:rPr>
              <w:t>IMPORTO</w:t>
            </w:r>
          </w:p>
        </w:tc>
        <w:tc>
          <w:tcPr>
            <w:tcW w:w="1441" w:type="dxa"/>
            <w:shd w:val="clear" w:color="auto" w:fill="285180"/>
          </w:tcPr>
          <w:p>
            <w:pPr>
              <w:pStyle w:val="TableParagraph"/>
              <w:spacing w:line="290" w:lineRule="exact" w:before="0"/>
              <w:ind w:left="176" w:right="176"/>
              <w:rPr>
                <w:b/>
                <w:sz w:val="24"/>
              </w:rPr>
            </w:pPr>
            <w:r>
              <w:rPr>
                <w:b/>
                <w:color w:val="FFFFFF"/>
                <w:w w:val="115"/>
                <w:sz w:val="24"/>
              </w:rPr>
              <w:t>CAUSALE</w:t>
            </w:r>
          </w:p>
        </w:tc>
      </w:tr>
      <w:tr>
        <w:trPr>
          <w:trHeight w:val="333" w:hRule="atLeast"/>
        </w:trPr>
        <w:tc>
          <w:tcPr>
            <w:tcW w:w="2979" w:type="dxa"/>
          </w:tcPr>
          <w:p>
            <w:pPr>
              <w:pStyle w:val="TableParagraph"/>
              <w:ind w:left="346" w:right="342"/>
              <w:rPr>
                <w:rFonts w:ascii="Helvetica"/>
                <w:sz w:val="24"/>
              </w:rPr>
            </w:pPr>
            <w:r>
              <w:rPr>
                <w:rFonts w:ascii="Helvetica"/>
                <w:color w:val="285180"/>
                <w:sz w:val="24"/>
              </w:rPr>
              <w:t>Supervisore Tecnico</w:t>
            </w:r>
          </w:p>
        </w:tc>
        <w:tc>
          <w:tcPr>
            <w:tcW w:w="1882" w:type="dxa"/>
          </w:tcPr>
          <w:p>
            <w:pPr>
              <w:pStyle w:val="TableParagraph"/>
              <w:ind w:left="404" w:right="401"/>
              <w:rPr>
                <w:rFonts w:ascii="Helvetica" w:hAnsi="Helvetica"/>
                <w:sz w:val="24"/>
              </w:rPr>
            </w:pPr>
            <w:r>
              <w:rPr>
                <w:rFonts w:ascii="Helvetica" w:hAnsi="Helvetica"/>
                <w:color w:val="285180"/>
                <w:sz w:val="24"/>
              </w:rPr>
              <w:t>35,00 €</w:t>
            </w:r>
          </w:p>
        </w:tc>
        <w:tc>
          <w:tcPr>
            <w:tcW w:w="1441" w:type="dxa"/>
          </w:tcPr>
          <w:p>
            <w:pPr>
              <w:pStyle w:val="TableParagraph"/>
              <w:ind w:left="176" w:right="176"/>
              <w:rPr>
                <w:rFonts w:ascii="Helvetica"/>
                <w:sz w:val="24"/>
              </w:rPr>
            </w:pPr>
            <w:r>
              <w:rPr>
                <w:rFonts w:ascii="Helvetica"/>
                <w:color w:val="285180"/>
                <w:sz w:val="24"/>
              </w:rPr>
              <w:t>18</w:t>
            </w:r>
          </w:p>
        </w:tc>
      </w:tr>
      <w:tr>
        <w:trPr>
          <w:trHeight w:val="335" w:hRule="atLeast"/>
        </w:trPr>
        <w:tc>
          <w:tcPr>
            <w:tcW w:w="2979" w:type="dxa"/>
          </w:tcPr>
          <w:p>
            <w:pPr>
              <w:pStyle w:val="TableParagraph"/>
              <w:spacing w:before="4"/>
              <w:ind w:left="346" w:right="342"/>
              <w:rPr>
                <w:rFonts w:ascii="Helvetica"/>
                <w:sz w:val="24"/>
              </w:rPr>
            </w:pPr>
            <w:r>
              <w:rPr>
                <w:rFonts w:ascii="Helvetica"/>
                <w:color w:val="285180"/>
                <w:sz w:val="24"/>
              </w:rPr>
              <w:t>Supervisore Unico</w:t>
            </w:r>
          </w:p>
        </w:tc>
        <w:tc>
          <w:tcPr>
            <w:tcW w:w="1882" w:type="dxa"/>
          </w:tcPr>
          <w:p>
            <w:pPr>
              <w:pStyle w:val="TableParagraph"/>
              <w:spacing w:before="4"/>
              <w:ind w:left="404" w:right="401"/>
              <w:rPr>
                <w:rFonts w:ascii="Helvetica" w:hAnsi="Helvetica"/>
                <w:sz w:val="24"/>
              </w:rPr>
            </w:pPr>
            <w:r>
              <w:rPr>
                <w:rFonts w:ascii="Helvetica" w:hAnsi="Helvetica"/>
                <w:color w:val="285180"/>
                <w:sz w:val="24"/>
              </w:rPr>
              <w:t>25,00 €</w:t>
            </w:r>
          </w:p>
        </w:tc>
        <w:tc>
          <w:tcPr>
            <w:tcW w:w="1441" w:type="dxa"/>
          </w:tcPr>
          <w:p>
            <w:pPr>
              <w:pStyle w:val="TableParagraph"/>
              <w:spacing w:before="4"/>
              <w:ind w:left="176" w:right="176"/>
              <w:rPr>
                <w:rFonts w:ascii="Helvetica"/>
                <w:sz w:val="24"/>
              </w:rPr>
            </w:pPr>
            <w:r>
              <w:rPr>
                <w:rFonts w:ascii="Helvetica"/>
                <w:color w:val="285180"/>
                <w:sz w:val="24"/>
              </w:rPr>
              <w:t>18</w:t>
            </w:r>
          </w:p>
        </w:tc>
      </w:tr>
      <w:tr>
        <w:trPr>
          <w:trHeight w:val="335" w:hRule="atLeast"/>
        </w:trPr>
        <w:tc>
          <w:tcPr>
            <w:tcW w:w="2979" w:type="dxa"/>
          </w:tcPr>
          <w:p>
            <w:pPr>
              <w:pStyle w:val="TableParagraph"/>
              <w:ind w:left="346" w:right="346"/>
              <w:rPr>
                <w:rFonts w:ascii="Helvetica"/>
                <w:sz w:val="24"/>
              </w:rPr>
            </w:pPr>
            <w:r>
              <w:rPr>
                <w:rFonts w:ascii="Helvetica"/>
                <w:color w:val="285180"/>
                <w:sz w:val="24"/>
              </w:rPr>
              <w:t>Supervisore Arbitrale</w:t>
            </w:r>
          </w:p>
        </w:tc>
        <w:tc>
          <w:tcPr>
            <w:tcW w:w="1882" w:type="dxa"/>
          </w:tcPr>
          <w:p>
            <w:pPr>
              <w:pStyle w:val="TableParagraph"/>
              <w:ind w:left="404" w:right="401"/>
              <w:rPr>
                <w:rFonts w:ascii="Helvetica" w:hAnsi="Helvetica"/>
                <w:sz w:val="24"/>
              </w:rPr>
            </w:pPr>
            <w:r>
              <w:rPr>
                <w:rFonts w:ascii="Helvetica" w:hAnsi="Helvetica"/>
                <w:color w:val="285180"/>
                <w:sz w:val="24"/>
              </w:rPr>
              <w:t>35,00 €</w:t>
            </w:r>
          </w:p>
        </w:tc>
        <w:tc>
          <w:tcPr>
            <w:tcW w:w="1441" w:type="dxa"/>
          </w:tcPr>
          <w:p>
            <w:pPr>
              <w:pStyle w:val="TableParagraph"/>
              <w:ind w:left="176" w:right="176"/>
              <w:rPr>
                <w:rFonts w:ascii="Helvetica"/>
                <w:sz w:val="24"/>
              </w:rPr>
            </w:pPr>
            <w:r>
              <w:rPr>
                <w:rFonts w:ascii="Helvetica"/>
                <w:color w:val="285180"/>
                <w:sz w:val="24"/>
              </w:rPr>
              <w:t>18</w:t>
            </w:r>
          </w:p>
        </w:tc>
      </w:tr>
    </w:tbl>
    <w:p>
      <w:pPr>
        <w:pStyle w:val="BodyText"/>
        <w:rPr>
          <w:rFonts w:ascii="Calibri"/>
          <w:b/>
          <w:sz w:val="34"/>
        </w:rPr>
      </w:pPr>
    </w:p>
    <w:p>
      <w:pPr>
        <w:spacing w:before="213"/>
        <w:ind w:left="1280" w:right="292" w:firstLine="0"/>
        <w:jc w:val="center"/>
        <w:rPr>
          <w:rFonts w:ascii="Calibri" w:hAnsi="Calibri"/>
          <w:b/>
          <w:sz w:val="28"/>
        </w:rPr>
      </w:pPr>
      <w:bookmarkStart w:name="_bookmark21" w:id="22"/>
      <w:bookmarkEnd w:id="22"/>
      <w:r>
        <w:rPr/>
      </w:r>
      <w:hyperlink w:history="true" w:anchor="_bookmark0">
        <w:r>
          <w:rPr>
            <w:rFonts w:ascii="Calibri" w:hAnsi="Calibri"/>
            <w:b/>
            <w:color w:val="285180"/>
            <w:w w:val="110"/>
            <w:sz w:val="28"/>
          </w:rPr>
          <w:t>Art. 21 – Primo tesseramento</w:t>
        </w:r>
      </w:hyperlink>
    </w:p>
    <w:p>
      <w:pPr>
        <w:pStyle w:val="ListParagraph"/>
        <w:numPr>
          <w:ilvl w:val="0"/>
          <w:numId w:val="17"/>
        </w:numPr>
        <w:tabs>
          <w:tab w:pos="1579" w:val="left" w:leader="none"/>
        </w:tabs>
        <w:spacing w:line="273" w:lineRule="auto" w:before="206" w:after="0"/>
        <w:ind w:left="1578" w:right="228" w:hanging="360"/>
        <w:jc w:val="both"/>
        <w:rPr>
          <w:color w:val="285180"/>
          <w:sz w:val="24"/>
        </w:rPr>
      </w:pPr>
      <w:r>
        <w:rPr>
          <w:color w:val="285180"/>
          <w:spacing w:val="-3"/>
          <w:sz w:val="24"/>
        </w:rPr>
        <w:t>Per</w:t>
      </w:r>
      <w:r>
        <w:rPr>
          <w:color w:val="285180"/>
          <w:spacing w:val="-31"/>
          <w:sz w:val="24"/>
        </w:rPr>
        <w:t> </w:t>
      </w:r>
      <w:r>
        <w:rPr>
          <w:color w:val="285180"/>
          <w:spacing w:val="-3"/>
          <w:sz w:val="24"/>
        </w:rPr>
        <w:t>tesserarsi</w:t>
      </w:r>
      <w:r>
        <w:rPr>
          <w:color w:val="285180"/>
          <w:spacing w:val="-30"/>
          <w:sz w:val="24"/>
        </w:rPr>
        <w:t> </w:t>
      </w:r>
      <w:r>
        <w:rPr>
          <w:color w:val="285180"/>
          <w:sz w:val="24"/>
        </w:rPr>
        <w:t>alla</w:t>
      </w:r>
      <w:r>
        <w:rPr>
          <w:color w:val="285180"/>
          <w:spacing w:val="-28"/>
          <w:sz w:val="24"/>
        </w:rPr>
        <w:t> </w:t>
      </w:r>
      <w:r>
        <w:rPr>
          <w:color w:val="285180"/>
          <w:spacing w:val="-5"/>
          <w:sz w:val="24"/>
        </w:rPr>
        <w:t>FIPAV</w:t>
      </w:r>
      <w:r>
        <w:rPr>
          <w:color w:val="285180"/>
          <w:spacing w:val="-30"/>
          <w:sz w:val="24"/>
        </w:rPr>
        <w:t> </w:t>
      </w:r>
      <w:r>
        <w:rPr>
          <w:color w:val="285180"/>
          <w:sz w:val="24"/>
        </w:rPr>
        <w:t>in</w:t>
      </w:r>
      <w:r>
        <w:rPr>
          <w:color w:val="285180"/>
          <w:spacing w:val="-30"/>
          <w:sz w:val="24"/>
        </w:rPr>
        <w:t> </w:t>
      </w:r>
      <w:r>
        <w:rPr>
          <w:color w:val="285180"/>
          <w:sz w:val="24"/>
        </w:rPr>
        <w:t>qualità</w:t>
      </w:r>
      <w:r>
        <w:rPr>
          <w:color w:val="285180"/>
          <w:spacing w:val="-31"/>
          <w:sz w:val="24"/>
        </w:rPr>
        <w:t> </w:t>
      </w:r>
      <w:r>
        <w:rPr>
          <w:color w:val="285180"/>
          <w:sz w:val="24"/>
        </w:rPr>
        <w:t>di</w:t>
      </w:r>
      <w:r>
        <w:rPr>
          <w:color w:val="285180"/>
          <w:spacing w:val="-28"/>
          <w:sz w:val="24"/>
        </w:rPr>
        <w:t> </w:t>
      </w:r>
      <w:r>
        <w:rPr>
          <w:color w:val="285180"/>
          <w:sz w:val="24"/>
        </w:rPr>
        <w:t>Supervisore</w:t>
      </w:r>
      <w:r>
        <w:rPr>
          <w:color w:val="285180"/>
          <w:spacing w:val="-31"/>
          <w:sz w:val="24"/>
        </w:rPr>
        <w:t> </w:t>
      </w:r>
      <w:r>
        <w:rPr>
          <w:color w:val="285180"/>
          <w:sz w:val="24"/>
        </w:rPr>
        <w:t>di</w:t>
      </w:r>
      <w:r>
        <w:rPr>
          <w:color w:val="285180"/>
          <w:spacing w:val="-30"/>
          <w:sz w:val="24"/>
        </w:rPr>
        <w:t> </w:t>
      </w:r>
      <w:r>
        <w:rPr>
          <w:color w:val="285180"/>
          <w:sz w:val="24"/>
        </w:rPr>
        <w:t>beach</w:t>
      </w:r>
      <w:r>
        <w:rPr>
          <w:color w:val="285180"/>
          <w:spacing w:val="-29"/>
          <w:sz w:val="24"/>
        </w:rPr>
        <w:t> </w:t>
      </w:r>
      <w:r>
        <w:rPr>
          <w:color w:val="285180"/>
          <w:sz w:val="24"/>
        </w:rPr>
        <w:t>volley</w:t>
      </w:r>
      <w:r>
        <w:rPr>
          <w:color w:val="285180"/>
          <w:spacing w:val="-29"/>
          <w:sz w:val="24"/>
        </w:rPr>
        <w:t> </w:t>
      </w:r>
      <w:r>
        <w:rPr>
          <w:color w:val="285180"/>
          <w:sz w:val="24"/>
        </w:rPr>
        <w:t>è</w:t>
      </w:r>
      <w:r>
        <w:rPr>
          <w:color w:val="285180"/>
          <w:spacing w:val="-30"/>
          <w:sz w:val="24"/>
        </w:rPr>
        <w:t> </w:t>
      </w:r>
      <w:r>
        <w:rPr>
          <w:color w:val="285180"/>
          <w:sz w:val="24"/>
        </w:rPr>
        <w:t>necessario,</w:t>
      </w:r>
      <w:r>
        <w:rPr>
          <w:color w:val="285180"/>
          <w:spacing w:val="-30"/>
          <w:sz w:val="24"/>
        </w:rPr>
        <w:t> </w:t>
      </w:r>
      <w:r>
        <w:rPr>
          <w:color w:val="285180"/>
          <w:sz w:val="24"/>
        </w:rPr>
        <w:t>dopo</w:t>
      </w:r>
      <w:r>
        <w:rPr>
          <w:color w:val="285180"/>
          <w:spacing w:val="-31"/>
          <w:sz w:val="24"/>
        </w:rPr>
        <w:t> </w:t>
      </w:r>
      <w:r>
        <w:rPr>
          <w:color w:val="285180"/>
          <w:sz w:val="24"/>
        </w:rPr>
        <w:t>aver superato il relativo corso di formazione, compilare il modulo MBV disponibile sul sito </w:t>
      </w:r>
      <w:hyperlink r:id="rId18">
        <w:r>
          <w:rPr>
            <w:color w:val="285180"/>
            <w:spacing w:val="-3"/>
            <w:sz w:val="24"/>
          </w:rPr>
          <w:t>beachvolley.federvolley.it</w:t>
        </w:r>
        <w:r>
          <w:rPr>
            <w:color w:val="285180"/>
            <w:spacing w:val="-18"/>
            <w:sz w:val="24"/>
          </w:rPr>
          <w:t> </w:t>
        </w:r>
      </w:hyperlink>
      <w:r>
        <w:rPr>
          <w:color w:val="285180"/>
          <w:sz w:val="24"/>
        </w:rPr>
        <w:t>nella</w:t>
      </w:r>
      <w:r>
        <w:rPr>
          <w:color w:val="285180"/>
          <w:spacing w:val="-20"/>
          <w:sz w:val="24"/>
        </w:rPr>
        <w:t> </w:t>
      </w:r>
      <w:r>
        <w:rPr>
          <w:color w:val="285180"/>
          <w:sz w:val="24"/>
        </w:rPr>
        <w:t>sezione</w:t>
      </w:r>
      <w:r>
        <w:rPr>
          <w:color w:val="285180"/>
          <w:spacing w:val="-27"/>
          <w:sz w:val="24"/>
        </w:rPr>
        <w:t> </w:t>
      </w:r>
      <w:r>
        <w:rPr>
          <w:color w:val="285180"/>
          <w:spacing w:val="-3"/>
          <w:sz w:val="24"/>
        </w:rPr>
        <w:t>“Documenti”.</w:t>
      </w:r>
    </w:p>
    <w:p>
      <w:pPr>
        <w:pStyle w:val="ListParagraph"/>
        <w:numPr>
          <w:ilvl w:val="0"/>
          <w:numId w:val="17"/>
        </w:numPr>
        <w:tabs>
          <w:tab w:pos="1579" w:val="left" w:leader="none"/>
        </w:tabs>
        <w:spacing w:line="287" w:lineRule="exact" w:before="0" w:after="0"/>
        <w:ind w:left="1578" w:right="0" w:hanging="361"/>
        <w:jc w:val="both"/>
        <w:rPr>
          <w:rFonts w:ascii="Calibri" w:hAnsi="Calibri"/>
          <w:b/>
          <w:color w:val="285180"/>
          <w:sz w:val="24"/>
        </w:rPr>
      </w:pPr>
      <w:r>
        <w:rPr>
          <w:color w:val="285180"/>
          <w:spacing w:val="-5"/>
          <w:sz w:val="24"/>
        </w:rPr>
        <w:t>L’unico </w:t>
      </w:r>
      <w:r>
        <w:rPr>
          <w:color w:val="285180"/>
          <w:sz w:val="24"/>
        </w:rPr>
        <w:t>pagamento possibile è con </w:t>
      </w:r>
      <w:r>
        <w:rPr>
          <w:rFonts w:ascii="Calibri" w:hAnsi="Calibri"/>
          <w:b/>
          <w:color w:val="285180"/>
          <w:sz w:val="24"/>
        </w:rPr>
        <w:t>Carta di Credito </w:t>
      </w:r>
      <w:r>
        <w:rPr>
          <w:color w:val="285180"/>
          <w:sz w:val="24"/>
        </w:rPr>
        <w:t>(Visa e Mastercard).</w:t>
      </w:r>
      <w:r>
        <w:rPr>
          <w:color w:val="285180"/>
          <w:sz w:val="24"/>
          <w:u w:val="single" w:color="285180"/>
        </w:rPr>
        <w:t> </w:t>
      </w:r>
      <w:r>
        <w:rPr>
          <w:rFonts w:ascii="Calibri" w:hAnsi="Calibri"/>
          <w:b/>
          <w:color w:val="285180"/>
          <w:sz w:val="24"/>
          <w:u w:val="single" w:color="285180"/>
        </w:rPr>
        <w:t>Non </w:t>
      </w:r>
      <w:r>
        <w:rPr>
          <w:rFonts w:ascii="Calibri" w:hAnsi="Calibri"/>
          <w:b/>
          <w:color w:val="285180"/>
          <w:spacing w:val="-3"/>
          <w:sz w:val="24"/>
          <w:u w:val="single" w:color="285180"/>
        </w:rPr>
        <w:t>sarà</w:t>
      </w:r>
      <w:r>
        <w:rPr>
          <w:rFonts w:ascii="Calibri" w:hAnsi="Calibri"/>
          <w:b/>
          <w:color w:val="285180"/>
          <w:spacing w:val="-14"/>
          <w:sz w:val="24"/>
          <w:u w:val="single" w:color="285180"/>
        </w:rPr>
        <w:t> </w:t>
      </w:r>
      <w:r>
        <w:rPr>
          <w:rFonts w:ascii="Calibri" w:hAnsi="Calibri"/>
          <w:b/>
          <w:color w:val="285180"/>
          <w:sz w:val="24"/>
          <w:u w:val="single" w:color="285180"/>
        </w:rPr>
        <w:t>più</w:t>
      </w:r>
    </w:p>
    <w:p>
      <w:pPr>
        <w:spacing w:before="23"/>
        <w:ind w:left="1578" w:right="0" w:firstLine="0"/>
        <w:jc w:val="left"/>
        <w:rPr>
          <w:rFonts w:ascii="Calibri"/>
          <w:b/>
          <w:sz w:val="24"/>
        </w:rPr>
      </w:pPr>
      <w:r>
        <w:rPr>
          <w:rFonts w:ascii="Times New Roman"/>
          <w:color w:val="285180"/>
          <w:spacing w:val="-60"/>
          <w:sz w:val="24"/>
          <w:u w:val="single" w:color="285180"/>
        </w:rPr>
        <w:t> </w:t>
      </w:r>
      <w:r>
        <w:rPr>
          <w:rFonts w:ascii="Calibri"/>
          <w:b/>
          <w:color w:val="285180"/>
          <w:w w:val="110"/>
          <w:sz w:val="24"/>
          <w:u w:val="single" w:color="285180"/>
        </w:rPr>
        <w:t>possibile effettuare bollettini postali.</w:t>
      </w:r>
    </w:p>
    <w:p>
      <w:pPr>
        <w:pStyle w:val="ListParagraph"/>
        <w:numPr>
          <w:ilvl w:val="0"/>
          <w:numId w:val="17"/>
        </w:numPr>
        <w:tabs>
          <w:tab w:pos="1579" w:val="left" w:leader="none"/>
        </w:tabs>
        <w:spacing w:line="273" w:lineRule="auto" w:before="27" w:after="0"/>
        <w:ind w:left="1578" w:right="226" w:hanging="360"/>
        <w:jc w:val="both"/>
        <w:rPr>
          <w:color w:val="285180"/>
          <w:sz w:val="24"/>
        </w:rPr>
      </w:pPr>
      <w:r>
        <w:rPr>
          <w:color w:val="285180"/>
          <w:sz w:val="24"/>
        </w:rPr>
        <w:t>Il modulo compilato va inviata via e-mail agli indirizzi di posta elettronica </w:t>
      </w:r>
      <w:hyperlink r:id="rId16">
        <w:r>
          <w:rPr>
            <w:color w:val="285180"/>
            <w:sz w:val="24"/>
          </w:rPr>
          <w:t>tesseramento@federvolley.it </w:t>
        </w:r>
      </w:hyperlink>
      <w:r>
        <w:rPr>
          <w:color w:val="285180"/>
          <w:sz w:val="24"/>
        </w:rPr>
        <w:t>e</w:t>
      </w:r>
      <w:r>
        <w:rPr>
          <w:color w:val="285180"/>
          <w:spacing w:val="-42"/>
          <w:sz w:val="24"/>
        </w:rPr>
        <w:t> </w:t>
      </w:r>
      <w:hyperlink r:id="rId17">
        <w:r>
          <w:rPr>
            <w:color w:val="285180"/>
            <w:sz w:val="24"/>
          </w:rPr>
          <w:t>beachvolley@federvolley.it</w:t>
        </w:r>
      </w:hyperlink>
      <w:r>
        <w:rPr>
          <w:color w:val="285180"/>
          <w:sz w:val="24"/>
        </w:rPr>
        <w:t>.</w:t>
      </w:r>
    </w:p>
    <w:p>
      <w:pPr>
        <w:pStyle w:val="ListParagraph"/>
        <w:numPr>
          <w:ilvl w:val="0"/>
          <w:numId w:val="17"/>
        </w:numPr>
        <w:tabs>
          <w:tab w:pos="1579" w:val="left" w:leader="none"/>
        </w:tabs>
        <w:spacing w:line="273" w:lineRule="auto" w:before="1" w:after="0"/>
        <w:ind w:left="1578" w:right="229" w:hanging="360"/>
        <w:jc w:val="both"/>
        <w:rPr>
          <w:color w:val="285180"/>
          <w:sz w:val="24"/>
        </w:rPr>
      </w:pPr>
      <w:r>
        <w:rPr>
          <w:color w:val="285180"/>
          <w:sz w:val="24"/>
        </w:rPr>
        <w:t>Con</w:t>
      </w:r>
      <w:r>
        <w:rPr>
          <w:color w:val="285180"/>
          <w:spacing w:val="-23"/>
          <w:sz w:val="24"/>
        </w:rPr>
        <w:t> </w:t>
      </w:r>
      <w:r>
        <w:rPr>
          <w:color w:val="285180"/>
          <w:sz w:val="24"/>
        </w:rPr>
        <w:t>il</w:t>
      </w:r>
      <w:r>
        <w:rPr>
          <w:color w:val="285180"/>
          <w:spacing w:val="-19"/>
          <w:sz w:val="24"/>
        </w:rPr>
        <w:t> </w:t>
      </w:r>
      <w:r>
        <w:rPr>
          <w:color w:val="285180"/>
          <w:sz w:val="24"/>
        </w:rPr>
        <w:t>primo</w:t>
      </w:r>
      <w:r>
        <w:rPr>
          <w:color w:val="285180"/>
          <w:spacing w:val="-21"/>
          <w:sz w:val="24"/>
        </w:rPr>
        <w:t> </w:t>
      </w:r>
      <w:r>
        <w:rPr>
          <w:color w:val="285180"/>
          <w:sz w:val="24"/>
        </w:rPr>
        <w:t>tesseramento</w:t>
      </w:r>
      <w:r>
        <w:rPr>
          <w:color w:val="285180"/>
          <w:spacing w:val="-22"/>
          <w:sz w:val="24"/>
        </w:rPr>
        <w:t> </w:t>
      </w:r>
      <w:r>
        <w:rPr>
          <w:color w:val="285180"/>
          <w:sz w:val="24"/>
        </w:rPr>
        <w:t>i</w:t>
      </w:r>
      <w:r>
        <w:rPr>
          <w:color w:val="285180"/>
          <w:spacing w:val="-22"/>
          <w:sz w:val="24"/>
        </w:rPr>
        <w:t> </w:t>
      </w:r>
      <w:r>
        <w:rPr>
          <w:color w:val="285180"/>
          <w:sz w:val="24"/>
        </w:rPr>
        <w:t>Supervisori</w:t>
      </w:r>
      <w:r>
        <w:rPr>
          <w:color w:val="285180"/>
          <w:spacing w:val="-19"/>
          <w:sz w:val="24"/>
        </w:rPr>
        <w:t> </w:t>
      </w:r>
      <w:r>
        <w:rPr>
          <w:color w:val="285180"/>
          <w:sz w:val="24"/>
        </w:rPr>
        <w:t>entreranno</w:t>
      </w:r>
      <w:r>
        <w:rPr>
          <w:color w:val="285180"/>
          <w:spacing w:val="-22"/>
          <w:sz w:val="24"/>
        </w:rPr>
        <w:t> </w:t>
      </w:r>
      <w:r>
        <w:rPr>
          <w:color w:val="285180"/>
          <w:sz w:val="24"/>
        </w:rPr>
        <w:t>nei</w:t>
      </w:r>
      <w:r>
        <w:rPr>
          <w:color w:val="285180"/>
          <w:spacing w:val="-20"/>
          <w:sz w:val="24"/>
        </w:rPr>
        <w:t> </w:t>
      </w:r>
      <w:r>
        <w:rPr>
          <w:color w:val="285180"/>
          <w:sz w:val="24"/>
        </w:rPr>
        <w:t>Quadri</w:t>
      </w:r>
      <w:r>
        <w:rPr>
          <w:color w:val="285180"/>
          <w:spacing w:val="-21"/>
          <w:sz w:val="24"/>
        </w:rPr>
        <w:t> </w:t>
      </w:r>
      <w:r>
        <w:rPr>
          <w:color w:val="285180"/>
          <w:spacing w:val="-3"/>
          <w:sz w:val="24"/>
        </w:rPr>
        <w:t>Tecnici</w:t>
      </w:r>
      <w:r>
        <w:rPr>
          <w:color w:val="285180"/>
          <w:spacing w:val="-20"/>
          <w:sz w:val="24"/>
        </w:rPr>
        <w:t> </w:t>
      </w:r>
      <w:r>
        <w:rPr>
          <w:color w:val="285180"/>
          <w:sz w:val="24"/>
        </w:rPr>
        <w:t>Federali</w:t>
      </w:r>
      <w:r>
        <w:rPr>
          <w:color w:val="285180"/>
          <w:spacing w:val="-22"/>
          <w:sz w:val="24"/>
        </w:rPr>
        <w:t> </w:t>
      </w:r>
      <w:r>
        <w:rPr>
          <w:color w:val="285180"/>
          <w:sz w:val="24"/>
        </w:rPr>
        <w:t>e</w:t>
      </w:r>
      <w:r>
        <w:rPr>
          <w:color w:val="285180"/>
          <w:spacing w:val="-21"/>
          <w:sz w:val="24"/>
        </w:rPr>
        <w:t> </w:t>
      </w:r>
      <w:r>
        <w:rPr>
          <w:color w:val="285180"/>
          <w:sz w:val="24"/>
        </w:rPr>
        <w:t>da</w:t>
      </w:r>
      <w:r>
        <w:rPr>
          <w:color w:val="285180"/>
          <w:spacing w:val="-22"/>
          <w:sz w:val="24"/>
        </w:rPr>
        <w:t> </w:t>
      </w:r>
      <w:r>
        <w:rPr>
          <w:color w:val="285180"/>
          <w:sz w:val="24"/>
        </w:rPr>
        <w:t>quel momento </w:t>
      </w:r>
      <w:r>
        <w:rPr>
          <w:color w:val="285180"/>
          <w:spacing w:val="-3"/>
          <w:sz w:val="24"/>
        </w:rPr>
        <w:t>sarà </w:t>
      </w:r>
      <w:r>
        <w:rPr>
          <w:color w:val="285180"/>
          <w:sz w:val="24"/>
        </w:rPr>
        <w:t>possibile stampare il proprio certificato di tesseramento MBV1 direttamente dal sito </w:t>
      </w:r>
      <w:hyperlink r:id="rId18">
        <w:r>
          <w:rPr>
            <w:color w:val="285180"/>
            <w:spacing w:val="-3"/>
            <w:sz w:val="24"/>
          </w:rPr>
          <w:t>www.federvolley.it</w:t>
        </w:r>
      </w:hyperlink>
      <w:r>
        <w:rPr>
          <w:color w:val="285180"/>
          <w:spacing w:val="-3"/>
          <w:sz w:val="24"/>
        </w:rPr>
        <w:t> </w:t>
      </w:r>
      <w:r>
        <w:rPr>
          <w:color w:val="285180"/>
          <w:sz w:val="24"/>
        </w:rPr>
        <w:t>nella Home </w:t>
      </w:r>
      <w:r>
        <w:rPr>
          <w:color w:val="285180"/>
          <w:spacing w:val="-3"/>
          <w:sz w:val="24"/>
        </w:rPr>
        <w:t>Page </w:t>
      </w:r>
      <w:r>
        <w:rPr>
          <w:color w:val="285180"/>
          <w:sz w:val="24"/>
        </w:rPr>
        <w:t>sezione Beach </w:t>
      </w:r>
      <w:r>
        <w:rPr>
          <w:color w:val="285180"/>
          <w:spacing w:val="-3"/>
          <w:sz w:val="24"/>
        </w:rPr>
        <w:t>Volley </w:t>
      </w:r>
      <w:r>
        <w:rPr>
          <w:color w:val="285180"/>
          <w:sz w:val="24"/>
        </w:rPr>
        <w:t>Online/Tecnici</w:t>
      </w:r>
      <w:r>
        <w:rPr>
          <w:color w:val="285180"/>
          <w:spacing w:val="-20"/>
          <w:sz w:val="24"/>
        </w:rPr>
        <w:t> </w:t>
      </w:r>
      <w:r>
        <w:rPr>
          <w:color w:val="285180"/>
          <w:sz w:val="24"/>
        </w:rPr>
        <w:t>-</w:t>
      </w:r>
      <w:r>
        <w:rPr>
          <w:color w:val="285180"/>
          <w:spacing w:val="-20"/>
          <w:sz w:val="24"/>
        </w:rPr>
        <w:t> </w:t>
      </w:r>
      <w:r>
        <w:rPr>
          <w:color w:val="285180"/>
          <w:sz w:val="24"/>
        </w:rPr>
        <w:t>link</w:t>
      </w:r>
      <w:r>
        <w:rPr>
          <w:color w:val="285180"/>
          <w:spacing w:val="-29"/>
          <w:sz w:val="24"/>
        </w:rPr>
        <w:t> </w:t>
      </w:r>
      <w:r>
        <w:rPr>
          <w:color w:val="285180"/>
          <w:spacing w:val="-3"/>
          <w:sz w:val="24"/>
        </w:rPr>
        <w:t>“</w:t>
      </w:r>
      <w:hyperlink r:id="rId19">
        <w:r>
          <w:rPr>
            <w:color w:val="285180"/>
            <w:spacing w:val="-3"/>
            <w:sz w:val="24"/>
          </w:rPr>
          <w:t>Tesseramento</w:t>
        </w:r>
        <w:r>
          <w:rPr>
            <w:color w:val="285180"/>
            <w:spacing w:val="-21"/>
            <w:sz w:val="24"/>
          </w:rPr>
          <w:t> </w:t>
        </w:r>
        <w:r>
          <w:rPr>
            <w:color w:val="285180"/>
            <w:sz w:val="24"/>
          </w:rPr>
          <w:t>on-line</w:t>
        </w:r>
        <w:r>
          <w:rPr>
            <w:color w:val="285180"/>
            <w:spacing w:val="-19"/>
            <w:sz w:val="24"/>
          </w:rPr>
          <w:t> </w:t>
        </w:r>
        <w:r>
          <w:rPr>
            <w:color w:val="285180"/>
            <w:spacing w:val="-4"/>
            <w:sz w:val="24"/>
          </w:rPr>
          <w:t>Tecnici</w:t>
        </w:r>
        <w:r>
          <w:rPr>
            <w:color w:val="285180"/>
            <w:spacing w:val="-20"/>
            <w:sz w:val="24"/>
          </w:rPr>
          <w:t> </w:t>
        </w:r>
        <w:r>
          <w:rPr>
            <w:color w:val="285180"/>
            <w:sz w:val="24"/>
          </w:rPr>
          <w:t>Beach</w:t>
        </w:r>
        <w:r>
          <w:rPr>
            <w:color w:val="285180"/>
            <w:spacing w:val="-18"/>
            <w:sz w:val="24"/>
          </w:rPr>
          <w:t> </w:t>
        </w:r>
        <w:r>
          <w:rPr>
            <w:color w:val="285180"/>
            <w:spacing w:val="-9"/>
            <w:sz w:val="24"/>
          </w:rPr>
          <w:t>Volley</w:t>
        </w:r>
      </w:hyperlink>
      <w:r>
        <w:rPr>
          <w:color w:val="285180"/>
          <w:spacing w:val="-9"/>
          <w:sz w:val="24"/>
        </w:rPr>
        <w:t>”.</w:t>
      </w:r>
    </w:p>
    <w:p>
      <w:pPr>
        <w:pStyle w:val="BodyText"/>
        <w:rPr>
          <w:sz w:val="28"/>
        </w:rPr>
      </w:pPr>
    </w:p>
    <w:p>
      <w:pPr>
        <w:pStyle w:val="BodyText"/>
        <w:spacing w:before="1"/>
        <w:rPr>
          <w:sz w:val="26"/>
        </w:rPr>
      </w:pPr>
    </w:p>
    <w:p>
      <w:pPr>
        <w:pStyle w:val="Heading4"/>
        <w:spacing w:before="1"/>
        <w:ind w:right="292"/>
      </w:pPr>
      <w:bookmarkStart w:name="_bookmark22" w:id="23"/>
      <w:bookmarkEnd w:id="23"/>
      <w:r>
        <w:rPr>
          <w:b w:val="0"/>
        </w:rPr>
      </w:r>
      <w:hyperlink w:history="true" w:anchor="_bookmark0">
        <w:r>
          <w:rPr>
            <w:color w:val="285180"/>
            <w:w w:val="110"/>
          </w:rPr>
          <w:t>Art. 22 – Rinnovo tesseramento</w:t>
        </w:r>
      </w:hyperlink>
    </w:p>
    <w:p>
      <w:pPr>
        <w:pStyle w:val="ListParagraph"/>
        <w:numPr>
          <w:ilvl w:val="0"/>
          <w:numId w:val="18"/>
        </w:numPr>
        <w:tabs>
          <w:tab w:pos="1579" w:val="left" w:leader="none"/>
        </w:tabs>
        <w:spacing w:line="273" w:lineRule="auto" w:before="203" w:after="0"/>
        <w:ind w:left="1578" w:right="229" w:hanging="360"/>
        <w:jc w:val="both"/>
        <w:rPr>
          <w:sz w:val="24"/>
        </w:rPr>
      </w:pPr>
      <w:r>
        <w:rPr>
          <w:color w:val="285180"/>
          <w:sz w:val="24"/>
        </w:rPr>
        <w:t>Il</w:t>
      </w:r>
      <w:r>
        <w:rPr>
          <w:color w:val="285180"/>
          <w:spacing w:val="-8"/>
          <w:sz w:val="24"/>
        </w:rPr>
        <w:t> </w:t>
      </w:r>
      <w:r>
        <w:rPr>
          <w:color w:val="285180"/>
          <w:sz w:val="24"/>
        </w:rPr>
        <w:t>rinnovo</w:t>
      </w:r>
      <w:r>
        <w:rPr>
          <w:color w:val="285180"/>
          <w:spacing w:val="-7"/>
          <w:sz w:val="24"/>
        </w:rPr>
        <w:t> </w:t>
      </w:r>
      <w:r>
        <w:rPr>
          <w:color w:val="285180"/>
          <w:sz w:val="24"/>
        </w:rPr>
        <w:t>del</w:t>
      </w:r>
      <w:r>
        <w:rPr>
          <w:color w:val="285180"/>
          <w:spacing w:val="-6"/>
          <w:sz w:val="24"/>
        </w:rPr>
        <w:t> </w:t>
      </w:r>
      <w:r>
        <w:rPr>
          <w:color w:val="285180"/>
          <w:sz w:val="24"/>
        </w:rPr>
        <w:t>tesseramento</w:t>
      </w:r>
      <w:r>
        <w:rPr>
          <w:color w:val="285180"/>
          <w:spacing w:val="-7"/>
          <w:sz w:val="24"/>
        </w:rPr>
        <w:t> </w:t>
      </w:r>
      <w:r>
        <w:rPr>
          <w:color w:val="285180"/>
          <w:sz w:val="24"/>
        </w:rPr>
        <w:t>deve</w:t>
      </w:r>
      <w:r>
        <w:rPr>
          <w:color w:val="285180"/>
          <w:spacing w:val="-6"/>
          <w:sz w:val="24"/>
        </w:rPr>
        <w:t> </w:t>
      </w:r>
      <w:r>
        <w:rPr>
          <w:color w:val="285180"/>
          <w:sz w:val="24"/>
        </w:rPr>
        <w:t>avvenire</w:t>
      </w:r>
      <w:r>
        <w:rPr>
          <w:color w:val="285180"/>
          <w:spacing w:val="-6"/>
          <w:sz w:val="24"/>
        </w:rPr>
        <w:t> </w:t>
      </w:r>
      <w:r>
        <w:rPr>
          <w:color w:val="285180"/>
          <w:sz w:val="24"/>
        </w:rPr>
        <w:t>entro</w:t>
      </w:r>
      <w:r>
        <w:rPr>
          <w:color w:val="285180"/>
          <w:spacing w:val="-8"/>
          <w:sz w:val="24"/>
        </w:rPr>
        <w:t> </w:t>
      </w:r>
      <w:r>
        <w:rPr>
          <w:color w:val="285180"/>
          <w:sz w:val="24"/>
        </w:rPr>
        <w:t>il</w:t>
      </w:r>
      <w:r>
        <w:rPr>
          <w:color w:val="285180"/>
          <w:spacing w:val="-6"/>
          <w:sz w:val="24"/>
        </w:rPr>
        <w:t> </w:t>
      </w:r>
      <w:r>
        <w:rPr>
          <w:color w:val="285180"/>
          <w:sz w:val="24"/>
        </w:rPr>
        <w:t>30</w:t>
      </w:r>
      <w:r>
        <w:rPr>
          <w:color w:val="285180"/>
          <w:spacing w:val="-8"/>
          <w:sz w:val="24"/>
        </w:rPr>
        <w:t> </w:t>
      </w:r>
      <w:r>
        <w:rPr>
          <w:color w:val="285180"/>
          <w:sz w:val="24"/>
        </w:rPr>
        <w:t>settembre</w:t>
      </w:r>
      <w:r>
        <w:rPr>
          <w:color w:val="285180"/>
          <w:spacing w:val="-6"/>
          <w:sz w:val="24"/>
        </w:rPr>
        <w:t> </w:t>
      </w:r>
      <w:r>
        <w:rPr>
          <w:color w:val="285180"/>
          <w:sz w:val="24"/>
        </w:rPr>
        <w:t>di</w:t>
      </w:r>
      <w:r>
        <w:rPr>
          <w:color w:val="285180"/>
          <w:spacing w:val="-8"/>
          <w:sz w:val="24"/>
        </w:rPr>
        <w:t> </w:t>
      </w:r>
      <w:r>
        <w:rPr>
          <w:color w:val="285180"/>
          <w:sz w:val="24"/>
        </w:rPr>
        <w:t>ogni</w:t>
      </w:r>
      <w:r>
        <w:rPr>
          <w:color w:val="285180"/>
          <w:spacing w:val="-7"/>
          <w:sz w:val="24"/>
        </w:rPr>
        <w:t> </w:t>
      </w:r>
      <w:r>
        <w:rPr>
          <w:color w:val="285180"/>
          <w:spacing w:val="-3"/>
          <w:sz w:val="24"/>
        </w:rPr>
        <w:t>anno.</w:t>
      </w:r>
      <w:r>
        <w:rPr>
          <w:color w:val="285180"/>
          <w:spacing w:val="-6"/>
          <w:sz w:val="24"/>
        </w:rPr>
        <w:t> </w:t>
      </w:r>
      <w:r>
        <w:rPr>
          <w:color w:val="285180"/>
          <w:sz w:val="24"/>
        </w:rPr>
        <w:t>In</w:t>
      </w:r>
      <w:r>
        <w:rPr>
          <w:color w:val="285180"/>
          <w:spacing w:val="-7"/>
          <w:sz w:val="24"/>
        </w:rPr>
        <w:t> </w:t>
      </w:r>
      <w:r>
        <w:rPr>
          <w:color w:val="285180"/>
          <w:sz w:val="24"/>
        </w:rPr>
        <w:t>caso</w:t>
      </w:r>
      <w:r>
        <w:rPr>
          <w:color w:val="285180"/>
          <w:spacing w:val="-8"/>
          <w:sz w:val="24"/>
        </w:rPr>
        <w:t> </w:t>
      </w:r>
      <w:r>
        <w:rPr>
          <w:color w:val="285180"/>
          <w:sz w:val="24"/>
        </w:rPr>
        <w:t>di mancato</w:t>
      </w:r>
      <w:r>
        <w:rPr>
          <w:color w:val="285180"/>
          <w:spacing w:val="-32"/>
          <w:sz w:val="24"/>
        </w:rPr>
        <w:t> </w:t>
      </w:r>
      <w:r>
        <w:rPr>
          <w:color w:val="285180"/>
          <w:sz w:val="24"/>
        </w:rPr>
        <w:t>rinnovo</w:t>
      </w:r>
      <w:r>
        <w:rPr>
          <w:color w:val="285180"/>
          <w:spacing w:val="-31"/>
          <w:sz w:val="24"/>
        </w:rPr>
        <w:t> </w:t>
      </w:r>
      <w:r>
        <w:rPr>
          <w:color w:val="285180"/>
          <w:sz w:val="24"/>
        </w:rPr>
        <w:t>nei</w:t>
      </w:r>
      <w:r>
        <w:rPr>
          <w:color w:val="285180"/>
          <w:spacing w:val="-32"/>
          <w:sz w:val="24"/>
        </w:rPr>
        <w:t> </w:t>
      </w:r>
      <w:r>
        <w:rPr>
          <w:color w:val="285180"/>
          <w:sz w:val="24"/>
        </w:rPr>
        <w:t>termini</w:t>
      </w:r>
      <w:r>
        <w:rPr>
          <w:color w:val="285180"/>
          <w:spacing w:val="-32"/>
          <w:sz w:val="24"/>
        </w:rPr>
        <w:t> </w:t>
      </w:r>
      <w:r>
        <w:rPr>
          <w:color w:val="285180"/>
          <w:sz w:val="24"/>
        </w:rPr>
        <w:t>stabiliti</w:t>
      </w:r>
      <w:r>
        <w:rPr>
          <w:color w:val="285180"/>
          <w:spacing w:val="-33"/>
          <w:sz w:val="24"/>
        </w:rPr>
        <w:t> </w:t>
      </w:r>
      <w:r>
        <w:rPr>
          <w:color w:val="285180"/>
          <w:sz w:val="24"/>
        </w:rPr>
        <w:t>il</w:t>
      </w:r>
      <w:r>
        <w:rPr>
          <w:color w:val="285180"/>
          <w:spacing w:val="-32"/>
          <w:sz w:val="24"/>
        </w:rPr>
        <w:t> </w:t>
      </w:r>
      <w:r>
        <w:rPr>
          <w:color w:val="285180"/>
          <w:sz w:val="24"/>
        </w:rPr>
        <w:t>Supervisore</w:t>
      </w:r>
      <w:r>
        <w:rPr>
          <w:color w:val="285180"/>
          <w:spacing w:val="-32"/>
          <w:sz w:val="24"/>
        </w:rPr>
        <w:t> </w:t>
      </w:r>
      <w:r>
        <w:rPr>
          <w:color w:val="285180"/>
          <w:spacing w:val="-3"/>
          <w:sz w:val="24"/>
        </w:rPr>
        <w:t>verrà</w:t>
      </w:r>
      <w:r>
        <w:rPr>
          <w:color w:val="285180"/>
          <w:spacing w:val="-30"/>
          <w:sz w:val="24"/>
        </w:rPr>
        <w:t> </w:t>
      </w:r>
      <w:r>
        <w:rPr>
          <w:color w:val="285180"/>
          <w:sz w:val="24"/>
        </w:rPr>
        <w:t>messo</w:t>
      </w:r>
      <w:r>
        <w:rPr>
          <w:color w:val="285180"/>
          <w:spacing w:val="-31"/>
          <w:sz w:val="24"/>
        </w:rPr>
        <w:t> </w:t>
      </w:r>
      <w:r>
        <w:rPr>
          <w:color w:val="285180"/>
          <w:sz w:val="24"/>
        </w:rPr>
        <w:t>in</w:t>
      </w:r>
      <w:r>
        <w:rPr>
          <w:color w:val="285180"/>
          <w:spacing w:val="-33"/>
          <w:sz w:val="24"/>
        </w:rPr>
        <w:t> </w:t>
      </w:r>
      <w:r>
        <w:rPr>
          <w:color w:val="285180"/>
          <w:sz w:val="24"/>
        </w:rPr>
        <w:t>fuori</w:t>
      </w:r>
      <w:r>
        <w:rPr>
          <w:color w:val="285180"/>
          <w:spacing w:val="-28"/>
          <w:sz w:val="24"/>
        </w:rPr>
        <w:t> </w:t>
      </w:r>
      <w:r>
        <w:rPr>
          <w:color w:val="285180"/>
          <w:sz w:val="24"/>
        </w:rPr>
        <w:t>quota</w:t>
      </w:r>
      <w:r>
        <w:rPr>
          <w:color w:val="285180"/>
          <w:spacing w:val="-33"/>
          <w:sz w:val="24"/>
        </w:rPr>
        <w:t> </w:t>
      </w:r>
      <w:r>
        <w:rPr>
          <w:color w:val="285180"/>
          <w:spacing w:val="-3"/>
          <w:sz w:val="24"/>
        </w:rPr>
        <w:t>temporaneo. </w:t>
      </w:r>
      <w:r>
        <w:rPr>
          <w:color w:val="285180"/>
          <w:sz w:val="24"/>
        </w:rPr>
        <w:t>In caso di mancato rinnovo prolungato per due anni il Supervisore </w:t>
      </w:r>
      <w:r>
        <w:rPr>
          <w:color w:val="285180"/>
          <w:spacing w:val="-3"/>
          <w:sz w:val="24"/>
        </w:rPr>
        <w:t>verrà </w:t>
      </w:r>
      <w:r>
        <w:rPr>
          <w:color w:val="285180"/>
          <w:sz w:val="24"/>
        </w:rPr>
        <w:t>messo in</w:t>
      </w:r>
      <w:r>
        <w:rPr>
          <w:color w:val="285180"/>
          <w:spacing w:val="-47"/>
          <w:sz w:val="24"/>
        </w:rPr>
        <w:t> </w:t>
      </w:r>
      <w:r>
        <w:rPr>
          <w:color w:val="285180"/>
          <w:sz w:val="24"/>
        </w:rPr>
        <w:t>fuori quota</w:t>
      </w:r>
      <w:r>
        <w:rPr>
          <w:color w:val="285180"/>
          <w:spacing w:val="-20"/>
          <w:sz w:val="24"/>
        </w:rPr>
        <w:t> </w:t>
      </w:r>
      <w:r>
        <w:rPr>
          <w:color w:val="285180"/>
          <w:sz w:val="24"/>
        </w:rPr>
        <w:t>definitivo.</w:t>
      </w:r>
    </w:p>
    <w:p>
      <w:pPr>
        <w:pStyle w:val="ListParagraph"/>
        <w:numPr>
          <w:ilvl w:val="0"/>
          <w:numId w:val="18"/>
        </w:numPr>
        <w:tabs>
          <w:tab w:pos="1579" w:val="left" w:leader="none"/>
        </w:tabs>
        <w:spacing w:line="273" w:lineRule="auto" w:before="0" w:after="0"/>
        <w:ind w:left="1578" w:right="230" w:hanging="360"/>
        <w:jc w:val="both"/>
        <w:rPr>
          <w:sz w:val="24"/>
        </w:rPr>
      </w:pPr>
      <w:r>
        <w:rPr>
          <w:color w:val="285180"/>
          <w:spacing w:val="-3"/>
          <w:sz w:val="24"/>
        </w:rPr>
        <w:t>Per </w:t>
      </w:r>
      <w:r>
        <w:rPr>
          <w:color w:val="285180"/>
          <w:sz w:val="24"/>
        </w:rPr>
        <w:t>effettuare il rinnovo del tesseramento il Supervisore deve effettuare il pagamento esclusivamente</w:t>
      </w:r>
      <w:r>
        <w:rPr>
          <w:color w:val="285180"/>
          <w:spacing w:val="-24"/>
          <w:sz w:val="24"/>
        </w:rPr>
        <w:t> </w:t>
      </w:r>
      <w:r>
        <w:rPr>
          <w:color w:val="285180"/>
          <w:sz w:val="24"/>
        </w:rPr>
        <w:t>con</w:t>
      </w:r>
      <w:r>
        <w:rPr>
          <w:color w:val="285180"/>
          <w:spacing w:val="-24"/>
          <w:sz w:val="24"/>
        </w:rPr>
        <w:t> </w:t>
      </w:r>
      <w:r>
        <w:rPr>
          <w:color w:val="285180"/>
          <w:sz w:val="24"/>
        </w:rPr>
        <w:t>carta</w:t>
      </w:r>
      <w:r>
        <w:rPr>
          <w:color w:val="285180"/>
          <w:spacing w:val="-24"/>
          <w:sz w:val="24"/>
        </w:rPr>
        <w:t> </w:t>
      </w:r>
      <w:r>
        <w:rPr>
          <w:color w:val="285180"/>
          <w:sz w:val="24"/>
        </w:rPr>
        <w:t>di</w:t>
      </w:r>
      <w:r>
        <w:rPr>
          <w:color w:val="285180"/>
          <w:spacing w:val="-23"/>
          <w:sz w:val="24"/>
        </w:rPr>
        <w:t> </w:t>
      </w:r>
      <w:r>
        <w:rPr>
          <w:color w:val="285180"/>
          <w:sz w:val="24"/>
        </w:rPr>
        <w:t>credito</w:t>
      </w:r>
      <w:r>
        <w:rPr>
          <w:color w:val="285180"/>
          <w:spacing w:val="-24"/>
          <w:sz w:val="24"/>
        </w:rPr>
        <w:t> </w:t>
      </w:r>
      <w:r>
        <w:rPr>
          <w:color w:val="285180"/>
          <w:sz w:val="24"/>
        </w:rPr>
        <w:t>dal</w:t>
      </w:r>
      <w:r>
        <w:rPr>
          <w:color w:val="285180"/>
          <w:spacing w:val="-23"/>
          <w:sz w:val="24"/>
        </w:rPr>
        <w:t> </w:t>
      </w:r>
      <w:r>
        <w:rPr>
          <w:color w:val="285180"/>
          <w:sz w:val="24"/>
        </w:rPr>
        <w:t>sito</w:t>
      </w:r>
      <w:r>
        <w:rPr>
          <w:color w:val="285180"/>
          <w:spacing w:val="-24"/>
          <w:sz w:val="24"/>
        </w:rPr>
        <w:t> </w:t>
      </w:r>
      <w:hyperlink r:id="rId18">
        <w:r>
          <w:rPr>
            <w:color w:val="285180"/>
            <w:sz w:val="24"/>
          </w:rPr>
          <w:t>www.federvolley.it</w:t>
        </w:r>
        <w:r>
          <w:rPr>
            <w:color w:val="285180"/>
            <w:spacing w:val="-24"/>
            <w:sz w:val="24"/>
          </w:rPr>
          <w:t> </w:t>
        </w:r>
      </w:hyperlink>
      <w:r>
        <w:rPr>
          <w:color w:val="285180"/>
          <w:sz w:val="24"/>
        </w:rPr>
        <w:t>nella</w:t>
      </w:r>
      <w:r>
        <w:rPr>
          <w:color w:val="285180"/>
          <w:spacing w:val="-24"/>
          <w:sz w:val="24"/>
        </w:rPr>
        <w:t> </w:t>
      </w:r>
      <w:r>
        <w:rPr>
          <w:color w:val="285180"/>
          <w:sz w:val="24"/>
        </w:rPr>
        <w:t>Home</w:t>
      </w:r>
      <w:r>
        <w:rPr>
          <w:color w:val="285180"/>
          <w:spacing w:val="-23"/>
          <w:sz w:val="24"/>
        </w:rPr>
        <w:t> </w:t>
      </w:r>
      <w:r>
        <w:rPr>
          <w:color w:val="285180"/>
          <w:spacing w:val="-3"/>
          <w:sz w:val="24"/>
        </w:rPr>
        <w:t>Page</w:t>
      </w:r>
      <w:r>
        <w:rPr>
          <w:color w:val="285180"/>
          <w:spacing w:val="-22"/>
          <w:sz w:val="24"/>
        </w:rPr>
        <w:t> </w:t>
      </w:r>
      <w:r>
        <w:rPr>
          <w:color w:val="285180"/>
          <w:sz w:val="24"/>
        </w:rPr>
        <w:t>sezione Beach</w:t>
      </w:r>
      <w:r>
        <w:rPr>
          <w:color w:val="285180"/>
          <w:spacing w:val="-24"/>
          <w:sz w:val="24"/>
        </w:rPr>
        <w:t> </w:t>
      </w:r>
      <w:r>
        <w:rPr>
          <w:color w:val="285180"/>
          <w:spacing w:val="-3"/>
          <w:sz w:val="24"/>
        </w:rPr>
        <w:t>Volley</w:t>
      </w:r>
      <w:r>
        <w:rPr>
          <w:color w:val="285180"/>
          <w:spacing w:val="-21"/>
          <w:sz w:val="24"/>
        </w:rPr>
        <w:t> </w:t>
      </w:r>
      <w:r>
        <w:rPr>
          <w:color w:val="285180"/>
          <w:sz w:val="24"/>
        </w:rPr>
        <w:t>Online/Tecnici</w:t>
      </w:r>
      <w:r>
        <w:rPr>
          <w:color w:val="285180"/>
          <w:spacing w:val="-21"/>
          <w:sz w:val="24"/>
        </w:rPr>
        <w:t> </w:t>
      </w:r>
      <w:r>
        <w:rPr>
          <w:color w:val="285180"/>
          <w:sz w:val="24"/>
        </w:rPr>
        <w:t>-</w:t>
      </w:r>
      <w:r>
        <w:rPr>
          <w:color w:val="285180"/>
          <w:spacing w:val="-21"/>
          <w:sz w:val="24"/>
        </w:rPr>
        <w:t> </w:t>
      </w:r>
      <w:r>
        <w:rPr>
          <w:color w:val="285180"/>
          <w:sz w:val="24"/>
        </w:rPr>
        <w:t>link</w:t>
      </w:r>
      <w:r>
        <w:rPr>
          <w:color w:val="285180"/>
          <w:spacing w:val="-31"/>
          <w:sz w:val="24"/>
        </w:rPr>
        <w:t> </w:t>
      </w:r>
      <w:r>
        <w:rPr>
          <w:color w:val="285180"/>
          <w:spacing w:val="-3"/>
          <w:sz w:val="24"/>
        </w:rPr>
        <w:t>“</w:t>
      </w:r>
      <w:hyperlink r:id="rId19">
        <w:r>
          <w:rPr>
            <w:color w:val="285180"/>
            <w:spacing w:val="-3"/>
            <w:sz w:val="24"/>
          </w:rPr>
          <w:t>Tesseramento</w:t>
        </w:r>
        <w:r>
          <w:rPr>
            <w:color w:val="285180"/>
            <w:spacing w:val="-23"/>
            <w:sz w:val="24"/>
          </w:rPr>
          <w:t> </w:t>
        </w:r>
        <w:r>
          <w:rPr>
            <w:color w:val="285180"/>
            <w:sz w:val="24"/>
          </w:rPr>
          <w:t>on-line</w:t>
        </w:r>
        <w:r>
          <w:rPr>
            <w:color w:val="285180"/>
            <w:spacing w:val="-21"/>
            <w:sz w:val="24"/>
          </w:rPr>
          <w:t> </w:t>
        </w:r>
        <w:r>
          <w:rPr>
            <w:color w:val="285180"/>
            <w:spacing w:val="-4"/>
            <w:sz w:val="24"/>
          </w:rPr>
          <w:t>Tecnici</w:t>
        </w:r>
        <w:r>
          <w:rPr>
            <w:color w:val="285180"/>
            <w:spacing w:val="-22"/>
            <w:sz w:val="24"/>
          </w:rPr>
          <w:t> </w:t>
        </w:r>
        <w:r>
          <w:rPr>
            <w:color w:val="285180"/>
            <w:sz w:val="24"/>
          </w:rPr>
          <w:t>Beach</w:t>
        </w:r>
        <w:r>
          <w:rPr>
            <w:color w:val="285180"/>
            <w:spacing w:val="-24"/>
            <w:sz w:val="24"/>
          </w:rPr>
          <w:t> </w:t>
        </w:r>
        <w:r>
          <w:rPr>
            <w:color w:val="285180"/>
            <w:spacing w:val="-9"/>
            <w:sz w:val="24"/>
          </w:rPr>
          <w:t>Volley</w:t>
        </w:r>
      </w:hyperlink>
      <w:r>
        <w:rPr>
          <w:color w:val="285180"/>
          <w:spacing w:val="-9"/>
          <w:sz w:val="24"/>
        </w:rPr>
        <w:t>”.</w:t>
      </w:r>
    </w:p>
    <w:p>
      <w:pPr>
        <w:pStyle w:val="BodyText"/>
        <w:rPr>
          <w:sz w:val="20"/>
        </w:rPr>
      </w:pPr>
    </w:p>
    <w:p>
      <w:pPr>
        <w:pStyle w:val="BodyText"/>
        <w:rPr>
          <w:sz w:val="20"/>
        </w:rPr>
      </w:pPr>
    </w:p>
    <w:p>
      <w:pPr>
        <w:pStyle w:val="BodyText"/>
        <w:rPr>
          <w:sz w:val="20"/>
        </w:rPr>
      </w:pPr>
    </w:p>
    <w:p>
      <w:pPr>
        <w:pStyle w:val="BodyText"/>
        <w:spacing w:before="2"/>
        <w:rPr>
          <w:sz w:val="22"/>
        </w:rPr>
      </w:pPr>
    </w:p>
    <w:p>
      <w:pPr>
        <w:pStyle w:val="Heading1"/>
      </w:pPr>
      <w:r>
        <w:rPr>
          <w:color w:val="E24A0C"/>
        </w:rPr>
        <w:t>23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9971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4956" to="10946,4956" stroked="true" strokeweight=".95999pt" strokecolor="#285180">
              <v:stroke dashstyle="solid"/>
            </v:line>
            <v:line style="position:absolute" from="1390,7350" to="10946,7350" stroked="true" strokeweight=".96002pt" strokecolor="#2e5395">
              <v:stroke dashstyle="solid"/>
            </v:line>
            <v:line style="position:absolute" from="1390,11409" to="10946,11409"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70534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18"/>
        </w:numPr>
        <w:tabs>
          <w:tab w:pos="1579" w:val="left" w:leader="none"/>
        </w:tabs>
        <w:spacing w:line="273" w:lineRule="auto" w:before="102" w:after="0"/>
        <w:ind w:left="1578" w:right="231" w:hanging="360"/>
        <w:jc w:val="both"/>
        <w:rPr>
          <w:sz w:val="24"/>
        </w:rPr>
      </w:pPr>
      <w:r>
        <w:rPr>
          <w:color w:val="285180"/>
          <w:sz w:val="24"/>
        </w:rPr>
        <w:t>Una</w:t>
      </w:r>
      <w:r>
        <w:rPr>
          <w:color w:val="285180"/>
          <w:spacing w:val="-21"/>
          <w:sz w:val="24"/>
        </w:rPr>
        <w:t> </w:t>
      </w:r>
      <w:r>
        <w:rPr>
          <w:color w:val="285180"/>
          <w:sz w:val="24"/>
        </w:rPr>
        <w:t>volta</w:t>
      </w:r>
      <w:r>
        <w:rPr>
          <w:color w:val="285180"/>
          <w:spacing w:val="-17"/>
          <w:sz w:val="24"/>
        </w:rPr>
        <w:t> </w:t>
      </w:r>
      <w:r>
        <w:rPr>
          <w:color w:val="285180"/>
          <w:sz w:val="24"/>
        </w:rPr>
        <w:t>rinnovato</w:t>
      </w:r>
      <w:r>
        <w:rPr>
          <w:color w:val="285180"/>
          <w:spacing w:val="-20"/>
          <w:sz w:val="24"/>
        </w:rPr>
        <w:t> </w:t>
      </w:r>
      <w:r>
        <w:rPr>
          <w:color w:val="285180"/>
          <w:sz w:val="24"/>
        </w:rPr>
        <w:t>il</w:t>
      </w:r>
      <w:r>
        <w:rPr>
          <w:color w:val="285180"/>
          <w:spacing w:val="-18"/>
          <w:sz w:val="24"/>
        </w:rPr>
        <w:t> </w:t>
      </w:r>
      <w:r>
        <w:rPr>
          <w:color w:val="285180"/>
          <w:spacing w:val="-3"/>
          <w:sz w:val="24"/>
        </w:rPr>
        <w:t>tesseramento,</w:t>
      </w:r>
      <w:r>
        <w:rPr>
          <w:color w:val="285180"/>
          <w:spacing w:val="-18"/>
          <w:sz w:val="24"/>
        </w:rPr>
        <w:t> </w:t>
      </w:r>
      <w:r>
        <w:rPr>
          <w:color w:val="285180"/>
          <w:sz w:val="24"/>
        </w:rPr>
        <w:t>il</w:t>
      </w:r>
      <w:r>
        <w:rPr>
          <w:color w:val="285180"/>
          <w:spacing w:val="-19"/>
          <w:sz w:val="24"/>
        </w:rPr>
        <w:t> </w:t>
      </w:r>
      <w:r>
        <w:rPr>
          <w:color w:val="285180"/>
          <w:sz w:val="24"/>
        </w:rPr>
        <w:t>Supervisore</w:t>
      </w:r>
      <w:r>
        <w:rPr>
          <w:color w:val="285180"/>
          <w:spacing w:val="-19"/>
          <w:sz w:val="24"/>
        </w:rPr>
        <w:t> </w:t>
      </w:r>
      <w:r>
        <w:rPr>
          <w:color w:val="285180"/>
          <w:sz w:val="24"/>
        </w:rPr>
        <w:t>potrà</w:t>
      </w:r>
      <w:r>
        <w:rPr>
          <w:color w:val="285180"/>
          <w:spacing w:val="-19"/>
          <w:sz w:val="24"/>
        </w:rPr>
        <w:t> </w:t>
      </w:r>
      <w:r>
        <w:rPr>
          <w:color w:val="285180"/>
          <w:sz w:val="24"/>
        </w:rPr>
        <w:t>stampare</w:t>
      </w:r>
      <w:r>
        <w:rPr>
          <w:color w:val="285180"/>
          <w:spacing w:val="-19"/>
          <w:sz w:val="24"/>
        </w:rPr>
        <w:t> </w:t>
      </w:r>
      <w:r>
        <w:rPr>
          <w:color w:val="285180"/>
          <w:sz w:val="24"/>
        </w:rPr>
        <w:t>il</w:t>
      </w:r>
      <w:r>
        <w:rPr>
          <w:color w:val="285180"/>
          <w:spacing w:val="-17"/>
          <w:sz w:val="24"/>
        </w:rPr>
        <w:t> </w:t>
      </w:r>
      <w:r>
        <w:rPr>
          <w:color w:val="285180"/>
          <w:sz w:val="24"/>
        </w:rPr>
        <w:t>proprio</w:t>
      </w:r>
      <w:r>
        <w:rPr>
          <w:color w:val="285180"/>
          <w:spacing w:val="-17"/>
          <w:sz w:val="24"/>
        </w:rPr>
        <w:t> </w:t>
      </w:r>
      <w:r>
        <w:rPr>
          <w:color w:val="285180"/>
          <w:sz w:val="24"/>
        </w:rPr>
        <w:t>certificato</w:t>
      </w:r>
      <w:r>
        <w:rPr>
          <w:color w:val="285180"/>
          <w:spacing w:val="-19"/>
          <w:sz w:val="24"/>
        </w:rPr>
        <w:t> </w:t>
      </w:r>
      <w:r>
        <w:rPr>
          <w:color w:val="285180"/>
          <w:sz w:val="24"/>
        </w:rPr>
        <w:t>di tesseramento</w:t>
      </w:r>
      <w:r>
        <w:rPr>
          <w:color w:val="285180"/>
          <w:spacing w:val="-10"/>
          <w:sz w:val="24"/>
        </w:rPr>
        <w:t> </w:t>
      </w:r>
      <w:r>
        <w:rPr>
          <w:color w:val="285180"/>
          <w:sz w:val="24"/>
        </w:rPr>
        <w:t>MBV1</w:t>
      </w:r>
      <w:r>
        <w:rPr>
          <w:color w:val="285180"/>
          <w:spacing w:val="-8"/>
          <w:sz w:val="24"/>
        </w:rPr>
        <w:t> </w:t>
      </w:r>
      <w:r>
        <w:rPr>
          <w:color w:val="285180"/>
          <w:sz w:val="24"/>
        </w:rPr>
        <w:t>direttamente</w:t>
      </w:r>
      <w:r>
        <w:rPr>
          <w:color w:val="285180"/>
          <w:spacing w:val="-9"/>
          <w:sz w:val="24"/>
        </w:rPr>
        <w:t> </w:t>
      </w:r>
      <w:r>
        <w:rPr>
          <w:color w:val="285180"/>
          <w:sz w:val="24"/>
        </w:rPr>
        <w:t>dal</w:t>
      </w:r>
      <w:r>
        <w:rPr>
          <w:color w:val="285180"/>
          <w:spacing w:val="-8"/>
          <w:sz w:val="24"/>
        </w:rPr>
        <w:t> </w:t>
      </w:r>
      <w:r>
        <w:rPr>
          <w:color w:val="285180"/>
          <w:sz w:val="24"/>
        </w:rPr>
        <w:t>sito</w:t>
      </w:r>
      <w:r>
        <w:rPr>
          <w:color w:val="285180"/>
          <w:spacing w:val="-10"/>
          <w:sz w:val="24"/>
        </w:rPr>
        <w:t> </w:t>
      </w:r>
      <w:hyperlink r:id="rId18">
        <w:r>
          <w:rPr>
            <w:color w:val="285180"/>
            <w:sz w:val="24"/>
          </w:rPr>
          <w:t>www.federvolley.it</w:t>
        </w:r>
        <w:r>
          <w:rPr>
            <w:color w:val="285180"/>
            <w:spacing w:val="-9"/>
            <w:sz w:val="24"/>
          </w:rPr>
          <w:t> </w:t>
        </w:r>
      </w:hyperlink>
      <w:r>
        <w:rPr>
          <w:color w:val="285180"/>
          <w:sz w:val="24"/>
        </w:rPr>
        <w:t>nella</w:t>
      </w:r>
      <w:r>
        <w:rPr>
          <w:color w:val="285180"/>
          <w:spacing w:val="-10"/>
          <w:sz w:val="24"/>
        </w:rPr>
        <w:t> </w:t>
      </w:r>
      <w:r>
        <w:rPr>
          <w:color w:val="285180"/>
          <w:sz w:val="24"/>
        </w:rPr>
        <w:t>Home</w:t>
      </w:r>
      <w:r>
        <w:rPr>
          <w:color w:val="285180"/>
          <w:spacing w:val="-8"/>
          <w:sz w:val="24"/>
        </w:rPr>
        <w:t> </w:t>
      </w:r>
      <w:r>
        <w:rPr>
          <w:color w:val="285180"/>
          <w:spacing w:val="-3"/>
          <w:sz w:val="24"/>
        </w:rPr>
        <w:t>Page</w:t>
      </w:r>
      <w:r>
        <w:rPr>
          <w:color w:val="285180"/>
          <w:spacing w:val="-8"/>
          <w:sz w:val="24"/>
        </w:rPr>
        <w:t> </w:t>
      </w:r>
      <w:r>
        <w:rPr>
          <w:color w:val="285180"/>
          <w:sz w:val="24"/>
        </w:rPr>
        <w:t>sezione Beach</w:t>
      </w:r>
      <w:r>
        <w:rPr>
          <w:color w:val="285180"/>
          <w:spacing w:val="-24"/>
          <w:sz w:val="24"/>
        </w:rPr>
        <w:t> </w:t>
      </w:r>
      <w:r>
        <w:rPr>
          <w:color w:val="285180"/>
          <w:spacing w:val="-3"/>
          <w:sz w:val="24"/>
        </w:rPr>
        <w:t>Volley</w:t>
      </w:r>
      <w:r>
        <w:rPr>
          <w:color w:val="285180"/>
          <w:spacing w:val="-21"/>
          <w:sz w:val="24"/>
        </w:rPr>
        <w:t> </w:t>
      </w:r>
      <w:r>
        <w:rPr>
          <w:color w:val="285180"/>
          <w:sz w:val="24"/>
        </w:rPr>
        <w:t>Online/Tecnici</w:t>
      </w:r>
      <w:r>
        <w:rPr>
          <w:color w:val="285180"/>
          <w:spacing w:val="-22"/>
          <w:sz w:val="24"/>
        </w:rPr>
        <w:t> </w:t>
      </w:r>
      <w:r>
        <w:rPr>
          <w:color w:val="285180"/>
          <w:sz w:val="24"/>
        </w:rPr>
        <w:t>-</w:t>
      </w:r>
      <w:r>
        <w:rPr>
          <w:color w:val="285180"/>
          <w:spacing w:val="-21"/>
          <w:sz w:val="24"/>
        </w:rPr>
        <w:t> </w:t>
      </w:r>
      <w:r>
        <w:rPr>
          <w:color w:val="285180"/>
          <w:sz w:val="24"/>
        </w:rPr>
        <w:t>link</w:t>
      </w:r>
      <w:r>
        <w:rPr>
          <w:color w:val="285180"/>
          <w:spacing w:val="-31"/>
          <w:sz w:val="24"/>
        </w:rPr>
        <w:t> </w:t>
      </w:r>
      <w:r>
        <w:rPr>
          <w:color w:val="285180"/>
          <w:spacing w:val="-3"/>
          <w:sz w:val="24"/>
        </w:rPr>
        <w:t>“</w:t>
      </w:r>
      <w:hyperlink r:id="rId19">
        <w:r>
          <w:rPr>
            <w:color w:val="285180"/>
            <w:spacing w:val="-3"/>
            <w:sz w:val="24"/>
          </w:rPr>
          <w:t>Tesseramento</w:t>
        </w:r>
        <w:r>
          <w:rPr>
            <w:color w:val="285180"/>
            <w:spacing w:val="-23"/>
            <w:sz w:val="24"/>
          </w:rPr>
          <w:t> </w:t>
        </w:r>
        <w:r>
          <w:rPr>
            <w:color w:val="285180"/>
            <w:sz w:val="24"/>
          </w:rPr>
          <w:t>on-line</w:t>
        </w:r>
        <w:r>
          <w:rPr>
            <w:color w:val="285180"/>
            <w:spacing w:val="-21"/>
            <w:sz w:val="24"/>
          </w:rPr>
          <w:t> </w:t>
        </w:r>
        <w:r>
          <w:rPr>
            <w:color w:val="285180"/>
            <w:spacing w:val="-4"/>
            <w:sz w:val="24"/>
          </w:rPr>
          <w:t>Tecnici</w:t>
        </w:r>
        <w:r>
          <w:rPr>
            <w:color w:val="285180"/>
            <w:spacing w:val="-22"/>
            <w:sz w:val="24"/>
          </w:rPr>
          <w:t> </w:t>
        </w:r>
        <w:r>
          <w:rPr>
            <w:color w:val="285180"/>
            <w:sz w:val="24"/>
          </w:rPr>
          <w:t>Beach</w:t>
        </w:r>
        <w:r>
          <w:rPr>
            <w:color w:val="285180"/>
            <w:spacing w:val="-24"/>
            <w:sz w:val="24"/>
          </w:rPr>
          <w:t> </w:t>
        </w:r>
        <w:r>
          <w:rPr>
            <w:color w:val="285180"/>
            <w:spacing w:val="-9"/>
            <w:sz w:val="24"/>
          </w:rPr>
          <w:t>Volley</w:t>
        </w:r>
      </w:hyperlink>
      <w:r>
        <w:rPr>
          <w:color w:val="285180"/>
          <w:spacing w:val="-9"/>
          <w:sz w:val="24"/>
        </w:rPr>
        <w:t>”.</w:t>
      </w:r>
    </w:p>
    <w:p>
      <w:pPr>
        <w:pStyle w:val="BodyText"/>
        <w:rPr>
          <w:sz w:val="28"/>
        </w:rPr>
      </w:pPr>
    </w:p>
    <w:p>
      <w:pPr>
        <w:pStyle w:val="BodyText"/>
        <w:spacing w:before="4"/>
        <w:rPr>
          <w:sz w:val="26"/>
        </w:rPr>
      </w:pPr>
    </w:p>
    <w:p>
      <w:pPr>
        <w:pStyle w:val="Heading4"/>
        <w:ind w:right="289"/>
      </w:pPr>
      <w:bookmarkStart w:name="_bookmark23" w:id="24"/>
      <w:bookmarkEnd w:id="24"/>
      <w:r>
        <w:rPr>
          <w:b w:val="0"/>
        </w:rPr>
      </w:r>
      <w:hyperlink w:history="true" w:anchor="_bookmark0">
        <w:r>
          <w:rPr>
            <w:color w:val="285180"/>
            <w:w w:val="110"/>
          </w:rPr>
          <w:t>Art. 23 – Variazioni anagrafiche</w:t>
        </w:r>
      </w:hyperlink>
    </w:p>
    <w:p>
      <w:pPr>
        <w:pStyle w:val="BodyText"/>
        <w:spacing w:line="273" w:lineRule="auto" w:before="203"/>
        <w:ind w:left="1578" w:right="228" w:hanging="360"/>
        <w:jc w:val="both"/>
      </w:pPr>
      <w:r>
        <w:rPr>
          <w:color w:val="285180"/>
        </w:rPr>
        <w:t>1.</w:t>
      </w:r>
      <w:r>
        <w:rPr>
          <w:color w:val="285180"/>
          <w:spacing w:val="43"/>
        </w:rPr>
        <w:t> </w:t>
      </w:r>
      <w:r>
        <w:rPr>
          <w:color w:val="285180"/>
        </w:rPr>
        <w:t>Se</w:t>
      </w:r>
      <w:r>
        <w:rPr>
          <w:color w:val="285180"/>
          <w:spacing w:val="-38"/>
        </w:rPr>
        <w:t> </w:t>
      </w:r>
      <w:r>
        <w:rPr>
          <w:color w:val="285180"/>
        </w:rPr>
        <w:t>i</w:t>
      </w:r>
      <w:r>
        <w:rPr>
          <w:color w:val="285180"/>
          <w:spacing w:val="-38"/>
        </w:rPr>
        <w:t> </w:t>
      </w:r>
      <w:r>
        <w:rPr>
          <w:color w:val="285180"/>
        </w:rPr>
        <w:t>dati</w:t>
      </w:r>
      <w:r>
        <w:rPr>
          <w:color w:val="285180"/>
          <w:spacing w:val="-38"/>
        </w:rPr>
        <w:t> </w:t>
      </w:r>
      <w:r>
        <w:rPr>
          <w:color w:val="285180"/>
        </w:rPr>
        <w:t>anagrafici</w:t>
      </w:r>
      <w:r>
        <w:rPr>
          <w:color w:val="285180"/>
          <w:spacing w:val="-36"/>
        </w:rPr>
        <w:t> </w:t>
      </w:r>
      <w:r>
        <w:rPr>
          <w:color w:val="285180"/>
        </w:rPr>
        <w:t>del</w:t>
      </w:r>
      <w:r>
        <w:rPr>
          <w:color w:val="285180"/>
          <w:spacing w:val="-36"/>
        </w:rPr>
        <w:t> </w:t>
      </w:r>
      <w:r>
        <w:rPr>
          <w:color w:val="285180"/>
        </w:rPr>
        <w:t>Supervisore</w:t>
      </w:r>
      <w:r>
        <w:rPr>
          <w:color w:val="285180"/>
          <w:spacing w:val="-37"/>
        </w:rPr>
        <w:t> </w:t>
      </w:r>
      <w:r>
        <w:rPr>
          <w:color w:val="285180"/>
          <w:spacing w:val="-3"/>
        </w:rPr>
        <w:t>tesserato</w:t>
      </w:r>
      <w:r>
        <w:rPr>
          <w:color w:val="285180"/>
          <w:spacing w:val="-37"/>
        </w:rPr>
        <w:t> </w:t>
      </w:r>
      <w:r>
        <w:rPr>
          <w:color w:val="285180"/>
        </w:rPr>
        <w:t>dovessero</w:t>
      </w:r>
      <w:r>
        <w:rPr>
          <w:color w:val="285180"/>
          <w:spacing w:val="-39"/>
        </w:rPr>
        <w:t> </w:t>
      </w:r>
      <w:r>
        <w:rPr>
          <w:color w:val="285180"/>
        </w:rPr>
        <w:t>subire</w:t>
      </w:r>
      <w:r>
        <w:rPr>
          <w:color w:val="285180"/>
          <w:spacing w:val="-36"/>
        </w:rPr>
        <w:t> </w:t>
      </w:r>
      <w:r>
        <w:rPr>
          <w:color w:val="285180"/>
        </w:rPr>
        <w:t>variazioni</w:t>
      </w:r>
      <w:r>
        <w:rPr>
          <w:color w:val="285180"/>
          <w:spacing w:val="-38"/>
        </w:rPr>
        <w:t> </w:t>
      </w:r>
      <w:r>
        <w:rPr>
          <w:color w:val="285180"/>
        </w:rPr>
        <w:t>o</w:t>
      </w:r>
      <w:r>
        <w:rPr>
          <w:color w:val="285180"/>
          <w:spacing w:val="-36"/>
        </w:rPr>
        <w:t> </w:t>
      </w:r>
      <w:r>
        <w:rPr>
          <w:color w:val="285180"/>
        </w:rPr>
        <w:t>se</w:t>
      </w:r>
      <w:r>
        <w:rPr>
          <w:color w:val="285180"/>
          <w:spacing w:val="-38"/>
        </w:rPr>
        <w:t> </w:t>
      </w:r>
      <w:r>
        <w:rPr>
          <w:color w:val="285180"/>
        </w:rPr>
        <w:t>si</w:t>
      </w:r>
      <w:r>
        <w:rPr>
          <w:color w:val="285180"/>
          <w:spacing w:val="-36"/>
        </w:rPr>
        <w:t> </w:t>
      </w:r>
      <w:r>
        <w:rPr>
          <w:color w:val="285180"/>
        </w:rPr>
        <w:t>dovessero riscontrare inesattezze nelle trascrizioni sul certificato di </w:t>
      </w:r>
      <w:r>
        <w:rPr>
          <w:color w:val="285180"/>
          <w:spacing w:val="-3"/>
        </w:rPr>
        <w:t>tesseramento, </w:t>
      </w:r>
      <w:r>
        <w:rPr>
          <w:color w:val="285180"/>
        </w:rPr>
        <w:t>il Supervisore deve</w:t>
      </w:r>
      <w:r>
        <w:rPr>
          <w:color w:val="285180"/>
          <w:spacing w:val="-20"/>
        </w:rPr>
        <w:t> </w:t>
      </w:r>
      <w:r>
        <w:rPr>
          <w:color w:val="285180"/>
        </w:rPr>
        <w:t>accedere</w:t>
      </w:r>
      <w:r>
        <w:rPr>
          <w:color w:val="285180"/>
          <w:spacing w:val="-18"/>
        </w:rPr>
        <w:t> </w:t>
      </w:r>
      <w:r>
        <w:rPr>
          <w:color w:val="285180"/>
        </w:rPr>
        <w:t>autonomamente</w:t>
      </w:r>
      <w:r>
        <w:rPr>
          <w:color w:val="285180"/>
          <w:spacing w:val="-20"/>
        </w:rPr>
        <w:t> </w:t>
      </w:r>
      <w:r>
        <w:rPr>
          <w:color w:val="285180"/>
          <w:spacing w:val="-3"/>
        </w:rPr>
        <w:t>nell’area</w:t>
      </w:r>
      <w:r>
        <w:rPr>
          <w:color w:val="285180"/>
          <w:spacing w:val="-28"/>
        </w:rPr>
        <w:t> </w:t>
      </w:r>
      <w:r>
        <w:rPr>
          <w:color w:val="285180"/>
          <w:spacing w:val="-3"/>
        </w:rPr>
        <w:t>“Tesseramento</w:t>
      </w:r>
      <w:r>
        <w:rPr>
          <w:color w:val="285180"/>
          <w:spacing w:val="-21"/>
        </w:rPr>
        <w:t> </w:t>
      </w:r>
      <w:r>
        <w:rPr>
          <w:color w:val="285180"/>
        </w:rPr>
        <w:t>on-line</w:t>
      </w:r>
      <w:r>
        <w:rPr>
          <w:color w:val="285180"/>
          <w:spacing w:val="-19"/>
        </w:rPr>
        <w:t> </w:t>
      </w:r>
      <w:r>
        <w:rPr>
          <w:color w:val="285180"/>
          <w:spacing w:val="-3"/>
        </w:rPr>
        <w:t>Tecnici</w:t>
      </w:r>
      <w:r>
        <w:rPr>
          <w:color w:val="285180"/>
          <w:spacing w:val="-20"/>
        </w:rPr>
        <w:t> </w:t>
      </w:r>
      <w:r>
        <w:rPr>
          <w:color w:val="285180"/>
        </w:rPr>
        <w:t>Beach</w:t>
      </w:r>
      <w:r>
        <w:rPr>
          <w:color w:val="285180"/>
          <w:spacing w:val="-19"/>
        </w:rPr>
        <w:t> </w:t>
      </w:r>
      <w:r>
        <w:rPr>
          <w:color w:val="285180"/>
        </w:rPr>
        <w:t>Volley”</w:t>
      </w:r>
      <w:r>
        <w:rPr>
          <w:color w:val="285180"/>
          <w:spacing w:val="-29"/>
        </w:rPr>
        <w:t> </w:t>
      </w:r>
      <w:r>
        <w:rPr>
          <w:color w:val="285180"/>
        </w:rPr>
        <w:t>e modificare</w:t>
      </w:r>
      <w:r>
        <w:rPr>
          <w:color w:val="285180"/>
          <w:spacing w:val="-18"/>
        </w:rPr>
        <w:t> </w:t>
      </w:r>
      <w:r>
        <w:rPr>
          <w:color w:val="285180"/>
        </w:rPr>
        <w:t>i</w:t>
      </w:r>
      <w:r>
        <w:rPr>
          <w:color w:val="285180"/>
          <w:spacing w:val="-18"/>
        </w:rPr>
        <w:t> </w:t>
      </w:r>
      <w:r>
        <w:rPr>
          <w:color w:val="285180"/>
        </w:rPr>
        <w:t>propri</w:t>
      </w:r>
      <w:r>
        <w:rPr>
          <w:color w:val="285180"/>
          <w:spacing w:val="-18"/>
        </w:rPr>
        <w:t> </w:t>
      </w:r>
      <w:r>
        <w:rPr>
          <w:color w:val="285180"/>
        </w:rPr>
        <w:t>dati.</w:t>
      </w:r>
    </w:p>
    <w:p>
      <w:pPr>
        <w:pStyle w:val="BodyText"/>
        <w:rPr>
          <w:sz w:val="28"/>
        </w:rPr>
      </w:pPr>
    </w:p>
    <w:p>
      <w:pPr>
        <w:pStyle w:val="BodyText"/>
        <w:spacing w:before="2"/>
        <w:rPr>
          <w:sz w:val="22"/>
        </w:rPr>
      </w:pPr>
    </w:p>
    <w:p>
      <w:pPr>
        <w:pStyle w:val="Heading4"/>
        <w:ind w:right="292"/>
      </w:pPr>
      <w:bookmarkStart w:name="_bookmark24" w:id="25"/>
      <w:bookmarkEnd w:id="25"/>
      <w:r>
        <w:rPr>
          <w:b w:val="0"/>
        </w:rPr>
      </w:r>
      <w:hyperlink w:history="true" w:anchor="_bookmark0">
        <w:r>
          <w:rPr>
            <w:color w:val="285180"/>
            <w:w w:val="110"/>
          </w:rPr>
          <w:t>Art. 24 – Norme di riammissione nei quadri</w:t>
        </w:r>
      </w:hyperlink>
    </w:p>
    <w:p>
      <w:pPr>
        <w:pStyle w:val="ListParagraph"/>
        <w:numPr>
          <w:ilvl w:val="0"/>
          <w:numId w:val="19"/>
        </w:numPr>
        <w:tabs>
          <w:tab w:pos="1579" w:val="left" w:leader="none"/>
        </w:tabs>
        <w:spacing w:line="273" w:lineRule="auto" w:before="206" w:after="0"/>
        <w:ind w:left="1578" w:right="227" w:hanging="360"/>
        <w:jc w:val="both"/>
        <w:rPr>
          <w:sz w:val="24"/>
        </w:rPr>
      </w:pPr>
      <w:r>
        <w:rPr>
          <w:color w:val="285180"/>
          <w:sz w:val="24"/>
        </w:rPr>
        <w:t>I Supervisori che sono stati posti fuori quadro temporaneo possono </w:t>
      </w:r>
      <w:r>
        <w:rPr>
          <w:color w:val="285180"/>
          <w:spacing w:val="-3"/>
          <w:sz w:val="24"/>
        </w:rPr>
        <w:t>fare </w:t>
      </w:r>
      <w:r>
        <w:rPr>
          <w:color w:val="285180"/>
          <w:sz w:val="24"/>
        </w:rPr>
        <w:t>domanda di riammissione</w:t>
      </w:r>
      <w:r>
        <w:rPr>
          <w:color w:val="285180"/>
          <w:spacing w:val="-21"/>
          <w:sz w:val="24"/>
        </w:rPr>
        <w:t> </w:t>
      </w:r>
      <w:r>
        <w:rPr>
          <w:color w:val="285180"/>
          <w:sz w:val="24"/>
        </w:rPr>
        <w:t>al</w:t>
      </w:r>
      <w:r>
        <w:rPr>
          <w:color w:val="285180"/>
          <w:spacing w:val="-21"/>
          <w:sz w:val="24"/>
        </w:rPr>
        <w:t> </w:t>
      </w:r>
      <w:r>
        <w:rPr>
          <w:color w:val="285180"/>
          <w:sz w:val="24"/>
        </w:rPr>
        <w:t>Settore</w:t>
      </w:r>
      <w:r>
        <w:rPr>
          <w:color w:val="285180"/>
          <w:spacing w:val="-20"/>
          <w:sz w:val="24"/>
        </w:rPr>
        <w:t> </w:t>
      </w:r>
      <w:r>
        <w:rPr>
          <w:color w:val="285180"/>
          <w:sz w:val="24"/>
        </w:rPr>
        <w:t>Campionati</w:t>
      </w:r>
      <w:r>
        <w:rPr>
          <w:color w:val="285180"/>
          <w:spacing w:val="-21"/>
          <w:sz w:val="24"/>
        </w:rPr>
        <w:t> </w:t>
      </w:r>
      <w:r>
        <w:rPr>
          <w:color w:val="285180"/>
          <w:sz w:val="24"/>
        </w:rPr>
        <w:t>-</w:t>
      </w:r>
      <w:r>
        <w:rPr>
          <w:color w:val="285180"/>
          <w:spacing w:val="-21"/>
          <w:sz w:val="24"/>
        </w:rPr>
        <w:t> </w:t>
      </w:r>
      <w:r>
        <w:rPr>
          <w:color w:val="285180"/>
          <w:sz w:val="24"/>
        </w:rPr>
        <w:t>Beach</w:t>
      </w:r>
      <w:r>
        <w:rPr>
          <w:color w:val="285180"/>
          <w:spacing w:val="-20"/>
          <w:sz w:val="24"/>
        </w:rPr>
        <w:t> </w:t>
      </w:r>
      <w:r>
        <w:rPr>
          <w:color w:val="285180"/>
          <w:spacing w:val="-5"/>
          <w:sz w:val="24"/>
        </w:rPr>
        <w:t>Volley.</w:t>
      </w:r>
      <w:r>
        <w:rPr>
          <w:color w:val="285180"/>
          <w:spacing w:val="-20"/>
          <w:sz w:val="24"/>
        </w:rPr>
        <w:t> </w:t>
      </w:r>
      <w:r>
        <w:rPr>
          <w:color w:val="285180"/>
          <w:sz w:val="24"/>
        </w:rPr>
        <w:t>Sono</w:t>
      </w:r>
      <w:r>
        <w:rPr>
          <w:color w:val="285180"/>
          <w:spacing w:val="-21"/>
          <w:sz w:val="24"/>
        </w:rPr>
        <w:t> </w:t>
      </w:r>
      <w:r>
        <w:rPr>
          <w:color w:val="285180"/>
          <w:sz w:val="24"/>
        </w:rPr>
        <w:t>condizioni</w:t>
      </w:r>
      <w:r>
        <w:rPr>
          <w:color w:val="285180"/>
          <w:spacing w:val="-20"/>
          <w:sz w:val="24"/>
        </w:rPr>
        <w:t> </w:t>
      </w:r>
      <w:r>
        <w:rPr>
          <w:color w:val="285180"/>
          <w:sz w:val="24"/>
        </w:rPr>
        <w:t>per</w:t>
      </w:r>
      <w:r>
        <w:rPr>
          <w:color w:val="285180"/>
          <w:spacing w:val="-21"/>
          <w:sz w:val="24"/>
        </w:rPr>
        <w:t> </w:t>
      </w:r>
      <w:r>
        <w:rPr>
          <w:color w:val="285180"/>
          <w:sz w:val="24"/>
        </w:rPr>
        <w:t>la</w:t>
      </w:r>
      <w:r>
        <w:rPr>
          <w:color w:val="285180"/>
          <w:spacing w:val="-19"/>
          <w:sz w:val="24"/>
        </w:rPr>
        <w:t> </w:t>
      </w:r>
      <w:r>
        <w:rPr>
          <w:color w:val="285180"/>
          <w:sz w:val="24"/>
        </w:rPr>
        <w:t>riammissione il pagamento delle quote mancanti di tesseramento e la frequentazione di un corso di aggiornamento.</w:t>
      </w:r>
    </w:p>
    <w:p>
      <w:pPr>
        <w:pStyle w:val="ListParagraph"/>
        <w:numPr>
          <w:ilvl w:val="0"/>
          <w:numId w:val="19"/>
        </w:numPr>
        <w:tabs>
          <w:tab w:pos="1579" w:val="left" w:leader="none"/>
        </w:tabs>
        <w:spacing w:line="271" w:lineRule="auto" w:before="0" w:after="0"/>
        <w:ind w:left="1578" w:right="234" w:hanging="360"/>
        <w:jc w:val="both"/>
        <w:rPr>
          <w:sz w:val="24"/>
        </w:rPr>
      </w:pPr>
      <w:r>
        <w:rPr>
          <w:color w:val="285180"/>
          <w:sz w:val="24"/>
        </w:rPr>
        <w:t>I</w:t>
      </w:r>
      <w:r>
        <w:rPr>
          <w:color w:val="285180"/>
          <w:spacing w:val="-11"/>
          <w:sz w:val="24"/>
        </w:rPr>
        <w:t> </w:t>
      </w:r>
      <w:r>
        <w:rPr>
          <w:color w:val="285180"/>
          <w:sz w:val="24"/>
        </w:rPr>
        <w:t>Supervisori</w:t>
      </w:r>
      <w:r>
        <w:rPr>
          <w:color w:val="285180"/>
          <w:spacing w:val="-9"/>
          <w:sz w:val="24"/>
        </w:rPr>
        <w:t> </w:t>
      </w:r>
      <w:r>
        <w:rPr>
          <w:color w:val="285180"/>
          <w:sz w:val="24"/>
        </w:rPr>
        <w:t>che</w:t>
      </w:r>
      <w:r>
        <w:rPr>
          <w:color w:val="285180"/>
          <w:spacing w:val="-9"/>
          <w:sz w:val="24"/>
        </w:rPr>
        <w:t> </w:t>
      </w:r>
      <w:r>
        <w:rPr>
          <w:color w:val="285180"/>
          <w:sz w:val="24"/>
        </w:rPr>
        <w:t>sono</w:t>
      </w:r>
      <w:r>
        <w:rPr>
          <w:color w:val="285180"/>
          <w:spacing w:val="-8"/>
          <w:sz w:val="24"/>
        </w:rPr>
        <w:t> </w:t>
      </w:r>
      <w:r>
        <w:rPr>
          <w:color w:val="285180"/>
          <w:sz w:val="24"/>
        </w:rPr>
        <w:t>stati</w:t>
      </w:r>
      <w:r>
        <w:rPr>
          <w:color w:val="285180"/>
          <w:spacing w:val="-10"/>
          <w:sz w:val="24"/>
        </w:rPr>
        <w:t> </w:t>
      </w:r>
      <w:r>
        <w:rPr>
          <w:color w:val="285180"/>
          <w:sz w:val="24"/>
        </w:rPr>
        <w:t>posti</w:t>
      </w:r>
      <w:r>
        <w:rPr>
          <w:color w:val="285180"/>
          <w:spacing w:val="-10"/>
          <w:sz w:val="24"/>
        </w:rPr>
        <w:t> </w:t>
      </w:r>
      <w:r>
        <w:rPr>
          <w:color w:val="285180"/>
          <w:sz w:val="24"/>
        </w:rPr>
        <w:t>fuori</w:t>
      </w:r>
      <w:r>
        <w:rPr>
          <w:color w:val="285180"/>
          <w:spacing w:val="-10"/>
          <w:sz w:val="24"/>
        </w:rPr>
        <w:t> </w:t>
      </w:r>
      <w:r>
        <w:rPr>
          <w:color w:val="285180"/>
          <w:sz w:val="24"/>
        </w:rPr>
        <w:t>quadro</w:t>
      </w:r>
      <w:r>
        <w:rPr>
          <w:color w:val="285180"/>
          <w:spacing w:val="-7"/>
          <w:sz w:val="24"/>
        </w:rPr>
        <w:t> </w:t>
      </w:r>
      <w:r>
        <w:rPr>
          <w:color w:val="285180"/>
          <w:sz w:val="24"/>
        </w:rPr>
        <w:t>a</w:t>
      </w:r>
      <w:r>
        <w:rPr>
          <w:color w:val="285180"/>
          <w:spacing w:val="-10"/>
          <w:sz w:val="24"/>
        </w:rPr>
        <w:t> </w:t>
      </w:r>
      <w:r>
        <w:rPr>
          <w:color w:val="285180"/>
          <w:sz w:val="24"/>
        </w:rPr>
        <w:t>causa</w:t>
      </w:r>
      <w:r>
        <w:rPr>
          <w:color w:val="285180"/>
          <w:spacing w:val="-10"/>
          <w:sz w:val="24"/>
        </w:rPr>
        <w:t> </w:t>
      </w:r>
      <w:r>
        <w:rPr>
          <w:color w:val="285180"/>
          <w:sz w:val="24"/>
        </w:rPr>
        <w:t>di</w:t>
      </w:r>
      <w:r>
        <w:rPr>
          <w:color w:val="285180"/>
          <w:spacing w:val="-9"/>
          <w:sz w:val="24"/>
        </w:rPr>
        <w:t> </w:t>
      </w:r>
      <w:r>
        <w:rPr>
          <w:color w:val="285180"/>
          <w:sz w:val="24"/>
        </w:rPr>
        <w:t>incompatibilità</w:t>
      </w:r>
      <w:r>
        <w:rPr>
          <w:color w:val="285180"/>
          <w:spacing w:val="-10"/>
          <w:sz w:val="24"/>
        </w:rPr>
        <w:t> </w:t>
      </w:r>
      <w:r>
        <w:rPr>
          <w:color w:val="285180"/>
          <w:sz w:val="24"/>
        </w:rPr>
        <w:t>sono</w:t>
      </w:r>
      <w:r>
        <w:rPr>
          <w:color w:val="285180"/>
          <w:spacing w:val="-11"/>
          <w:sz w:val="24"/>
        </w:rPr>
        <w:t> </w:t>
      </w:r>
      <w:r>
        <w:rPr>
          <w:color w:val="285180"/>
          <w:sz w:val="24"/>
        </w:rPr>
        <w:t>esenti</w:t>
      </w:r>
      <w:r>
        <w:rPr>
          <w:color w:val="285180"/>
          <w:spacing w:val="-10"/>
          <w:sz w:val="24"/>
        </w:rPr>
        <w:t> </w:t>
      </w:r>
      <w:r>
        <w:rPr>
          <w:color w:val="285180"/>
          <w:sz w:val="24"/>
        </w:rPr>
        <w:t>dal pagamento delle</w:t>
      </w:r>
      <w:r>
        <w:rPr>
          <w:color w:val="285180"/>
          <w:spacing w:val="-39"/>
          <w:sz w:val="24"/>
        </w:rPr>
        <w:t> </w:t>
      </w:r>
      <w:r>
        <w:rPr>
          <w:color w:val="285180"/>
          <w:sz w:val="24"/>
        </w:rPr>
        <w:t>quote.</w:t>
      </w:r>
    </w:p>
    <w:p>
      <w:pPr>
        <w:pStyle w:val="ListParagraph"/>
        <w:numPr>
          <w:ilvl w:val="0"/>
          <w:numId w:val="19"/>
        </w:numPr>
        <w:tabs>
          <w:tab w:pos="1579" w:val="left" w:leader="none"/>
        </w:tabs>
        <w:spacing w:line="273" w:lineRule="auto" w:before="4" w:after="0"/>
        <w:ind w:left="1578" w:right="229" w:hanging="360"/>
        <w:jc w:val="both"/>
        <w:rPr>
          <w:sz w:val="24"/>
        </w:rPr>
      </w:pPr>
      <w:r>
        <w:rPr>
          <w:color w:val="285180"/>
          <w:sz w:val="24"/>
        </w:rPr>
        <w:t>Alla cessazione della causa di incompatibilità il Supervisore, potrà </w:t>
      </w:r>
      <w:r>
        <w:rPr>
          <w:color w:val="285180"/>
          <w:spacing w:val="-3"/>
          <w:sz w:val="24"/>
        </w:rPr>
        <w:t>fare </w:t>
      </w:r>
      <w:r>
        <w:rPr>
          <w:color w:val="285180"/>
          <w:sz w:val="24"/>
        </w:rPr>
        <w:t>domanda al Settore</w:t>
      </w:r>
      <w:r>
        <w:rPr>
          <w:color w:val="285180"/>
          <w:spacing w:val="-32"/>
          <w:sz w:val="24"/>
        </w:rPr>
        <w:t> </w:t>
      </w:r>
      <w:r>
        <w:rPr>
          <w:color w:val="285180"/>
          <w:sz w:val="24"/>
        </w:rPr>
        <w:t>Campionati</w:t>
      </w:r>
      <w:r>
        <w:rPr>
          <w:color w:val="285180"/>
          <w:spacing w:val="-33"/>
          <w:sz w:val="24"/>
        </w:rPr>
        <w:t> </w:t>
      </w:r>
      <w:r>
        <w:rPr>
          <w:color w:val="285180"/>
          <w:sz w:val="24"/>
        </w:rPr>
        <w:t>-</w:t>
      </w:r>
      <w:r>
        <w:rPr>
          <w:color w:val="285180"/>
          <w:spacing w:val="-33"/>
          <w:sz w:val="24"/>
        </w:rPr>
        <w:t> </w:t>
      </w:r>
      <w:r>
        <w:rPr>
          <w:color w:val="285180"/>
          <w:sz w:val="24"/>
        </w:rPr>
        <w:t>Beach</w:t>
      </w:r>
      <w:r>
        <w:rPr>
          <w:color w:val="285180"/>
          <w:spacing w:val="-32"/>
          <w:sz w:val="24"/>
        </w:rPr>
        <w:t> </w:t>
      </w:r>
      <w:r>
        <w:rPr>
          <w:color w:val="285180"/>
          <w:spacing w:val="-5"/>
          <w:sz w:val="24"/>
        </w:rPr>
        <w:t>Volley,</w:t>
      </w:r>
      <w:r>
        <w:rPr>
          <w:color w:val="285180"/>
          <w:spacing w:val="-32"/>
          <w:sz w:val="24"/>
        </w:rPr>
        <w:t> </w:t>
      </w:r>
      <w:r>
        <w:rPr>
          <w:color w:val="285180"/>
          <w:sz w:val="24"/>
        </w:rPr>
        <w:t>e</w:t>
      </w:r>
      <w:r>
        <w:rPr>
          <w:color w:val="285180"/>
          <w:spacing w:val="-32"/>
          <w:sz w:val="24"/>
        </w:rPr>
        <w:t> </w:t>
      </w:r>
      <w:r>
        <w:rPr>
          <w:color w:val="285180"/>
          <w:spacing w:val="-3"/>
          <w:sz w:val="24"/>
        </w:rPr>
        <w:t>sarà</w:t>
      </w:r>
      <w:r>
        <w:rPr>
          <w:color w:val="285180"/>
          <w:spacing w:val="-33"/>
          <w:sz w:val="24"/>
        </w:rPr>
        <w:t> </w:t>
      </w:r>
      <w:r>
        <w:rPr>
          <w:color w:val="285180"/>
          <w:sz w:val="24"/>
        </w:rPr>
        <w:t>riammesso</w:t>
      </w:r>
      <w:r>
        <w:rPr>
          <w:color w:val="285180"/>
          <w:spacing w:val="-32"/>
          <w:sz w:val="24"/>
        </w:rPr>
        <w:t> </w:t>
      </w:r>
      <w:r>
        <w:rPr>
          <w:color w:val="285180"/>
          <w:sz w:val="24"/>
        </w:rPr>
        <w:t>nei</w:t>
      </w:r>
      <w:r>
        <w:rPr>
          <w:color w:val="285180"/>
          <w:spacing w:val="-32"/>
          <w:sz w:val="24"/>
        </w:rPr>
        <w:t> </w:t>
      </w:r>
      <w:r>
        <w:rPr>
          <w:color w:val="285180"/>
          <w:sz w:val="24"/>
        </w:rPr>
        <w:t>quadri</w:t>
      </w:r>
      <w:r>
        <w:rPr>
          <w:color w:val="285180"/>
          <w:spacing w:val="-32"/>
          <w:sz w:val="24"/>
        </w:rPr>
        <w:t> </w:t>
      </w:r>
      <w:r>
        <w:rPr>
          <w:color w:val="285180"/>
          <w:sz w:val="24"/>
        </w:rPr>
        <w:t>dopo</w:t>
      </w:r>
      <w:r>
        <w:rPr>
          <w:color w:val="285180"/>
          <w:spacing w:val="-31"/>
          <w:sz w:val="24"/>
        </w:rPr>
        <w:t> </w:t>
      </w:r>
      <w:r>
        <w:rPr>
          <w:color w:val="285180"/>
          <w:sz w:val="24"/>
        </w:rPr>
        <w:t>aver</w:t>
      </w:r>
      <w:r>
        <w:rPr>
          <w:color w:val="285180"/>
          <w:spacing w:val="-33"/>
          <w:sz w:val="24"/>
        </w:rPr>
        <w:t> </w:t>
      </w:r>
      <w:r>
        <w:rPr>
          <w:color w:val="285180"/>
          <w:sz w:val="24"/>
        </w:rPr>
        <w:t>frequentato</w:t>
      </w:r>
      <w:r>
        <w:rPr>
          <w:color w:val="285180"/>
          <w:spacing w:val="-34"/>
          <w:sz w:val="24"/>
        </w:rPr>
        <w:t> </w:t>
      </w:r>
      <w:r>
        <w:rPr>
          <w:color w:val="285180"/>
          <w:sz w:val="24"/>
        </w:rPr>
        <w:t>un corso</w:t>
      </w:r>
      <w:r>
        <w:rPr>
          <w:color w:val="285180"/>
          <w:spacing w:val="-21"/>
          <w:sz w:val="24"/>
        </w:rPr>
        <w:t> </w:t>
      </w:r>
      <w:r>
        <w:rPr>
          <w:color w:val="285180"/>
          <w:sz w:val="24"/>
        </w:rPr>
        <w:t>di</w:t>
      </w:r>
      <w:r>
        <w:rPr>
          <w:color w:val="285180"/>
          <w:spacing w:val="-22"/>
          <w:sz w:val="24"/>
        </w:rPr>
        <w:t> </w:t>
      </w:r>
      <w:r>
        <w:rPr>
          <w:color w:val="285180"/>
          <w:sz w:val="24"/>
        </w:rPr>
        <w:t>aggiornamento,</w:t>
      </w:r>
      <w:r>
        <w:rPr>
          <w:color w:val="285180"/>
          <w:spacing w:val="-21"/>
          <w:sz w:val="24"/>
        </w:rPr>
        <w:t> </w:t>
      </w:r>
      <w:r>
        <w:rPr>
          <w:color w:val="285180"/>
          <w:sz w:val="24"/>
        </w:rPr>
        <w:t>senza</w:t>
      </w:r>
      <w:r>
        <w:rPr>
          <w:color w:val="285180"/>
          <w:spacing w:val="-24"/>
          <w:sz w:val="24"/>
        </w:rPr>
        <w:t> </w:t>
      </w:r>
      <w:r>
        <w:rPr>
          <w:color w:val="285180"/>
          <w:sz w:val="24"/>
        </w:rPr>
        <w:t>oneri</w:t>
      </w:r>
      <w:r>
        <w:rPr>
          <w:color w:val="285180"/>
          <w:spacing w:val="-22"/>
          <w:sz w:val="24"/>
        </w:rPr>
        <w:t> </w:t>
      </w:r>
      <w:r>
        <w:rPr>
          <w:color w:val="285180"/>
          <w:sz w:val="24"/>
        </w:rPr>
        <w:t>maggiorativi</w:t>
      </w:r>
      <w:r>
        <w:rPr>
          <w:color w:val="285180"/>
          <w:spacing w:val="-22"/>
          <w:sz w:val="24"/>
        </w:rPr>
        <w:t> </w:t>
      </w:r>
      <w:r>
        <w:rPr>
          <w:color w:val="285180"/>
          <w:sz w:val="24"/>
        </w:rPr>
        <w:t>in</w:t>
      </w:r>
      <w:r>
        <w:rPr>
          <w:color w:val="285180"/>
          <w:spacing w:val="-22"/>
          <w:sz w:val="24"/>
        </w:rPr>
        <w:t> </w:t>
      </w:r>
      <w:r>
        <w:rPr>
          <w:color w:val="285180"/>
          <w:sz w:val="24"/>
        </w:rPr>
        <w:t>termini</w:t>
      </w:r>
      <w:r>
        <w:rPr>
          <w:color w:val="285180"/>
          <w:spacing w:val="-21"/>
          <w:sz w:val="24"/>
        </w:rPr>
        <w:t> </w:t>
      </w:r>
      <w:r>
        <w:rPr>
          <w:color w:val="285180"/>
          <w:sz w:val="24"/>
        </w:rPr>
        <w:t>di</w:t>
      </w:r>
      <w:r>
        <w:rPr>
          <w:color w:val="285180"/>
          <w:spacing w:val="-23"/>
          <w:sz w:val="24"/>
        </w:rPr>
        <w:t> </w:t>
      </w:r>
      <w:r>
        <w:rPr>
          <w:color w:val="285180"/>
          <w:sz w:val="24"/>
        </w:rPr>
        <w:t>pagamento.</w:t>
      </w:r>
    </w:p>
    <w:p>
      <w:pPr>
        <w:pStyle w:val="BodyText"/>
        <w:rPr>
          <w:sz w:val="28"/>
        </w:rPr>
      </w:pPr>
    </w:p>
    <w:p>
      <w:pPr>
        <w:pStyle w:val="BodyText"/>
        <w:spacing w:before="9"/>
        <w:rPr>
          <w:sz w:val="29"/>
        </w:rPr>
      </w:pPr>
    </w:p>
    <w:p>
      <w:pPr>
        <w:pStyle w:val="Heading4"/>
      </w:pPr>
      <w:bookmarkStart w:name="_bookmark25" w:id="26"/>
      <w:bookmarkEnd w:id="26"/>
      <w:r>
        <w:rPr>
          <w:b w:val="0"/>
        </w:rPr>
      </w:r>
      <w:hyperlink w:history="true" w:anchor="_bookmark0">
        <w:r>
          <w:rPr>
            <w:color w:val="285180"/>
            <w:w w:val="110"/>
          </w:rPr>
          <w:t>Art. 25 – Corsi per Nuovi Supervisori Unici di Beach Volley</w:t>
        </w:r>
      </w:hyperlink>
    </w:p>
    <w:p>
      <w:pPr>
        <w:pStyle w:val="ListParagraph"/>
        <w:numPr>
          <w:ilvl w:val="0"/>
          <w:numId w:val="20"/>
        </w:numPr>
        <w:tabs>
          <w:tab w:pos="1579" w:val="left" w:leader="none"/>
        </w:tabs>
        <w:spacing w:line="273" w:lineRule="auto" w:before="203" w:after="0"/>
        <w:ind w:left="1578" w:right="227" w:hanging="360"/>
        <w:jc w:val="left"/>
        <w:rPr>
          <w:sz w:val="24"/>
        </w:rPr>
      </w:pPr>
      <w:r>
        <w:rPr>
          <w:color w:val="285180"/>
          <w:sz w:val="24"/>
        </w:rPr>
        <w:t>I corsi per la qualifica a Supervisore Unico sono organizzati o autorizzati dal Settore Campionati</w:t>
      </w:r>
      <w:r>
        <w:rPr>
          <w:color w:val="285180"/>
          <w:spacing w:val="-21"/>
          <w:sz w:val="24"/>
        </w:rPr>
        <w:t> </w:t>
      </w:r>
      <w:r>
        <w:rPr>
          <w:color w:val="285180"/>
          <w:sz w:val="24"/>
        </w:rPr>
        <w:t>-</w:t>
      </w:r>
      <w:r>
        <w:rPr>
          <w:color w:val="285180"/>
          <w:spacing w:val="-19"/>
          <w:sz w:val="24"/>
        </w:rPr>
        <w:t> </w:t>
      </w:r>
      <w:r>
        <w:rPr>
          <w:color w:val="285180"/>
          <w:sz w:val="24"/>
        </w:rPr>
        <w:t>Beach</w:t>
      </w:r>
      <w:r>
        <w:rPr>
          <w:color w:val="285180"/>
          <w:spacing w:val="-17"/>
          <w:sz w:val="24"/>
        </w:rPr>
        <w:t> </w:t>
      </w:r>
      <w:r>
        <w:rPr>
          <w:color w:val="285180"/>
          <w:spacing w:val="-5"/>
          <w:sz w:val="24"/>
        </w:rPr>
        <w:t>Volley.</w:t>
      </w:r>
    </w:p>
    <w:p>
      <w:pPr>
        <w:pStyle w:val="ListParagraph"/>
        <w:numPr>
          <w:ilvl w:val="0"/>
          <w:numId w:val="20"/>
        </w:numPr>
        <w:tabs>
          <w:tab w:pos="1579" w:val="left" w:leader="none"/>
        </w:tabs>
        <w:spacing w:line="271" w:lineRule="auto" w:before="1" w:after="0"/>
        <w:ind w:left="1578" w:right="225" w:hanging="360"/>
        <w:jc w:val="left"/>
        <w:rPr>
          <w:sz w:val="24"/>
        </w:rPr>
      </w:pPr>
      <w:r>
        <w:rPr>
          <w:color w:val="285180"/>
          <w:sz w:val="24"/>
        </w:rPr>
        <w:t>Il programma dei corsi e le modalità di svolgimento </w:t>
      </w:r>
      <w:r>
        <w:rPr>
          <w:color w:val="285180"/>
          <w:spacing w:val="-3"/>
          <w:sz w:val="24"/>
        </w:rPr>
        <w:t>saranno </w:t>
      </w:r>
      <w:r>
        <w:rPr>
          <w:color w:val="285180"/>
          <w:sz w:val="24"/>
        </w:rPr>
        <w:t>indicati dal Settore Campionati</w:t>
      </w:r>
      <w:r>
        <w:rPr>
          <w:color w:val="285180"/>
          <w:spacing w:val="-21"/>
          <w:sz w:val="24"/>
        </w:rPr>
        <w:t> </w:t>
      </w:r>
      <w:r>
        <w:rPr>
          <w:color w:val="285180"/>
          <w:sz w:val="24"/>
        </w:rPr>
        <w:t>-</w:t>
      </w:r>
      <w:r>
        <w:rPr>
          <w:color w:val="285180"/>
          <w:spacing w:val="-19"/>
          <w:sz w:val="24"/>
        </w:rPr>
        <w:t> </w:t>
      </w:r>
      <w:r>
        <w:rPr>
          <w:color w:val="285180"/>
          <w:sz w:val="24"/>
        </w:rPr>
        <w:t>Beach</w:t>
      </w:r>
      <w:r>
        <w:rPr>
          <w:color w:val="285180"/>
          <w:spacing w:val="-17"/>
          <w:sz w:val="24"/>
        </w:rPr>
        <w:t> </w:t>
      </w:r>
      <w:r>
        <w:rPr>
          <w:color w:val="285180"/>
          <w:spacing w:val="-5"/>
          <w:sz w:val="24"/>
        </w:rPr>
        <w:t>Volley.</w:t>
      </w:r>
    </w:p>
    <w:p>
      <w:pPr>
        <w:pStyle w:val="ListParagraph"/>
        <w:numPr>
          <w:ilvl w:val="0"/>
          <w:numId w:val="20"/>
        </w:numPr>
        <w:tabs>
          <w:tab w:pos="1579" w:val="left" w:leader="none"/>
        </w:tabs>
        <w:spacing w:line="240" w:lineRule="auto" w:before="4" w:after="0"/>
        <w:ind w:left="1578" w:right="0" w:hanging="361"/>
        <w:jc w:val="left"/>
        <w:rPr>
          <w:sz w:val="24"/>
        </w:rPr>
      </w:pPr>
      <w:r>
        <w:rPr>
          <w:color w:val="285180"/>
          <w:sz w:val="24"/>
        </w:rPr>
        <w:t>I</w:t>
      </w:r>
      <w:r>
        <w:rPr>
          <w:color w:val="285180"/>
          <w:spacing w:val="-22"/>
          <w:sz w:val="24"/>
        </w:rPr>
        <w:t> </w:t>
      </w:r>
      <w:r>
        <w:rPr>
          <w:color w:val="285180"/>
          <w:sz w:val="24"/>
        </w:rPr>
        <w:t>Docenti</w:t>
      </w:r>
      <w:r>
        <w:rPr>
          <w:color w:val="285180"/>
          <w:spacing w:val="-21"/>
          <w:sz w:val="24"/>
        </w:rPr>
        <w:t> </w:t>
      </w:r>
      <w:r>
        <w:rPr>
          <w:color w:val="285180"/>
          <w:sz w:val="24"/>
        </w:rPr>
        <w:t>del</w:t>
      </w:r>
      <w:r>
        <w:rPr>
          <w:color w:val="285180"/>
          <w:spacing w:val="-19"/>
          <w:sz w:val="24"/>
        </w:rPr>
        <w:t> </w:t>
      </w:r>
      <w:r>
        <w:rPr>
          <w:color w:val="285180"/>
          <w:sz w:val="24"/>
        </w:rPr>
        <w:t>corso</w:t>
      </w:r>
      <w:r>
        <w:rPr>
          <w:color w:val="285180"/>
          <w:spacing w:val="-19"/>
          <w:sz w:val="24"/>
        </w:rPr>
        <w:t> </w:t>
      </w:r>
      <w:r>
        <w:rPr>
          <w:color w:val="285180"/>
          <w:sz w:val="24"/>
        </w:rPr>
        <w:t>saranno</w:t>
      </w:r>
      <w:r>
        <w:rPr>
          <w:color w:val="285180"/>
          <w:spacing w:val="-22"/>
          <w:sz w:val="24"/>
        </w:rPr>
        <w:t> </w:t>
      </w:r>
      <w:r>
        <w:rPr>
          <w:color w:val="285180"/>
          <w:sz w:val="24"/>
        </w:rPr>
        <w:t>designati</w:t>
      </w:r>
      <w:r>
        <w:rPr>
          <w:color w:val="285180"/>
          <w:spacing w:val="-21"/>
          <w:sz w:val="24"/>
        </w:rPr>
        <w:t> </w:t>
      </w:r>
      <w:r>
        <w:rPr>
          <w:color w:val="285180"/>
          <w:sz w:val="24"/>
        </w:rPr>
        <w:t>dal</w:t>
      </w:r>
      <w:r>
        <w:rPr>
          <w:color w:val="285180"/>
          <w:spacing w:val="-21"/>
          <w:sz w:val="24"/>
        </w:rPr>
        <w:t> </w:t>
      </w:r>
      <w:r>
        <w:rPr>
          <w:color w:val="285180"/>
          <w:sz w:val="24"/>
        </w:rPr>
        <w:t>Settore</w:t>
      </w:r>
      <w:r>
        <w:rPr>
          <w:color w:val="285180"/>
          <w:spacing w:val="-20"/>
          <w:sz w:val="24"/>
        </w:rPr>
        <w:t> </w:t>
      </w:r>
      <w:r>
        <w:rPr>
          <w:color w:val="285180"/>
          <w:sz w:val="24"/>
        </w:rPr>
        <w:t>Campionati</w:t>
      </w:r>
      <w:r>
        <w:rPr>
          <w:color w:val="285180"/>
          <w:spacing w:val="-22"/>
          <w:sz w:val="24"/>
        </w:rPr>
        <w:t> </w:t>
      </w:r>
      <w:r>
        <w:rPr>
          <w:color w:val="285180"/>
          <w:sz w:val="24"/>
        </w:rPr>
        <w:t>-</w:t>
      </w:r>
      <w:r>
        <w:rPr>
          <w:color w:val="285180"/>
          <w:spacing w:val="-22"/>
          <w:sz w:val="24"/>
        </w:rPr>
        <w:t> </w:t>
      </w:r>
      <w:r>
        <w:rPr>
          <w:color w:val="285180"/>
          <w:sz w:val="24"/>
        </w:rPr>
        <w:t>Beach</w:t>
      </w:r>
      <w:r>
        <w:rPr>
          <w:color w:val="285180"/>
          <w:spacing w:val="-19"/>
          <w:sz w:val="24"/>
        </w:rPr>
        <w:t> </w:t>
      </w:r>
      <w:r>
        <w:rPr>
          <w:color w:val="285180"/>
          <w:spacing w:val="-5"/>
          <w:sz w:val="24"/>
        </w:rPr>
        <w:t>Volley.</w:t>
      </w:r>
    </w:p>
    <w:p>
      <w:pPr>
        <w:pStyle w:val="ListParagraph"/>
        <w:numPr>
          <w:ilvl w:val="0"/>
          <w:numId w:val="20"/>
        </w:numPr>
        <w:tabs>
          <w:tab w:pos="1579" w:val="left" w:leader="none"/>
        </w:tabs>
        <w:spacing w:line="273" w:lineRule="auto" w:before="40" w:after="0"/>
        <w:ind w:left="1578" w:right="231" w:hanging="360"/>
        <w:jc w:val="both"/>
        <w:rPr>
          <w:sz w:val="24"/>
        </w:rPr>
      </w:pPr>
      <w:r>
        <w:rPr>
          <w:color w:val="285180"/>
          <w:sz w:val="24"/>
        </w:rPr>
        <w:t>Le</w:t>
      </w:r>
      <w:r>
        <w:rPr>
          <w:color w:val="285180"/>
          <w:spacing w:val="-7"/>
          <w:sz w:val="24"/>
        </w:rPr>
        <w:t> </w:t>
      </w:r>
      <w:r>
        <w:rPr>
          <w:color w:val="285180"/>
          <w:sz w:val="24"/>
        </w:rPr>
        <w:t>spese</w:t>
      </w:r>
      <w:r>
        <w:rPr>
          <w:color w:val="285180"/>
          <w:spacing w:val="-7"/>
          <w:sz w:val="24"/>
        </w:rPr>
        <w:t> </w:t>
      </w:r>
      <w:r>
        <w:rPr>
          <w:color w:val="285180"/>
          <w:sz w:val="24"/>
        </w:rPr>
        <w:t>di</w:t>
      </w:r>
      <w:r>
        <w:rPr>
          <w:color w:val="285180"/>
          <w:spacing w:val="-7"/>
          <w:sz w:val="24"/>
        </w:rPr>
        <w:t> </w:t>
      </w:r>
      <w:r>
        <w:rPr>
          <w:color w:val="285180"/>
          <w:sz w:val="24"/>
        </w:rPr>
        <w:t>viaggio,</w:t>
      </w:r>
      <w:r>
        <w:rPr>
          <w:color w:val="285180"/>
          <w:spacing w:val="-7"/>
          <w:sz w:val="24"/>
        </w:rPr>
        <w:t> </w:t>
      </w:r>
      <w:r>
        <w:rPr>
          <w:color w:val="285180"/>
          <w:sz w:val="24"/>
        </w:rPr>
        <w:t>vitto</w:t>
      </w:r>
      <w:r>
        <w:rPr>
          <w:color w:val="285180"/>
          <w:spacing w:val="-8"/>
          <w:sz w:val="24"/>
        </w:rPr>
        <w:t> </w:t>
      </w:r>
      <w:r>
        <w:rPr>
          <w:color w:val="285180"/>
          <w:sz w:val="24"/>
        </w:rPr>
        <w:t>e</w:t>
      </w:r>
      <w:r>
        <w:rPr>
          <w:color w:val="285180"/>
          <w:spacing w:val="-7"/>
          <w:sz w:val="24"/>
        </w:rPr>
        <w:t> </w:t>
      </w:r>
      <w:r>
        <w:rPr>
          <w:color w:val="285180"/>
          <w:sz w:val="24"/>
        </w:rPr>
        <w:t>alloggio</w:t>
      </w:r>
      <w:r>
        <w:rPr>
          <w:color w:val="285180"/>
          <w:spacing w:val="-5"/>
          <w:sz w:val="24"/>
        </w:rPr>
        <w:t> </w:t>
      </w:r>
      <w:r>
        <w:rPr>
          <w:color w:val="285180"/>
          <w:sz w:val="24"/>
        </w:rPr>
        <w:t>per</w:t>
      </w:r>
      <w:r>
        <w:rPr>
          <w:color w:val="285180"/>
          <w:spacing w:val="-6"/>
          <w:sz w:val="24"/>
        </w:rPr>
        <w:t> </w:t>
      </w:r>
      <w:r>
        <w:rPr>
          <w:color w:val="285180"/>
          <w:sz w:val="24"/>
        </w:rPr>
        <w:t>la</w:t>
      </w:r>
      <w:r>
        <w:rPr>
          <w:color w:val="285180"/>
          <w:spacing w:val="-8"/>
          <w:sz w:val="24"/>
        </w:rPr>
        <w:t> </w:t>
      </w:r>
      <w:r>
        <w:rPr>
          <w:color w:val="285180"/>
          <w:sz w:val="24"/>
        </w:rPr>
        <w:t>partecipazione</w:t>
      </w:r>
      <w:r>
        <w:rPr>
          <w:color w:val="285180"/>
          <w:spacing w:val="-7"/>
          <w:sz w:val="24"/>
        </w:rPr>
        <w:t> </w:t>
      </w:r>
      <w:r>
        <w:rPr>
          <w:color w:val="285180"/>
          <w:sz w:val="24"/>
        </w:rPr>
        <w:t>al</w:t>
      </w:r>
      <w:r>
        <w:rPr>
          <w:color w:val="285180"/>
          <w:spacing w:val="-7"/>
          <w:sz w:val="24"/>
        </w:rPr>
        <w:t> </w:t>
      </w:r>
      <w:r>
        <w:rPr>
          <w:color w:val="285180"/>
          <w:sz w:val="24"/>
        </w:rPr>
        <w:t>Corso</w:t>
      </w:r>
      <w:r>
        <w:rPr>
          <w:color w:val="285180"/>
          <w:spacing w:val="-8"/>
          <w:sz w:val="24"/>
        </w:rPr>
        <w:t> </w:t>
      </w:r>
      <w:r>
        <w:rPr>
          <w:color w:val="285180"/>
          <w:sz w:val="24"/>
        </w:rPr>
        <w:t>saranno</w:t>
      </w:r>
      <w:r>
        <w:rPr>
          <w:color w:val="285180"/>
          <w:spacing w:val="-7"/>
          <w:sz w:val="24"/>
        </w:rPr>
        <w:t> </w:t>
      </w:r>
      <w:r>
        <w:rPr>
          <w:color w:val="285180"/>
          <w:sz w:val="24"/>
        </w:rPr>
        <w:t>a</w:t>
      </w:r>
      <w:r>
        <w:rPr>
          <w:color w:val="285180"/>
          <w:spacing w:val="-6"/>
          <w:sz w:val="24"/>
        </w:rPr>
        <w:t> </w:t>
      </w:r>
      <w:r>
        <w:rPr>
          <w:color w:val="285180"/>
          <w:sz w:val="24"/>
        </w:rPr>
        <w:t>carico</w:t>
      </w:r>
      <w:r>
        <w:rPr>
          <w:color w:val="285180"/>
          <w:spacing w:val="-8"/>
          <w:sz w:val="24"/>
        </w:rPr>
        <w:t> </w:t>
      </w:r>
      <w:r>
        <w:rPr>
          <w:color w:val="285180"/>
          <w:sz w:val="24"/>
        </w:rPr>
        <w:t>del candidato.</w:t>
      </w:r>
    </w:p>
    <w:p>
      <w:pPr>
        <w:pStyle w:val="ListParagraph"/>
        <w:numPr>
          <w:ilvl w:val="0"/>
          <w:numId w:val="20"/>
        </w:numPr>
        <w:tabs>
          <w:tab w:pos="1579" w:val="left" w:leader="none"/>
        </w:tabs>
        <w:spacing w:line="276" w:lineRule="exact" w:before="0" w:after="0"/>
        <w:ind w:left="1578" w:right="0" w:hanging="361"/>
        <w:jc w:val="both"/>
        <w:rPr>
          <w:sz w:val="24"/>
        </w:rPr>
      </w:pPr>
      <w:r>
        <w:rPr>
          <w:color w:val="285180"/>
          <w:sz w:val="24"/>
        </w:rPr>
        <w:t>Le</w:t>
      </w:r>
      <w:r>
        <w:rPr>
          <w:color w:val="285180"/>
          <w:spacing w:val="-23"/>
          <w:sz w:val="24"/>
        </w:rPr>
        <w:t> </w:t>
      </w:r>
      <w:r>
        <w:rPr>
          <w:color w:val="285180"/>
          <w:sz w:val="24"/>
        </w:rPr>
        <w:t>spese</w:t>
      </w:r>
      <w:r>
        <w:rPr>
          <w:color w:val="285180"/>
          <w:spacing w:val="-23"/>
          <w:sz w:val="24"/>
        </w:rPr>
        <w:t> </w:t>
      </w:r>
      <w:r>
        <w:rPr>
          <w:color w:val="285180"/>
          <w:sz w:val="24"/>
        </w:rPr>
        <w:t>di</w:t>
      </w:r>
      <w:r>
        <w:rPr>
          <w:color w:val="285180"/>
          <w:spacing w:val="-22"/>
          <w:sz w:val="24"/>
        </w:rPr>
        <w:t> </w:t>
      </w:r>
      <w:r>
        <w:rPr>
          <w:color w:val="285180"/>
          <w:sz w:val="24"/>
        </w:rPr>
        <w:t>viaggio,</w:t>
      </w:r>
      <w:r>
        <w:rPr>
          <w:color w:val="285180"/>
          <w:spacing w:val="-23"/>
          <w:sz w:val="24"/>
        </w:rPr>
        <w:t> </w:t>
      </w:r>
      <w:r>
        <w:rPr>
          <w:color w:val="285180"/>
          <w:sz w:val="24"/>
        </w:rPr>
        <w:t>vitto</w:t>
      </w:r>
      <w:r>
        <w:rPr>
          <w:color w:val="285180"/>
          <w:spacing w:val="-24"/>
          <w:sz w:val="24"/>
        </w:rPr>
        <w:t> </w:t>
      </w:r>
      <w:r>
        <w:rPr>
          <w:color w:val="285180"/>
          <w:sz w:val="24"/>
        </w:rPr>
        <w:t>e</w:t>
      </w:r>
      <w:r>
        <w:rPr>
          <w:color w:val="285180"/>
          <w:spacing w:val="-23"/>
          <w:sz w:val="24"/>
        </w:rPr>
        <w:t> </w:t>
      </w:r>
      <w:r>
        <w:rPr>
          <w:color w:val="285180"/>
          <w:sz w:val="24"/>
        </w:rPr>
        <w:t>alloggio</w:t>
      </w:r>
      <w:r>
        <w:rPr>
          <w:color w:val="285180"/>
          <w:spacing w:val="-24"/>
          <w:sz w:val="24"/>
        </w:rPr>
        <w:t> </w:t>
      </w:r>
      <w:r>
        <w:rPr>
          <w:color w:val="285180"/>
          <w:sz w:val="24"/>
        </w:rPr>
        <w:t>dei</w:t>
      </w:r>
      <w:r>
        <w:rPr>
          <w:color w:val="285180"/>
          <w:spacing w:val="-23"/>
          <w:sz w:val="24"/>
        </w:rPr>
        <w:t> </w:t>
      </w:r>
      <w:r>
        <w:rPr>
          <w:color w:val="285180"/>
          <w:sz w:val="24"/>
        </w:rPr>
        <w:t>Docenti,</w:t>
      </w:r>
      <w:r>
        <w:rPr>
          <w:color w:val="285180"/>
          <w:spacing w:val="-22"/>
          <w:sz w:val="24"/>
        </w:rPr>
        <w:t> </w:t>
      </w:r>
      <w:r>
        <w:rPr>
          <w:color w:val="285180"/>
          <w:spacing w:val="-3"/>
          <w:sz w:val="24"/>
        </w:rPr>
        <w:t>saranno</w:t>
      </w:r>
      <w:r>
        <w:rPr>
          <w:color w:val="285180"/>
          <w:spacing w:val="-25"/>
          <w:sz w:val="24"/>
        </w:rPr>
        <w:t> </w:t>
      </w:r>
      <w:r>
        <w:rPr>
          <w:color w:val="285180"/>
          <w:sz w:val="24"/>
        </w:rPr>
        <w:t>a</w:t>
      </w:r>
      <w:r>
        <w:rPr>
          <w:color w:val="285180"/>
          <w:spacing w:val="-24"/>
          <w:sz w:val="24"/>
        </w:rPr>
        <w:t> </w:t>
      </w:r>
      <w:r>
        <w:rPr>
          <w:color w:val="285180"/>
          <w:sz w:val="24"/>
        </w:rPr>
        <w:t>carico</w:t>
      </w:r>
      <w:r>
        <w:rPr>
          <w:color w:val="285180"/>
          <w:spacing w:val="-22"/>
          <w:sz w:val="24"/>
        </w:rPr>
        <w:t> </w:t>
      </w:r>
      <w:r>
        <w:rPr>
          <w:color w:val="285180"/>
          <w:sz w:val="24"/>
        </w:rPr>
        <w:t>della</w:t>
      </w:r>
      <w:r>
        <w:rPr>
          <w:color w:val="285180"/>
          <w:spacing w:val="-21"/>
          <w:sz w:val="24"/>
        </w:rPr>
        <w:t> </w:t>
      </w:r>
      <w:r>
        <w:rPr>
          <w:color w:val="285180"/>
          <w:spacing w:val="-9"/>
          <w:sz w:val="24"/>
        </w:rPr>
        <w:t>FIPAV.</w:t>
      </w:r>
    </w:p>
    <w:p>
      <w:pPr>
        <w:pStyle w:val="ListParagraph"/>
        <w:numPr>
          <w:ilvl w:val="0"/>
          <w:numId w:val="20"/>
        </w:numPr>
        <w:tabs>
          <w:tab w:pos="1579" w:val="left" w:leader="none"/>
        </w:tabs>
        <w:spacing w:line="273" w:lineRule="auto" w:before="39" w:after="0"/>
        <w:ind w:left="1578" w:right="229" w:hanging="360"/>
        <w:jc w:val="both"/>
        <w:rPr>
          <w:sz w:val="24"/>
        </w:rPr>
      </w:pPr>
      <w:r>
        <w:rPr>
          <w:color w:val="285180"/>
          <w:sz w:val="24"/>
        </w:rPr>
        <w:t>Il responsabile del corso provvederà ad inoltrare la documentazione per la qualifica a Supervisore</w:t>
      </w:r>
      <w:r>
        <w:rPr>
          <w:color w:val="285180"/>
          <w:spacing w:val="-28"/>
          <w:sz w:val="24"/>
        </w:rPr>
        <w:t> </w:t>
      </w:r>
      <w:r>
        <w:rPr>
          <w:color w:val="285180"/>
          <w:spacing w:val="-3"/>
          <w:sz w:val="24"/>
        </w:rPr>
        <w:t>Unico,</w:t>
      </w:r>
      <w:r>
        <w:rPr>
          <w:color w:val="285180"/>
          <w:spacing w:val="-27"/>
          <w:sz w:val="24"/>
        </w:rPr>
        <w:t> </w:t>
      </w:r>
      <w:r>
        <w:rPr>
          <w:color w:val="285180"/>
          <w:sz w:val="24"/>
        </w:rPr>
        <w:t>nonché</w:t>
      </w:r>
      <w:r>
        <w:rPr>
          <w:color w:val="285180"/>
          <w:spacing w:val="-28"/>
          <w:sz w:val="24"/>
        </w:rPr>
        <w:t> </w:t>
      </w:r>
      <w:r>
        <w:rPr>
          <w:color w:val="285180"/>
          <w:sz w:val="24"/>
        </w:rPr>
        <w:t>i</w:t>
      </w:r>
      <w:r>
        <w:rPr>
          <w:color w:val="285180"/>
          <w:spacing w:val="-28"/>
          <w:sz w:val="24"/>
        </w:rPr>
        <w:t> </w:t>
      </w:r>
      <w:r>
        <w:rPr>
          <w:color w:val="285180"/>
          <w:sz w:val="24"/>
        </w:rPr>
        <w:t>risultati</w:t>
      </w:r>
      <w:r>
        <w:rPr>
          <w:color w:val="285180"/>
          <w:spacing w:val="-28"/>
          <w:sz w:val="24"/>
        </w:rPr>
        <w:t> </w:t>
      </w:r>
      <w:r>
        <w:rPr>
          <w:color w:val="285180"/>
          <w:sz w:val="24"/>
        </w:rPr>
        <w:t>degli</w:t>
      </w:r>
      <w:r>
        <w:rPr>
          <w:color w:val="285180"/>
          <w:spacing w:val="-29"/>
          <w:sz w:val="24"/>
        </w:rPr>
        <w:t> </w:t>
      </w:r>
      <w:r>
        <w:rPr>
          <w:color w:val="285180"/>
          <w:sz w:val="24"/>
        </w:rPr>
        <w:t>esami</w:t>
      </w:r>
      <w:r>
        <w:rPr>
          <w:color w:val="285180"/>
          <w:spacing w:val="-27"/>
          <w:sz w:val="24"/>
        </w:rPr>
        <w:t> </w:t>
      </w:r>
      <w:r>
        <w:rPr>
          <w:color w:val="285180"/>
          <w:sz w:val="24"/>
        </w:rPr>
        <w:t>al</w:t>
      </w:r>
      <w:r>
        <w:rPr>
          <w:color w:val="285180"/>
          <w:spacing w:val="-27"/>
          <w:sz w:val="24"/>
        </w:rPr>
        <w:t> </w:t>
      </w:r>
      <w:r>
        <w:rPr>
          <w:color w:val="285180"/>
          <w:sz w:val="24"/>
        </w:rPr>
        <w:t>Settore</w:t>
      </w:r>
      <w:r>
        <w:rPr>
          <w:color w:val="285180"/>
          <w:spacing w:val="-28"/>
          <w:sz w:val="24"/>
        </w:rPr>
        <w:t> </w:t>
      </w:r>
      <w:r>
        <w:rPr>
          <w:color w:val="285180"/>
          <w:sz w:val="24"/>
        </w:rPr>
        <w:t>Campionati</w:t>
      </w:r>
      <w:r>
        <w:rPr>
          <w:color w:val="285180"/>
          <w:spacing w:val="-28"/>
          <w:sz w:val="24"/>
        </w:rPr>
        <w:t> </w:t>
      </w:r>
      <w:r>
        <w:rPr>
          <w:color w:val="285180"/>
          <w:sz w:val="24"/>
        </w:rPr>
        <w:t>-</w:t>
      </w:r>
      <w:r>
        <w:rPr>
          <w:color w:val="285180"/>
          <w:spacing w:val="-28"/>
          <w:sz w:val="24"/>
        </w:rPr>
        <w:t> </w:t>
      </w:r>
      <w:r>
        <w:rPr>
          <w:color w:val="285180"/>
          <w:sz w:val="24"/>
        </w:rPr>
        <w:t>Beach</w:t>
      </w:r>
      <w:r>
        <w:rPr>
          <w:color w:val="285180"/>
          <w:spacing w:val="-29"/>
          <w:sz w:val="24"/>
        </w:rPr>
        <w:t> </w:t>
      </w:r>
      <w:r>
        <w:rPr>
          <w:color w:val="285180"/>
          <w:spacing w:val="-3"/>
          <w:sz w:val="24"/>
        </w:rPr>
        <w:t>Volley</w:t>
      </w:r>
      <w:r>
        <w:rPr>
          <w:color w:val="285180"/>
          <w:spacing w:val="-28"/>
          <w:sz w:val="24"/>
        </w:rPr>
        <w:t> </w:t>
      </w:r>
      <w:r>
        <w:rPr>
          <w:color w:val="285180"/>
          <w:sz w:val="24"/>
        </w:rPr>
        <w:t>per la</w:t>
      </w:r>
      <w:r>
        <w:rPr>
          <w:color w:val="285180"/>
          <w:spacing w:val="-21"/>
          <w:sz w:val="24"/>
        </w:rPr>
        <w:t> </w:t>
      </w:r>
      <w:r>
        <w:rPr>
          <w:color w:val="285180"/>
          <w:sz w:val="24"/>
        </w:rPr>
        <w:t>ratifica</w:t>
      </w:r>
      <w:r>
        <w:rPr>
          <w:color w:val="285180"/>
          <w:spacing w:val="-21"/>
          <w:sz w:val="24"/>
        </w:rPr>
        <w:t> </w:t>
      </w:r>
      <w:r>
        <w:rPr>
          <w:color w:val="285180"/>
          <w:sz w:val="24"/>
        </w:rPr>
        <w:t>e</w:t>
      </w:r>
      <w:r>
        <w:rPr>
          <w:color w:val="285180"/>
          <w:spacing w:val="-18"/>
          <w:sz w:val="24"/>
        </w:rPr>
        <w:t> </w:t>
      </w:r>
      <w:r>
        <w:rPr>
          <w:color w:val="285180"/>
          <w:sz w:val="24"/>
        </w:rPr>
        <w:t>l’inserimento</w:t>
      </w:r>
      <w:r>
        <w:rPr>
          <w:color w:val="285180"/>
          <w:spacing w:val="-21"/>
          <w:sz w:val="24"/>
        </w:rPr>
        <w:t> </w:t>
      </w:r>
      <w:r>
        <w:rPr>
          <w:color w:val="285180"/>
          <w:sz w:val="24"/>
        </w:rPr>
        <w:t>nel</w:t>
      </w:r>
      <w:r>
        <w:rPr>
          <w:color w:val="285180"/>
          <w:spacing w:val="-19"/>
          <w:sz w:val="24"/>
        </w:rPr>
        <w:t> </w:t>
      </w:r>
      <w:r>
        <w:rPr>
          <w:color w:val="285180"/>
          <w:sz w:val="24"/>
        </w:rPr>
        <w:t>ruolo</w:t>
      </w:r>
      <w:r>
        <w:rPr>
          <w:color w:val="285180"/>
          <w:spacing w:val="-20"/>
          <w:sz w:val="24"/>
        </w:rPr>
        <w:t> </w:t>
      </w:r>
      <w:r>
        <w:rPr>
          <w:color w:val="285180"/>
          <w:sz w:val="24"/>
        </w:rPr>
        <w:t>Nazionale</w:t>
      </w:r>
      <w:r>
        <w:rPr>
          <w:color w:val="285180"/>
          <w:spacing w:val="-19"/>
          <w:sz w:val="24"/>
        </w:rPr>
        <w:t> </w:t>
      </w:r>
      <w:r>
        <w:rPr>
          <w:color w:val="285180"/>
          <w:sz w:val="24"/>
        </w:rPr>
        <w:t>Supervisori</w:t>
      </w:r>
      <w:r>
        <w:rPr>
          <w:color w:val="285180"/>
          <w:spacing w:val="-18"/>
          <w:sz w:val="24"/>
        </w:rPr>
        <w:t> </w:t>
      </w:r>
      <w:r>
        <w:rPr>
          <w:color w:val="285180"/>
          <w:sz w:val="24"/>
        </w:rPr>
        <w:t>Unici.</w:t>
      </w:r>
    </w:p>
    <w:p>
      <w:pPr>
        <w:pStyle w:val="BodyText"/>
        <w:rPr>
          <w:sz w:val="20"/>
        </w:rPr>
      </w:pPr>
    </w:p>
    <w:p>
      <w:pPr>
        <w:pStyle w:val="BodyText"/>
        <w:rPr>
          <w:sz w:val="20"/>
        </w:rPr>
      </w:pPr>
    </w:p>
    <w:p>
      <w:pPr>
        <w:pStyle w:val="BodyText"/>
        <w:spacing w:before="7"/>
        <w:rPr>
          <w:sz w:val="19"/>
        </w:rPr>
      </w:pPr>
    </w:p>
    <w:p>
      <w:pPr>
        <w:pStyle w:val="Heading1"/>
      </w:pPr>
      <w:r>
        <w:rPr>
          <w:color w:val="E24A0C"/>
        </w:rPr>
        <w:t>24</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9766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0739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line="254" w:lineRule="auto" w:before="91"/>
        <w:ind w:left="2152" w:right="1168" w:hanging="2"/>
        <w:jc w:val="center"/>
        <w:rPr>
          <w:rFonts w:ascii="Calibri"/>
          <w:b/>
          <w:i/>
          <w:sz w:val="59"/>
        </w:rPr>
      </w:pPr>
      <w:r>
        <w:rPr>
          <w:rFonts w:ascii="Calibri"/>
          <w:b/>
          <w:color w:val="285180"/>
          <w:w w:val="110"/>
          <w:sz w:val="72"/>
        </w:rPr>
        <w:t>ORGANIZZAZIONE </w:t>
      </w:r>
      <w:r>
        <w:rPr>
          <w:rFonts w:ascii="Calibri"/>
          <w:b/>
          <w:color w:val="285180"/>
          <w:spacing w:val="-5"/>
          <w:w w:val="110"/>
          <w:sz w:val="72"/>
        </w:rPr>
        <w:t>CAMPIONATI </w:t>
      </w:r>
      <w:r>
        <w:rPr>
          <w:rFonts w:ascii="Calibri"/>
          <w:b/>
          <w:color w:val="285180"/>
          <w:w w:val="110"/>
          <w:sz w:val="72"/>
        </w:rPr>
        <w:t>E</w:t>
      </w:r>
      <w:r>
        <w:rPr>
          <w:rFonts w:ascii="Calibri"/>
          <w:b/>
          <w:color w:val="285180"/>
          <w:spacing w:val="-124"/>
          <w:w w:val="110"/>
          <w:sz w:val="72"/>
        </w:rPr>
        <w:t> </w:t>
      </w:r>
      <w:r>
        <w:rPr>
          <w:rFonts w:ascii="Calibri"/>
          <w:b/>
          <w:color w:val="285180"/>
          <w:spacing w:val="-4"/>
          <w:w w:val="110"/>
          <w:sz w:val="72"/>
        </w:rPr>
        <w:t>TORNEI: </w:t>
      </w:r>
      <w:r>
        <w:rPr>
          <w:rFonts w:ascii="Calibri"/>
          <w:b/>
          <w:i/>
          <w:color w:val="285180"/>
          <w:w w:val="110"/>
          <w:sz w:val="59"/>
        </w:rPr>
        <w:t>NORME GENERALI</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Heading1"/>
        <w:spacing w:before="155"/>
      </w:pPr>
      <w:r>
        <w:rPr>
          <w:color w:val="E24A0C"/>
        </w:rPr>
        <w:t>25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9561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744" to="10946,3744" stroked="true" strokeweight=".95999pt" strokecolor="#285180">
              <v:stroke dashstyle="solid"/>
            </v:line>
            <v:line style="position:absolute" from="1390,7659" to="10946,7659" stroked="true" strokeweight=".95999pt" strokecolor="#285180">
              <v:stroke dashstyle="solid"/>
            </v:line>
            <v:line style="position:absolute" from="1390,13492" to="10946,13492"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0944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line="259" w:lineRule="auto" w:before="98"/>
      </w:pPr>
      <w:bookmarkStart w:name="_bookmark26" w:id="27"/>
      <w:bookmarkEnd w:id="27"/>
      <w:r>
        <w:rPr>
          <w:b w:val="0"/>
        </w:rPr>
      </w:r>
      <w:hyperlink w:history="true" w:anchor="_bookmark0">
        <w:r>
          <w:rPr>
            <w:color w:val="285180"/>
            <w:w w:val="110"/>
          </w:rPr>
          <w:t>Art. 26 – Campionati ufficiali: classificazione, ordinamento, anno sportivo</w:t>
        </w:r>
      </w:hyperlink>
      <w:r>
        <w:rPr>
          <w:color w:val="285180"/>
          <w:w w:val="110"/>
        </w:rPr>
        <w:t> </w:t>
      </w:r>
      <w:hyperlink w:history="true" w:anchor="_bookmark0">
        <w:r>
          <w:rPr>
            <w:color w:val="285180"/>
            <w:w w:val="110"/>
          </w:rPr>
          <w:t>agonistico</w:t>
        </w:r>
      </w:hyperlink>
    </w:p>
    <w:p>
      <w:pPr>
        <w:pStyle w:val="BodyText"/>
        <w:spacing w:before="176"/>
        <w:ind w:left="1218"/>
      </w:pPr>
      <w:r>
        <w:rPr>
          <w:color w:val="285180"/>
        </w:rPr>
        <w:t>La FIPAV indice nella stagione in corso i seguenti Campionati di beach volley:</w:t>
      </w:r>
    </w:p>
    <w:p>
      <w:pPr>
        <w:pStyle w:val="ListParagraph"/>
        <w:numPr>
          <w:ilvl w:val="0"/>
          <w:numId w:val="21"/>
        </w:numPr>
        <w:tabs>
          <w:tab w:pos="1938" w:val="left" w:leader="none"/>
          <w:tab w:pos="1939" w:val="left" w:leader="none"/>
        </w:tabs>
        <w:spacing w:line="240" w:lineRule="auto" w:before="38" w:after="0"/>
        <w:ind w:left="1938" w:right="0" w:hanging="361"/>
        <w:jc w:val="left"/>
        <w:rPr>
          <w:sz w:val="24"/>
        </w:rPr>
      </w:pPr>
      <w:r>
        <w:rPr>
          <w:color w:val="285180"/>
          <w:sz w:val="24"/>
        </w:rPr>
        <w:t>Il</w:t>
      </w:r>
      <w:r>
        <w:rPr>
          <w:color w:val="285180"/>
          <w:spacing w:val="-20"/>
          <w:sz w:val="24"/>
        </w:rPr>
        <w:t> </w:t>
      </w:r>
      <w:r>
        <w:rPr>
          <w:color w:val="285180"/>
          <w:sz w:val="24"/>
        </w:rPr>
        <w:t>Campionato</w:t>
      </w:r>
      <w:r>
        <w:rPr>
          <w:color w:val="285180"/>
          <w:spacing w:val="-20"/>
          <w:sz w:val="24"/>
        </w:rPr>
        <w:t> </w:t>
      </w:r>
      <w:r>
        <w:rPr>
          <w:color w:val="285180"/>
          <w:sz w:val="24"/>
        </w:rPr>
        <w:t>Italiano</w:t>
      </w:r>
      <w:r>
        <w:rPr>
          <w:color w:val="285180"/>
          <w:spacing w:val="-18"/>
          <w:sz w:val="24"/>
        </w:rPr>
        <w:t> </w:t>
      </w:r>
      <w:r>
        <w:rPr>
          <w:color w:val="285180"/>
          <w:sz w:val="24"/>
        </w:rPr>
        <w:t>Assoluto;</w:t>
      </w:r>
    </w:p>
    <w:p>
      <w:pPr>
        <w:pStyle w:val="ListParagraph"/>
        <w:numPr>
          <w:ilvl w:val="0"/>
          <w:numId w:val="21"/>
        </w:numPr>
        <w:tabs>
          <w:tab w:pos="1938" w:val="left" w:leader="none"/>
          <w:tab w:pos="1939" w:val="left" w:leader="none"/>
        </w:tabs>
        <w:spacing w:line="240" w:lineRule="auto" w:before="14" w:after="0"/>
        <w:ind w:left="1938" w:right="0" w:hanging="361"/>
        <w:jc w:val="left"/>
        <w:rPr>
          <w:sz w:val="24"/>
        </w:rPr>
      </w:pPr>
      <w:r>
        <w:rPr>
          <w:color w:val="285180"/>
          <w:sz w:val="24"/>
        </w:rPr>
        <w:t>Il</w:t>
      </w:r>
      <w:r>
        <w:rPr>
          <w:color w:val="285180"/>
          <w:spacing w:val="-20"/>
          <w:sz w:val="24"/>
        </w:rPr>
        <w:t> </w:t>
      </w:r>
      <w:r>
        <w:rPr>
          <w:color w:val="285180"/>
          <w:sz w:val="24"/>
        </w:rPr>
        <w:t>Campionato</w:t>
      </w:r>
      <w:r>
        <w:rPr>
          <w:color w:val="285180"/>
          <w:spacing w:val="-20"/>
          <w:sz w:val="24"/>
        </w:rPr>
        <w:t> </w:t>
      </w:r>
      <w:r>
        <w:rPr>
          <w:color w:val="285180"/>
          <w:sz w:val="24"/>
        </w:rPr>
        <w:t>Italiano</w:t>
      </w:r>
      <w:r>
        <w:rPr>
          <w:color w:val="285180"/>
          <w:spacing w:val="-16"/>
          <w:sz w:val="24"/>
        </w:rPr>
        <w:t> </w:t>
      </w:r>
      <w:r>
        <w:rPr>
          <w:color w:val="285180"/>
          <w:sz w:val="24"/>
        </w:rPr>
        <w:t>per</w:t>
      </w:r>
      <w:r>
        <w:rPr>
          <w:color w:val="285180"/>
          <w:spacing w:val="-20"/>
          <w:sz w:val="24"/>
        </w:rPr>
        <w:t> </w:t>
      </w:r>
      <w:r>
        <w:rPr>
          <w:color w:val="285180"/>
          <w:sz w:val="24"/>
        </w:rPr>
        <w:t>Società;</w:t>
      </w:r>
    </w:p>
    <w:p>
      <w:pPr>
        <w:pStyle w:val="ListParagraph"/>
        <w:numPr>
          <w:ilvl w:val="0"/>
          <w:numId w:val="21"/>
        </w:numPr>
        <w:tabs>
          <w:tab w:pos="1938" w:val="left" w:leader="none"/>
          <w:tab w:pos="1939" w:val="left" w:leader="none"/>
        </w:tabs>
        <w:spacing w:line="240" w:lineRule="auto" w:before="12" w:after="0"/>
        <w:ind w:left="1938" w:right="0" w:hanging="361"/>
        <w:jc w:val="left"/>
        <w:rPr>
          <w:sz w:val="24"/>
        </w:rPr>
      </w:pPr>
      <w:r>
        <w:rPr>
          <w:color w:val="285180"/>
          <w:sz w:val="24"/>
        </w:rPr>
        <w:t>I</w:t>
      </w:r>
      <w:r>
        <w:rPr>
          <w:color w:val="285180"/>
          <w:spacing w:val="-20"/>
          <w:sz w:val="24"/>
        </w:rPr>
        <w:t> </w:t>
      </w:r>
      <w:r>
        <w:rPr>
          <w:color w:val="285180"/>
          <w:sz w:val="24"/>
        </w:rPr>
        <w:t>tornei</w:t>
      </w:r>
      <w:r>
        <w:rPr>
          <w:color w:val="285180"/>
          <w:spacing w:val="-19"/>
          <w:sz w:val="24"/>
        </w:rPr>
        <w:t> </w:t>
      </w:r>
      <w:r>
        <w:rPr>
          <w:color w:val="285180"/>
          <w:sz w:val="24"/>
        </w:rPr>
        <w:t>Serie</w:t>
      </w:r>
      <w:r>
        <w:rPr>
          <w:color w:val="285180"/>
          <w:spacing w:val="-18"/>
          <w:sz w:val="24"/>
        </w:rPr>
        <w:t> </w:t>
      </w:r>
      <w:r>
        <w:rPr>
          <w:color w:val="285180"/>
          <w:sz w:val="24"/>
        </w:rPr>
        <w:t>Beach</w:t>
      </w:r>
      <w:r>
        <w:rPr>
          <w:color w:val="285180"/>
          <w:spacing w:val="-17"/>
          <w:sz w:val="24"/>
        </w:rPr>
        <w:t> </w:t>
      </w:r>
      <w:r>
        <w:rPr>
          <w:color w:val="285180"/>
          <w:sz w:val="24"/>
        </w:rPr>
        <w:t>1-2-3-4;</w:t>
      </w:r>
    </w:p>
    <w:p>
      <w:pPr>
        <w:pStyle w:val="ListParagraph"/>
        <w:numPr>
          <w:ilvl w:val="0"/>
          <w:numId w:val="21"/>
        </w:numPr>
        <w:tabs>
          <w:tab w:pos="1938" w:val="left" w:leader="none"/>
          <w:tab w:pos="1939" w:val="left" w:leader="none"/>
        </w:tabs>
        <w:spacing w:line="240" w:lineRule="auto" w:before="14" w:after="0"/>
        <w:ind w:left="1938" w:right="0" w:hanging="361"/>
        <w:jc w:val="left"/>
        <w:rPr>
          <w:sz w:val="24"/>
        </w:rPr>
      </w:pPr>
      <w:r>
        <w:rPr>
          <w:color w:val="285180"/>
          <w:sz w:val="24"/>
        </w:rPr>
        <w:t>Il</w:t>
      </w:r>
      <w:r>
        <w:rPr>
          <w:color w:val="285180"/>
          <w:spacing w:val="-21"/>
          <w:sz w:val="24"/>
        </w:rPr>
        <w:t> </w:t>
      </w:r>
      <w:r>
        <w:rPr>
          <w:color w:val="285180"/>
          <w:sz w:val="24"/>
        </w:rPr>
        <w:t>Campionato</w:t>
      </w:r>
      <w:r>
        <w:rPr>
          <w:color w:val="285180"/>
          <w:spacing w:val="-21"/>
          <w:sz w:val="24"/>
        </w:rPr>
        <w:t> </w:t>
      </w:r>
      <w:r>
        <w:rPr>
          <w:color w:val="285180"/>
          <w:sz w:val="24"/>
        </w:rPr>
        <w:t>italiano</w:t>
      </w:r>
      <w:r>
        <w:rPr>
          <w:color w:val="285180"/>
          <w:spacing w:val="-19"/>
          <w:sz w:val="24"/>
        </w:rPr>
        <w:t> </w:t>
      </w:r>
      <w:r>
        <w:rPr>
          <w:color w:val="285180"/>
          <w:sz w:val="24"/>
        </w:rPr>
        <w:t>under</w:t>
      </w:r>
      <w:r>
        <w:rPr>
          <w:color w:val="285180"/>
          <w:spacing w:val="-20"/>
          <w:sz w:val="24"/>
        </w:rPr>
        <w:t> </w:t>
      </w:r>
      <w:r>
        <w:rPr>
          <w:color w:val="285180"/>
          <w:sz w:val="24"/>
        </w:rPr>
        <w:t>14,</w:t>
      </w:r>
      <w:r>
        <w:rPr>
          <w:color w:val="285180"/>
          <w:spacing w:val="-19"/>
          <w:sz w:val="24"/>
        </w:rPr>
        <w:t> </w:t>
      </w:r>
      <w:r>
        <w:rPr>
          <w:color w:val="285180"/>
          <w:sz w:val="24"/>
        </w:rPr>
        <w:t>under</w:t>
      </w:r>
      <w:r>
        <w:rPr>
          <w:color w:val="285180"/>
          <w:spacing w:val="-18"/>
          <w:sz w:val="24"/>
        </w:rPr>
        <w:t> </w:t>
      </w:r>
      <w:r>
        <w:rPr>
          <w:color w:val="285180"/>
          <w:sz w:val="24"/>
        </w:rPr>
        <w:t>16,</w:t>
      </w:r>
      <w:r>
        <w:rPr>
          <w:color w:val="285180"/>
          <w:spacing w:val="-19"/>
          <w:sz w:val="24"/>
        </w:rPr>
        <w:t> </w:t>
      </w:r>
      <w:r>
        <w:rPr>
          <w:color w:val="285180"/>
          <w:sz w:val="24"/>
        </w:rPr>
        <w:t>under</w:t>
      </w:r>
      <w:r>
        <w:rPr>
          <w:color w:val="285180"/>
          <w:spacing w:val="-20"/>
          <w:sz w:val="24"/>
        </w:rPr>
        <w:t> </w:t>
      </w:r>
      <w:r>
        <w:rPr>
          <w:color w:val="285180"/>
          <w:sz w:val="24"/>
        </w:rPr>
        <w:t>18</w:t>
      </w:r>
      <w:r>
        <w:rPr>
          <w:color w:val="285180"/>
          <w:spacing w:val="-18"/>
          <w:sz w:val="24"/>
        </w:rPr>
        <w:t> </w:t>
      </w:r>
      <w:r>
        <w:rPr>
          <w:color w:val="285180"/>
          <w:sz w:val="24"/>
        </w:rPr>
        <w:t>e</w:t>
      </w:r>
      <w:r>
        <w:rPr>
          <w:color w:val="285180"/>
          <w:spacing w:val="-20"/>
          <w:sz w:val="24"/>
        </w:rPr>
        <w:t> </w:t>
      </w:r>
      <w:r>
        <w:rPr>
          <w:color w:val="285180"/>
          <w:sz w:val="24"/>
        </w:rPr>
        <w:t>under</w:t>
      </w:r>
      <w:r>
        <w:rPr>
          <w:color w:val="285180"/>
          <w:spacing w:val="-19"/>
          <w:sz w:val="24"/>
        </w:rPr>
        <w:t> </w:t>
      </w:r>
      <w:r>
        <w:rPr>
          <w:color w:val="285180"/>
          <w:sz w:val="24"/>
        </w:rPr>
        <w:t>20;</w:t>
      </w:r>
    </w:p>
    <w:p>
      <w:pPr>
        <w:pStyle w:val="ListParagraph"/>
        <w:numPr>
          <w:ilvl w:val="0"/>
          <w:numId w:val="21"/>
        </w:numPr>
        <w:tabs>
          <w:tab w:pos="1938" w:val="left" w:leader="none"/>
          <w:tab w:pos="1939" w:val="left" w:leader="none"/>
        </w:tabs>
        <w:spacing w:line="240" w:lineRule="auto" w:before="15" w:after="0"/>
        <w:ind w:left="1938" w:right="0" w:hanging="361"/>
        <w:jc w:val="left"/>
        <w:rPr>
          <w:sz w:val="24"/>
        </w:rPr>
      </w:pPr>
      <w:r>
        <w:rPr>
          <w:color w:val="285180"/>
          <w:sz w:val="24"/>
        </w:rPr>
        <w:t>Il</w:t>
      </w:r>
      <w:r>
        <w:rPr>
          <w:color w:val="285180"/>
          <w:spacing w:val="-20"/>
          <w:sz w:val="24"/>
        </w:rPr>
        <w:t> </w:t>
      </w:r>
      <w:r>
        <w:rPr>
          <w:color w:val="285180"/>
          <w:sz w:val="24"/>
        </w:rPr>
        <w:t>Trofeo</w:t>
      </w:r>
      <w:r>
        <w:rPr>
          <w:color w:val="285180"/>
          <w:spacing w:val="-20"/>
          <w:sz w:val="24"/>
        </w:rPr>
        <w:t> </w:t>
      </w:r>
      <w:r>
        <w:rPr>
          <w:color w:val="285180"/>
          <w:sz w:val="24"/>
        </w:rPr>
        <w:t>delle</w:t>
      </w:r>
      <w:r>
        <w:rPr>
          <w:color w:val="285180"/>
          <w:spacing w:val="-19"/>
          <w:sz w:val="24"/>
        </w:rPr>
        <w:t> </w:t>
      </w:r>
      <w:r>
        <w:rPr>
          <w:color w:val="285180"/>
          <w:sz w:val="24"/>
        </w:rPr>
        <w:t>Regioni</w:t>
      </w:r>
      <w:r>
        <w:rPr>
          <w:color w:val="285180"/>
          <w:spacing w:val="-19"/>
          <w:sz w:val="24"/>
        </w:rPr>
        <w:t> </w:t>
      </w:r>
      <w:r>
        <w:rPr>
          <w:color w:val="285180"/>
          <w:sz w:val="24"/>
        </w:rPr>
        <w:t>di</w:t>
      </w:r>
      <w:r>
        <w:rPr>
          <w:color w:val="285180"/>
          <w:spacing w:val="-17"/>
          <w:sz w:val="24"/>
        </w:rPr>
        <w:t> </w:t>
      </w:r>
      <w:r>
        <w:rPr>
          <w:color w:val="285180"/>
          <w:sz w:val="24"/>
        </w:rPr>
        <w:t>beach</w:t>
      </w:r>
      <w:r>
        <w:rPr>
          <w:color w:val="285180"/>
          <w:spacing w:val="-21"/>
          <w:sz w:val="24"/>
        </w:rPr>
        <w:t> </w:t>
      </w:r>
      <w:r>
        <w:rPr>
          <w:color w:val="285180"/>
          <w:sz w:val="24"/>
        </w:rPr>
        <w:t>volley;</w:t>
      </w:r>
    </w:p>
    <w:p>
      <w:pPr>
        <w:pStyle w:val="ListParagraph"/>
        <w:numPr>
          <w:ilvl w:val="0"/>
          <w:numId w:val="21"/>
        </w:numPr>
        <w:tabs>
          <w:tab w:pos="1938" w:val="left" w:leader="none"/>
          <w:tab w:pos="1939" w:val="left" w:leader="none"/>
        </w:tabs>
        <w:spacing w:line="240" w:lineRule="auto" w:before="12" w:after="0"/>
        <w:ind w:left="1938" w:right="0" w:hanging="361"/>
        <w:jc w:val="left"/>
        <w:rPr>
          <w:sz w:val="24"/>
        </w:rPr>
      </w:pPr>
      <w:r>
        <w:rPr>
          <w:color w:val="285180"/>
          <w:sz w:val="24"/>
        </w:rPr>
        <w:t>Campionati</w:t>
      </w:r>
      <w:r>
        <w:rPr>
          <w:color w:val="285180"/>
          <w:spacing w:val="-19"/>
          <w:sz w:val="24"/>
        </w:rPr>
        <w:t> </w:t>
      </w:r>
      <w:r>
        <w:rPr>
          <w:color w:val="285180"/>
          <w:sz w:val="24"/>
        </w:rPr>
        <w:t>regionali,</w:t>
      </w:r>
      <w:r>
        <w:rPr>
          <w:color w:val="285180"/>
          <w:spacing w:val="-19"/>
          <w:sz w:val="24"/>
        </w:rPr>
        <w:t> </w:t>
      </w:r>
      <w:r>
        <w:rPr>
          <w:color w:val="285180"/>
          <w:sz w:val="24"/>
        </w:rPr>
        <w:t>under</w:t>
      </w:r>
      <w:r>
        <w:rPr>
          <w:color w:val="285180"/>
          <w:spacing w:val="-21"/>
          <w:sz w:val="24"/>
        </w:rPr>
        <w:t> </w:t>
      </w:r>
      <w:r>
        <w:rPr>
          <w:color w:val="285180"/>
          <w:sz w:val="24"/>
        </w:rPr>
        <w:t>14,</w:t>
      </w:r>
      <w:r>
        <w:rPr>
          <w:color w:val="285180"/>
          <w:spacing w:val="-19"/>
          <w:sz w:val="24"/>
        </w:rPr>
        <w:t> </w:t>
      </w:r>
      <w:r>
        <w:rPr>
          <w:color w:val="285180"/>
          <w:sz w:val="24"/>
        </w:rPr>
        <w:t>under</w:t>
      </w:r>
      <w:r>
        <w:rPr>
          <w:color w:val="285180"/>
          <w:spacing w:val="-22"/>
          <w:sz w:val="24"/>
        </w:rPr>
        <w:t> </w:t>
      </w:r>
      <w:r>
        <w:rPr>
          <w:color w:val="285180"/>
          <w:sz w:val="24"/>
        </w:rPr>
        <w:t>16,</w:t>
      </w:r>
      <w:r>
        <w:rPr>
          <w:color w:val="285180"/>
          <w:spacing w:val="-19"/>
          <w:sz w:val="24"/>
        </w:rPr>
        <w:t> </w:t>
      </w:r>
      <w:r>
        <w:rPr>
          <w:color w:val="285180"/>
          <w:sz w:val="24"/>
        </w:rPr>
        <w:t>under</w:t>
      </w:r>
      <w:r>
        <w:rPr>
          <w:color w:val="285180"/>
          <w:spacing w:val="-21"/>
          <w:sz w:val="24"/>
        </w:rPr>
        <w:t> </w:t>
      </w:r>
      <w:r>
        <w:rPr>
          <w:color w:val="285180"/>
          <w:sz w:val="24"/>
        </w:rPr>
        <w:t>18</w:t>
      </w:r>
      <w:r>
        <w:rPr>
          <w:color w:val="285180"/>
          <w:spacing w:val="-20"/>
          <w:sz w:val="24"/>
        </w:rPr>
        <w:t> </w:t>
      </w:r>
      <w:r>
        <w:rPr>
          <w:color w:val="285180"/>
          <w:sz w:val="24"/>
        </w:rPr>
        <w:t>e</w:t>
      </w:r>
      <w:r>
        <w:rPr>
          <w:color w:val="285180"/>
          <w:spacing w:val="-21"/>
          <w:sz w:val="24"/>
        </w:rPr>
        <w:t> </w:t>
      </w:r>
      <w:r>
        <w:rPr>
          <w:color w:val="285180"/>
          <w:sz w:val="24"/>
        </w:rPr>
        <w:t>under</w:t>
      </w:r>
      <w:r>
        <w:rPr>
          <w:color w:val="285180"/>
          <w:spacing w:val="-18"/>
          <w:sz w:val="24"/>
        </w:rPr>
        <w:t> </w:t>
      </w:r>
      <w:r>
        <w:rPr>
          <w:color w:val="285180"/>
          <w:sz w:val="24"/>
        </w:rPr>
        <w:t>20;</w:t>
      </w:r>
    </w:p>
    <w:p>
      <w:pPr>
        <w:pStyle w:val="ListParagraph"/>
        <w:numPr>
          <w:ilvl w:val="0"/>
          <w:numId w:val="21"/>
        </w:numPr>
        <w:tabs>
          <w:tab w:pos="1938" w:val="left" w:leader="none"/>
          <w:tab w:pos="1939" w:val="left" w:leader="none"/>
        </w:tabs>
        <w:spacing w:line="240" w:lineRule="auto" w:before="14" w:after="0"/>
        <w:ind w:left="1938" w:right="0" w:hanging="361"/>
        <w:jc w:val="left"/>
        <w:rPr>
          <w:sz w:val="24"/>
        </w:rPr>
      </w:pPr>
      <w:r>
        <w:rPr>
          <w:color w:val="285180"/>
          <w:sz w:val="24"/>
        </w:rPr>
        <w:t>Campionati</w:t>
      </w:r>
      <w:r>
        <w:rPr>
          <w:color w:val="285180"/>
          <w:spacing w:val="-18"/>
          <w:sz w:val="24"/>
        </w:rPr>
        <w:t> </w:t>
      </w:r>
      <w:r>
        <w:rPr>
          <w:color w:val="285180"/>
          <w:sz w:val="24"/>
        </w:rPr>
        <w:t>master;</w:t>
      </w:r>
    </w:p>
    <w:p>
      <w:pPr>
        <w:pStyle w:val="ListParagraph"/>
        <w:numPr>
          <w:ilvl w:val="0"/>
          <w:numId w:val="21"/>
        </w:numPr>
        <w:tabs>
          <w:tab w:pos="1938" w:val="left" w:leader="none"/>
          <w:tab w:pos="1939" w:val="left" w:leader="none"/>
        </w:tabs>
        <w:spacing w:line="240" w:lineRule="auto" w:before="15" w:after="0"/>
        <w:ind w:left="1938" w:right="0" w:hanging="361"/>
        <w:jc w:val="left"/>
        <w:rPr>
          <w:sz w:val="24"/>
        </w:rPr>
      </w:pPr>
      <w:r>
        <w:rPr>
          <w:color w:val="285180"/>
          <w:sz w:val="24"/>
        </w:rPr>
        <w:t>Eventi</w:t>
      </w:r>
      <w:r>
        <w:rPr>
          <w:color w:val="285180"/>
          <w:spacing w:val="-21"/>
          <w:sz w:val="24"/>
        </w:rPr>
        <w:t> </w:t>
      </w:r>
      <w:r>
        <w:rPr>
          <w:color w:val="285180"/>
          <w:sz w:val="24"/>
        </w:rPr>
        <w:t>Speciali</w:t>
      </w:r>
    </w:p>
    <w:p>
      <w:pPr>
        <w:pStyle w:val="BodyText"/>
        <w:rPr>
          <w:sz w:val="30"/>
        </w:rPr>
      </w:pPr>
    </w:p>
    <w:p>
      <w:pPr>
        <w:pStyle w:val="Heading4"/>
        <w:spacing w:before="249"/>
        <w:ind w:left="1278"/>
      </w:pPr>
      <w:bookmarkStart w:name="_bookmark27" w:id="28"/>
      <w:bookmarkEnd w:id="28"/>
      <w:r>
        <w:rPr>
          <w:b w:val="0"/>
        </w:rPr>
      </w:r>
      <w:hyperlink w:history="true" w:anchor="_bookmark0">
        <w:r>
          <w:rPr>
            <w:color w:val="285180"/>
            <w:w w:val="110"/>
          </w:rPr>
          <w:t>Art. 27 – Competenza organizzativa, giustizia sportiva e designazioni</w:t>
        </w:r>
      </w:hyperlink>
    </w:p>
    <w:p>
      <w:pPr>
        <w:pStyle w:val="ListParagraph"/>
        <w:numPr>
          <w:ilvl w:val="0"/>
          <w:numId w:val="22"/>
        </w:numPr>
        <w:tabs>
          <w:tab w:pos="1579" w:val="left" w:leader="none"/>
        </w:tabs>
        <w:spacing w:line="240" w:lineRule="auto" w:before="203" w:after="0"/>
        <w:ind w:left="1578" w:right="0" w:hanging="361"/>
        <w:jc w:val="both"/>
        <w:rPr>
          <w:sz w:val="24"/>
        </w:rPr>
      </w:pPr>
      <w:r>
        <w:rPr>
          <w:color w:val="285180"/>
          <w:sz w:val="24"/>
        </w:rPr>
        <w:t>L'organizzazione</w:t>
      </w:r>
      <w:r>
        <w:rPr>
          <w:color w:val="285180"/>
          <w:spacing w:val="-19"/>
          <w:sz w:val="24"/>
        </w:rPr>
        <w:t> </w:t>
      </w:r>
      <w:r>
        <w:rPr>
          <w:color w:val="285180"/>
          <w:sz w:val="24"/>
        </w:rPr>
        <w:t>dei</w:t>
      </w:r>
      <w:r>
        <w:rPr>
          <w:color w:val="285180"/>
          <w:spacing w:val="-19"/>
          <w:sz w:val="24"/>
        </w:rPr>
        <w:t> </w:t>
      </w:r>
      <w:r>
        <w:rPr>
          <w:color w:val="285180"/>
          <w:sz w:val="24"/>
        </w:rPr>
        <w:t>campionati</w:t>
      </w:r>
      <w:r>
        <w:rPr>
          <w:color w:val="285180"/>
          <w:spacing w:val="-19"/>
          <w:sz w:val="24"/>
        </w:rPr>
        <w:t> </w:t>
      </w:r>
      <w:r>
        <w:rPr>
          <w:color w:val="285180"/>
          <w:sz w:val="24"/>
        </w:rPr>
        <w:t>compete:</w:t>
      </w:r>
    </w:p>
    <w:p>
      <w:pPr>
        <w:pStyle w:val="ListParagraph"/>
        <w:numPr>
          <w:ilvl w:val="1"/>
          <w:numId w:val="22"/>
        </w:numPr>
        <w:tabs>
          <w:tab w:pos="1939" w:val="left" w:leader="none"/>
        </w:tabs>
        <w:spacing w:line="252" w:lineRule="auto" w:before="38" w:after="0"/>
        <w:ind w:left="1938" w:right="228" w:hanging="360"/>
        <w:jc w:val="both"/>
        <w:rPr>
          <w:sz w:val="24"/>
        </w:rPr>
      </w:pPr>
      <w:r>
        <w:rPr>
          <w:color w:val="285180"/>
          <w:sz w:val="24"/>
        </w:rPr>
        <w:t>al Settore Campionati - Beach Volley per il Campionato Italiano Assoluto, il Campionato Italiano per Società, i Campionati Nazionali giovanili, il Trofeo delle Regioni,</w:t>
      </w:r>
      <w:r>
        <w:rPr>
          <w:color w:val="285180"/>
          <w:spacing w:val="-18"/>
          <w:sz w:val="24"/>
        </w:rPr>
        <w:t> </w:t>
      </w:r>
      <w:r>
        <w:rPr>
          <w:color w:val="285180"/>
          <w:sz w:val="24"/>
        </w:rPr>
        <w:t>i</w:t>
      </w:r>
      <w:r>
        <w:rPr>
          <w:color w:val="285180"/>
          <w:spacing w:val="-21"/>
          <w:sz w:val="24"/>
        </w:rPr>
        <w:t> </w:t>
      </w:r>
      <w:r>
        <w:rPr>
          <w:color w:val="285180"/>
          <w:sz w:val="24"/>
        </w:rPr>
        <w:t>tornei</w:t>
      </w:r>
      <w:r>
        <w:rPr>
          <w:color w:val="285180"/>
          <w:spacing w:val="-19"/>
          <w:sz w:val="24"/>
        </w:rPr>
        <w:t> </w:t>
      </w:r>
      <w:r>
        <w:rPr>
          <w:color w:val="285180"/>
          <w:sz w:val="24"/>
        </w:rPr>
        <w:t>master</w:t>
      </w:r>
      <w:r>
        <w:rPr>
          <w:color w:val="285180"/>
          <w:spacing w:val="-17"/>
          <w:sz w:val="24"/>
        </w:rPr>
        <w:t> </w:t>
      </w:r>
      <w:r>
        <w:rPr>
          <w:color w:val="285180"/>
          <w:sz w:val="24"/>
        </w:rPr>
        <w:t>Nazionali.</w:t>
      </w:r>
    </w:p>
    <w:p>
      <w:pPr>
        <w:pStyle w:val="ListParagraph"/>
        <w:numPr>
          <w:ilvl w:val="1"/>
          <w:numId w:val="22"/>
        </w:numPr>
        <w:tabs>
          <w:tab w:pos="1939" w:val="left" w:leader="none"/>
        </w:tabs>
        <w:spacing w:line="252" w:lineRule="auto" w:before="0" w:after="0"/>
        <w:ind w:left="1938" w:right="228" w:hanging="360"/>
        <w:jc w:val="both"/>
        <w:rPr>
          <w:sz w:val="24"/>
        </w:rPr>
      </w:pPr>
      <w:r>
        <w:rPr>
          <w:color w:val="285180"/>
          <w:sz w:val="24"/>
        </w:rPr>
        <w:t>agli organi federali Regionali/Territoriali per i tornei Serie Beach 1-2-3-4, tornei Regionali</w:t>
      </w:r>
      <w:r>
        <w:rPr>
          <w:color w:val="285180"/>
          <w:spacing w:val="-21"/>
          <w:sz w:val="24"/>
        </w:rPr>
        <w:t> </w:t>
      </w:r>
      <w:r>
        <w:rPr>
          <w:color w:val="285180"/>
          <w:sz w:val="24"/>
        </w:rPr>
        <w:t>e</w:t>
      </w:r>
      <w:r>
        <w:rPr>
          <w:color w:val="285180"/>
          <w:spacing w:val="-20"/>
          <w:sz w:val="24"/>
        </w:rPr>
        <w:t> </w:t>
      </w:r>
      <w:r>
        <w:rPr>
          <w:color w:val="285180"/>
          <w:sz w:val="24"/>
        </w:rPr>
        <w:t>Territoriali</w:t>
      </w:r>
      <w:r>
        <w:rPr>
          <w:color w:val="285180"/>
          <w:spacing w:val="-20"/>
          <w:sz w:val="24"/>
        </w:rPr>
        <w:t> </w:t>
      </w:r>
      <w:r>
        <w:rPr>
          <w:color w:val="285180"/>
          <w:sz w:val="24"/>
        </w:rPr>
        <w:t>giovanili</w:t>
      </w:r>
      <w:r>
        <w:rPr>
          <w:color w:val="285180"/>
          <w:spacing w:val="-21"/>
          <w:sz w:val="24"/>
        </w:rPr>
        <w:t> </w:t>
      </w:r>
      <w:r>
        <w:rPr>
          <w:color w:val="285180"/>
          <w:sz w:val="24"/>
        </w:rPr>
        <w:t>e</w:t>
      </w:r>
      <w:r>
        <w:rPr>
          <w:color w:val="285180"/>
          <w:spacing w:val="-20"/>
          <w:sz w:val="24"/>
        </w:rPr>
        <w:t> </w:t>
      </w:r>
      <w:r>
        <w:rPr>
          <w:color w:val="285180"/>
          <w:sz w:val="24"/>
        </w:rPr>
        <w:t>Trofeo</w:t>
      </w:r>
      <w:r>
        <w:rPr>
          <w:color w:val="285180"/>
          <w:spacing w:val="-22"/>
          <w:sz w:val="24"/>
        </w:rPr>
        <w:t> </w:t>
      </w:r>
      <w:r>
        <w:rPr>
          <w:color w:val="285180"/>
          <w:sz w:val="24"/>
        </w:rPr>
        <w:t>dei</w:t>
      </w:r>
      <w:r>
        <w:rPr>
          <w:color w:val="285180"/>
          <w:spacing w:val="-20"/>
          <w:sz w:val="24"/>
        </w:rPr>
        <w:t> </w:t>
      </w:r>
      <w:r>
        <w:rPr>
          <w:color w:val="285180"/>
          <w:sz w:val="24"/>
        </w:rPr>
        <w:t>Territori.</w:t>
      </w:r>
    </w:p>
    <w:p>
      <w:pPr>
        <w:pStyle w:val="ListParagraph"/>
        <w:numPr>
          <w:ilvl w:val="0"/>
          <w:numId w:val="22"/>
        </w:numPr>
        <w:tabs>
          <w:tab w:pos="1579" w:val="left" w:leader="none"/>
        </w:tabs>
        <w:spacing w:line="271" w:lineRule="auto" w:before="5" w:after="0"/>
        <w:ind w:left="1578" w:right="232" w:hanging="360"/>
        <w:jc w:val="both"/>
        <w:rPr>
          <w:sz w:val="24"/>
        </w:rPr>
      </w:pPr>
      <w:r>
        <w:rPr>
          <w:color w:val="285180"/>
          <w:sz w:val="24"/>
        </w:rPr>
        <w:t>È</w:t>
      </w:r>
      <w:r>
        <w:rPr>
          <w:color w:val="285180"/>
          <w:spacing w:val="-38"/>
          <w:sz w:val="24"/>
        </w:rPr>
        <w:t> </w:t>
      </w:r>
      <w:r>
        <w:rPr>
          <w:color w:val="285180"/>
          <w:sz w:val="24"/>
        </w:rPr>
        <w:t>di</w:t>
      </w:r>
      <w:r>
        <w:rPr>
          <w:color w:val="285180"/>
          <w:spacing w:val="-39"/>
          <w:sz w:val="24"/>
        </w:rPr>
        <w:t> </w:t>
      </w:r>
      <w:r>
        <w:rPr>
          <w:color w:val="285180"/>
          <w:sz w:val="24"/>
        </w:rPr>
        <w:t>competenza</w:t>
      </w:r>
      <w:r>
        <w:rPr>
          <w:color w:val="285180"/>
          <w:spacing w:val="-37"/>
          <w:sz w:val="24"/>
        </w:rPr>
        <w:t> </w:t>
      </w:r>
      <w:r>
        <w:rPr>
          <w:color w:val="285180"/>
          <w:sz w:val="24"/>
        </w:rPr>
        <w:t>della</w:t>
      </w:r>
      <w:r>
        <w:rPr>
          <w:color w:val="285180"/>
          <w:spacing w:val="-38"/>
          <w:sz w:val="24"/>
        </w:rPr>
        <w:t> </w:t>
      </w:r>
      <w:r>
        <w:rPr>
          <w:color w:val="285180"/>
          <w:spacing w:val="-8"/>
          <w:sz w:val="24"/>
        </w:rPr>
        <w:t>FIPAV,</w:t>
      </w:r>
      <w:r>
        <w:rPr>
          <w:color w:val="285180"/>
          <w:spacing w:val="-38"/>
          <w:sz w:val="24"/>
        </w:rPr>
        <w:t> </w:t>
      </w:r>
      <w:r>
        <w:rPr>
          <w:color w:val="285180"/>
          <w:sz w:val="24"/>
        </w:rPr>
        <w:t>tramite</w:t>
      </w:r>
      <w:r>
        <w:rPr>
          <w:color w:val="285180"/>
          <w:spacing w:val="-39"/>
          <w:sz w:val="24"/>
        </w:rPr>
        <w:t> </w:t>
      </w:r>
      <w:r>
        <w:rPr>
          <w:color w:val="285180"/>
          <w:sz w:val="24"/>
        </w:rPr>
        <w:t>le</w:t>
      </w:r>
      <w:r>
        <w:rPr>
          <w:color w:val="285180"/>
          <w:spacing w:val="-38"/>
          <w:sz w:val="24"/>
        </w:rPr>
        <w:t> </w:t>
      </w:r>
      <w:r>
        <w:rPr>
          <w:color w:val="285180"/>
          <w:sz w:val="24"/>
        </w:rPr>
        <w:t>sue</w:t>
      </w:r>
      <w:r>
        <w:rPr>
          <w:color w:val="285180"/>
          <w:spacing w:val="-37"/>
          <w:sz w:val="24"/>
        </w:rPr>
        <w:t> </w:t>
      </w:r>
      <w:r>
        <w:rPr>
          <w:color w:val="285180"/>
          <w:sz w:val="24"/>
        </w:rPr>
        <w:t>commissioni,</w:t>
      </w:r>
      <w:r>
        <w:rPr>
          <w:color w:val="285180"/>
          <w:spacing w:val="-38"/>
          <w:sz w:val="24"/>
        </w:rPr>
        <w:t> </w:t>
      </w:r>
      <w:r>
        <w:rPr>
          <w:color w:val="285180"/>
          <w:sz w:val="24"/>
        </w:rPr>
        <w:t>l’amministrazione</w:t>
      </w:r>
      <w:r>
        <w:rPr>
          <w:color w:val="285180"/>
          <w:spacing w:val="-39"/>
          <w:sz w:val="24"/>
        </w:rPr>
        <w:t> </w:t>
      </w:r>
      <w:r>
        <w:rPr>
          <w:color w:val="285180"/>
          <w:sz w:val="24"/>
        </w:rPr>
        <w:t>della</w:t>
      </w:r>
      <w:r>
        <w:rPr>
          <w:color w:val="285180"/>
          <w:spacing w:val="-38"/>
          <w:sz w:val="24"/>
        </w:rPr>
        <w:t> </w:t>
      </w:r>
      <w:r>
        <w:rPr>
          <w:color w:val="285180"/>
          <w:sz w:val="24"/>
        </w:rPr>
        <w:t>giustizia sportiva.</w:t>
      </w:r>
    </w:p>
    <w:p>
      <w:pPr>
        <w:pStyle w:val="ListParagraph"/>
        <w:numPr>
          <w:ilvl w:val="0"/>
          <w:numId w:val="22"/>
        </w:numPr>
        <w:tabs>
          <w:tab w:pos="1579" w:val="left" w:leader="none"/>
        </w:tabs>
        <w:spacing w:line="273" w:lineRule="auto" w:before="4" w:after="0"/>
        <w:ind w:left="1578" w:right="234" w:hanging="360"/>
        <w:jc w:val="both"/>
        <w:rPr>
          <w:sz w:val="24"/>
        </w:rPr>
      </w:pPr>
      <w:r>
        <w:rPr>
          <w:color w:val="285180"/>
          <w:sz w:val="24"/>
        </w:rPr>
        <w:t>La designazione dei Supervisori Arbitrali e degli Ufficiali di </w:t>
      </w:r>
      <w:r>
        <w:rPr>
          <w:color w:val="285180"/>
          <w:spacing w:val="-4"/>
          <w:sz w:val="24"/>
        </w:rPr>
        <w:t>Gara </w:t>
      </w:r>
      <w:r>
        <w:rPr>
          <w:color w:val="285180"/>
          <w:sz w:val="24"/>
        </w:rPr>
        <w:t>di ruolo Nazionale è affidata</w:t>
      </w:r>
      <w:r>
        <w:rPr>
          <w:color w:val="285180"/>
          <w:spacing w:val="-20"/>
          <w:sz w:val="24"/>
        </w:rPr>
        <w:t> </w:t>
      </w:r>
      <w:r>
        <w:rPr>
          <w:color w:val="285180"/>
          <w:sz w:val="24"/>
        </w:rPr>
        <w:t>al</w:t>
      </w:r>
      <w:r>
        <w:rPr>
          <w:color w:val="285180"/>
          <w:spacing w:val="-20"/>
          <w:sz w:val="24"/>
        </w:rPr>
        <w:t> </w:t>
      </w:r>
      <w:r>
        <w:rPr>
          <w:color w:val="285180"/>
          <w:sz w:val="24"/>
        </w:rPr>
        <w:t>Settore</w:t>
      </w:r>
      <w:r>
        <w:rPr>
          <w:color w:val="285180"/>
          <w:spacing w:val="-18"/>
          <w:sz w:val="24"/>
        </w:rPr>
        <w:t> </w:t>
      </w:r>
      <w:r>
        <w:rPr>
          <w:color w:val="285180"/>
          <w:sz w:val="24"/>
        </w:rPr>
        <w:t>Nazionale</w:t>
      </w:r>
      <w:r>
        <w:rPr>
          <w:color w:val="285180"/>
          <w:spacing w:val="-20"/>
          <w:sz w:val="24"/>
        </w:rPr>
        <w:t> </w:t>
      </w:r>
      <w:r>
        <w:rPr>
          <w:color w:val="285180"/>
          <w:sz w:val="24"/>
        </w:rPr>
        <w:t>Ufficiali</w:t>
      </w:r>
      <w:r>
        <w:rPr>
          <w:color w:val="285180"/>
          <w:spacing w:val="-19"/>
          <w:sz w:val="24"/>
        </w:rPr>
        <w:t> </w:t>
      </w:r>
      <w:r>
        <w:rPr>
          <w:color w:val="285180"/>
          <w:sz w:val="24"/>
        </w:rPr>
        <w:t>di</w:t>
      </w:r>
      <w:r>
        <w:rPr>
          <w:color w:val="285180"/>
          <w:spacing w:val="-18"/>
          <w:sz w:val="24"/>
        </w:rPr>
        <w:t> </w:t>
      </w:r>
      <w:r>
        <w:rPr>
          <w:color w:val="285180"/>
          <w:spacing w:val="-3"/>
          <w:sz w:val="24"/>
        </w:rPr>
        <w:t>Gara.</w:t>
      </w:r>
    </w:p>
    <w:p>
      <w:pPr>
        <w:pStyle w:val="ListParagraph"/>
        <w:numPr>
          <w:ilvl w:val="0"/>
          <w:numId w:val="22"/>
        </w:numPr>
        <w:tabs>
          <w:tab w:pos="1579" w:val="left" w:leader="none"/>
        </w:tabs>
        <w:spacing w:line="273" w:lineRule="auto" w:before="0" w:after="0"/>
        <w:ind w:left="1578" w:right="232" w:hanging="360"/>
        <w:jc w:val="both"/>
        <w:rPr>
          <w:sz w:val="24"/>
        </w:rPr>
      </w:pPr>
      <w:r>
        <w:rPr>
          <w:color w:val="285180"/>
          <w:sz w:val="24"/>
        </w:rPr>
        <w:t>La</w:t>
      </w:r>
      <w:r>
        <w:rPr>
          <w:color w:val="285180"/>
          <w:spacing w:val="-31"/>
          <w:sz w:val="24"/>
        </w:rPr>
        <w:t> </w:t>
      </w:r>
      <w:r>
        <w:rPr>
          <w:color w:val="285180"/>
          <w:sz w:val="24"/>
        </w:rPr>
        <w:t>designazione</w:t>
      </w:r>
      <w:r>
        <w:rPr>
          <w:color w:val="285180"/>
          <w:spacing w:val="-30"/>
          <w:sz w:val="24"/>
        </w:rPr>
        <w:t> </w:t>
      </w:r>
      <w:r>
        <w:rPr>
          <w:color w:val="285180"/>
          <w:sz w:val="24"/>
        </w:rPr>
        <w:t>dei</w:t>
      </w:r>
      <w:r>
        <w:rPr>
          <w:color w:val="285180"/>
          <w:spacing w:val="-29"/>
          <w:sz w:val="24"/>
        </w:rPr>
        <w:t> </w:t>
      </w:r>
      <w:r>
        <w:rPr>
          <w:color w:val="285180"/>
          <w:sz w:val="24"/>
        </w:rPr>
        <w:t>Supervisori</w:t>
      </w:r>
      <w:r>
        <w:rPr>
          <w:color w:val="285180"/>
          <w:spacing w:val="-29"/>
          <w:sz w:val="24"/>
        </w:rPr>
        <w:t> </w:t>
      </w:r>
      <w:r>
        <w:rPr>
          <w:color w:val="285180"/>
          <w:sz w:val="24"/>
        </w:rPr>
        <w:t>Arbitrali</w:t>
      </w:r>
      <w:r>
        <w:rPr>
          <w:color w:val="285180"/>
          <w:spacing w:val="-28"/>
          <w:sz w:val="24"/>
        </w:rPr>
        <w:t> </w:t>
      </w:r>
      <w:r>
        <w:rPr>
          <w:color w:val="285180"/>
          <w:sz w:val="24"/>
        </w:rPr>
        <w:t>Associati,</w:t>
      </w:r>
      <w:r>
        <w:rPr>
          <w:color w:val="285180"/>
          <w:spacing w:val="-30"/>
          <w:sz w:val="24"/>
        </w:rPr>
        <w:t> </w:t>
      </w:r>
      <w:r>
        <w:rPr>
          <w:color w:val="285180"/>
          <w:sz w:val="24"/>
        </w:rPr>
        <w:t>per</w:t>
      </w:r>
      <w:r>
        <w:rPr>
          <w:color w:val="285180"/>
          <w:spacing w:val="-28"/>
          <w:sz w:val="24"/>
        </w:rPr>
        <w:t> </w:t>
      </w:r>
      <w:r>
        <w:rPr>
          <w:color w:val="285180"/>
          <w:sz w:val="24"/>
        </w:rPr>
        <w:t>i</w:t>
      </w:r>
      <w:r>
        <w:rPr>
          <w:color w:val="285180"/>
          <w:spacing w:val="-31"/>
          <w:sz w:val="24"/>
        </w:rPr>
        <w:t> </w:t>
      </w:r>
      <w:r>
        <w:rPr>
          <w:color w:val="285180"/>
          <w:sz w:val="24"/>
        </w:rPr>
        <w:t>tornei</w:t>
      </w:r>
      <w:r>
        <w:rPr>
          <w:color w:val="285180"/>
          <w:spacing w:val="-28"/>
          <w:sz w:val="24"/>
        </w:rPr>
        <w:t> </w:t>
      </w:r>
      <w:r>
        <w:rPr>
          <w:color w:val="285180"/>
          <w:sz w:val="24"/>
        </w:rPr>
        <w:t>regionali,</w:t>
      </w:r>
      <w:r>
        <w:rPr>
          <w:color w:val="285180"/>
          <w:spacing w:val="-28"/>
          <w:sz w:val="24"/>
        </w:rPr>
        <w:t> </w:t>
      </w:r>
      <w:r>
        <w:rPr>
          <w:color w:val="285180"/>
          <w:sz w:val="24"/>
        </w:rPr>
        <w:t>e</w:t>
      </w:r>
      <w:r>
        <w:rPr>
          <w:color w:val="285180"/>
          <w:spacing w:val="-30"/>
          <w:sz w:val="24"/>
        </w:rPr>
        <w:t> </w:t>
      </w:r>
      <w:r>
        <w:rPr>
          <w:color w:val="285180"/>
          <w:sz w:val="24"/>
        </w:rPr>
        <w:t>degli</w:t>
      </w:r>
      <w:r>
        <w:rPr>
          <w:color w:val="285180"/>
          <w:spacing w:val="-30"/>
          <w:sz w:val="24"/>
        </w:rPr>
        <w:t> </w:t>
      </w:r>
      <w:r>
        <w:rPr>
          <w:color w:val="285180"/>
          <w:sz w:val="24"/>
        </w:rPr>
        <w:t>Ufficiali</w:t>
      </w:r>
      <w:r>
        <w:rPr>
          <w:color w:val="285180"/>
          <w:spacing w:val="-30"/>
          <w:sz w:val="24"/>
        </w:rPr>
        <w:t> </w:t>
      </w:r>
      <w:r>
        <w:rPr>
          <w:color w:val="285180"/>
          <w:sz w:val="24"/>
        </w:rPr>
        <w:t>di </w:t>
      </w:r>
      <w:r>
        <w:rPr>
          <w:color w:val="285180"/>
          <w:spacing w:val="-4"/>
          <w:sz w:val="24"/>
        </w:rPr>
        <w:t>Gara</w:t>
      </w:r>
      <w:r>
        <w:rPr>
          <w:color w:val="285180"/>
          <w:spacing w:val="-21"/>
          <w:sz w:val="24"/>
        </w:rPr>
        <w:t> </w:t>
      </w:r>
      <w:r>
        <w:rPr>
          <w:color w:val="285180"/>
          <w:sz w:val="24"/>
        </w:rPr>
        <w:t>di</w:t>
      </w:r>
      <w:r>
        <w:rPr>
          <w:color w:val="285180"/>
          <w:spacing w:val="-21"/>
          <w:sz w:val="24"/>
        </w:rPr>
        <w:t> </w:t>
      </w:r>
      <w:r>
        <w:rPr>
          <w:color w:val="285180"/>
          <w:sz w:val="24"/>
        </w:rPr>
        <w:t>ruolo</w:t>
      </w:r>
      <w:r>
        <w:rPr>
          <w:color w:val="285180"/>
          <w:spacing w:val="-20"/>
          <w:sz w:val="24"/>
        </w:rPr>
        <w:t> </w:t>
      </w:r>
      <w:r>
        <w:rPr>
          <w:color w:val="285180"/>
          <w:sz w:val="24"/>
        </w:rPr>
        <w:t>Regionale</w:t>
      </w:r>
      <w:r>
        <w:rPr>
          <w:color w:val="285180"/>
          <w:spacing w:val="-19"/>
          <w:sz w:val="24"/>
        </w:rPr>
        <w:t> </w:t>
      </w:r>
      <w:r>
        <w:rPr>
          <w:color w:val="285180"/>
          <w:sz w:val="24"/>
        </w:rPr>
        <w:t>è</w:t>
      </w:r>
      <w:r>
        <w:rPr>
          <w:color w:val="285180"/>
          <w:spacing w:val="-21"/>
          <w:sz w:val="24"/>
        </w:rPr>
        <w:t> </w:t>
      </w:r>
      <w:r>
        <w:rPr>
          <w:color w:val="285180"/>
          <w:sz w:val="24"/>
        </w:rPr>
        <w:t>affidata</w:t>
      </w:r>
      <w:r>
        <w:rPr>
          <w:color w:val="285180"/>
          <w:spacing w:val="-22"/>
          <w:sz w:val="24"/>
        </w:rPr>
        <w:t> </w:t>
      </w:r>
      <w:r>
        <w:rPr>
          <w:color w:val="285180"/>
          <w:sz w:val="24"/>
        </w:rPr>
        <w:t>al</w:t>
      </w:r>
      <w:r>
        <w:rPr>
          <w:color w:val="285180"/>
          <w:spacing w:val="-21"/>
          <w:sz w:val="24"/>
        </w:rPr>
        <w:t> </w:t>
      </w:r>
      <w:r>
        <w:rPr>
          <w:color w:val="285180"/>
          <w:sz w:val="24"/>
        </w:rPr>
        <w:t>Comitato</w:t>
      </w:r>
      <w:r>
        <w:rPr>
          <w:color w:val="285180"/>
          <w:spacing w:val="-23"/>
          <w:sz w:val="24"/>
        </w:rPr>
        <w:t> </w:t>
      </w:r>
      <w:r>
        <w:rPr>
          <w:color w:val="285180"/>
          <w:sz w:val="24"/>
        </w:rPr>
        <w:t>Regionale</w:t>
      </w:r>
      <w:r>
        <w:rPr>
          <w:color w:val="285180"/>
          <w:spacing w:val="-22"/>
          <w:sz w:val="24"/>
        </w:rPr>
        <w:t> </w:t>
      </w:r>
      <w:r>
        <w:rPr>
          <w:color w:val="285180"/>
          <w:sz w:val="24"/>
        </w:rPr>
        <w:t>di</w:t>
      </w:r>
      <w:r>
        <w:rPr>
          <w:color w:val="285180"/>
          <w:spacing w:val="-20"/>
          <w:sz w:val="24"/>
        </w:rPr>
        <w:t> </w:t>
      </w:r>
      <w:r>
        <w:rPr>
          <w:color w:val="285180"/>
          <w:sz w:val="24"/>
        </w:rPr>
        <w:t>competenza.</w:t>
      </w:r>
    </w:p>
    <w:p>
      <w:pPr>
        <w:pStyle w:val="ListParagraph"/>
        <w:numPr>
          <w:ilvl w:val="0"/>
          <w:numId w:val="22"/>
        </w:numPr>
        <w:tabs>
          <w:tab w:pos="1579" w:val="left" w:leader="none"/>
        </w:tabs>
        <w:spacing w:line="273" w:lineRule="auto" w:before="0" w:after="0"/>
        <w:ind w:left="1578" w:right="229" w:hanging="360"/>
        <w:jc w:val="both"/>
        <w:rPr>
          <w:sz w:val="24"/>
        </w:rPr>
      </w:pPr>
      <w:r>
        <w:rPr>
          <w:color w:val="285180"/>
          <w:sz w:val="24"/>
        </w:rPr>
        <w:t>La designazione dei Supervisori </w:t>
      </w:r>
      <w:r>
        <w:rPr>
          <w:color w:val="285180"/>
          <w:spacing w:val="-3"/>
          <w:sz w:val="24"/>
        </w:rPr>
        <w:t>Tecnici </w:t>
      </w:r>
      <w:r>
        <w:rPr>
          <w:color w:val="285180"/>
          <w:sz w:val="24"/>
        </w:rPr>
        <w:t>e Supervisori Unici è affidata al Settore Campionati</w:t>
      </w:r>
      <w:r>
        <w:rPr>
          <w:color w:val="285180"/>
          <w:spacing w:val="-32"/>
          <w:sz w:val="24"/>
        </w:rPr>
        <w:t> </w:t>
      </w:r>
      <w:r>
        <w:rPr>
          <w:color w:val="285180"/>
          <w:sz w:val="24"/>
        </w:rPr>
        <w:t>-</w:t>
      </w:r>
      <w:r>
        <w:rPr>
          <w:color w:val="285180"/>
          <w:spacing w:val="-32"/>
          <w:sz w:val="24"/>
        </w:rPr>
        <w:t> </w:t>
      </w:r>
      <w:r>
        <w:rPr>
          <w:color w:val="285180"/>
          <w:sz w:val="24"/>
        </w:rPr>
        <w:t>Beach</w:t>
      </w:r>
      <w:r>
        <w:rPr>
          <w:color w:val="285180"/>
          <w:spacing w:val="-29"/>
          <w:sz w:val="24"/>
        </w:rPr>
        <w:t> </w:t>
      </w:r>
      <w:r>
        <w:rPr>
          <w:color w:val="285180"/>
          <w:sz w:val="24"/>
        </w:rPr>
        <w:t>Volley</w:t>
      </w:r>
      <w:r>
        <w:rPr>
          <w:color w:val="285180"/>
          <w:spacing w:val="-32"/>
          <w:sz w:val="24"/>
        </w:rPr>
        <w:t> </w:t>
      </w:r>
      <w:r>
        <w:rPr>
          <w:color w:val="285180"/>
          <w:sz w:val="24"/>
        </w:rPr>
        <w:t>o</w:t>
      </w:r>
      <w:r>
        <w:rPr>
          <w:color w:val="285180"/>
          <w:spacing w:val="-31"/>
          <w:sz w:val="24"/>
        </w:rPr>
        <w:t> </w:t>
      </w:r>
      <w:r>
        <w:rPr>
          <w:color w:val="285180"/>
          <w:sz w:val="24"/>
        </w:rPr>
        <w:t>al</w:t>
      </w:r>
      <w:r>
        <w:rPr>
          <w:color w:val="285180"/>
          <w:spacing w:val="-32"/>
          <w:sz w:val="24"/>
        </w:rPr>
        <w:t> </w:t>
      </w:r>
      <w:r>
        <w:rPr>
          <w:color w:val="285180"/>
          <w:sz w:val="24"/>
        </w:rPr>
        <w:t>Comitato</w:t>
      </w:r>
      <w:r>
        <w:rPr>
          <w:color w:val="285180"/>
          <w:spacing w:val="-31"/>
          <w:sz w:val="24"/>
        </w:rPr>
        <w:t> </w:t>
      </w:r>
      <w:r>
        <w:rPr>
          <w:color w:val="285180"/>
          <w:sz w:val="24"/>
        </w:rPr>
        <w:t>Regionale</w:t>
      </w:r>
      <w:r>
        <w:rPr>
          <w:color w:val="285180"/>
          <w:spacing w:val="-31"/>
          <w:sz w:val="24"/>
        </w:rPr>
        <w:t> </w:t>
      </w:r>
      <w:r>
        <w:rPr>
          <w:color w:val="285180"/>
          <w:sz w:val="24"/>
        </w:rPr>
        <w:t>competente</w:t>
      </w:r>
      <w:r>
        <w:rPr>
          <w:color w:val="285180"/>
          <w:spacing w:val="-31"/>
          <w:sz w:val="24"/>
        </w:rPr>
        <w:t> </w:t>
      </w:r>
      <w:r>
        <w:rPr>
          <w:color w:val="285180"/>
          <w:sz w:val="24"/>
        </w:rPr>
        <w:t>a</w:t>
      </w:r>
      <w:r>
        <w:rPr>
          <w:color w:val="285180"/>
          <w:spacing w:val="-31"/>
          <w:sz w:val="24"/>
        </w:rPr>
        <w:t> </w:t>
      </w:r>
      <w:r>
        <w:rPr>
          <w:color w:val="285180"/>
          <w:sz w:val="24"/>
        </w:rPr>
        <w:t>seconda</w:t>
      </w:r>
      <w:r>
        <w:rPr>
          <w:color w:val="285180"/>
          <w:spacing w:val="-32"/>
          <w:sz w:val="24"/>
        </w:rPr>
        <w:t> </w:t>
      </w:r>
      <w:r>
        <w:rPr>
          <w:color w:val="285180"/>
          <w:sz w:val="24"/>
        </w:rPr>
        <w:t>della</w:t>
      </w:r>
      <w:r>
        <w:rPr>
          <w:color w:val="285180"/>
          <w:spacing w:val="-30"/>
          <w:sz w:val="24"/>
        </w:rPr>
        <w:t> </w:t>
      </w:r>
      <w:r>
        <w:rPr>
          <w:color w:val="285180"/>
          <w:sz w:val="24"/>
        </w:rPr>
        <w:t>tipologia del</w:t>
      </w:r>
      <w:r>
        <w:rPr>
          <w:color w:val="285180"/>
          <w:spacing w:val="-19"/>
          <w:sz w:val="24"/>
        </w:rPr>
        <w:t> </w:t>
      </w:r>
      <w:r>
        <w:rPr>
          <w:color w:val="285180"/>
          <w:sz w:val="24"/>
        </w:rPr>
        <w:t>torneo.</w:t>
      </w:r>
    </w:p>
    <w:p>
      <w:pPr>
        <w:pStyle w:val="BodyText"/>
        <w:rPr>
          <w:sz w:val="28"/>
        </w:rPr>
      </w:pPr>
    </w:p>
    <w:p>
      <w:pPr>
        <w:pStyle w:val="BodyText"/>
        <w:spacing w:before="3"/>
        <w:rPr>
          <w:sz w:val="26"/>
        </w:rPr>
      </w:pPr>
    </w:p>
    <w:p>
      <w:pPr>
        <w:pStyle w:val="Heading4"/>
        <w:spacing w:before="1"/>
        <w:ind w:right="292"/>
      </w:pPr>
      <w:bookmarkStart w:name="_bookmark28" w:id="29"/>
      <w:bookmarkEnd w:id="29"/>
      <w:r>
        <w:rPr>
          <w:b w:val="0"/>
        </w:rPr>
      </w:r>
      <w:hyperlink w:history="true" w:anchor="_bookmark0">
        <w:r>
          <w:rPr>
            <w:color w:val="285180"/>
            <w:w w:val="110"/>
          </w:rPr>
          <w:t>Art. 28 – Autorizzazione</w:t>
        </w:r>
      </w:hyperlink>
    </w:p>
    <w:p>
      <w:pPr>
        <w:pStyle w:val="ListParagraph"/>
        <w:numPr>
          <w:ilvl w:val="0"/>
          <w:numId w:val="23"/>
        </w:numPr>
        <w:tabs>
          <w:tab w:pos="1579" w:val="left" w:leader="none"/>
        </w:tabs>
        <w:spacing w:line="273" w:lineRule="auto" w:before="203" w:after="0"/>
        <w:ind w:left="1578" w:right="227" w:hanging="360"/>
        <w:jc w:val="both"/>
        <w:rPr>
          <w:sz w:val="24"/>
        </w:rPr>
      </w:pPr>
      <w:r>
        <w:rPr>
          <w:color w:val="285180"/>
          <w:spacing w:val="-3"/>
          <w:sz w:val="24"/>
        </w:rPr>
        <w:t>Tutte</w:t>
      </w:r>
      <w:r>
        <w:rPr>
          <w:color w:val="285180"/>
          <w:spacing w:val="-25"/>
          <w:sz w:val="24"/>
        </w:rPr>
        <w:t> </w:t>
      </w:r>
      <w:r>
        <w:rPr>
          <w:color w:val="285180"/>
          <w:sz w:val="24"/>
        </w:rPr>
        <w:t>le</w:t>
      </w:r>
      <w:r>
        <w:rPr>
          <w:color w:val="285180"/>
          <w:spacing w:val="-24"/>
          <w:sz w:val="24"/>
        </w:rPr>
        <w:t> </w:t>
      </w:r>
      <w:r>
        <w:rPr>
          <w:color w:val="285180"/>
          <w:sz w:val="24"/>
        </w:rPr>
        <w:t>gare</w:t>
      </w:r>
      <w:r>
        <w:rPr>
          <w:color w:val="285180"/>
          <w:spacing w:val="-25"/>
          <w:sz w:val="24"/>
        </w:rPr>
        <w:t> </w:t>
      </w:r>
      <w:r>
        <w:rPr>
          <w:color w:val="285180"/>
          <w:sz w:val="24"/>
        </w:rPr>
        <w:t>di</w:t>
      </w:r>
      <w:r>
        <w:rPr>
          <w:color w:val="285180"/>
          <w:spacing w:val="-24"/>
          <w:sz w:val="24"/>
        </w:rPr>
        <w:t> </w:t>
      </w:r>
      <w:r>
        <w:rPr>
          <w:color w:val="285180"/>
          <w:sz w:val="24"/>
        </w:rPr>
        <w:t>beach</w:t>
      </w:r>
      <w:r>
        <w:rPr>
          <w:color w:val="285180"/>
          <w:spacing w:val="-26"/>
          <w:sz w:val="24"/>
        </w:rPr>
        <w:t> </w:t>
      </w:r>
      <w:r>
        <w:rPr>
          <w:color w:val="285180"/>
          <w:sz w:val="24"/>
        </w:rPr>
        <w:t>volley</w:t>
      </w:r>
      <w:r>
        <w:rPr>
          <w:color w:val="285180"/>
          <w:spacing w:val="-24"/>
          <w:sz w:val="24"/>
        </w:rPr>
        <w:t> </w:t>
      </w:r>
      <w:r>
        <w:rPr>
          <w:color w:val="285180"/>
          <w:sz w:val="24"/>
        </w:rPr>
        <w:t>non</w:t>
      </w:r>
      <w:r>
        <w:rPr>
          <w:color w:val="285180"/>
          <w:spacing w:val="-25"/>
          <w:sz w:val="24"/>
        </w:rPr>
        <w:t> </w:t>
      </w:r>
      <w:r>
        <w:rPr>
          <w:color w:val="285180"/>
          <w:sz w:val="24"/>
        </w:rPr>
        <w:t>organizzate</w:t>
      </w:r>
      <w:r>
        <w:rPr>
          <w:color w:val="285180"/>
          <w:spacing w:val="-25"/>
          <w:sz w:val="24"/>
        </w:rPr>
        <w:t> </w:t>
      </w:r>
      <w:r>
        <w:rPr>
          <w:color w:val="285180"/>
          <w:sz w:val="24"/>
        </w:rPr>
        <w:t>dalla</w:t>
      </w:r>
      <w:r>
        <w:rPr>
          <w:color w:val="285180"/>
          <w:spacing w:val="-26"/>
          <w:sz w:val="24"/>
        </w:rPr>
        <w:t> </w:t>
      </w:r>
      <w:r>
        <w:rPr>
          <w:color w:val="285180"/>
          <w:sz w:val="24"/>
        </w:rPr>
        <w:t>FIVB,</w:t>
      </w:r>
      <w:r>
        <w:rPr>
          <w:color w:val="285180"/>
          <w:spacing w:val="-24"/>
          <w:sz w:val="24"/>
        </w:rPr>
        <w:t> </w:t>
      </w:r>
      <w:r>
        <w:rPr>
          <w:color w:val="285180"/>
          <w:sz w:val="24"/>
        </w:rPr>
        <w:t>dalla</w:t>
      </w:r>
      <w:r>
        <w:rPr>
          <w:color w:val="285180"/>
          <w:spacing w:val="-23"/>
          <w:sz w:val="24"/>
        </w:rPr>
        <w:t> </w:t>
      </w:r>
      <w:r>
        <w:rPr>
          <w:color w:val="285180"/>
          <w:spacing w:val="-8"/>
          <w:sz w:val="24"/>
        </w:rPr>
        <w:t>CEV,</w:t>
      </w:r>
      <w:r>
        <w:rPr>
          <w:color w:val="285180"/>
          <w:spacing w:val="-25"/>
          <w:sz w:val="24"/>
        </w:rPr>
        <w:t> </w:t>
      </w:r>
      <w:r>
        <w:rPr>
          <w:color w:val="285180"/>
          <w:sz w:val="24"/>
        </w:rPr>
        <w:t>e</w:t>
      </w:r>
      <w:r>
        <w:rPr>
          <w:color w:val="285180"/>
          <w:spacing w:val="-25"/>
          <w:sz w:val="24"/>
        </w:rPr>
        <w:t> </w:t>
      </w:r>
      <w:r>
        <w:rPr>
          <w:color w:val="285180"/>
          <w:sz w:val="24"/>
        </w:rPr>
        <w:t>diverse</w:t>
      </w:r>
      <w:r>
        <w:rPr>
          <w:color w:val="285180"/>
          <w:spacing w:val="-25"/>
          <w:sz w:val="24"/>
        </w:rPr>
        <w:t> </w:t>
      </w:r>
      <w:r>
        <w:rPr>
          <w:color w:val="285180"/>
          <w:sz w:val="24"/>
        </w:rPr>
        <w:t>da</w:t>
      </w:r>
      <w:r>
        <w:rPr>
          <w:color w:val="285180"/>
          <w:spacing w:val="-25"/>
          <w:sz w:val="24"/>
        </w:rPr>
        <w:t> </w:t>
      </w:r>
      <w:r>
        <w:rPr>
          <w:color w:val="285180"/>
          <w:sz w:val="24"/>
        </w:rPr>
        <w:t>quelle</w:t>
      </w:r>
      <w:r>
        <w:rPr>
          <w:color w:val="285180"/>
          <w:spacing w:val="-25"/>
          <w:sz w:val="24"/>
        </w:rPr>
        <w:t> </w:t>
      </w:r>
      <w:r>
        <w:rPr>
          <w:color w:val="285180"/>
          <w:sz w:val="24"/>
        </w:rPr>
        <w:t>di cui</w:t>
      </w:r>
      <w:r>
        <w:rPr>
          <w:color w:val="285180"/>
          <w:spacing w:val="-30"/>
          <w:sz w:val="24"/>
        </w:rPr>
        <w:t> </w:t>
      </w:r>
      <w:r>
        <w:rPr>
          <w:color w:val="285180"/>
          <w:sz w:val="24"/>
        </w:rPr>
        <w:t>all'articolo</w:t>
      </w:r>
      <w:r>
        <w:rPr>
          <w:color w:val="285180"/>
          <w:spacing w:val="-31"/>
          <w:sz w:val="24"/>
        </w:rPr>
        <w:t> </w:t>
      </w:r>
      <w:r>
        <w:rPr>
          <w:color w:val="285180"/>
          <w:sz w:val="24"/>
        </w:rPr>
        <w:t>27</w:t>
      </w:r>
      <w:r>
        <w:rPr>
          <w:color w:val="285180"/>
          <w:spacing w:val="-30"/>
          <w:sz w:val="24"/>
        </w:rPr>
        <w:t> </w:t>
      </w:r>
      <w:r>
        <w:rPr>
          <w:color w:val="285180"/>
          <w:sz w:val="24"/>
        </w:rPr>
        <w:t>del</w:t>
      </w:r>
      <w:r>
        <w:rPr>
          <w:color w:val="285180"/>
          <w:spacing w:val="-30"/>
          <w:sz w:val="24"/>
        </w:rPr>
        <w:t> </w:t>
      </w:r>
      <w:r>
        <w:rPr>
          <w:color w:val="285180"/>
          <w:sz w:val="24"/>
        </w:rPr>
        <w:t>presente</w:t>
      </w:r>
      <w:r>
        <w:rPr>
          <w:color w:val="285180"/>
          <w:spacing w:val="-29"/>
          <w:sz w:val="24"/>
        </w:rPr>
        <w:t> </w:t>
      </w:r>
      <w:r>
        <w:rPr>
          <w:color w:val="285180"/>
          <w:sz w:val="24"/>
        </w:rPr>
        <w:t>capitolo,</w:t>
      </w:r>
      <w:r>
        <w:rPr>
          <w:color w:val="285180"/>
          <w:spacing w:val="-29"/>
          <w:sz w:val="24"/>
        </w:rPr>
        <w:t> </w:t>
      </w:r>
      <w:r>
        <w:rPr>
          <w:color w:val="285180"/>
          <w:sz w:val="24"/>
        </w:rPr>
        <w:t>devono</w:t>
      </w:r>
      <w:r>
        <w:rPr>
          <w:color w:val="285180"/>
          <w:spacing w:val="-31"/>
          <w:sz w:val="24"/>
        </w:rPr>
        <w:t> </w:t>
      </w:r>
      <w:r>
        <w:rPr>
          <w:color w:val="285180"/>
          <w:sz w:val="24"/>
        </w:rPr>
        <w:t>essere</w:t>
      </w:r>
      <w:r>
        <w:rPr>
          <w:color w:val="285180"/>
          <w:spacing w:val="-30"/>
          <w:sz w:val="24"/>
        </w:rPr>
        <w:t> </w:t>
      </w:r>
      <w:r>
        <w:rPr>
          <w:color w:val="285180"/>
          <w:sz w:val="24"/>
        </w:rPr>
        <w:t>preventivamente</w:t>
      </w:r>
      <w:r>
        <w:rPr>
          <w:color w:val="285180"/>
          <w:spacing w:val="-29"/>
          <w:sz w:val="24"/>
        </w:rPr>
        <w:t> </w:t>
      </w:r>
      <w:r>
        <w:rPr>
          <w:color w:val="285180"/>
          <w:sz w:val="24"/>
        </w:rPr>
        <w:t>autorizzate</w:t>
      </w:r>
      <w:r>
        <w:rPr>
          <w:color w:val="285180"/>
          <w:spacing w:val="-31"/>
          <w:sz w:val="24"/>
        </w:rPr>
        <w:t> </w:t>
      </w:r>
      <w:r>
        <w:rPr>
          <w:color w:val="285180"/>
          <w:sz w:val="24"/>
        </w:rPr>
        <w:t>dalla </w:t>
      </w:r>
      <w:r>
        <w:rPr>
          <w:color w:val="285180"/>
          <w:spacing w:val="-9"/>
          <w:sz w:val="24"/>
        </w:rPr>
        <w:t>FIPAV.</w:t>
      </w:r>
    </w:p>
    <w:p>
      <w:pPr>
        <w:pStyle w:val="ListParagraph"/>
        <w:numPr>
          <w:ilvl w:val="0"/>
          <w:numId w:val="23"/>
        </w:numPr>
        <w:tabs>
          <w:tab w:pos="1579" w:val="left" w:leader="none"/>
        </w:tabs>
        <w:spacing w:line="273" w:lineRule="auto" w:before="0" w:after="0"/>
        <w:ind w:left="1578" w:right="227" w:hanging="360"/>
        <w:jc w:val="both"/>
        <w:rPr>
          <w:sz w:val="24"/>
        </w:rPr>
      </w:pPr>
      <w:r>
        <w:rPr>
          <w:color w:val="285180"/>
          <w:sz w:val="24"/>
        </w:rPr>
        <w:t>La competenza a rilasciare l'autorizzazione appartiene al Settore Campionati - Beach </w:t>
      </w:r>
      <w:r>
        <w:rPr>
          <w:color w:val="285180"/>
          <w:spacing w:val="-5"/>
          <w:sz w:val="24"/>
        </w:rPr>
        <w:t>Volley.</w:t>
      </w:r>
    </w:p>
    <w:p>
      <w:pPr>
        <w:pStyle w:val="BodyText"/>
        <w:rPr>
          <w:sz w:val="20"/>
        </w:rPr>
      </w:pPr>
    </w:p>
    <w:p>
      <w:pPr>
        <w:pStyle w:val="BodyText"/>
        <w:spacing w:before="5"/>
        <w:rPr>
          <w:sz w:val="23"/>
        </w:rPr>
      </w:pPr>
    </w:p>
    <w:p>
      <w:pPr>
        <w:pStyle w:val="Heading1"/>
      </w:pPr>
      <w:r>
        <w:rPr>
          <w:color w:val="E24A0C"/>
        </w:rPr>
        <w:t>26</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9356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4642" to="10946,4642"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1148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23"/>
        </w:numPr>
        <w:tabs>
          <w:tab w:pos="1579" w:val="left" w:leader="none"/>
        </w:tabs>
        <w:spacing w:line="273" w:lineRule="auto" w:before="102" w:after="0"/>
        <w:ind w:left="1578" w:right="232" w:hanging="360"/>
        <w:jc w:val="both"/>
        <w:rPr>
          <w:sz w:val="24"/>
        </w:rPr>
      </w:pPr>
      <w:r>
        <w:rPr>
          <w:color w:val="285180"/>
          <w:sz w:val="24"/>
        </w:rPr>
        <w:t>Costituisce</w:t>
      </w:r>
      <w:r>
        <w:rPr>
          <w:color w:val="285180"/>
          <w:spacing w:val="-24"/>
          <w:sz w:val="24"/>
        </w:rPr>
        <w:t> </w:t>
      </w:r>
      <w:r>
        <w:rPr>
          <w:color w:val="285180"/>
          <w:sz w:val="24"/>
        </w:rPr>
        <w:t>infrazione</w:t>
      </w:r>
      <w:r>
        <w:rPr>
          <w:color w:val="285180"/>
          <w:spacing w:val="-22"/>
          <w:sz w:val="24"/>
        </w:rPr>
        <w:t> </w:t>
      </w:r>
      <w:r>
        <w:rPr>
          <w:color w:val="285180"/>
          <w:sz w:val="24"/>
        </w:rPr>
        <w:t>disciplinare</w:t>
      </w:r>
      <w:r>
        <w:rPr>
          <w:color w:val="285180"/>
          <w:spacing w:val="-24"/>
          <w:sz w:val="24"/>
        </w:rPr>
        <w:t> </w:t>
      </w:r>
      <w:r>
        <w:rPr>
          <w:color w:val="285180"/>
          <w:sz w:val="24"/>
        </w:rPr>
        <w:t>a</w:t>
      </w:r>
      <w:r>
        <w:rPr>
          <w:color w:val="285180"/>
          <w:spacing w:val="-23"/>
          <w:sz w:val="24"/>
        </w:rPr>
        <w:t> </w:t>
      </w:r>
      <w:r>
        <w:rPr>
          <w:color w:val="285180"/>
          <w:sz w:val="24"/>
        </w:rPr>
        <w:t>carico</w:t>
      </w:r>
      <w:r>
        <w:rPr>
          <w:color w:val="285180"/>
          <w:spacing w:val="-23"/>
          <w:sz w:val="24"/>
        </w:rPr>
        <w:t> </w:t>
      </w:r>
      <w:r>
        <w:rPr>
          <w:color w:val="285180"/>
          <w:sz w:val="24"/>
        </w:rPr>
        <w:t>degli</w:t>
      </w:r>
      <w:r>
        <w:rPr>
          <w:color w:val="285180"/>
          <w:spacing w:val="-23"/>
          <w:sz w:val="24"/>
        </w:rPr>
        <w:t> </w:t>
      </w:r>
      <w:r>
        <w:rPr>
          <w:color w:val="285180"/>
          <w:sz w:val="24"/>
        </w:rPr>
        <w:t>affiliati</w:t>
      </w:r>
      <w:r>
        <w:rPr>
          <w:color w:val="285180"/>
          <w:spacing w:val="-23"/>
          <w:sz w:val="24"/>
        </w:rPr>
        <w:t> </w:t>
      </w:r>
      <w:r>
        <w:rPr>
          <w:color w:val="285180"/>
          <w:sz w:val="24"/>
        </w:rPr>
        <w:t>e</w:t>
      </w:r>
      <w:r>
        <w:rPr>
          <w:color w:val="285180"/>
          <w:spacing w:val="-24"/>
          <w:sz w:val="24"/>
        </w:rPr>
        <w:t> </w:t>
      </w:r>
      <w:r>
        <w:rPr>
          <w:color w:val="285180"/>
          <w:sz w:val="24"/>
        </w:rPr>
        <w:t>dei</w:t>
      </w:r>
      <w:r>
        <w:rPr>
          <w:color w:val="285180"/>
          <w:spacing w:val="-24"/>
          <w:sz w:val="24"/>
        </w:rPr>
        <w:t> </w:t>
      </w:r>
      <w:r>
        <w:rPr>
          <w:color w:val="285180"/>
          <w:spacing w:val="-3"/>
          <w:sz w:val="24"/>
        </w:rPr>
        <w:t>tesserati</w:t>
      </w:r>
      <w:r>
        <w:rPr>
          <w:color w:val="285180"/>
          <w:spacing w:val="-21"/>
          <w:sz w:val="24"/>
        </w:rPr>
        <w:t> </w:t>
      </w:r>
      <w:r>
        <w:rPr>
          <w:color w:val="285180"/>
          <w:sz w:val="24"/>
        </w:rPr>
        <w:t>organizzare</w:t>
      </w:r>
      <w:r>
        <w:rPr>
          <w:color w:val="285180"/>
          <w:spacing w:val="-23"/>
          <w:sz w:val="24"/>
        </w:rPr>
        <w:t> </w:t>
      </w:r>
      <w:r>
        <w:rPr>
          <w:color w:val="285180"/>
          <w:sz w:val="24"/>
        </w:rPr>
        <w:t>gare</w:t>
      </w:r>
      <w:r>
        <w:rPr>
          <w:color w:val="285180"/>
          <w:spacing w:val="-24"/>
          <w:sz w:val="24"/>
        </w:rPr>
        <w:t> </w:t>
      </w:r>
      <w:r>
        <w:rPr>
          <w:color w:val="285180"/>
          <w:sz w:val="24"/>
        </w:rPr>
        <w:t>o tornei</w:t>
      </w:r>
      <w:r>
        <w:rPr>
          <w:color w:val="285180"/>
          <w:spacing w:val="-22"/>
          <w:sz w:val="24"/>
        </w:rPr>
        <w:t> </w:t>
      </w:r>
      <w:r>
        <w:rPr>
          <w:color w:val="285180"/>
          <w:sz w:val="24"/>
        </w:rPr>
        <w:t>di</w:t>
      </w:r>
      <w:r>
        <w:rPr>
          <w:color w:val="285180"/>
          <w:spacing w:val="-21"/>
          <w:sz w:val="24"/>
        </w:rPr>
        <w:t> </w:t>
      </w:r>
      <w:r>
        <w:rPr>
          <w:color w:val="285180"/>
          <w:sz w:val="24"/>
        </w:rPr>
        <w:t>beach</w:t>
      </w:r>
      <w:r>
        <w:rPr>
          <w:color w:val="285180"/>
          <w:spacing w:val="-20"/>
          <w:sz w:val="24"/>
        </w:rPr>
        <w:t> </w:t>
      </w:r>
      <w:r>
        <w:rPr>
          <w:color w:val="285180"/>
          <w:sz w:val="24"/>
        </w:rPr>
        <w:t>volley</w:t>
      </w:r>
      <w:r>
        <w:rPr>
          <w:color w:val="285180"/>
          <w:spacing w:val="-21"/>
          <w:sz w:val="24"/>
        </w:rPr>
        <w:t> </w:t>
      </w:r>
      <w:r>
        <w:rPr>
          <w:color w:val="285180"/>
          <w:sz w:val="24"/>
        </w:rPr>
        <w:t>senza</w:t>
      </w:r>
      <w:r>
        <w:rPr>
          <w:color w:val="285180"/>
          <w:spacing w:val="-22"/>
          <w:sz w:val="24"/>
        </w:rPr>
        <w:t> </w:t>
      </w:r>
      <w:r>
        <w:rPr>
          <w:color w:val="285180"/>
          <w:sz w:val="24"/>
        </w:rPr>
        <w:t>l’autorizzazione</w:t>
      </w:r>
      <w:r>
        <w:rPr>
          <w:color w:val="285180"/>
          <w:spacing w:val="-21"/>
          <w:sz w:val="24"/>
        </w:rPr>
        <w:t> </w:t>
      </w:r>
      <w:r>
        <w:rPr>
          <w:color w:val="285180"/>
          <w:sz w:val="24"/>
        </w:rPr>
        <w:t>della</w:t>
      </w:r>
      <w:r>
        <w:rPr>
          <w:color w:val="285180"/>
          <w:spacing w:val="-22"/>
          <w:sz w:val="24"/>
        </w:rPr>
        <w:t> </w:t>
      </w:r>
      <w:r>
        <w:rPr>
          <w:color w:val="285180"/>
          <w:spacing w:val="-9"/>
          <w:sz w:val="24"/>
        </w:rPr>
        <w:t>FIPAV.</w:t>
      </w:r>
    </w:p>
    <w:p>
      <w:pPr>
        <w:pStyle w:val="BodyText"/>
        <w:rPr>
          <w:sz w:val="28"/>
        </w:rPr>
      </w:pPr>
    </w:p>
    <w:p>
      <w:pPr>
        <w:pStyle w:val="BodyText"/>
        <w:spacing w:before="3"/>
        <w:rPr>
          <w:sz w:val="26"/>
        </w:rPr>
      </w:pPr>
    </w:p>
    <w:p>
      <w:pPr>
        <w:pStyle w:val="Heading4"/>
      </w:pPr>
      <w:bookmarkStart w:name="_bookmark29" w:id="30"/>
      <w:bookmarkEnd w:id="30"/>
      <w:r>
        <w:rPr>
          <w:b w:val="0"/>
        </w:rPr>
      </w:r>
      <w:hyperlink w:history="true" w:anchor="_bookmark0">
        <w:r>
          <w:rPr>
            <w:color w:val="285180"/>
            <w:w w:val="110"/>
          </w:rPr>
          <w:t>Art. 29 – Partecipazione atleti, punteggio e lista d’entrata ai tornei FIPAV</w:t>
        </w:r>
      </w:hyperlink>
    </w:p>
    <w:p>
      <w:pPr>
        <w:pStyle w:val="ListParagraph"/>
        <w:numPr>
          <w:ilvl w:val="0"/>
          <w:numId w:val="24"/>
        </w:numPr>
        <w:tabs>
          <w:tab w:pos="1579" w:val="left" w:leader="none"/>
        </w:tabs>
        <w:spacing w:line="271" w:lineRule="auto" w:before="206" w:after="0"/>
        <w:ind w:left="1578" w:right="226" w:hanging="360"/>
        <w:jc w:val="both"/>
        <w:rPr>
          <w:sz w:val="24"/>
        </w:rPr>
      </w:pPr>
      <w:r>
        <w:rPr>
          <w:color w:val="285180"/>
          <w:spacing w:val="-3"/>
          <w:sz w:val="24"/>
        </w:rPr>
        <w:t>Possono</w:t>
      </w:r>
      <w:r>
        <w:rPr>
          <w:color w:val="285180"/>
          <w:spacing w:val="-8"/>
          <w:sz w:val="24"/>
        </w:rPr>
        <w:t> </w:t>
      </w:r>
      <w:r>
        <w:rPr>
          <w:color w:val="285180"/>
          <w:sz w:val="24"/>
        </w:rPr>
        <w:t>partecipare</w:t>
      </w:r>
      <w:r>
        <w:rPr>
          <w:color w:val="285180"/>
          <w:spacing w:val="-6"/>
          <w:sz w:val="24"/>
        </w:rPr>
        <w:t> </w:t>
      </w:r>
      <w:r>
        <w:rPr>
          <w:color w:val="285180"/>
          <w:sz w:val="24"/>
        </w:rPr>
        <w:t>ai</w:t>
      </w:r>
      <w:r>
        <w:rPr>
          <w:color w:val="285180"/>
          <w:spacing w:val="-4"/>
          <w:sz w:val="24"/>
        </w:rPr>
        <w:t> </w:t>
      </w:r>
      <w:r>
        <w:rPr>
          <w:color w:val="285180"/>
          <w:sz w:val="24"/>
        </w:rPr>
        <w:t>tornei</w:t>
      </w:r>
      <w:r>
        <w:rPr>
          <w:color w:val="285180"/>
          <w:spacing w:val="-6"/>
          <w:sz w:val="24"/>
        </w:rPr>
        <w:t> </w:t>
      </w:r>
      <w:r>
        <w:rPr>
          <w:color w:val="285180"/>
          <w:sz w:val="24"/>
        </w:rPr>
        <w:t>di</w:t>
      </w:r>
      <w:r>
        <w:rPr>
          <w:color w:val="285180"/>
          <w:spacing w:val="-5"/>
          <w:sz w:val="24"/>
        </w:rPr>
        <w:t> </w:t>
      </w:r>
      <w:r>
        <w:rPr>
          <w:color w:val="285180"/>
          <w:sz w:val="24"/>
        </w:rPr>
        <w:t>beach</w:t>
      </w:r>
      <w:r>
        <w:rPr>
          <w:color w:val="285180"/>
          <w:spacing w:val="-5"/>
          <w:sz w:val="24"/>
        </w:rPr>
        <w:t> </w:t>
      </w:r>
      <w:r>
        <w:rPr>
          <w:color w:val="285180"/>
          <w:sz w:val="24"/>
        </w:rPr>
        <w:t>volley</w:t>
      </w:r>
      <w:r>
        <w:rPr>
          <w:color w:val="285180"/>
          <w:spacing w:val="-4"/>
          <w:sz w:val="24"/>
        </w:rPr>
        <w:t> </w:t>
      </w:r>
      <w:r>
        <w:rPr>
          <w:color w:val="285180"/>
          <w:sz w:val="24"/>
        </w:rPr>
        <w:t>della</w:t>
      </w:r>
      <w:r>
        <w:rPr>
          <w:color w:val="285180"/>
          <w:spacing w:val="-7"/>
          <w:sz w:val="24"/>
        </w:rPr>
        <w:t> </w:t>
      </w:r>
      <w:r>
        <w:rPr>
          <w:color w:val="285180"/>
          <w:spacing w:val="-5"/>
          <w:sz w:val="24"/>
        </w:rPr>
        <w:t>FIPAV</w:t>
      </w:r>
      <w:r>
        <w:rPr>
          <w:color w:val="285180"/>
          <w:spacing w:val="-3"/>
          <w:sz w:val="24"/>
        </w:rPr>
        <w:t> </w:t>
      </w:r>
      <w:r>
        <w:rPr>
          <w:color w:val="285180"/>
          <w:sz w:val="24"/>
        </w:rPr>
        <w:t>gli</w:t>
      </w:r>
      <w:r>
        <w:rPr>
          <w:color w:val="285180"/>
          <w:spacing w:val="-6"/>
          <w:sz w:val="24"/>
        </w:rPr>
        <w:t> </w:t>
      </w:r>
      <w:r>
        <w:rPr>
          <w:color w:val="285180"/>
          <w:sz w:val="24"/>
        </w:rPr>
        <w:t>atleti</w:t>
      </w:r>
      <w:r>
        <w:rPr>
          <w:color w:val="285180"/>
          <w:spacing w:val="-6"/>
          <w:sz w:val="24"/>
        </w:rPr>
        <w:t> </w:t>
      </w:r>
      <w:r>
        <w:rPr>
          <w:color w:val="285180"/>
          <w:spacing w:val="-3"/>
          <w:sz w:val="24"/>
        </w:rPr>
        <w:t>tesserati</w:t>
      </w:r>
      <w:r>
        <w:rPr>
          <w:color w:val="285180"/>
          <w:spacing w:val="-7"/>
          <w:sz w:val="24"/>
        </w:rPr>
        <w:t> </w:t>
      </w:r>
      <w:r>
        <w:rPr>
          <w:color w:val="285180"/>
          <w:sz w:val="24"/>
        </w:rPr>
        <w:t>per</w:t>
      </w:r>
      <w:r>
        <w:rPr>
          <w:color w:val="285180"/>
          <w:spacing w:val="2"/>
          <w:sz w:val="24"/>
        </w:rPr>
        <w:t> </w:t>
      </w:r>
      <w:r>
        <w:rPr>
          <w:color w:val="285180"/>
          <w:sz w:val="24"/>
        </w:rPr>
        <w:t>Società affiliate</w:t>
      </w:r>
      <w:r>
        <w:rPr>
          <w:color w:val="285180"/>
          <w:spacing w:val="-20"/>
          <w:sz w:val="24"/>
        </w:rPr>
        <w:t> </w:t>
      </w:r>
      <w:r>
        <w:rPr>
          <w:color w:val="285180"/>
          <w:sz w:val="24"/>
        </w:rPr>
        <w:t>alla</w:t>
      </w:r>
      <w:r>
        <w:rPr>
          <w:color w:val="285180"/>
          <w:spacing w:val="-20"/>
          <w:sz w:val="24"/>
        </w:rPr>
        <w:t> </w:t>
      </w:r>
      <w:r>
        <w:rPr>
          <w:color w:val="285180"/>
          <w:spacing w:val="-5"/>
          <w:sz w:val="24"/>
        </w:rPr>
        <w:t>FIPAV</w:t>
      </w:r>
      <w:r>
        <w:rPr>
          <w:color w:val="285180"/>
          <w:spacing w:val="-19"/>
          <w:sz w:val="24"/>
        </w:rPr>
        <w:t> </w:t>
      </w:r>
      <w:r>
        <w:rPr>
          <w:color w:val="285180"/>
          <w:sz w:val="24"/>
        </w:rPr>
        <w:t>per</w:t>
      </w:r>
      <w:r>
        <w:rPr>
          <w:color w:val="285180"/>
          <w:spacing w:val="-16"/>
          <w:sz w:val="24"/>
        </w:rPr>
        <w:t> </w:t>
      </w:r>
      <w:r>
        <w:rPr>
          <w:color w:val="285180"/>
          <w:spacing w:val="-3"/>
          <w:sz w:val="24"/>
        </w:rPr>
        <w:t>l’attività</w:t>
      </w:r>
      <w:r>
        <w:rPr>
          <w:color w:val="285180"/>
          <w:spacing w:val="-21"/>
          <w:sz w:val="24"/>
        </w:rPr>
        <w:t> </w:t>
      </w:r>
      <w:r>
        <w:rPr>
          <w:color w:val="285180"/>
          <w:sz w:val="24"/>
        </w:rPr>
        <w:t>di</w:t>
      </w:r>
      <w:r>
        <w:rPr>
          <w:color w:val="285180"/>
          <w:spacing w:val="-18"/>
          <w:sz w:val="24"/>
        </w:rPr>
        <w:t> </w:t>
      </w:r>
      <w:r>
        <w:rPr>
          <w:color w:val="285180"/>
          <w:sz w:val="24"/>
        </w:rPr>
        <w:t>beach</w:t>
      </w:r>
      <w:r>
        <w:rPr>
          <w:color w:val="285180"/>
          <w:spacing w:val="-20"/>
          <w:sz w:val="24"/>
        </w:rPr>
        <w:t> </w:t>
      </w:r>
      <w:r>
        <w:rPr>
          <w:color w:val="285180"/>
          <w:spacing w:val="-4"/>
          <w:sz w:val="24"/>
        </w:rPr>
        <w:t>volley.</w:t>
      </w:r>
    </w:p>
    <w:p>
      <w:pPr>
        <w:pStyle w:val="ListParagraph"/>
        <w:numPr>
          <w:ilvl w:val="0"/>
          <w:numId w:val="24"/>
        </w:numPr>
        <w:tabs>
          <w:tab w:pos="1579" w:val="left" w:leader="none"/>
        </w:tabs>
        <w:spacing w:line="273" w:lineRule="auto" w:before="4" w:after="0"/>
        <w:ind w:left="1578" w:right="228" w:hanging="360"/>
        <w:jc w:val="both"/>
        <w:rPr>
          <w:sz w:val="24"/>
        </w:rPr>
      </w:pPr>
      <w:r>
        <w:rPr>
          <w:color w:val="285180"/>
          <w:spacing w:val="-3"/>
          <w:sz w:val="24"/>
        </w:rPr>
        <w:t>Per</w:t>
      </w:r>
      <w:r>
        <w:rPr>
          <w:color w:val="285180"/>
          <w:spacing w:val="-24"/>
          <w:sz w:val="24"/>
        </w:rPr>
        <w:t> </w:t>
      </w:r>
      <w:r>
        <w:rPr>
          <w:color w:val="285180"/>
          <w:sz w:val="24"/>
        </w:rPr>
        <w:t>iscriversi</w:t>
      </w:r>
      <w:r>
        <w:rPr>
          <w:color w:val="285180"/>
          <w:spacing w:val="-23"/>
          <w:sz w:val="24"/>
        </w:rPr>
        <w:t> </w:t>
      </w:r>
      <w:r>
        <w:rPr>
          <w:color w:val="285180"/>
          <w:sz w:val="24"/>
        </w:rPr>
        <w:t>ai</w:t>
      </w:r>
      <w:r>
        <w:rPr>
          <w:color w:val="285180"/>
          <w:spacing w:val="-24"/>
          <w:sz w:val="24"/>
        </w:rPr>
        <w:t> </w:t>
      </w:r>
      <w:r>
        <w:rPr>
          <w:color w:val="285180"/>
          <w:sz w:val="24"/>
        </w:rPr>
        <w:t>tornei</w:t>
      </w:r>
      <w:r>
        <w:rPr>
          <w:color w:val="285180"/>
          <w:spacing w:val="-23"/>
          <w:sz w:val="24"/>
        </w:rPr>
        <w:t> </w:t>
      </w:r>
      <w:r>
        <w:rPr>
          <w:color w:val="285180"/>
          <w:sz w:val="24"/>
        </w:rPr>
        <w:t>di</w:t>
      </w:r>
      <w:r>
        <w:rPr>
          <w:color w:val="285180"/>
          <w:spacing w:val="-23"/>
          <w:sz w:val="24"/>
        </w:rPr>
        <w:t> </w:t>
      </w:r>
      <w:r>
        <w:rPr>
          <w:color w:val="285180"/>
          <w:sz w:val="24"/>
        </w:rPr>
        <w:t>beach</w:t>
      </w:r>
      <w:r>
        <w:rPr>
          <w:color w:val="285180"/>
          <w:spacing w:val="-23"/>
          <w:sz w:val="24"/>
        </w:rPr>
        <w:t> </w:t>
      </w:r>
      <w:r>
        <w:rPr>
          <w:color w:val="285180"/>
          <w:sz w:val="24"/>
        </w:rPr>
        <w:t>volley</w:t>
      </w:r>
      <w:r>
        <w:rPr>
          <w:color w:val="285180"/>
          <w:spacing w:val="-24"/>
          <w:sz w:val="24"/>
        </w:rPr>
        <w:t> </w:t>
      </w:r>
      <w:r>
        <w:rPr>
          <w:color w:val="285180"/>
          <w:sz w:val="24"/>
        </w:rPr>
        <w:t>della</w:t>
      </w:r>
      <w:r>
        <w:rPr>
          <w:color w:val="285180"/>
          <w:spacing w:val="-22"/>
          <w:sz w:val="24"/>
        </w:rPr>
        <w:t> </w:t>
      </w:r>
      <w:r>
        <w:rPr>
          <w:color w:val="285180"/>
          <w:spacing w:val="-8"/>
          <w:sz w:val="24"/>
        </w:rPr>
        <w:t>FIPAV,</w:t>
      </w:r>
      <w:r>
        <w:rPr>
          <w:color w:val="285180"/>
          <w:spacing w:val="-23"/>
          <w:sz w:val="24"/>
        </w:rPr>
        <w:t> </w:t>
      </w:r>
      <w:r>
        <w:rPr>
          <w:color w:val="285180"/>
          <w:sz w:val="24"/>
        </w:rPr>
        <w:t>gli</w:t>
      </w:r>
      <w:r>
        <w:rPr>
          <w:color w:val="285180"/>
          <w:spacing w:val="-24"/>
          <w:sz w:val="24"/>
        </w:rPr>
        <w:t> </w:t>
      </w:r>
      <w:r>
        <w:rPr>
          <w:color w:val="285180"/>
          <w:sz w:val="24"/>
        </w:rPr>
        <w:t>atleti</w:t>
      </w:r>
      <w:r>
        <w:rPr>
          <w:color w:val="285180"/>
          <w:spacing w:val="-23"/>
          <w:sz w:val="24"/>
        </w:rPr>
        <w:t> </w:t>
      </w:r>
      <w:r>
        <w:rPr>
          <w:color w:val="285180"/>
          <w:sz w:val="24"/>
        </w:rPr>
        <w:t>devono</w:t>
      </w:r>
      <w:r>
        <w:rPr>
          <w:color w:val="285180"/>
          <w:spacing w:val="-24"/>
          <w:sz w:val="24"/>
        </w:rPr>
        <w:t> </w:t>
      </w:r>
      <w:r>
        <w:rPr>
          <w:color w:val="285180"/>
          <w:sz w:val="24"/>
        </w:rPr>
        <w:t>registrarsi</w:t>
      </w:r>
      <w:r>
        <w:rPr>
          <w:color w:val="285180"/>
          <w:spacing w:val="-23"/>
          <w:sz w:val="24"/>
        </w:rPr>
        <w:t> </w:t>
      </w:r>
      <w:r>
        <w:rPr>
          <w:color w:val="285180"/>
          <w:sz w:val="24"/>
        </w:rPr>
        <w:t>nel</w:t>
      </w:r>
      <w:r>
        <w:rPr>
          <w:color w:val="285180"/>
          <w:spacing w:val="-23"/>
          <w:sz w:val="24"/>
        </w:rPr>
        <w:t> </w:t>
      </w:r>
      <w:r>
        <w:rPr>
          <w:color w:val="285180"/>
          <w:sz w:val="24"/>
        </w:rPr>
        <w:t>sistema gestionale (BVL) dal sito </w:t>
      </w:r>
      <w:hyperlink r:id="rId21">
        <w:r>
          <w:rPr>
            <w:color w:val="285180"/>
            <w:spacing w:val="-3"/>
            <w:sz w:val="24"/>
          </w:rPr>
          <w:t>beachvolley.federvolley.it</w:t>
        </w:r>
      </w:hyperlink>
      <w:r>
        <w:rPr>
          <w:color w:val="285180"/>
          <w:spacing w:val="-3"/>
          <w:sz w:val="24"/>
        </w:rPr>
        <w:t> </w:t>
      </w:r>
      <w:r>
        <w:rPr>
          <w:color w:val="285180"/>
          <w:sz w:val="24"/>
        </w:rPr>
        <w:t>ed effettuare l’iscrizione on line rispettando le scadenze riportate </w:t>
      </w:r>
      <w:r>
        <w:rPr>
          <w:color w:val="285180"/>
          <w:spacing w:val="-3"/>
          <w:sz w:val="24"/>
        </w:rPr>
        <w:t>tra </w:t>
      </w:r>
      <w:r>
        <w:rPr>
          <w:color w:val="285180"/>
          <w:sz w:val="24"/>
        </w:rPr>
        <w:t>le informazioni di ciascun evento. Non sono accettate</w:t>
      </w:r>
      <w:r>
        <w:rPr>
          <w:color w:val="285180"/>
          <w:spacing w:val="-19"/>
          <w:sz w:val="24"/>
        </w:rPr>
        <w:t> </w:t>
      </w:r>
      <w:r>
        <w:rPr>
          <w:color w:val="285180"/>
          <w:sz w:val="24"/>
        </w:rPr>
        <w:t>altre</w:t>
      </w:r>
      <w:r>
        <w:rPr>
          <w:color w:val="285180"/>
          <w:spacing w:val="-16"/>
          <w:sz w:val="24"/>
        </w:rPr>
        <w:t> </w:t>
      </w:r>
      <w:r>
        <w:rPr>
          <w:color w:val="285180"/>
          <w:sz w:val="24"/>
        </w:rPr>
        <w:t>modalità</w:t>
      </w:r>
      <w:r>
        <w:rPr>
          <w:color w:val="285180"/>
          <w:spacing w:val="-20"/>
          <w:sz w:val="24"/>
        </w:rPr>
        <w:t> </w:t>
      </w:r>
      <w:r>
        <w:rPr>
          <w:color w:val="285180"/>
          <w:sz w:val="24"/>
        </w:rPr>
        <w:t>di</w:t>
      </w:r>
      <w:r>
        <w:rPr>
          <w:color w:val="285180"/>
          <w:spacing w:val="-18"/>
          <w:sz w:val="24"/>
        </w:rPr>
        <w:t> </w:t>
      </w:r>
      <w:r>
        <w:rPr>
          <w:color w:val="285180"/>
          <w:sz w:val="24"/>
        </w:rPr>
        <w:t>iscrizione.</w:t>
      </w:r>
    </w:p>
    <w:p>
      <w:pPr>
        <w:pStyle w:val="ListParagraph"/>
        <w:numPr>
          <w:ilvl w:val="0"/>
          <w:numId w:val="24"/>
        </w:numPr>
        <w:tabs>
          <w:tab w:pos="1579" w:val="left" w:leader="none"/>
        </w:tabs>
        <w:spacing w:line="273" w:lineRule="auto" w:before="0" w:after="0"/>
        <w:ind w:left="1578" w:right="224" w:hanging="360"/>
        <w:jc w:val="both"/>
        <w:rPr>
          <w:sz w:val="24"/>
        </w:rPr>
      </w:pPr>
      <w:r>
        <w:rPr>
          <w:color w:val="285180"/>
          <w:spacing w:val="-7"/>
          <w:sz w:val="24"/>
        </w:rPr>
        <w:t>Per</w:t>
      </w:r>
      <w:r>
        <w:rPr>
          <w:color w:val="285180"/>
          <w:spacing w:val="-43"/>
          <w:sz w:val="24"/>
        </w:rPr>
        <w:t> </w:t>
      </w:r>
      <w:r>
        <w:rPr>
          <w:color w:val="285180"/>
          <w:spacing w:val="-4"/>
          <w:sz w:val="24"/>
        </w:rPr>
        <w:t>poter</w:t>
      </w:r>
      <w:r>
        <w:rPr>
          <w:color w:val="285180"/>
          <w:spacing w:val="-42"/>
          <w:sz w:val="24"/>
        </w:rPr>
        <w:t> </w:t>
      </w:r>
      <w:r>
        <w:rPr>
          <w:color w:val="285180"/>
          <w:spacing w:val="-6"/>
          <w:sz w:val="24"/>
        </w:rPr>
        <w:t>operare</w:t>
      </w:r>
      <w:r>
        <w:rPr>
          <w:color w:val="285180"/>
          <w:spacing w:val="-42"/>
          <w:sz w:val="24"/>
        </w:rPr>
        <w:t> </w:t>
      </w:r>
      <w:r>
        <w:rPr>
          <w:color w:val="285180"/>
          <w:spacing w:val="-3"/>
          <w:sz w:val="24"/>
        </w:rPr>
        <w:t>nel</w:t>
      </w:r>
      <w:r>
        <w:rPr>
          <w:color w:val="285180"/>
          <w:spacing w:val="-43"/>
          <w:sz w:val="24"/>
        </w:rPr>
        <w:t> </w:t>
      </w:r>
      <w:r>
        <w:rPr>
          <w:color w:val="285180"/>
          <w:spacing w:val="-4"/>
          <w:sz w:val="24"/>
        </w:rPr>
        <w:t>sistema</w:t>
      </w:r>
      <w:r>
        <w:rPr>
          <w:color w:val="285180"/>
          <w:spacing w:val="-43"/>
          <w:sz w:val="24"/>
        </w:rPr>
        <w:t> </w:t>
      </w:r>
      <w:r>
        <w:rPr>
          <w:color w:val="285180"/>
          <w:spacing w:val="-5"/>
          <w:sz w:val="24"/>
        </w:rPr>
        <w:t>gestionale</w:t>
      </w:r>
      <w:r>
        <w:rPr>
          <w:color w:val="285180"/>
          <w:spacing w:val="-42"/>
          <w:sz w:val="24"/>
        </w:rPr>
        <w:t> </w:t>
      </w:r>
      <w:r>
        <w:rPr>
          <w:color w:val="285180"/>
          <w:spacing w:val="-5"/>
          <w:sz w:val="24"/>
        </w:rPr>
        <w:t>BVL</w:t>
      </w:r>
      <w:r>
        <w:rPr>
          <w:color w:val="285180"/>
          <w:spacing w:val="-41"/>
          <w:sz w:val="24"/>
        </w:rPr>
        <w:t> </w:t>
      </w:r>
      <w:r>
        <w:rPr>
          <w:color w:val="285180"/>
          <w:spacing w:val="-7"/>
          <w:sz w:val="24"/>
        </w:rPr>
        <w:t>l’atleta</w:t>
      </w:r>
      <w:r>
        <w:rPr>
          <w:color w:val="285180"/>
          <w:spacing w:val="-43"/>
          <w:sz w:val="24"/>
        </w:rPr>
        <w:t> </w:t>
      </w:r>
      <w:r>
        <w:rPr>
          <w:color w:val="285180"/>
          <w:spacing w:val="-4"/>
          <w:sz w:val="24"/>
        </w:rPr>
        <w:t>deve</w:t>
      </w:r>
      <w:r>
        <w:rPr>
          <w:color w:val="285180"/>
          <w:spacing w:val="-42"/>
          <w:sz w:val="24"/>
        </w:rPr>
        <w:t> </w:t>
      </w:r>
      <w:r>
        <w:rPr>
          <w:color w:val="285180"/>
          <w:spacing w:val="-6"/>
          <w:sz w:val="24"/>
        </w:rPr>
        <w:t>essere</w:t>
      </w:r>
      <w:r>
        <w:rPr>
          <w:color w:val="285180"/>
          <w:spacing w:val="-41"/>
          <w:sz w:val="24"/>
        </w:rPr>
        <w:t> </w:t>
      </w:r>
      <w:r>
        <w:rPr>
          <w:color w:val="285180"/>
          <w:spacing w:val="-3"/>
          <w:sz w:val="24"/>
        </w:rPr>
        <w:t>in</w:t>
      </w:r>
      <w:r>
        <w:rPr>
          <w:color w:val="285180"/>
          <w:spacing w:val="-41"/>
          <w:sz w:val="24"/>
        </w:rPr>
        <w:t> </w:t>
      </w:r>
      <w:r>
        <w:rPr>
          <w:color w:val="285180"/>
          <w:spacing w:val="-5"/>
          <w:sz w:val="24"/>
        </w:rPr>
        <w:t>regola</w:t>
      </w:r>
      <w:r>
        <w:rPr>
          <w:color w:val="285180"/>
          <w:spacing w:val="-41"/>
          <w:sz w:val="24"/>
        </w:rPr>
        <w:t> </w:t>
      </w:r>
      <w:r>
        <w:rPr>
          <w:color w:val="285180"/>
          <w:spacing w:val="-4"/>
          <w:sz w:val="24"/>
        </w:rPr>
        <w:t>con</w:t>
      </w:r>
      <w:r>
        <w:rPr>
          <w:color w:val="285180"/>
          <w:spacing w:val="-43"/>
          <w:sz w:val="24"/>
        </w:rPr>
        <w:t> </w:t>
      </w:r>
      <w:r>
        <w:rPr>
          <w:color w:val="285180"/>
          <w:sz w:val="24"/>
        </w:rPr>
        <w:t>il</w:t>
      </w:r>
      <w:r>
        <w:rPr>
          <w:color w:val="285180"/>
          <w:spacing w:val="-43"/>
          <w:sz w:val="24"/>
        </w:rPr>
        <w:t> </w:t>
      </w:r>
      <w:r>
        <w:rPr>
          <w:color w:val="285180"/>
          <w:spacing w:val="-6"/>
          <w:sz w:val="24"/>
        </w:rPr>
        <w:t>tesseramento </w:t>
      </w:r>
      <w:r>
        <w:rPr>
          <w:color w:val="285180"/>
          <w:spacing w:val="-4"/>
          <w:sz w:val="24"/>
        </w:rPr>
        <w:t>beach</w:t>
      </w:r>
      <w:r>
        <w:rPr>
          <w:color w:val="285180"/>
          <w:spacing w:val="-11"/>
          <w:sz w:val="24"/>
        </w:rPr>
        <w:t> </w:t>
      </w:r>
      <w:r>
        <w:rPr>
          <w:color w:val="285180"/>
          <w:spacing w:val="-5"/>
          <w:sz w:val="24"/>
        </w:rPr>
        <w:t>volley</w:t>
      </w:r>
      <w:r>
        <w:rPr>
          <w:color w:val="285180"/>
          <w:spacing w:val="-12"/>
          <w:sz w:val="24"/>
        </w:rPr>
        <w:t> </w:t>
      </w:r>
      <w:r>
        <w:rPr>
          <w:color w:val="285180"/>
          <w:sz w:val="24"/>
        </w:rPr>
        <w:t>e</w:t>
      </w:r>
      <w:r>
        <w:rPr>
          <w:color w:val="285180"/>
          <w:spacing w:val="-9"/>
          <w:sz w:val="24"/>
        </w:rPr>
        <w:t> </w:t>
      </w:r>
      <w:r>
        <w:rPr>
          <w:color w:val="285180"/>
          <w:spacing w:val="-4"/>
          <w:sz w:val="24"/>
        </w:rPr>
        <w:t>con</w:t>
      </w:r>
      <w:r>
        <w:rPr>
          <w:color w:val="285180"/>
          <w:spacing w:val="-10"/>
          <w:sz w:val="24"/>
        </w:rPr>
        <w:t> </w:t>
      </w:r>
      <w:r>
        <w:rPr>
          <w:color w:val="285180"/>
          <w:sz w:val="24"/>
        </w:rPr>
        <w:t>il</w:t>
      </w:r>
      <w:r>
        <w:rPr>
          <w:color w:val="285180"/>
          <w:spacing w:val="-11"/>
          <w:sz w:val="24"/>
        </w:rPr>
        <w:t> </w:t>
      </w:r>
      <w:r>
        <w:rPr>
          <w:color w:val="285180"/>
          <w:spacing w:val="-5"/>
          <w:sz w:val="24"/>
        </w:rPr>
        <w:t>certificato</w:t>
      </w:r>
      <w:r>
        <w:rPr>
          <w:color w:val="285180"/>
          <w:spacing w:val="-10"/>
          <w:sz w:val="24"/>
        </w:rPr>
        <w:t> </w:t>
      </w:r>
      <w:r>
        <w:rPr>
          <w:color w:val="285180"/>
          <w:spacing w:val="-4"/>
          <w:sz w:val="24"/>
        </w:rPr>
        <w:t>medico</w:t>
      </w:r>
      <w:r>
        <w:rPr>
          <w:color w:val="285180"/>
          <w:spacing w:val="-11"/>
          <w:sz w:val="24"/>
        </w:rPr>
        <w:t> </w:t>
      </w:r>
      <w:r>
        <w:rPr>
          <w:color w:val="285180"/>
          <w:sz w:val="24"/>
        </w:rPr>
        <w:t>di</w:t>
      </w:r>
      <w:r>
        <w:rPr>
          <w:color w:val="285180"/>
          <w:spacing w:val="-12"/>
          <w:sz w:val="24"/>
        </w:rPr>
        <w:t> </w:t>
      </w:r>
      <w:r>
        <w:rPr>
          <w:color w:val="285180"/>
          <w:spacing w:val="-4"/>
          <w:sz w:val="24"/>
        </w:rPr>
        <w:t>idoneità</w:t>
      </w:r>
      <w:r>
        <w:rPr>
          <w:color w:val="285180"/>
          <w:spacing w:val="-11"/>
          <w:sz w:val="24"/>
        </w:rPr>
        <w:t> </w:t>
      </w:r>
      <w:r>
        <w:rPr>
          <w:color w:val="285180"/>
          <w:spacing w:val="-5"/>
          <w:sz w:val="24"/>
        </w:rPr>
        <w:t>agonistica;</w:t>
      </w:r>
      <w:r>
        <w:rPr>
          <w:color w:val="285180"/>
          <w:spacing w:val="-9"/>
          <w:sz w:val="24"/>
        </w:rPr>
        <w:t> </w:t>
      </w:r>
      <w:r>
        <w:rPr>
          <w:color w:val="285180"/>
          <w:spacing w:val="-7"/>
          <w:sz w:val="24"/>
        </w:rPr>
        <w:t>l’atleta</w:t>
      </w:r>
      <w:r>
        <w:rPr>
          <w:color w:val="285180"/>
          <w:spacing w:val="-11"/>
          <w:sz w:val="24"/>
        </w:rPr>
        <w:t> </w:t>
      </w:r>
      <w:r>
        <w:rPr>
          <w:color w:val="285180"/>
          <w:sz w:val="24"/>
        </w:rPr>
        <w:t>è</w:t>
      </w:r>
      <w:r>
        <w:rPr>
          <w:color w:val="285180"/>
          <w:spacing w:val="-9"/>
          <w:sz w:val="24"/>
        </w:rPr>
        <w:t> </w:t>
      </w:r>
      <w:r>
        <w:rPr>
          <w:color w:val="285180"/>
          <w:spacing w:val="-5"/>
          <w:sz w:val="24"/>
        </w:rPr>
        <w:t>tenuto</w:t>
      </w:r>
      <w:r>
        <w:rPr>
          <w:color w:val="285180"/>
          <w:spacing w:val="-10"/>
          <w:sz w:val="24"/>
        </w:rPr>
        <w:t> </w:t>
      </w:r>
      <w:r>
        <w:rPr>
          <w:color w:val="285180"/>
          <w:sz w:val="24"/>
        </w:rPr>
        <w:t>ad</w:t>
      </w:r>
      <w:r>
        <w:rPr>
          <w:color w:val="285180"/>
          <w:spacing w:val="-11"/>
          <w:sz w:val="24"/>
        </w:rPr>
        <w:t> </w:t>
      </w:r>
      <w:r>
        <w:rPr>
          <w:color w:val="285180"/>
          <w:spacing w:val="-5"/>
          <w:sz w:val="24"/>
        </w:rPr>
        <w:t>accertarsi </w:t>
      </w:r>
      <w:r>
        <w:rPr>
          <w:color w:val="285180"/>
          <w:spacing w:val="-4"/>
          <w:sz w:val="24"/>
        </w:rPr>
        <w:t>che</w:t>
      </w:r>
      <w:r>
        <w:rPr>
          <w:color w:val="285180"/>
          <w:spacing w:val="-26"/>
          <w:sz w:val="24"/>
        </w:rPr>
        <w:t> </w:t>
      </w:r>
      <w:r>
        <w:rPr>
          <w:color w:val="285180"/>
          <w:spacing w:val="-3"/>
          <w:sz w:val="24"/>
        </w:rPr>
        <w:t>il</w:t>
      </w:r>
      <w:r>
        <w:rPr>
          <w:color w:val="285180"/>
          <w:spacing w:val="-29"/>
          <w:sz w:val="24"/>
        </w:rPr>
        <w:t> </w:t>
      </w:r>
      <w:r>
        <w:rPr>
          <w:color w:val="285180"/>
          <w:spacing w:val="-5"/>
          <w:sz w:val="24"/>
        </w:rPr>
        <w:t>proprio</w:t>
      </w:r>
      <w:r>
        <w:rPr>
          <w:color w:val="285180"/>
          <w:spacing w:val="-27"/>
          <w:sz w:val="24"/>
        </w:rPr>
        <w:t> </w:t>
      </w:r>
      <w:r>
        <w:rPr>
          <w:color w:val="285180"/>
          <w:spacing w:val="-4"/>
          <w:sz w:val="24"/>
        </w:rPr>
        <w:t>sodalizio</w:t>
      </w:r>
      <w:r>
        <w:rPr>
          <w:color w:val="285180"/>
          <w:spacing w:val="-29"/>
          <w:sz w:val="24"/>
        </w:rPr>
        <w:t> </w:t>
      </w:r>
      <w:r>
        <w:rPr>
          <w:color w:val="285180"/>
          <w:spacing w:val="-4"/>
          <w:sz w:val="24"/>
        </w:rPr>
        <w:t>abbia</w:t>
      </w:r>
      <w:r>
        <w:rPr>
          <w:color w:val="285180"/>
          <w:spacing w:val="-27"/>
          <w:sz w:val="24"/>
        </w:rPr>
        <w:t> </w:t>
      </w:r>
      <w:r>
        <w:rPr>
          <w:color w:val="285180"/>
          <w:spacing w:val="-5"/>
          <w:sz w:val="24"/>
        </w:rPr>
        <w:t>aggiornato</w:t>
      </w:r>
      <w:r>
        <w:rPr>
          <w:color w:val="285180"/>
          <w:spacing w:val="-27"/>
          <w:sz w:val="24"/>
        </w:rPr>
        <w:t> </w:t>
      </w:r>
      <w:r>
        <w:rPr>
          <w:color w:val="285180"/>
          <w:spacing w:val="-3"/>
          <w:sz w:val="24"/>
        </w:rPr>
        <w:t>la</w:t>
      </w:r>
      <w:r>
        <w:rPr>
          <w:color w:val="285180"/>
          <w:spacing w:val="-27"/>
          <w:sz w:val="24"/>
        </w:rPr>
        <w:t> </w:t>
      </w:r>
      <w:r>
        <w:rPr>
          <w:color w:val="285180"/>
          <w:spacing w:val="-5"/>
          <w:sz w:val="24"/>
        </w:rPr>
        <w:t>data</w:t>
      </w:r>
      <w:r>
        <w:rPr>
          <w:color w:val="285180"/>
          <w:spacing w:val="-26"/>
          <w:sz w:val="24"/>
        </w:rPr>
        <w:t> </w:t>
      </w:r>
      <w:r>
        <w:rPr>
          <w:color w:val="285180"/>
          <w:sz w:val="24"/>
        </w:rPr>
        <w:t>di</w:t>
      </w:r>
      <w:r>
        <w:rPr>
          <w:color w:val="285180"/>
          <w:spacing w:val="-29"/>
          <w:sz w:val="24"/>
        </w:rPr>
        <w:t> </w:t>
      </w:r>
      <w:r>
        <w:rPr>
          <w:color w:val="285180"/>
          <w:spacing w:val="-5"/>
          <w:sz w:val="24"/>
        </w:rPr>
        <w:t>scadenza</w:t>
      </w:r>
      <w:r>
        <w:rPr>
          <w:color w:val="285180"/>
          <w:spacing w:val="-27"/>
          <w:sz w:val="24"/>
        </w:rPr>
        <w:t> </w:t>
      </w:r>
      <w:r>
        <w:rPr>
          <w:color w:val="285180"/>
          <w:spacing w:val="-4"/>
          <w:sz w:val="24"/>
        </w:rPr>
        <w:t>del</w:t>
      </w:r>
      <w:r>
        <w:rPr>
          <w:color w:val="285180"/>
          <w:spacing w:val="-26"/>
          <w:sz w:val="24"/>
        </w:rPr>
        <w:t> </w:t>
      </w:r>
      <w:r>
        <w:rPr>
          <w:color w:val="285180"/>
          <w:spacing w:val="-5"/>
          <w:sz w:val="24"/>
        </w:rPr>
        <w:t>certificato</w:t>
      </w:r>
      <w:r>
        <w:rPr>
          <w:color w:val="285180"/>
          <w:spacing w:val="-30"/>
          <w:sz w:val="24"/>
        </w:rPr>
        <w:t> </w:t>
      </w:r>
      <w:r>
        <w:rPr>
          <w:color w:val="285180"/>
          <w:spacing w:val="-4"/>
          <w:sz w:val="24"/>
        </w:rPr>
        <w:t>medico</w:t>
      </w:r>
      <w:r>
        <w:rPr>
          <w:color w:val="285180"/>
          <w:spacing w:val="-27"/>
          <w:sz w:val="24"/>
        </w:rPr>
        <w:t> </w:t>
      </w:r>
      <w:r>
        <w:rPr>
          <w:color w:val="285180"/>
          <w:spacing w:val="-3"/>
          <w:sz w:val="24"/>
        </w:rPr>
        <w:t>di</w:t>
      </w:r>
      <w:r>
        <w:rPr>
          <w:color w:val="285180"/>
          <w:spacing w:val="-29"/>
          <w:sz w:val="24"/>
        </w:rPr>
        <w:t> </w:t>
      </w:r>
      <w:r>
        <w:rPr>
          <w:color w:val="285180"/>
          <w:spacing w:val="-5"/>
          <w:sz w:val="24"/>
        </w:rPr>
        <w:t>idoneità agonistica</w:t>
      </w:r>
      <w:r>
        <w:rPr>
          <w:color w:val="285180"/>
          <w:spacing w:val="-28"/>
          <w:sz w:val="24"/>
        </w:rPr>
        <w:t> </w:t>
      </w:r>
      <w:r>
        <w:rPr>
          <w:color w:val="285180"/>
          <w:spacing w:val="-5"/>
          <w:sz w:val="24"/>
        </w:rPr>
        <w:t>nella</w:t>
      </w:r>
      <w:r>
        <w:rPr>
          <w:color w:val="285180"/>
          <w:spacing w:val="-27"/>
          <w:sz w:val="24"/>
        </w:rPr>
        <w:t> </w:t>
      </w:r>
      <w:r>
        <w:rPr>
          <w:color w:val="285180"/>
          <w:spacing w:val="-5"/>
          <w:sz w:val="24"/>
        </w:rPr>
        <w:t>sezione</w:t>
      </w:r>
      <w:r>
        <w:rPr>
          <w:color w:val="285180"/>
          <w:spacing w:val="-23"/>
          <w:sz w:val="24"/>
        </w:rPr>
        <w:t> </w:t>
      </w:r>
      <w:r>
        <w:rPr>
          <w:color w:val="285180"/>
          <w:spacing w:val="-5"/>
          <w:sz w:val="24"/>
        </w:rPr>
        <w:t>dedicata</w:t>
      </w:r>
      <w:r>
        <w:rPr>
          <w:color w:val="285180"/>
          <w:spacing w:val="-28"/>
          <w:sz w:val="24"/>
        </w:rPr>
        <w:t> </w:t>
      </w:r>
      <w:r>
        <w:rPr>
          <w:color w:val="285180"/>
          <w:spacing w:val="-5"/>
          <w:sz w:val="24"/>
        </w:rPr>
        <w:t>all’interno</w:t>
      </w:r>
      <w:r>
        <w:rPr>
          <w:color w:val="285180"/>
          <w:spacing w:val="-27"/>
          <w:sz w:val="24"/>
        </w:rPr>
        <w:t> </w:t>
      </w:r>
      <w:r>
        <w:rPr>
          <w:color w:val="285180"/>
          <w:spacing w:val="-4"/>
          <w:sz w:val="24"/>
        </w:rPr>
        <w:t>del</w:t>
      </w:r>
      <w:r>
        <w:rPr>
          <w:color w:val="285180"/>
          <w:spacing w:val="-24"/>
          <w:sz w:val="24"/>
        </w:rPr>
        <w:t> </w:t>
      </w:r>
      <w:r>
        <w:rPr>
          <w:color w:val="285180"/>
          <w:spacing w:val="-4"/>
          <w:sz w:val="24"/>
        </w:rPr>
        <w:t>portale</w:t>
      </w:r>
      <w:r>
        <w:rPr>
          <w:color w:val="285180"/>
          <w:spacing w:val="-27"/>
          <w:sz w:val="24"/>
        </w:rPr>
        <w:t> </w:t>
      </w:r>
      <w:r>
        <w:rPr>
          <w:color w:val="285180"/>
          <w:spacing w:val="-8"/>
          <w:sz w:val="24"/>
        </w:rPr>
        <w:t>Tesseramento</w:t>
      </w:r>
      <w:r>
        <w:rPr>
          <w:color w:val="285180"/>
          <w:spacing w:val="-27"/>
          <w:sz w:val="24"/>
        </w:rPr>
        <w:t> </w:t>
      </w:r>
      <w:r>
        <w:rPr>
          <w:color w:val="285180"/>
          <w:spacing w:val="-5"/>
          <w:sz w:val="24"/>
        </w:rPr>
        <w:t>Online.</w:t>
      </w:r>
    </w:p>
    <w:p>
      <w:pPr>
        <w:pStyle w:val="ListParagraph"/>
        <w:numPr>
          <w:ilvl w:val="0"/>
          <w:numId w:val="24"/>
        </w:numPr>
        <w:tabs>
          <w:tab w:pos="1579" w:val="left" w:leader="none"/>
        </w:tabs>
        <w:spacing w:line="273" w:lineRule="auto" w:before="0" w:after="0"/>
        <w:ind w:left="1578" w:right="231" w:hanging="360"/>
        <w:jc w:val="both"/>
        <w:rPr>
          <w:sz w:val="24"/>
        </w:rPr>
      </w:pPr>
      <w:r>
        <w:rPr>
          <w:color w:val="285180"/>
          <w:spacing w:val="-3"/>
          <w:sz w:val="24"/>
        </w:rPr>
        <w:t>Per </w:t>
      </w:r>
      <w:r>
        <w:rPr>
          <w:color w:val="285180"/>
          <w:sz w:val="24"/>
        </w:rPr>
        <w:t>effettuare il primo accesso al BVL </w:t>
      </w:r>
      <w:r>
        <w:rPr>
          <w:color w:val="285180"/>
          <w:spacing w:val="-3"/>
          <w:sz w:val="24"/>
        </w:rPr>
        <w:t>l’atleta dovrà </w:t>
      </w:r>
      <w:r>
        <w:rPr>
          <w:color w:val="285180"/>
          <w:sz w:val="24"/>
        </w:rPr>
        <w:t>inserire il proprio codice fiscale, la propria matricola e il proprio indirizzo email. Nel BVL sono presenti vari tutorial per </w:t>
      </w:r>
      <w:r>
        <w:rPr>
          <w:color w:val="285180"/>
          <w:spacing w:val="-3"/>
          <w:sz w:val="24"/>
        </w:rPr>
        <w:t>illustrare</w:t>
      </w:r>
      <w:r>
        <w:rPr>
          <w:color w:val="285180"/>
          <w:spacing w:val="-19"/>
          <w:sz w:val="24"/>
        </w:rPr>
        <w:t> </w:t>
      </w:r>
      <w:r>
        <w:rPr>
          <w:color w:val="285180"/>
          <w:sz w:val="24"/>
        </w:rPr>
        <w:t>le</w:t>
      </w:r>
      <w:r>
        <w:rPr>
          <w:color w:val="285180"/>
          <w:spacing w:val="-18"/>
          <w:sz w:val="24"/>
        </w:rPr>
        <w:t> </w:t>
      </w:r>
      <w:r>
        <w:rPr>
          <w:color w:val="285180"/>
          <w:sz w:val="24"/>
        </w:rPr>
        <w:t>modalità</w:t>
      </w:r>
      <w:r>
        <w:rPr>
          <w:color w:val="285180"/>
          <w:spacing w:val="-20"/>
          <w:sz w:val="24"/>
        </w:rPr>
        <w:t> </w:t>
      </w:r>
      <w:r>
        <w:rPr>
          <w:color w:val="285180"/>
          <w:sz w:val="24"/>
        </w:rPr>
        <w:t>operative</w:t>
      </w:r>
      <w:r>
        <w:rPr>
          <w:color w:val="285180"/>
          <w:spacing w:val="-19"/>
          <w:sz w:val="24"/>
        </w:rPr>
        <w:t> </w:t>
      </w:r>
      <w:r>
        <w:rPr>
          <w:color w:val="285180"/>
          <w:sz w:val="24"/>
        </w:rPr>
        <w:t>e</w:t>
      </w:r>
      <w:r>
        <w:rPr>
          <w:color w:val="285180"/>
          <w:spacing w:val="-18"/>
          <w:sz w:val="24"/>
        </w:rPr>
        <w:t> </w:t>
      </w:r>
      <w:r>
        <w:rPr>
          <w:color w:val="285180"/>
          <w:spacing w:val="-3"/>
          <w:sz w:val="24"/>
        </w:rPr>
        <w:t>l’atleta</w:t>
      </w:r>
      <w:r>
        <w:rPr>
          <w:color w:val="285180"/>
          <w:spacing w:val="-20"/>
          <w:sz w:val="24"/>
        </w:rPr>
        <w:t> </w:t>
      </w:r>
      <w:r>
        <w:rPr>
          <w:color w:val="285180"/>
          <w:sz w:val="24"/>
        </w:rPr>
        <w:t>è</w:t>
      </w:r>
      <w:r>
        <w:rPr>
          <w:color w:val="285180"/>
          <w:spacing w:val="-19"/>
          <w:sz w:val="24"/>
        </w:rPr>
        <w:t> </w:t>
      </w:r>
      <w:r>
        <w:rPr>
          <w:color w:val="285180"/>
          <w:sz w:val="24"/>
        </w:rPr>
        <w:t>tenuto</w:t>
      </w:r>
      <w:r>
        <w:rPr>
          <w:color w:val="285180"/>
          <w:spacing w:val="-20"/>
          <w:sz w:val="24"/>
        </w:rPr>
        <w:t> </w:t>
      </w:r>
      <w:r>
        <w:rPr>
          <w:color w:val="285180"/>
          <w:sz w:val="24"/>
        </w:rPr>
        <w:t>a</w:t>
      </w:r>
      <w:r>
        <w:rPr>
          <w:color w:val="285180"/>
          <w:spacing w:val="-20"/>
          <w:sz w:val="24"/>
        </w:rPr>
        <w:t> </w:t>
      </w:r>
      <w:r>
        <w:rPr>
          <w:color w:val="285180"/>
          <w:sz w:val="24"/>
        </w:rPr>
        <w:t>prenderne</w:t>
      </w:r>
      <w:r>
        <w:rPr>
          <w:color w:val="285180"/>
          <w:spacing w:val="-18"/>
          <w:sz w:val="24"/>
        </w:rPr>
        <w:t> </w:t>
      </w:r>
      <w:r>
        <w:rPr>
          <w:color w:val="285180"/>
          <w:sz w:val="24"/>
        </w:rPr>
        <w:t>visione.</w:t>
      </w:r>
    </w:p>
    <w:p>
      <w:pPr>
        <w:pStyle w:val="ListParagraph"/>
        <w:numPr>
          <w:ilvl w:val="0"/>
          <w:numId w:val="24"/>
        </w:numPr>
        <w:tabs>
          <w:tab w:pos="1579" w:val="left" w:leader="none"/>
        </w:tabs>
        <w:spacing w:line="273" w:lineRule="auto" w:before="0" w:after="0"/>
        <w:ind w:left="1578" w:right="225" w:hanging="360"/>
        <w:jc w:val="both"/>
        <w:rPr>
          <w:sz w:val="24"/>
        </w:rPr>
      </w:pPr>
      <w:r>
        <w:rPr>
          <w:color w:val="285180"/>
          <w:sz w:val="24"/>
        </w:rPr>
        <w:t>Ad</w:t>
      </w:r>
      <w:r>
        <w:rPr>
          <w:color w:val="285180"/>
          <w:spacing w:val="-37"/>
          <w:sz w:val="24"/>
        </w:rPr>
        <w:t> </w:t>
      </w:r>
      <w:r>
        <w:rPr>
          <w:color w:val="285180"/>
          <w:sz w:val="24"/>
        </w:rPr>
        <w:t>ogni</w:t>
      </w:r>
      <w:r>
        <w:rPr>
          <w:color w:val="285180"/>
          <w:spacing w:val="-36"/>
          <w:sz w:val="24"/>
        </w:rPr>
        <w:t> </w:t>
      </w:r>
      <w:r>
        <w:rPr>
          <w:color w:val="285180"/>
          <w:sz w:val="24"/>
        </w:rPr>
        <w:t>atleta</w:t>
      </w:r>
      <w:r>
        <w:rPr>
          <w:color w:val="285180"/>
          <w:spacing w:val="-37"/>
          <w:sz w:val="24"/>
        </w:rPr>
        <w:t> </w:t>
      </w:r>
      <w:r>
        <w:rPr>
          <w:color w:val="285180"/>
          <w:sz w:val="24"/>
        </w:rPr>
        <w:t>che</w:t>
      </w:r>
      <w:r>
        <w:rPr>
          <w:color w:val="285180"/>
          <w:spacing w:val="-36"/>
          <w:sz w:val="24"/>
        </w:rPr>
        <w:t> </w:t>
      </w:r>
      <w:r>
        <w:rPr>
          <w:color w:val="285180"/>
          <w:sz w:val="24"/>
        </w:rPr>
        <w:t>partecipa</w:t>
      </w:r>
      <w:r>
        <w:rPr>
          <w:color w:val="285180"/>
          <w:spacing w:val="-37"/>
          <w:sz w:val="24"/>
        </w:rPr>
        <w:t> </w:t>
      </w:r>
      <w:r>
        <w:rPr>
          <w:color w:val="285180"/>
          <w:sz w:val="24"/>
        </w:rPr>
        <w:t>a</w:t>
      </w:r>
      <w:r>
        <w:rPr>
          <w:color w:val="285180"/>
          <w:spacing w:val="-36"/>
          <w:sz w:val="24"/>
        </w:rPr>
        <w:t> </w:t>
      </w:r>
      <w:r>
        <w:rPr>
          <w:color w:val="285180"/>
          <w:sz w:val="24"/>
        </w:rPr>
        <w:t>tornei</w:t>
      </w:r>
      <w:r>
        <w:rPr>
          <w:color w:val="285180"/>
          <w:spacing w:val="-36"/>
          <w:sz w:val="24"/>
        </w:rPr>
        <w:t> </w:t>
      </w:r>
      <w:r>
        <w:rPr>
          <w:color w:val="285180"/>
          <w:sz w:val="24"/>
        </w:rPr>
        <w:t>di</w:t>
      </w:r>
      <w:r>
        <w:rPr>
          <w:color w:val="285180"/>
          <w:spacing w:val="-37"/>
          <w:sz w:val="24"/>
        </w:rPr>
        <w:t> </w:t>
      </w:r>
      <w:r>
        <w:rPr>
          <w:color w:val="285180"/>
          <w:sz w:val="24"/>
        </w:rPr>
        <w:t>Beach</w:t>
      </w:r>
      <w:r>
        <w:rPr>
          <w:color w:val="285180"/>
          <w:spacing w:val="-35"/>
          <w:sz w:val="24"/>
        </w:rPr>
        <w:t> </w:t>
      </w:r>
      <w:r>
        <w:rPr>
          <w:color w:val="285180"/>
          <w:spacing w:val="-3"/>
          <w:sz w:val="24"/>
        </w:rPr>
        <w:t>Volley</w:t>
      </w:r>
      <w:r>
        <w:rPr>
          <w:color w:val="285180"/>
          <w:spacing w:val="-36"/>
          <w:sz w:val="24"/>
        </w:rPr>
        <w:t> </w:t>
      </w:r>
      <w:r>
        <w:rPr>
          <w:color w:val="285180"/>
          <w:sz w:val="24"/>
        </w:rPr>
        <w:t>viene</w:t>
      </w:r>
      <w:r>
        <w:rPr>
          <w:color w:val="285180"/>
          <w:spacing w:val="-36"/>
          <w:sz w:val="24"/>
        </w:rPr>
        <w:t> </w:t>
      </w:r>
      <w:r>
        <w:rPr>
          <w:color w:val="285180"/>
          <w:sz w:val="24"/>
        </w:rPr>
        <w:t>assegnato</w:t>
      </w:r>
      <w:r>
        <w:rPr>
          <w:color w:val="285180"/>
          <w:spacing w:val="-36"/>
          <w:sz w:val="24"/>
        </w:rPr>
        <w:t> </w:t>
      </w:r>
      <w:r>
        <w:rPr>
          <w:color w:val="285180"/>
          <w:sz w:val="24"/>
        </w:rPr>
        <w:t>un</w:t>
      </w:r>
      <w:r>
        <w:rPr>
          <w:color w:val="285180"/>
          <w:spacing w:val="-36"/>
          <w:sz w:val="24"/>
        </w:rPr>
        <w:t> </w:t>
      </w:r>
      <w:r>
        <w:rPr>
          <w:color w:val="285180"/>
          <w:sz w:val="24"/>
        </w:rPr>
        <w:t>punteggio</w:t>
      </w:r>
      <w:r>
        <w:rPr>
          <w:color w:val="285180"/>
          <w:spacing w:val="-37"/>
          <w:sz w:val="24"/>
        </w:rPr>
        <w:t> </w:t>
      </w:r>
      <w:r>
        <w:rPr>
          <w:color w:val="285180"/>
          <w:sz w:val="24"/>
        </w:rPr>
        <w:t>in</w:t>
      </w:r>
      <w:r>
        <w:rPr>
          <w:color w:val="285180"/>
          <w:spacing w:val="-36"/>
          <w:sz w:val="24"/>
        </w:rPr>
        <w:t> </w:t>
      </w:r>
      <w:r>
        <w:rPr>
          <w:color w:val="285180"/>
          <w:sz w:val="24"/>
        </w:rPr>
        <w:t>base alla posizione ottenuta nella classifica finale di ogni </w:t>
      </w:r>
      <w:r>
        <w:rPr>
          <w:color w:val="285180"/>
          <w:spacing w:val="-3"/>
          <w:sz w:val="24"/>
        </w:rPr>
        <w:t>torneo. </w:t>
      </w:r>
      <w:r>
        <w:rPr>
          <w:color w:val="285180"/>
          <w:sz w:val="24"/>
        </w:rPr>
        <w:t>I tornei Beach 4 non assegnano</w:t>
      </w:r>
      <w:r>
        <w:rPr>
          <w:color w:val="285180"/>
          <w:spacing w:val="-37"/>
          <w:sz w:val="24"/>
        </w:rPr>
        <w:t> </w:t>
      </w:r>
      <w:r>
        <w:rPr>
          <w:color w:val="285180"/>
          <w:sz w:val="24"/>
        </w:rPr>
        <w:t>punti.</w:t>
      </w:r>
      <w:r>
        <w:rPr>
          <w:color w:val="285180"/>
          <w:spacing w:val="-35"/>
          <w:sz w:val="24"/>
        </w:rPr>
        <w:t> </w:t>
      </w:r>
      <w:r>
        <w:rPr>
          <w:color w:val="285180"/>
          <w:spacing w:val="-3"/>
          <w:sz w:val="24"/>
        </w:rPr>
        <w:t>L’assegnazione</w:t>
      </w:r>
      <w:r>
        <w:rPr>
          <w:color w:val="285180"/>
          <w:spacing w:val="-36"/>
          <w:sz w:val="24"/>
        </w:rPr>
        <w:t> </w:t>
      </w:r>
      <w:r>
        <w:rPr>
          <w:color w:val="285180"/>
          <w:sz w:val="24"/>
        </w:rPr>
        <w:t>dei</w:t>
      </w:r>
      <w:r>
        <w:rPr>
          <w:color w:val="285180"/>
          <w:spacing w:val="-36"/>
          <w:sz w:val="24"/>
        </w:rPr>
        <w:t> </w:t>
      </w:r>
      <w:r>
        <w:rPr>
          <w:color w:val="285180"/>
          <w:sz w:val="24"/>
        </w:rPr>
        <w:t>punti</w:t>
      </w:r>
      <w:r>
        <w:rPr>
          <w:color w:val="285180"/>
          <w:spacing w:val="-35"/>
          <w:sz w:val="24"/>
        </w:rPr>
        <w:t> </w:t>
      </w:r>
      <w:r>
        <w:rPr>
          <w:color w:val="285180"/>
          <w:sz w:val="24"/>
        </w:rPr>
        <w:t>negli</w:t>
      </w:r>
      <w:r>
        <w:rPr>
          <w:color w:val="285180"/>
          <w:spacing w:val="-36"/>
          <w:sz w:val="24"/>
        </w:rPr>
        <w:t> </w:t>
      </w:r>
      <w:r>
        <w:rPr>
          <w:color w:val="285180"/>
          <w:sz w:val="24"/>
        </w:rPr>
        <w:t>eventi</w:t>
      </w:r>
      <w:r>
        <w:rPr>
          <w:color w:val="285180"/>
          <w:spacing w:val="-36"/>
          <w:sz w:val="24"/>
        </w:rPr>
        <w:t> </w:t>
      </w:r>
      <w:r>
        <w:rPr>
          <w:color w:val="285180"/>
          <w:sz w:val="24"/>
        </w:rPr>
        <w:t>speciali</w:t>
      </w:r>
      <w:r>
        <w:rPr>
          <w:color w:val="285180"/>
          <w:spacing w:val="-37"/>
          <w:sz w:val="24"/>
        </w:rPr>
        <w:t> </w:t>
      </w:r>
      <w:r>
        <w:rPr>
          <w:color w:val="285180"/>
          <w:sz w:val="24"/>
        </w:rPr>
        <w:t>è</w:t>
      </w:r>
      <w:r>
        <w:rPr>
          <w:color w:val="285180"/>
          <w:spacing w:val="-35"/>
          <w:sz w:val="24"/>
        </w:rPr>
        <w:t> </w:t>
      </w:r>
      <w:r>
        <w:rPr>
          <w:color w:val="285180"/>
          <w:sz w:val="24"/>
        </w:rPr>
        <w:t>a</w:t>
      </w:r>
      <w:r>
        <w:rPr>
          <w:color w:val="285180"/>
          <w:spacing w:val="-37"/>
          <w:sz w:val="24"/>
        </w:rPr>
        <w:t> </w:t>
      </w:r>
      <w:r>
        <w:rPr>
          <w:color w:val="285180"/>
          <w:sz w:val="24"/>
        </w:rPr>
        <w:t>discrezione</w:t>
      </w:r>
      <w:r>
        <w:rPr>
          <w:color w:val="285180"/>
          <w:spacing w:val="-33"/>
          <w:sz w:val="24"/>
        </w:rPr>
        <w:t> </w:t>
      </w:r>
      <w:r>
        <w:rPr>
          <w:color w:val="285180"/>
          <w:sz w:val="24"/>
        </w:rPr>
        <w:t>del</w:t>
      </w:r>
      <w:r>
        <w:rPr>
          <w:color w:val="285180"/>
          <w:spacing w:val="-36"/>
          <w:sz w:val="24"/>
        </w:rPr>
        <w:t> </w:t>
      </w:r>
      <w:r>
        <w:rPr>
          <w:color w:val="285180"/>
          <w:sz w:val="24"/>
        </w:rPr>
        <w:t>Settore Campionati</w:t>
      </w:r>
      <w:r>
        <w:rPr>
          <w:color w:val="285180"/>
          <w:spacing w:val="-21"/>
          <w:sz w:val="24"/>
        </w:rPr>
        <w:t> </w:t>
      </w:r>
      <w:r>
        <w:rPr>
          <w:color w:val="285180"/>
          <w:sz w:val="24"/>
        </w:rPr>
        <w:t>-</w:t>
      </w:r>
      <w:r>
        <w:rPr>
          <w:color w:val="285180"/>
          <w:spacing w:val="-19"/>
          <w:sz w:val="24"/>
        </w:rPr>
        <w:t> </w:t>
      </w:r>
      <w:r>
        <w:rPr>
          <w:color w:val="285180"/>
          <w:sz w:val="24"/>
        </w:rPr>
        <w:t>Beach</w:t>
      </w:r>
      <w:r>
        <w:rPr>
          <w:color w:val="285180"/>
          <w:spacing w:val="-17"/>
          <w:sz w:val="24"/>
        </w:rPr>
        <w:t> </w:t>
      </w:r>
      <w:r>
        <w:rPr>
          <w:color w:val="285180"/>
          <w:spacing w:val="-5"/>
          <w:sz w:val="24"/>
        </w:rPr>
        <w:t>Volley.</w:t>
      </w:r>
    </w:p>
    <w:p>
      <w:pPr>
        <w:pStyle w:val="ListParagraph"/>
        <w:numPr>
          <w:ilvl w:val="0"/>
          <w:numId w:val="24"/>
        </w:numPr>
        <w:tabs>
          <w:tab w:pos="1579" w:val="left" w:leader="none"/>
        </w:tabs>
        <w:spacing w:line="273" w:lineRule="auto" w:before="0" w:after="0"/>
        <w:ind w:left="1578" w:right="227" w:hanging="360"/>
        <w:jc w:val="both"/>
        <w:rPr>
          <w:sz w:val="24"/>
        </w:rPr>
      </w:pPr>
      <w:r>
        <w:rPr>
          <w:color w:val="285180"/>
          <w:spacing w:val="-5"/>
          <w:sz w:val="24"/>
        </w:rPr>
        <w:t>Per </w:t>
      </w:r>
      <w:r>
        <w:rPr>
          <w:color w:val="285180"/>
          <w:spacing w:val="-3"/>
          <w:sz w:val="24"/>
        </w:rPr>
        <w:t>stabilire </w:t>
      </w:r>
      <w:r>
        <w:rPr>
          <w:color w:val="285180"/>
          <w:sz w:val="24"/>
        </w:rPr>
        <w:t>la </w:t>
      </w:r>
      <w:r>
        <w:rPr>
          <w:color w:val="285180"/>
          <w:spacing w:val="-3"/>
          <w:sz w:val="24"/>
        </w:rPr>
        <w:t>posizione delle coppie </w:t>
      </w:r>
      <w:r>
        <w:rPr>
          <w:color w:val="285180"/>
          <w:sz w:val="24"/>
        </w:rPr>
        <w:t>nei tornei di </w:t>
      </w:r>
      <w:r>
        <w:rPr>
          <w:color w:val="285180"/>
          <w:spacing w:val="-3"/>
          <w:sz w:val="24"/>
        </w:rPr>
        <w:t>Beach </w:t>
      </w:r>
      <w:r>
        <w:rPr>
          <w:color w:val="285180"/>
          <w:spacing w:val="-4"/>
          <w:sz w:val="24"/>
        </w:rPr>
        <w:t>Volley </w:t>
      </w:r>
      <w:r>
        <w:rPr>
          <w:color w:val="285180"/>
          <w:sz w:val="24"/>
        </w:rPr>
        <w:t>a </w:t>
      </w:r>
      <w:r>
        <w:rPr>
          <w:color w:val="285180"/>
          <w:spacing w:val="-5"/>
          <w:sz w:val="24"/>
        </w:rPr>
        <w:t>carattere </w:t>
      </w:r>
      <w:r>
        <w:rPr>
          <w:color w:val="285180"/>
          <w:spacing w:val="-3"/>
          <w:sz w:val="24"/>
        </w:rPr>
        <w:t>agonistico (Campionato</w:t>
      </w:r>
      <w:r>
        <w:rPr>
          <w:color w:val="285180"/>
          <w:spacing w:val="-15"/>
          <w:sz w:val="24"/>
        </w:rPr>
        <w:t> </w:t>
      </w:r>
      <w:r>
        <w:rPr>
          <w:color w:val="285180"/>
          <w:spacing w:val="-3"/>
          <w:sz w:val="24"/>
        </w:rPr>
        <w:t>Italiano</w:t>
      </w:r>
      <w:r>
        <w:rPr>
          <w:color w:val="285180"/>
          <w:spacing w:val="-15"/>
          <w:sz w:val="24"/>
        </w:rPr>
        <w:t> </w:t>
      </w:r>
      <w:r>
        <w:rPr>
          <w:color w:val="285180"/>
          <w:spacing w:val="-4"/>
          <w:sz w:val="24"/>
        </w:rPr>
        <w:t>Assoluto,</w:t>
      </w:r>
      <w:r>
        <w:rPr>
          <w:color w:val="285180"/>
          <w:spacing w:val="-13"/>
          <w:sz w:val="24"/>
        </w:rPr>
        <w:t> </w:t>
      </w:r>
      <w:r>
        <w:rPr>
          <w:color w:val="285180"/>
          <w:spacing w:val="-3"/>
          <w:sz w:val="24"/>
        </w:rPr>
        <w:t>Campionato</w:t>
      </w:r>
      <w:r>
        <w:rPr>
          <w:color w:val="285180"/>
          <w:spacing w:val="-14"/>
          <w:sz w:val="24"/>
        </w:rPr>
        <w:t> </w:t>
      </w:r>
      <w:r>
        <w:rPr>
          <w:color w:val="285180"/>
          <w:spacing w:val="-3"/>
          <w:sz w:val="24"/>
        </w:rPr>
        <w:t>Italiano</w:t>
      </w:r>
      <w:r>
        <w:rPr>
          <w:color w:val="285180"/>
          <w:spacing w:val="-15"/>
          <w:sz w:val="24"/>
        </w:rPr>
        <w:t> </w:t>
      </w:r>
      <w:r>
        <w:rPr>
          <w:color w:val="285180"/>
          <w:sz w:val="24"/>
        </w:rPr>
        <w:t>di</w:t>
      </w:r>
      <w:r>
        <w:rPr>
          <w:color w:val="285180"/>
          <w:spacing w:val="-17"/>
          <w:sz w:val="24"/>
        </w:rPr>
        <w:t> </w:t>
      </w:r>
      <w:r>
        <w:rPr>
          <w:color w:val="285180"/>
          <w:sz w:val="24"/>
        </w:rPr>
        <w:t>Società,</w:t>
      </w:r>
      <w:r>
        <w:rPr>
          <w:color w:val="285180"/>
          <w:spacing w:val="-15"/>
          <w:sz w:val="24"/>
        </w:rPr>
        <w:t> </w:t>
      </w:r>
      <w:r>
        <w:rPr>
          <w:color w:val="285180"/>
          <w:spacing w:val="-3"/>
          <w:sz w:val="24"/>
        </w:rPr>
        <w:t>tornei</w:t>
      </w:r>
      <w:r>
        <w:rPr>
          <w:color w:val="285180"/>
          <w:spacing w:val="-14"/>
          <w:sz w:val="24"/>
        </w:rPr>
        <w:t> </w:t>
      </w:r>
      <w:r>
        <w:rPr>
          <w:color w:val="285180"/>
          <w:sz w:val="24"/>
        </w:rPr>
        <w:t>Serie</w:t>
      </w:r>
      <w:r>
        <w:rPr>
          <w:color w:val="285180"/>
          <w:spacing w:val="-16"/>
          <w:sz w:val="24"/>
        </w:rPr>
        <w:t> </w:t>
      </w:r>
      <w:r>
        <w:rPr>
          <w:color w:val="285180"/>
          <w:sz w:val="24"/>
        </w:rPr>
        <w:t>Beach,</w:t>
      </w:r>
      <w:r>
        <w:rPr>
          <w:color w:val="285180"/>
          <w:spacing w:val="-15"/>
          <w:sz w:val="24"/>
        </w:rPr>
        <w:t> </w:t>
      </w:r>
      <w:r>
        <w:rPr>
          <w:color w:val="285180"/>
          <w:spacing w:val="-3"/>
          <w:sz w:val="24"/>
        </w:rPr>
        <w:t>tornei Giovanili</w:t>
      </w:r>
      <w:r>
        <w:rPr>
          <w:color w:val="285180"/>
          <w:spacing w:val="-23"/>
          <w:sz w:val="24"/>
        </w:rPr>
        <w:t> </w:t>
      </w:r>
      <w:r>
        <w:rPr>
          <w:color w:val="285180"/>
          <w:spacing w:val="-3"/>
          <w:sz w:val="24"/>
        </w:rPr>
        <w:t>Nazionali</w:t>
      </w:r>
      <w:r>
        <w:rPr>
          <w:color w:val="285180"/>
          <w:spacing w:val="-22"/>
          <w:sz w:val="24"/>
        </w:rPr>
        <w:t> </w:t>
      </w:r>
      <w:r>
        <w:rPr>
          <w:color w:val="285180"/>
          <w:sz w:val="24"/>
        </w:rPr>
        <w:t>e</w:t>
      </w:r>
      <w:r>
        <w:rPr>
          <w:color w:val="285180"/>
          <w:spacing w:val="-24"/>
          <w:sz w:val="24"/>
        </w:rPr>
        <w:t> </w:t>
      </w:r>
      <w:r>
        <w:rPr>
          <w:color w:val="285180"/>
          <w:spacing w:val="-3"/>
          <w:sz w:val="24"/>
        </w:rPr>
        <w:t>Regionali)</w:t>
      </w:r>
      <w:r>
        <w:rPr>
          <w:color w:val="285180"/>
          <w:spacing w:val="-22"/>
          <w:sz w:val="24"/>
        </w:rPr>
        <w:t> </w:t>
      </w:r>
      <w:r>
        <w:rPr>
          <w:color w:val="285180"/>
          <w:sz w:val="24"/>
        </w:rPr>
        <w:t>si</w:t>
      </w:r>
      <w:r>
        <w:rPr>
          <w:color w:val="285180"/>
          <w:spacing w:val="-24"/>
          <w:sz w:val="24"/>
        </w:rPr>
        <w:t> </w:t>
      </w:r>
      <w:r>
        <w:rPr>
          <w:color w:val="285180"/>
          <w:spacing w:val="-4"/>
          <w:sz w:val="24"/>
        </w:rPr>
        <w:t>terrà</w:t>
      </w:r>
      <w:r>
        <w:rPr>
          <w:color w:val="285180"/>
          <w:spacing w:val="-22"/>
          <w:sz w:val="24"/>
        </w:rPr>
        <w:t> </w:t>
      </w:r>
      <w:r>
        <w:rPr>
          <w:color w:val="285180"/>
          <w:spacing w:val="-3"/>
          <w:sz w:val="24"/>
        </w:rPr>
        <w:t>conto</w:t>
      </w:r>
      <w:r>
        <w:rPr>
          <w:color w:val="285180"/>
          <w:spacing w:val="-23"/>
          <w:sz w:val="24"/>
        </w:rPr>
        <w:t> </w:t>
      </w:r>
      <w:r>
        <w:rPr>
          <w:color w:val="285180"/>
          <w:spacing w:val="-3"/>
          <w:sz w:val="24"/>
        </w:rPr>
        <w:t>della</w:t>
      </w:r>
      <w:r>
        <w:rPr>
          <w:color w:val="285180"/>
          <w:spacing w:val="-22"/>
          <w:sz w:val="24"/>
        </w:rPr>
        <w:t> </w:t>
      </w:r>
      <w:r>
        <w:rPr>
          <w:color w:val="285180"/>
          <w:spacing w:val="-3"/>
          <w:sz w:val="24"/>
        </w:rPr>
        <w:t>somma</w:t>
      </w:r>
      <w:r>
        <w:rPr>
          <w:color w:val="285180"/>
          <w:spacing w:val="-22"/>
          <w:sz w:val="24"/>
        </w:rPr>
        <w:t> </w:t>
      </w:r>
      <w:r>
        <w:rPr>
          <w:color w:val="285180"/>
          <w:sz w:val="24"/>
        </w:rPr>
        <w:t>dei</w:t>
      </w:r>
      <w:r>
        <w:rPr>
          <w:color w:val="285180"/>
          <w:spacing w:val="-22"/>
          <w:sz w:val="24"/>
        </w:rPr>
        <w:t> </w:t>
      </w:r>
      <w:r>
        <w:rPr>
          <w:color w:val="285180"/>
          <w:sz w:val="24"/>
        </w:rPr>
        <w:t>10</w:t>
      </w:r>
      <w:r>
        <w:rPr>
          <w:color w:val="285180"/>
          <w:spacing w:val="-23"/>
          <w:sz w:val="24"/>
        </w:rPr>
        <w:t> </w:t>
      </w:r>
      <w:r>
        <w:rPr>
          <w:color w:val="285180"/>
          <w:sz w:val="24"/>
        </w:rPr>
        <w:t>migliori</w:t>
      </w:r>
      <w:r>
        <w:rPr>
          <w:color w:val="285180"/>
          <w:spacing w:val="-24"/>
          <w:sz w:val="24"/>
        </w:rPr>
        <w:t> </w:t>
      </w:r>
      <w:r>
        <w:rPr>
          <w:color w:val="285180"/>
          <w:spacing w:val="-3"/>
          <w:sz w:val="24"/>
        </w:rPr>
        <w:t>punteggi</w:t>
      </w:r>
      <w:r>
        <w:rPr>
          <w:color w:val="285180"/>
          <w:spacing w:val="-22"/>
          <w:sz w:val="24"/>
        </w:rPr>
        <w:t> </w:t>
      </w:r>
      <w:r>
        <w:rPr>
          <w:color w:val="285180"/>
          <w:spacing w:val="-3"/>
          <w:sz w:val="24"/>
        </w:rPr>
        <w:t>ottenuti </w:t>
      </w:r>
      <w:r>
        <w:rPr>
          <w:color w:val="285180"/>
          <w:spacing w:val="-5"/>
          <w:sz w:val="24"/>
        </w:rPr>
        <w:t>fra</w:t>
      </w:r>
      <w:r>
        <w:rPr>
          <w:color w:val="285180"/>
          <w:spacing w:val="-13"/>
          <w:sz w:val="24"/>
        </w:rPr>
        <w:t> </w:t>
      </w:r>
      <w:r>
        <w:rPr>
          <w:color w:val="285180"/>
          <w:sz w:val="24"/>
        </w:rPr>
        <w:t>i</w:t>
      </w:r>
      <w:r>
        <w:rPr>
          <w:color w:val="285180"/>
          <w:spacing w:val="-14"/>
          <w:sz w:val="24"/>
        </w:rPr>
        <w:t> </w:t>
      </w:r>
      <w:r>
        <w:rPr>
          <w:color w:val="285180"/>
          <w:sz w:val="24"/>
        </w:rPr>
        <w:t>tornei</w:t>
      </w:r>
      <w:r>
        <w:rPr>
          <w:color w:val="285180"/>
          <w:spacing w:val="-14"/>
          <w:sz w:val="24"/>
        </w:rPr>
        <w:t> </w:t>
      </w:r>
      <w:r>
        <w:rPr>
          <w:color w:val="285180"/>
          <w:spacing w:val="-3"/>
          <w:sz w:val="24"/>
        </w:rPr>
        <w:t>disputati</w:t>
      </w:r>
      <w:r>
        <w:rPr>
          <w:color w:val="285180"/>
          <w:spacing w:val="-16"/>
          <w:sz w:val="24"/>
        </w:rPr>
        <w:t> </w:t>
      </w:r>
      <w:r>
        <w:rPr>
          <w:color w:val="285180"/>
          <w:sz w:val="24"/>
        </w:rPr>
        <w:t>negli</w:t>
      </w:r>
      <w:r>
        <w:rPr>
          <w:color w:val="285180"/>
          <w:spacing w:val="-14"/>
          <w:sz w:val="24"/>
        </w:rPr>
        <w:t> </w:t>
      </w:r>
      <w:r>
        <w:rPr>
          <w:color w:val="285180"/>
          <w:spacing w:val="-3"/>
          <w:sz w:val="24"/>
        </w:rPr>
        <w:t>ultimi</w:t>
      </w:r>
      <w:r>
        <w:rPr>
          <w:color w:val="285180"/>
          <w:spacing w:val="-11"/>
          <w:sz w:val="24"/>
        </w:rPr>
        <w:t> </w:t>
      </w:r>
      <w:r>
        <w:rPr>
          <w:color w:val="285180"/>
          <w:sz w:val="24"/>
        </w:rPr>
        <w:t>335</w:t>
      </w:r>
      <w:r>
        <w:rPr>
          <w:color w:val="285180"/>
          <w:spacing w:val="-14"/>
          <w:sz w:val="24"/>
        </w:rPr>
        <w:t> </w:t>
      </w:r>
      <w:r>
        <w:rPr>
          <w:color w:val="285180"/>
          <w:spacing w:val="-3"/>
          <w:sz w:val="24"/>
        </w:rPr>
        <w:t>giorni</w:t>
      </w:r>
      <w:r>
        <w:rPr>
          <w:color w:val="285180"/>
          <w:spacing w:val="-11"/>
          <w:sz w:val="24"/>
        </w:rPr>
        <w:t> </w:t>
      </w:r>
      <w:r>
        <w:rPr>
          <w:color w:val="285180"/>
          <w:spacing w:val="-3"/>
          <w:sz w:val="24"/>
        </w:rPr>
        <w:t>dalla</w:t>
      </w:r>
      <w:r>
        <w:rPr>
          <w:color w:val="285180"/>
          <w:spacing w:val="-10"/>
          <w:sz w:val="24"/>
        </w:rPr>
        <w:t> </w:t>
      </w:r>
      <w:r>
        <w:rPr>
          <w:color w:val="285180"/>
          <w:spacing w:val="-3"/>
          <w:sz w:val="24"/>
        </w:rPr>
        <w:t>pubblicazione</w:t>
      </w:r>
      <w:r>
        <w:rPr>
          <w:color w:val="285180"/>
          <w:spacing w:val="-11"/>
          <w:sz w:val="24"/>
        </w:rPr>
        <w:t> </w:t>
      </w:r>
      <w:r>
        <w:rPr>
          <w:color w:val="285180"/>
          <w:spacing w:val="-3"/>
          <w:sz w:val="24"/>
        </w:rPr>
        <w:t>della</w:t>
      </w:r>
      <w:r>
        <w:rPr>
          <w:color w:val="285180"/>
          <w:spacing w:val="-14"/>
          <w:sz w:val="24"/>
        </w:rPr>
        <w:t> </w:t>
      </w:r>
      <w:r>
        <w:rPr>
          <w:color w:val="285180"/>
          <w:sz w:val="24"/>
        </w:rPr>
        <w:t>lista</w:t>
      </w:r>
      <w:r>
        <w:rPr>
          <w:color w:val="285180"/>
          <w:spacing w:val="-16"/>
          <w:sz w:val="24"/>
        </w:rPr>
        <w:t> </w:t>
      </w:r>
      <w:r>
        <w:rPr>
          <w:color w:val="285180"/>
          <w:spacing w:val="-4"/>
          <w:sz w:val="24"/>
        </w:rPr>
        <w:t>d’ingresso.</w:t>
      </w:r>
      <w:r>
        <w:rPr>
          <w:color w:val="285180"/>
          <w:spacing w:val="-11"/>
          <w:sz w:val="24"/>
        </w:rPr>
        <w:t> </w:t>
      </w:r>
      <w:r>
        <w:rPr>
          <w:color w:val="285180"/>
          <w:sz w:val="24"/>
        </w:rPr>
        <w:t>I</w:t>
      </w:r>
      <w:r>
        <w:rPr>
          <w:color w:val="285180"/>
          <w:spacing w:val="-14"/>
          <w:sz w:val="24"/>
        </w:rPr>
        <w:t> </w:t>
      </w:r>
      <w:r>
        <w:rPr>
          <w:color w:val="285180"/>
          <w:spacing w:val="-3"/>
          <w:sz w:val="24"/>
        </w:rPr>
        <w:t>punti che</w:t>
      </w:r>
      <w:r>
        <w:rPr>
          <w:color w:val="285180"/>
          <w:spacing w:val="-20"/>
          <w:sz w:val="24"/>
        </w:rPr>
        <w:t> </w:t>
      </w:r>
      <w:r>
        <w:rPr>
          <w:color w:val="285180"/>
          <w:spacing w:val="-3"/>
          <w:sz w:val="24"/>
        </w:rPr>
        <w:t>concorrono</w:t>
      </w:r>
      <w:r>
        <w:rPr>
          <w:color w:val="285180"/>
          <w:spacing w:val="-21"/>
          <w:sz w:val="24"/>
        </w:rPr>
        <w:t> </w:t>
      </w:r>
      <w:r>
        <w:rPr>
          <w:color w:val="285180"/>
          <w:spacing w:val="-3"/>
          <w:sz w:val="24"/>
        </w:rPr>
        <w:t>alla</w:t>
      </w:r>
      <w:r>
        <w:rPr>
          <w:color w:val="285180"/>
          <w:spacing w:val="-21"/>
          <w:sz w:val="24"/>
        </w:rPr>
        <w:t> </w:t>
      </w:r>
      <w:r>
        <w:rPr>
          <w:color w:val="285180"/>
          <w:spacing w:val="-3"/>
          <w:sz w:val="24"/>
        </w:rPr>
        <w:t>formazione</w:t>
      </w:r>
      <w:r>
        <w:rPr>
          <w:color w:val="285180"/>
          <w:spacing w:val="-20"/>
          <w:sz w:val="24"/>
        </w:rPr>
        <w:t> </w:t>
      </w:r>
      <w:r>
        <w:rPr>
          <w:color w:val="285180"/>
          <w:spacing w:val="-3"/>
          <w:sz w:val="24"/>
        </w:rPr>
        <w:t>della</w:t>
      </w:r>
      <w:r>
        <w:rPr>
          <w:color w:val="285180"/>
          <w:spacing w:val="-21"/>
          <w:sz w:val="24"/>
        </w:rPr>
        <w:t> </w:t>
      </w:r>
      <w:r>
        <w:rPr>
          <w:color w:val="285180"/>
          <w:spacing w:val="-3"/>
          <w:sz w:val="24"/>
        </w:rPr>
        <w:t>lista</w:t>
      </w:r>
      <w:r>
        <w:rPr>
          <w:color w:val="285180"/>
          <w:spacing w:val="-20"/>
          <w:sz w:val="24"/>
        </w:rPr>
        <w:t> </w:t>
      </w:r>
      <w:r>
        <w:rPr>
          <w:color w:val="285180"/>
          <w:spacing w:val="-6"/>
          <w:sz w:val="24"/>
        </w:rPr>
        <w:t>d’entrata</w:t>
      </w:r>
      <w:r>
        <w:rPr>
          <w:color w:val="285180"/>
          <w:spacing w:val="-18"/>
          <w:sz w:val="24"/>
        </w:rPr>
        <w:t> </w:t>
      </w:r>
      <w:r>
        <w:rPr>
          <w:color w:val="285180"/>
          <w:sz w:val="24"/>
        </w:rPr>
        <w:t>sono</w:t>
      </w:r>
      <w:r>
        <w:rPr>
          <w:color w:val="285180"/>
          <w:spacing w:val="-21"/>
          <w:sz w:val="24"/>
        </w:rPr>
        <w:t> </w:t>
      </w:r>
      <w:r>
        <w:rPr>
          <w:color w:val="285180"/>
          <w:spacing w:val="-3"/>
          <w:sz w:val="24"/>
        </w:rPr>
        <w:t>quelli</w:t>
      </w:r>
      <w:r>
        <w:rPr>
          <w:color w:val="285180"/>
          <w:spacing w:val="-19"/>
          <w:sz w:val="24"/>
        </w:rPr>
        <w:t> </w:t>
      </w:r>
      <w:r>
        <w:rPr>
          <w:color w:val="285180"/>
          <w:spacing w:val="-3"/>
          <w:sz w:val="24"/>
        </w:rPr>
        <w:t>ottenuti</w:t>
      </w:r>
      <w:r>
        <w:rPr>
          <w:color w:val="285180"/>
          <w:spacing w:val="-18"/>
          <w:sz w:val="24"/>
        </w:rPr>
        <w:t> </w:t>
      </w:r>
      <w:r>
        <w:rPr>
          <w:color w:val="285180"/>
          <w:sz w:val="24"/>
        </w:rPr>
        <w:t>nei</w:t>
      </w:r>
      <w:r>
        <w:rPr>
          <w:color w:val="285180"/>
          <w:spacing w:val="-22"/>
          <w:sz w:val="24"/>
        </w:rPr>
        <w:t> </w:t>
      </w:r>
      <w:r>
        <w:rPr>
          <w:color w:val="285180"/>
          <w:spacing w:val="-3"/>
          <w:sz w:val="24"/>
        </w:rPr>
        <w:t>seguenti</w:t>
      </w:r>
      <w:r>
        <w:rPr>
          <w:color w:val="285180"/>
          <w:spacing w:val="-19"/>
          <w:sz w:val="24"/>
        </w:rPr>
        <w:t> </w:t>
      </w:r>
      <w:r>
        <w:rPr>
          <w:color w:val="285180"/>
          <w:spacing w:val="-3"/>
          <w:sz w:val="24"/>
        </w:rPr>
        <w:t>tornei:</w:t>
      </w:r>
    </w:p>
    <w:p>
      <w:pPr>
        <w:pStyle w:val="ListParagraph"/>
        <w:numPr>
          <w:ilvl w:val="1"/>
          <w:numId w:val="24"/>
        </w:numPr>
        <w:tabs>
          <w:tab w:pos="1939" w:val="left" w:leader="none"/>
        </w:tabs>
        <w:spacing w:line="292" w:lineRule="exact" w:before="0" w:after="0"/>
        <w:ind w:left="1938" w:right="0" w:hanging="361"/>
        <w:jc w:val="both"/>
        <w:rPr>
          <w:sz w:val="24"/>
        </w:rPr>
      </w:pPr>
      <w:r>
        <w:rPr>
          <w:color w:val="285180"/>
          <w:sz w:val="24"/>
        </w:rPr>
        <w:t>Tornei</w:t>
      </w:r>
      <w:r>
        <w:rPr>
          <w:color w:val="285180"/>
          <w:spacing w:val="-26"/>
          <w:sz w:val="24"/>
        </w:rPr>
        <w:t> </w:t>
      </w:r>
      <w:r>
        <w:rPr>
          <w:color w:val="285180"/>
          <w:sz w:val="24"/>
        </w:rPr>
        <w:t>FIVB,</w:t>
      </w:r>
      <w:r>
        <w:rPr>
          <w:color w:val="285180"/>
          <w:spacing w:val="-24"/>
          <w:sz w:val="24"/>
        </w:rPr>
        <w:t> </w:t>
      </w:r>
      <w:r>
        <w:rPr>
          <w:color w:val="285180"/>
          <w:sz w:val="24"/>
        </w:rPr>
        <w:t>CEV</w:t>
      </w:r>
      <w:r>
        <w:rPr>
          <w:color w:val="285180"/>
          <w:spacing w:val="-24"/>
          <w:sz w:val="24"/>
        </w:rPr>
        <w:t> </w:t>
      </w:r>
      <w:r>
        <w:rPr>
          <w:color w:val="285180"/>
          <w:sz w:val="24"/>
        </w:rPr>
        <w:t>e</w:t>
      </w:r>
      <w:r>
        <w:rPr>
          <w:color w:val="285180"/>
          <w:spacing w:val="-26"/>
          <w:sz w:val="24"/>
        </w:rPr>
        <w:t> </w:t>
      </w:r>
      <w:r>
        <w:rPr>
          <w:color w:val="285180"/>
          <w:sz w:val="24"/>
        </w:rPr>
        <w:t>zonali</w:t>
      </w:r>
      <w:r>
        <w:rPr>
          <w:color w:val="285180"/>
          <w:spacing w:val="-25"/>
          <w:sz w:val="24"/>
        </w:rPr>
        <w:t> </w:t>
      </w:r>
      <w:r>
        <w:rPr>
          <w:color w:val="285180"/>
          <w:sz w:val="24"/>
        </w:rPr>
        <w:t>che</w:t>
      </w:r>
      <w:r>
        <w:rPr>
          <w:color w:val="285180"/>
          <w:spacing w:val="-25"/>
          <w:sz w:val="24"/>
        </w:rPr>
        <w:t> </w:t>
      </w:r>
      <w:r>
        <w:rPr>
          <w:color w:val="285180"/>
          <w:sz w:val="24"/>
        </w:rPr>
        <w:t>prevedono</w:t>
      </w:r>
      <w:r>
        <w:rPr>
          <w:color w:val="285180"/>
          <w:spacing w:val="-26"/>
          <w:sz w:val="24"/>
        </w:rPr>
        <w:t> </w:t>
      </w:r>
      <w:r>
        <w:rPr>
          <w:color w:val="285180"/>
          <w:sz w:val="24"/>
        </w:rPr>
        <w:t>la</w:t>
      </w:r>
      <w:r>
        <w:rPr>
          <w:color w:val="285180"/>
          <w:spacing w:val="-26"/>
          <w:sz w:val="24"/>
        </w:rPr>
        <w:t> </w:t>
      </w:r>
      <w:r>
        <w:rPr>
          <w:color w:val="285180"/>
          <w:sz w:val="24"/>
        </w:rPr>
        <w:t>conversione</w:t>
      </w:r>
      <w:r>
        <w:rPr>
          <w:color w:val="285180"/>
          <w:spacing w:val="-26"/>
          <w:sz w:val="24"/>
        </w:rPr>
        <w:t> </w:t>
      </w:r>
      <w:r>
        <w:rPr>
          <w:color w:val="285180"/>
          <w:sz w:val="24"/>
        </w:rPr>
        <w:t>in</w:t>
      </w:r>
      <w:r>
        <w:rPr>
          <w:color w:val="285180"/>
          <w:spacing w:val="-25"/>
          <w:sz w:val="24"/>
        </w:rPr>
        <w:t> </w:t>
      </w:r>
      <w:r>
        <w:rPr>
          <w:color w:val="285180"/>
          <w:sz w:val="24"/>
        </w:rPr>
        <w:t>punti</w:t>
      </w:r>
      <w:r>
        <w:rPr>
          <w:color w:val="285180"/>
          <w:spacing w:val="-23"/>
          <w:sz w:val="24"/>
        </w:rPr>
        <w:t> </w:t>
      </w:r>
      <w:r>
        <w:rPr>
          <w:color w:val="285180"/>
          <w:sz w:val="24"/>
        </w:rPr>
        <w:t>FIPAV;</w:t>
      </w:r>
    </w:p>
    <w:p>
      <w:pPr>
        <w:pStyle w:val="ListParagraph"/>
        <w:numPr>
          <w:ilvl w:val="1"/>
          <w:numId w:val="24"/>
        </w:numPr>
        <w:tabs>
          <w:tab w:pos="1938" w:val="left" w:leader="none"/>
          <w:tab w:pos="1939" w:val="left" w:leader="none"/>
        </w:tabs>
        <w:spacing w:line="240" w:lineRule="auto" w:before="12" w:after="0"/>
        <w:ind w:left="1938" w:right="0" w:hanging="361"/>
        <w:jc w:val="left"/>
        <w:rPr>
          <w:sz w:val="24"/>
        </w:rPr>
      </w:pPr>
      <w:r>
        <w:rPr>
          <w:color w:val="285180"/>
          <w:sz w:val="24"/>
        </w:rPr>
        <w:t>Tornei</w:t>
      </w:r>
      <w:r>
        <w:rPr>
          <w:color w:val="285180"/>
          <w:spacing w:val="-20"/>
          <w:sz w:val="24"/>
        </w:rPr>
        <w:t> </w:t>
      </w:r>
      <w:r>
        <w:rPr>
          <w:color w:val="285180"/>
          <w:sz w:val="24"/>
        </w:rPr>
        <w:t>del</w:t>
      </w:r>
      <w:r>
        <w:rPr>
          <w:color w:val="285180"/>
          <w:spacing w:val="-19"/>
          <w:sz w:val="24"/>
        </w:rPr>
        <w:t> </w:t>
      </w:r>
      <w:r>
        <w:rPr>
          <w:color w:val="285180"/>
          <w:sz w:val="24"/>
        </w:rPr>
        <w:t>Campionato</w:t>
      </w:r>
      <w:r>
        <w:rPr>
          <w:color w:val="285180"/>
          <w:spacing w:val="-15"/>
          <w:sz w:val="24"/>
        </w:rPr>
        <w:t> </w:t>
      </w:r>
      <w:r>
        <w:rPr>
          <w:color w:val="285180"/>
          <w:sz w:val="24"/>
        </w:rPr>
        <w:t>Italiano</w:t>
      </w:r>
      <w:r>
        <w:rPr>
          <w:color w:val="285180"/>
          <w:spacing w:val="-20"/>
          <w:sz w:val="24"/>
        </w:rPr>
        <w:t> </w:t>
      </w:r>
      <w:r>
        <w:rPr>
          <w:color w:val="285180"/>
          <w:sz w:val="24"/>
        </w:rPr>
        <w:t>Assoluto;</w:t>
      </w:r>
    </w:p>
    <w:p>
      <w:pPr>
        <w:pStyle w:val="ListParagraph"/>
        <w:numPr>
          <w:ilvl w:val="1"/>
          <w:numId w:val="24"/>
        </w:numPr>
        <w:tabs>
          <w:tab w:pos="1938" w:val="left" w:leader="none"/>
          <w:tab w:pos="1939" w:val="left" w:leader="none"/>
        </w:tabs>
        <w:spacing w:line="240" w:lineRule="auto" w:before="14" w:after="0"/>
        <w:ind w:left="1938" w:right="0" w:hanging="361"/>
        <w:jc w:val="left"/>
        <w:rPr>
          <w:sz w:val="24"/>
        </w:rPr>
      </w:pPr>
      <w:r>
        <w:rPr>
          <w:color w:val="285180"/>
          <w:sz w:val="24"/>
        </w:rPr>
        <w:t>Tornei</w:t>
      </w:r>
      <w:r>
        <w:rPr>
          <w:color w:val="285180"/>
          <w:spacing w:val="-20"/>
          <w:sz w:val="24"/>
        </w:rPr>
        <w:t> </w:t>
      </w:r>
      <w:r>
        <w:rPr>
          <w:color w:val="285180"/>
          <w:sz w:val="24"/>
        </w:rPr>
        <w:t>del</w:t>
      </w:r>
      <w:r>
        <w:rPr>
          <w:color w:val="285180"/>
          <w:spacing w:val="-19"/>
          <w:sz w:val="24"/>
        </w:rPr>
        <w:t> </w:t>
      </w:r>
      <w:r>
        <w:rPr>
          <w:color w:val="285180"/>
          <w:sz w:val="24"/>
        </w:rPr>
        <w:t>Campionato</w:t>
      </w:r>
      <w:r>
        <w:rPr>
          <w:color w:val="285180"/>
          <w:spacing w:val="-15"/>
          <w:sz w:val="24"/>
        </w:rPr>
        <w:t> </w:t>
      </w:r>
      <w:r>
        <w:rPr>
          <w:color w:val="285180"/>
          <w:sz w:val="24"/>
        </w:rPr>
        <w:t>italiano</w:t>
      </w:r>
      <w:r>
        <w:rPr>
          <w:color w:val="285180"/>
          <w:spacing w:val="-20"/>
          <w:sz w:val="24"/>
        </w:rPr>
        <w:t> </w:t>
      </w:r>
      <w:r>
        <w:rPr>
          <w:color w:val="285180"/>
          <w:sz w:val="24"/>
        </w:rPr>
        <w:t>per</w:t>
      </w:r>
      <w:r>
        <w:rPr>
          <w:color w:val="285180"/>
          <w:spacing w:val="-17"/>
          <w:sz w:val="24"/>
        </w:rPr>
        <w:t> </w:t>
      </w:r>
      <w:r>
        <w:rPr>
          <w:color w:val="285180"/>
          <w:sz w:val="24"/>
        </w:rPr>
        <w:t>Società;</w:t>
      </w:r>
    </w:p>
    <w:p>
      <w:pPr>
        <w:pStyle w:val="ListParagraph"/>
        <w:numPr>
          <w:ilvl w:val="1"/>
          <w:numId w:val="24"/>
        </w:numPr>
        <w:tabs>
          <w:tab w:pos="1938" w:val="left" w:leader="none"/>
          <w:tab w:pos="1939" w:val="left" w:leader="none"/>
        </w:tabs>
        <w:spacing w:line="240" w:lineRule="auto" w:before="15" w:after="0"/>
        <w:ind w:left="1938" w:right="0" w:hanging="361"/>
        <w:jc w:val="left"/>
        <w:rPr>
          <w:sz w:val="24"/>
        </w:rPr>
      </w:pPr>
      <w:r>
        <w:rPr>
          <w:color w:val="285180"/>
          <w:sz w:val="24"/>
        </w:rPr>
        <w:t>Torneo</w:t>
      </w:r>
      <w:r>
        <w:rPr>
          <w:color w:val="285180"/>
          <w:spacing w:val="-23"/>
          <w:sz w:val="24"/>
        </w:rPr>
        <w:t> </w:t>
      </w:r>
      <w:r>
        <w:rPr>
          <w:color w:val="285180"/>
          <w:sz w:val="24"/>
        </w:rPr>
        <w:t>Serie</w:t>
      </w:r>
      <w:r>
        <w:rPr>
          <w:color w:val="285180"/>
          <w:spacing w:val="-21"/>
          <w:sz w:val="24"/>
        </w:rPr>
        <w:t> </w:t>
      </w:r>
      <w:r>
        <w:rPr>
          <w:color w:val="285180"/>
          <w:sz w:val="24"/>
        </w:rPr>
        <w:t>Beach</w:t>
      </w:r>
      <w:r>
        <w:rPr>
          <w:color w:val="285180"/>
          <w:spacing w:val="-23"/>
          <w:sz w:val="24"/>
        </w:rPr>
        <w:t> </w:t>
      </w:r>
      <w:r>
        <w:rPr>
          <w:color w:val="285180"/>
          <w:sz w:val="24"/>
        </w:rPr>
        <w:t>1</w:t>
      </w:r>
      <w:r>
        <w:rPr>
          <w:color w:val="285180"/>
          <w:spacing w:val="-22"/>
          <w:sz w:val="24"/>
        </w:rPr>
        <w:t> </w:t>
      </w:r>
      <w:r>
        <w:rPr>
          <w:color w:val="285180"/>
          <w:sz w:val="24"/>
        </w:rPr>
        <w:t>–</w:t>
      </w:r>
      <w:r>
        <w:rPr>
          <w:color w:val="285180"/>
          <w:spacing w:val="-18"/>
          <w:sz w:val="24"/>
        </w:rPr>
        <w:t> </w:t>
      </w:r>
      <w:r>
        <w:rPr>
          <w:color w:val="285180"/>
          <w:sz w:val="24"/>
        </w:rPr>
        <w:t>Serie</w:t>
      </w:r>
      <w:r>
        <w:rPr>
          <w:color w:val="285180"/>
          <w:spacing w:val="-21"/>
          <w:sz w:val="24"/>
        </w:rPr>
        <w:t> </w:t>
      </w:r>
      <w:r>
        <w:rPr>
          <w:color w:val="285180"/>
          <w:sz w:val="24"/>
        </w:rPr>
        <w:t>Beach</w:t>
      </w:r>
      <w:r>
        <w:rPr>
          <w:color w:val="285180"/>
          <w:spacing w:val="-24"/>
          <w:sz w:val="24"/>
        </w:rPr>
        <w:t> </w:t>
      </w:r>
      <w:r>
        <w:rPr>
          <w:color w:val="285180"/>
          <w:sz w:val="24"/>
        </w:rPr>
        <w:t>2</w:t>
      </w:r>
      <w:r>
        <w:rPr>
          <w:color w:val="285180"/>
          <w:spacing w:val="-23"/>
          <w:sz w:val="24"/>
        </w:rPr>
        <w:t> </w:t>
      </w:r>
      <w:r>
        <w:rPr>
          <w:color w:val="285180"/>
          <w:sz w:val="24"/>
        </w:rPr>
        <w:t>–</w:t>
      </w:r>
      <w:r>
        <w:rPr>
          <w:color w:val="285180"/>
          <w:spacing w:val="-22"/>
          <w:sz w:val="24"/>
        </w:rPr>
        <w:t> </w:t>
      </w:r>
      <w:r>
        <w:rPr>
          <w:color w:val="285180"/>
          <w:sz w:val="24"/>
        </w:rPr>
        <w:t>Serie</w:t>
      </w:r>
      <w:r>
        <w:rPr>
          <w:color w:val="285180"/>
          <w:spacing w:val="-21"/>
          <w:sz w:val="24"/>
        </w:rPr>
        <w:t> </w:t>
      </w:r>
      <w:r>
        <w:rPr>
          <w:color w:val="285180"/>
          <w:sz w:val="24"/>
        </w:rPr>
        <w:t>Beach</w:t>
      </w:r>
      <w:r>
        <w:rPr>
          <w:color w:val="285180"/>
          <w:spacing w:val="-23"/>
          <w:sz w:val="24"/>
        </w:rPr>
        <w:t> </w:t>
      </w:r>
      <w:r>
        <w:rPr>
          <w:color w:val="285180"/>
          <w:sz w:val="24"/>
        </w:rPr>
        <w:t>3;</w:t>
      </w:r>
    </w:p>
    <w:p>
      <w:pPr>
        <w:pStyle w:val="ListParagraph"/>
        <w:numPr>
          <w:ilvl w:val="1"/>
          <w:numId w:val="24"/>
        </w:numPr>
        <w:tabs>
          <w:tab w:pos="1938" w:val="left" w:leader="none"/>
          <w:tab w:pos="1939" w:val="left" w:leader="none"/>
        </w:tabs>
        <w:spacing w:line="252" w:lineRule="auto" w:before="12" w:after="0"/>
        <w:ind w:left="1938" w:right="228" w:hanging="360"/>
        <w:jc w:val="left"/>
        <w:rPr>
          <w:sz w:val="24"/>
        </w:rPr>
      </w:pPr>
      <w:r>
        <w:rPr>
          <w:color w:val="285180"/>
          <w:sz w:val="24"/>
        </w:rPr>
        <w:t>Tornei</w:t>
      </w:r>
      <w:r>
        <w:rPr>
          <w:color w:val="285180"/>
          <w:spacing w:val="-22"/>
          <w:sz w:val="24"/>
        </w:rPr>
        <w:t> </w:t>
      </w:r>
      <w:r>
        <w:rPr>
          <w:color w:val="285180"/>
          <w:sz w:val="24"/>
        </w:rPr>
        <w:t>dei</w:t>
      </w:r>
      <w:r>
        <w:rPr>
          <w:color w:val="285180"/>
          <w:spacing w:val="-22"/>
          <w:sz w:val="24"/>
        </w:rPr>
        <w:t> </w:t>
      </w:r>
      <w:r>
        <w:rPr>
          <w:color w:val="285180"/>
          <w:sz w:val="24"/>
        </w:rPr>
        <w:t>Campionati</w:t>
      </w:r>
      <w:r>
        <w:rPr>
          <w:color w:val="285180"/>
          <w:spacing w:val="-20"/>
          <w:sz w:val="24"/>
        </w:rPr>
        <w:t> </w:t>
      </w:r>
      <w:r>
        <w:rPr>
          <w:color w:val="285180"/>
          <w:sz w:val="24"/>
        </w:rPr>
        <w:t>Nazionali</w:t>
      </w:r>
      <w:r>
        <w:rPr>
          <w:color w:val="285180"/>
          <w:spacing w:val="-23"/>
          <w:sz w:val="24"/>
        </w:rPr>
        <w:t> </w:t>
      </w:r>
      <w:r>
        <w:rPr>
          <w:color w:val="285180"/>
          <w:sz w:val="24"/>
        </w:rPr>
        <w:t>e</w:t>
      </w:r>
      <w:r>
        <w:rPr>
          <w:color w:val="285180"/>
          <w:spacing w:val="-21"/>
          <w:sz w:val="24"/>
        </w:rPr>
        <w:t> </w:t>
      </w:r>
      <w:r>
        <w:rPr>
          <w:color w:val="285180"/>
          <w:sz w:val="24"/>
        </w:rPr>
        <w:t>Regionali</w:t>
      </w:r>
      <w:r>
        <w:rPr>
          <w:color w:val="285180"/>
          <w:spacing w:val="-23"/>
          <w:sz w:val="24"/>
        </w:rPr>
        <w:t> </w:t>
      </w:r>
      <w:r>
        <w:rPr>
          <w:color w:val="285180"/>
          <w:sz w:val="24"/>
        </w:rPr>
        <w:t>under</w:t>
      </w:r>
      <w:r>
        <w:rPr>
          <w:color w:val="285180"/>
          <w:spacing w:val="-19"/>
          <w:sz w:val="24"/>
        </w:rPr>
        <w:t> </w:t>
      </w:r>
      <w:r>
        <w:rPr>
          <w:color w:val="285180"/>
          <w:sz w:val="24"/>
        </w:rPr>
        <w:t>14,</w:t>
      </w:r>
      <w:r>
        <w:rPr>
          <w:color w:val="285180"/>
          <w:spacing w:val="-22"/>
          <w:sz w:val="24"/>
        </w:rPr>
        <w:t> </w:t>
      </w:r>
      <w:r>
        <w:rPr>
          <w:color w:val="285180"/>
          <w:sz w:val="24"/>
        </w:rPr>
        <w:t>under</w:t>
      </w:r>
      <w:r>
        <w:rPr>
          <w:color w:val="285180"/>
          <w:spacing w:val="-21"/>
          <w:sz w:val="24"/>
        </w:rPr>
        <w:t> </w:t>
      </w:r>
      <w:r>
        <w:rPr>
          <w:color w:val="285180"/>
          <w:sz w:val="24"/>
        </w:rPr>
        <w:t>16,</w:t>
      </w:r>
      <w:r>
        <w:rPr>
          <w:color w:val="285180"/>
          <w:spacing w:val="-22"/>
          <w:sz w:val="24"/>
        </w:rPr>
        <w:t> </w:t>
      </w:r>
      <w:r>
        <w:rPr>
          <w:color w:val="285180"/>
          <w:sz w:val="24"/>
        </w:rPr>
        <w:t>under</w:t>
      </w:r>
      <w:r>
        <w:rPr>
          <w:color w:val="285180"/>
          <w:spacing w:val="-22"/>
          <w:sz w:val="24"/>
        </w:rPr>
        <w:t> </w:t>
      </w:r>
      <w:r>
        <w:rPr>
          <w:color w:val="285180"/>
          <w:sz w:val="24"/>
        </w:rPr>
        <w:t>18</w:t>
      </w:r>
      <w:r>
        <w:rPr>
          <w:color w:val="285180"/>
          <w:spacing w:val="-22"/>
          <w:sz w:val="24"/>
        </w:rPr>
        <w:t> </w:t>
      </w:r>
      <w:r>
        <w:rPr>
          <w:color w:val="285180"/>
          <w:sz w:val="24"/>
        </w:rPr>
        <w:t>e</w:t>
      </w:r>
      <w:r>
        <w:rPr>
          <w:color w:val="285180"/>
          <w:spacing w:val="-22"/>
          <w:sz w:val="24"/>
        </w:rPr>
        <w:t> </w:t>
      </w:r>
      <w:r>
        <w:rPr>
          <w:color w:val="285180"/>
          <w:sz w:val="24"/>
        </w:rPr>
        <w:t>under</w:t>
      </w:r>
      <w:r>
        <w:rPr>
          <w:color w:val="285180"/>
          <w:spacing w:val="-21"/>
          <w:sz w:val="24"/>
        </w:rPr>
        <w:t> </w:t>
      </w:r>
      <w:r>
        <w:rPr>
          <w:color w:val="285180"/>
          <w:sz w:val="24"/>
        </w:rPr>
        <w:t>20 solo</w:t>
      </w:r>
      <w:r>
        <w:rPr>
          <w:color w:val="285180"/>
          <w:spacing w:val="-20"/>
          <w:sz w:val="24"/>
        </w:rPr>
        <w:t> </w:t>
      </w:r>
      <w:r>
        <w:rPr>
          <w:color w:val="285180"/>
          <w:sz w:val="24"/>
        </w:rPr>
        <w:t>per</w:t>
      </w:r>
      <w:r>
        <w:rPr>
          <w:color w:val="285180"/>
          <w:spacing w:val="-19"/>
          <w:sz w:val="24"/>
        </w:rPr>
        <w:t> </w:t>
      </w:r>
      <w:r>
        <w:rPr>
          <w:color w:val="285180"/>
          <w:sz w:val="24"/>
        </w:rPr>
        <w:t>le</w:t>
      </w:r>
      <w:r>
        <w:rPr>
          <w:color w:val="285180"/>
          <w:spacing w:val="-19"/>
          <w:sz w:val="24"/>
        </w:rPr>
        <w:t> </w:t>
      </w:r>
      <w:r>
        <w:rPr>
          <w:color w:val="285180"/>
          <w:sz w:val="24"/>
        </w:rPr>
        <w:t>relative</w:t>
      </w:r>
      <w:r>
        <w:rPr>
          <w:color w:val="285180"/>
          <w:spacing w:val="-18"/>
          <w:sz w:val="24"/>
        </w:rPr>
        <w:t> </w:t>
      </w:r>
      <w:r>
        <w:rPr>
          <w:color w:val="285180"/>
          <w:sz w:val="24"/>
        </w:rPr>
        <w:t>classifiche</w:t>
      </w:r>
      <w:r>
        <w:rPr>
          <w:color w:val="285180"/>
          <w:spacing w:val="-19"/>
          <w:sz w:val="24"/>
        </w:rPr>
        <w:t> </w:t>
      </w:r>
      <w:r>
        <w:rPr>
          <w:color w:val="285180"/>
          <w:sz w:val="24"/>
        </w:rPr>
        <w:t>di</w:t>
      </w:r>
      <w:r>
        <w:rPr>
          <w:color w:val="285180"/>
          <w:spacing w:val="-19"/>
          <w:sz w:val="24"/>
        </w:rPr>
        <w:t> </w:t>
      </w:r>
      <w:r>
        <w:rPr>
          <w:color w:val="285180"/>
          <w:sz w:val="24"/>
        </w:rPr>
        <w:t>categoria.</w:t>
      </w:r>
    </w:p>
    <w:p>
      <w:pPr>
        <w:pStyle w:val="ListParagraph"/>
        <w:numPr>
          <w:ilvl w:val="0"/>
          <w:numId w:val="25"/>
        </w:numPr>
        <w:tabs>
          <w:tab w:pos="1579" w:val="left" w:leader="none"/>
        </w:tabs>
        <w:spacing w:line="273" w:lineRule="auto" w:before="2" w:after="0"/>
        <w:ind w:left="1578" w:right="227" w:hanging="360"/>
        <w:jc w:val="both"/>
        <w:rPr>
          <w:sz w:val="24"/>
        </w:rPr>
      </w:pPr>
      <w:r>
        <w:rPr>
          <w:color w:val="285180"/>
          <w:sz w:val="24"/>
        </w:rPr>
        <w:t>Nel caso in cui nella lista </w:t>
      </w:r>
      <w:r>
        <w:rPr>
          <w:color w:val="285180"/>
          <w:spacing w:val="-4"/>
          <w:sz w:val="24"/>
        </w:rPr>
        <w:t>d’entrata </w:t>
      </w:r>
      <w:r>
        <w:rPr>
          <w:color w:val="285180"/>
          <w:sz w:val="24"/>
        </w:rPr>
        <w:t>di un torneo </w:t>
      </w:r>
      <w:r>
        <w:rPr>
          <w:color w:val="285180"/>
          <w:spacing w:val="-5"/>
          <w:sz w:val="24"/>
        </w:rPr>
        <w:t>FIPAV </w:t>
      </w:r>
      <w:r>
        <w:rPr>
          <w:color w:val="285180"/>
          <w:sz w:val="24"/>
        </w:rPr>
        <w:t>vi siano due o più coppie con gli stessi</w:t>
      </w:r>
      <w:r>
        <w:rPr>
          <w:color w:val="285180"/>
          <w:spacing w:val="-26"/>
          <w:sz w:val="24"/>
        </w:rPr>
        <w:t> </w:t>
      </w:r>
      <w:r>
        <w:rPr>
          <w:color w:val="285180"/>
          <w:sz w:val="24"/>
        </w:rPr>
        <w:t>entry</w:t>
      </w:r>
      <w:r>
        <w:rPr>
          <w:color w:val="285180"/>
          <w:spacing w:val="-26"/>
          <w:sz w:val="24"/>
        </w:rPr>
        <w:t> </w:t>
      </w:r>
      <w:r>
        <w:rPr>
          <w:color w:val="285180"/>
          <w:sz w:val="24"/>
        </w:rPr>
        <w:t>point,</w:t>
      </w:r>
      <w:r>
        <w:rPr>
          <w:color w:val="285180"/>
          <w:spacing w:val="-25"/>
          <w:sz w:val="24"/>
        </w:rPr>
        <w:t> </w:t>
      </w:r>
      <w:r>
        <w:rPr>
          <w:color w:val="285180"/>
          <w:sz w:val="24"/>
        </w:rPr>
        <w:t>per</w:t>
      </w:r>
      <w:r>
        <w:rPr>
          <w:color w:val="285180"/>
          <w:spacing w:val="-26"/>
          <w:sz w:val="24"/>
        </w:rPr>
        <w:t> </w:t>
      </w:r>
      <w:r>
        <w:rPr>
          <w:color w:val="285180"/>
          <w:sz w:val="24"/>
        </w:rPr>
        <w:t>determinare</w:t>
      </w:r>
      <w:r>
        <w:rPr>
          <w:color w:val="285180"/>
          <w:spacing w:val="-25"/>
          <w:sz w:val="24"/>
        </w:rPr>
        <w:t> </w:t>
      </w:r>
      <w:r>
        <w:rPr>
          <w:color w:val="285180"/>
          <w:sz w:val="24"/>
        </w:rPr>
        <w:t>la</w:t>
      </w:r>
      <w:r>
        <w:rPr>
          <w:color w:val="285180"/>
          <w:spacing w:val="-25"/>
          <w:sz w:val="24"/>
        </w:rPr>
        <w:t> </w:t>
      </w:r>
      <w:r>
        <w:rPr>
          <w:color w:val="285180"/>
          <w:sz w:val="24"/>
        </w:rPr>
        <w:t>posizione</w:t>
      </w:r>
      <w:r>
        <w:rPr>
          <w:color w:val="285180"/>
          <w:spacing w:val="-25"/>
          <w:sz w:val="24"/>
        </w:rPr>
        <w:t> </w:t>
      </w:r>
      <w:r>
        <w:rPr>
          <w:color w:val="285180"/>
          <w:sz w:val="24"/>
        </w:rPr>
        <w:t>nel</w:t>
      </w:r>
      <w:r>
        <w:rPr>
          <w:color w:val="285180"/>
          <w:spacing w:val="-25"/>
          <w:sz w:val="24"/>
        </w:rPr>
        <w:t> </w:t>
      </w:r>
      <w:r>
        <w:rPr>
          <w:color w:val="285180"/>
          <w:sz w:val="24"/>
        </w:rPr>
        <w:t>tabellone</w:t>
      </w:r>
      <w:r>
        <w:rPr>
          <w:color w:val="285180"/>
          <w:spacing w:val="-26"/>
          <w:sz w:val="24"/>
        </w:rPr>
        <w:t> </w:t>
      </w:r>
      <w:r>
        <w:rPr>
          <w:color w:val="285180"/>
          <w:sz w:val="24"/>
        </w:rPr>
        <w:t>si</w:t>
      </w:r>
      <w:r>
        <w:rPr>
          <w:color w:val="285180"/>
          <w:spacing w:val="-25"/>
          <w:sz w:val="24"/>
        </w:rPr>
        <w:t> </w:t>
      </w:r>
      <w:r>
        <w:rPr>
          <w:color w:val="285180"/>
          <w:spacing w:val="-3"/>
          <w:sz w:val="24"/>
        </w:rPr>
        <w:t>terrà</w:t>
      </w:r>
      <w:r>
        <w:rPr>
          <w:color w:val="285180"/>
          <w:spacing w:val="-24"/>
          <w:sz w:val="24"/>
        </w:rPr>
        <w:t> </w:t>
      </w:r>
      <w:r>
        <w:rPr>
          <w:color w:val="285180"/>
          <w:sz w:val="24"/>
        </w:rPr>
        <w:t>conto</w:t>
      </w:r>
      <w:r>
        <w:rPr>
          <w:color w:val="285180"/>
          <w:spacing w:val="-26"/>
          <w:sz w:val="24"/>
        </w:rPr>
        <w:t> </w:t>
      </w:r>
      <w:r>
        <w:rPr>
          <w:color w:val="285180"/>
          <w:sz w:val="24"/>
        </w:rPr>
        <w:t>dei</w:t>
      </w:r>
      <w:r>
        <w:rPr>
          <w:color w:val="285180"/>
          <w:spacing w:val="-25"/>
          <w:sz w:val="24"/>
        </w:rPr>
        <w:t> </w:t>
      </w:r>
      <w:r>
        <w:rPr>
          <w:color w:val="285180"/>
          <w:sz w:val="24"/>
        </w:rPr>
        <w:t>Punti</w:t>
      </w:r>
      <w:r>
        <w:rPr>
          <w:color w:val="285180"/>
          <w:spacing w:val="-26"/>
          <w:sz w:val="24"/>
        </w:rPr>
        <w:t> </w:t>
      </w:r>
      <w:r>
        <w:rPr>
          <w:color w:val="285180"/>
          <w:spacing w:val="-4"/>
          <w:sz w:val="24"/>
        </w:rPr>
        <w:t>Totali </w:t>
      </w:r>
      <w:r>
        <w:rPr>
          <w:color w:val="285180"/>
          <w:spacing w:val="-5"/>
          <w:sz w:val="24"/>
        </w:rPr>
        <w:t>FIPAV</w:t>
      </w:r>
      <w:r>
        <w:rPr>
          <w:color w:val="285180"/>
          <w:spacing w:val="-27"/>
          <w:sz w:val="24"/>
        </w:rPr>
        <w:t> </w:t>
      </w:r>
      <w:r>
        <w:rPr>
          <w:color w:val="285180"/>
          <w:sz w:val="24"/>
        </w:rPr>
        <w:t>ottenuti</w:t>
      </w:r>
      <w:r>
        <w:rPr>
          <w:color w:val="285180"/>
          <w:spacing w:val="-26"/>
          <w:sz w:val="24"/>
        </w:rPr>
        <w:t> </w:t>
      </w:r>
      <w:r>
        <w:rPr>
          <w:color w:val="285180"/>
          <w:sz w:val="24"/>
        </w:rPr>
        <w:t>negli</w:t>
      </w:r>
      <w:r>
        <w:rPr>
          <w:color w:val="285180"/>
          <w:spacing w:val="-27"/>
          <w:sz w:val="24"/>
        </w:rPr>
        <w:t> </w:t>
      </w:r>
      <w:r>
        <w:rPr>
          <w:color w:val="285180"/>
          <w:sz w:val="24"/>
        </w:rPr>
        <w:t>ultimi</w:t>
      </w:r>
      <w:r>
        <w:rPr>
          <w:color w:val="285180"/>
          <w:spacing w:val="-27"/>
          <w:sz w:val="24"/>
        </w:rPr>
        <w:t> </w:t>
      </w:r>
      <w:r>
        <w:rPr>
          <w:color w:val="285180"/>
          <w:sz w:val="24"/>
        </w:rPr>
        <w:t>335</w:t>
      </w:r>
      <w:r>
        <w:rPr>
          <w:color w:val="285180"/>
          <w:spacing w:val="-26"/>
          <w:sz w:val="24"/>
        </w:rPr>
        <w:t> </w:t>
      </w:r>
      <w:r>
        <w:rPr>
          <w:color w:val="285180"/>
          <w:sz w:val="24"/>
        </w:rPr>
        <w:t>giorni.</w:t>
      </w:r>
      <w:r>
        <w:rPr>
          <w:color w:val="285180"/>
          <w:spacing w:val="-26"/>
          <w:sz w:val="24"/>
        </w:rPr>
        <w:t> </w:t>
      </w:r>
      <w:r>
        <w:rPr>
          <w:color w:val="285180"/>
          <w:sz w:val="24"/>
        </w:rPr>
        <w:t>In</w:t>
      </w:r>
      <w:r>
        <w:rPr>
          <w:color w:val="285180"/>
          <w:spacing w:val="-28"/>
          <w:sz w:val="24"/>
        </w:rPr>
        <w:t> </w:t>
      </w:r>
      <w:r>
        <w:rPr>
          <w:color w:val="285180"/>
          <w:sz w:val="24"/>
        </w:rPr>
        <w:t>caso</w:t>
      </w:r>
      <w:r>
        <w:rPr>
          <w:color w:val="285180"/>
          <w:spacing w:val="-28"/>
          <w:sz w:val="24"/>
        </w:rPr>
        <w:t> </w:t>
      </w:r>
      <w:r>
        <w:rPr>
          <w:color w:val="285180"/>
          <w:sz w:val="24"/>
        </w:rPr>
        <w:t>di</w:t>
      </w:r>
      <w:r>
        <w:rPr>
          <w:color w:val="285180"/>
          <w:spacing w:val="-25"/>
          <w:sz w:val="24"/>
        </w:rPr>
        <w:t> </w:t>
      </w:r>
      <w:r>
        <w:rPr>
          <w:color w:val="285180"/>
          <w:sz w:val="24"/>
        </w:rPr>
        <w:t>ulteriore</w:t>
      </w:r>
      <w:r>
        <w:rPr>
          <w:color w:val="285180"/>
          <w:spacing w:val="-26"/>
          <w:sz w:val="24"/>
        </w:rPr>
        <w:t> </w:t>
      </w:r>
      <w:r>
        <w:rPr>
          <w:color w:val="285180"/>
          <w:sz w:val="24"/>
        </w:rPr>
        <w:t>parità</w:t>
      </w:r>
      <w:r>
        <w:rPr>
          <w:color w:val="285180"/>
          <w:spacing w:val="-28"/>
          <w:sz w:val="24"/>
        </w:rPr>
        <w:t> </w:t>
      </w:r>
      <w:r>
        <w:rPr>
          <w:color w:val="285180"/>
          <w:sz w:val="24"/>
        </w:rPr>
        <w:t>si</w:t>
      </w:r>
      <w:r>
        <w:rPr>
          <w:color w:val="285180"/>
          <w:spacing w:val="-26"/>
          <w:sz w:val="24"/>
        </w:rPr>
        <w:t> </w:t>
      </w:r>
      <w:r>
        <w:rPr>
          <w:color w:val="285180"/>
          <w:sz w:val="24"/>
        </w:rPr>
        <w:t>procederà</w:t>
      </w:r>
      <w:r>
        <w:rPr>
          <w:color w:val="285180"/>
          <w:spacing w:val="-28"/>
          <w:sz w:val="24"/>
        </w:rPr>
        <w:t> </w:t>
      </w:r>
      <w:r>
        <w:rPr>
          <w:color w:val="285180"/>
          <w:sz w:val="24"/>
        </w:rPr>
        <w:t>al</w:t>
      </w:r>
      <w:r>
        <w:rPr>
          <w:color w:val="285180"/>
          <w:spacing w:val="-28"/>
          <w:sz w:val="24"/>
        </w:rPr>
        <w:t> </w:t>
      </w:r>
      <w:r>
        <w:rPr>
          <w:color w:val="285180"/>
          <w:sz w:val="24"/>
        </w:rPr>
        <w:t>sorteggio.</w:t>
      </w:r>
    </w:p>
    <w:p>
      <w:pPr>
        <w:pStyle w:val="ListParagraph"/>
        <w:numPr>
          <w:ilvl w:val="0"/>
          <w:numId w:val="25"/>
        </w:numPr>
        <w:tabs>
          <w:tab w:pos="1579" w:val="left" w:leader="none"/>
        </w:tabs>
        <w:spacing w:line="273" w:lineRule="auto" w:before="2" w:after="0"/>
        <w:ind w:left="1578" w:right="225" w:hanging="360"/>
        <w:jc w:val="both"/>
        <w:rPr>
          <w:sz w:val="24"/>
        </w:rPr>
      </w:pPr>
      <w:r>
        <w:rPr>
          <w:color w:val="285180"/>
          <w:sz w:val="24"/>
        </w:rPr>
        <w:t>Eventuali</w:t>
      </w:r>
      <w:r>
        <w:rPr>
          <w:color w:val="285180"/>
          <w:spacing w:val="-40"/>
          <w:sz w:val="24"/>
        </w:rPr>
        <w:t> </w:t>
      </w:r>
      <w:r>
        <w:rPr>
          <w:color w:val="285180"/>
          <w:sz w:val="24"/>
        </w:rPr>
        <w:t>comunicazioni</w:t>
      </w:r>
      <w:r>
        <w:rPr>
          <w:color w:val="285180"/>
          <w:spacing w:val="-39"/>
          <w:sz w:val="24"/>
        </w:rPr>
        <w:t> </w:t>
      </w:r>
      <w:r>
        <w:rPr>
          <w:color w:val="285180"/>
          <w:sz w:val="24"/>
        </w:rPr>
        <w:t>di</w:t>
      </w:r>
      <w:r>
        <w:rPr>
          <w:color w:val="285180"/>
          <w:spacing w:val="-39"/>
          <w:sz w:val="24"/>
        </w:rPr>
        <w:t> </w:t>
      </w:r>
      <w:r>
        <w:rPr>
          <w:color w:val="285180"/>
          <w:sz w:val="24"/>
        </w:rPr>
        <w:t>inesattezze/mancanze</w:t>
      </w:r>
      <w:r>
        <w:rPr>
          <w:color w:val="285180"/>
          <w:spacing w:val="-39"/>
          <w:sz w:val="24"/>
        </w:rPr>
        <w:t> </w:t>
      </w:r>
      <w:r>
        <w:rPr>
          <w:color w:val="285180"/>
          <w:sz w:val="24"/>
        </w:rPr>
        <w:t>nel</w:t>
      </w:r>
      <w:r>
        <w:rPr>
          <w:color w:val="285180"/>
          <w:spacing w:val="-39"/>
          <w:sz w:val="24"/>
        </w:rPr>
        <w:t> </w:t>
      </w:r>
      <w:r>
        <w:rPr>
          <w:color w:val="285180"/>
          <w:sz w:val="24"/>
        </w:rPr>
        <w:t>conteggio</w:t>
      </w:r>
      <w:r>
        <w:rPr>
          <w:color w:val="285180"/>
          <w:spacing w:val="-40"/>
          <w:sz w:val="24"/>
        </w:rPr>
        <w:t> </w:t>
      </w:r>
      <w:r>
        <w:rPr>
          <w:color w:val="285180"/>
          <w:sz w:val="24"/>
        </w:rPr>
        <w:t>dei</w:t>
      </w:r>
      <w:r>
        <w:rPr>
          <w:color w:val="285180"/>
          <w:spacing w:val="-38"/>
          <w:sz w:val="24"/>
        </w:rPr>
        <w:t> </w:t>
      </w:r>
      <w:r>
        <w:rPr>
          <w:color w:val="285180"/>
          <w:sz w:val="24"/>
        </w:rPr>
        <w:t>punti</w:t>
      </w:r>
      <w:r>
        <w:rPr>
          <w:color w:val="285180"/>
          <w:spacing w:val="-39"/>
          <w:sz w:val="24"/>
        </w:rPr>
        <w:t> </w:t>
      </w:r>
      <w:r>
        <w:rPr>
          <w:color w:val="285180"/>
          <w:sz w:val="24"/>
        </w:rPr>
        <w:t>che</w:t>
      </w:r>
      <w:r>
        <w:rPr>
          <w:color w:val="285180"/>
          <w:spacing w:val="-39"/>
          <w:sz w:val="24"/>
        </w:rPr>
        <w:t> </w:t>
      </w:r>
      <w:r>
        <w:rPr>
          <w:color w:val="285180"/>
          <w:sz w:val="24"/>
        </w:rPr>
        <w:t>concorrono alla formazione della lista </w:t>
      </w:r>
      <w:r>
        <w:rPr>
          <w:color w:val="285180"/>
          <w:spacing w:val="-4"/>
          <w:sz w:val="24"/>
        </w:rPr>
        <w:t>d’entrata </w:t>
      </w:r>
      <w:r>
        <w:rPr>
          <w:color w:val="285180"/>
          <w:sz w:val="24"/>
        </w:rPr>
        <w:t>del torneo dovranno pervenire entro 8 ore dalla pubblicazione della lista stessa </w:t>
      </w:r>
      <w:r>
        <w:rPr>
          <w:color w:val="285180"/>
          <w:spacing w:val="-3"/>
          <w:sz w:val="24"/>
        </w:rPr>
        <w:t>attraverso </w:t>
      </w:r>
      <w:r>
        <w:rPr>
          <w:color w:val="285180"/>
          <w:sz w:val="24"/>
        </w:rPr>
        <w:t>l’indirizzo e-mail</w:t>
      </w:r>
      <w:r>
        <w:rPr>
          <w:color w:val="285180"/>
          <w:spacing w:val="-48"/>
          <w:sz w:val="24"/>
        </w:rPr>
        <w:t> </w:t>
      </w:r>
      <w:hyperlink r:id="rId17">
        <w:r>
          <w:rPr>
            <w:color w:val="285180"/>
            <w:sz w:val="24"/>
          </w:rPr>
          <w:t>beachvolley@federvolley.it</w:t>
        </w:r>
      </w:hyperlink>
      <w:r>
        <w:rPr>
          <w:color w:val="285180"/>
          <w:sz w:val="24"/>
        </w:rPr>
        <w:t>,</w:t>
      </w:r>
    </w:p>
    <w:p>
      <w:pPr>
        <w:pStyle w:val="Heading1"/>
        <w:spacing w:before="245"/>
      </w:pPr>
      <w:r>
        <w:rPr>
          <w:color w:val="E24A0C"/>
        </w:rPr>
        <w:t>27</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9152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8751" to="10946,8751" stroked="true" strokeweight=".95999pt" strokecolor="#285180">
              <v:stroke dashstyle="solid"/>
            </v:line>
            <v:line style="position:absolute" from="1390,13380" to="10946,13380"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71353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73" w:lineRule="auto" w:before="102"/>
        <w:ind w:left="1578" w:right="228"/>
        <w:jc w:val="both"/>
      </w:pPr>
      <w:r>
        <w:rPr>
          <w:color w:val="285180"/>
        </w:rPr>
        <w:t>indicando</w:t>
      </w:r>
      <w:r>
        <w:rPr>
          <w:color w:val="285180"/>
          <w:spacing w:val="-30"/>
        </w:rPr>
        <w:t> </w:t>
      </w:r>
      <w:r>
        <w:rPr>
          <w:color w:val="285180"/>
        </w:rPr>
        <w:t>sempre</w:t>
      </w:r>
      <w:r>
        <w:rPr>
          <w:color w:val="285180"/>
          <w:spacing w:val="-27"/>
        </w:rPr>
        <w:t> </w:t>
      </w:r>
      <w:r>
        <w:rPr>
          <w:color w:val="285180"/>
        </w:rPr>
        <w:t>la</w:t>
      </w:r>
      <w:r>
        <w:rPr>
          <w:color w:val="285180"/>
          <w:spacing w:val="-28"/>
        </w:rPr>
        <w:t> </w:t>
      </w:r>
      <w:r>
        <w:rPr>
          <w:color w:val="285180"/>
        </w:rPr>
        <w:t>matricola,</w:t>
      </w:r>
      <w:r>
        <w:rPr>
          <w:color w:val="285180"/>
          <w:spacing w:val="-26"/>
        </w:rPr>
        <w:t> </w:t>
      </w:r>
      <w:r>
        <w:rPr>
          <w:color w:val="285180"/>
        </w:rPr>
        <w:t>cognome</w:t>
      </w:r>
      <w:r>
        <w:rPr>
          <w:color w:val="285180"/>
          <w:spacing w:val="-29"/>
        </w:rPr>
        <w:t> </w:t>
      </w:r>
      <w:r>
        <w:rPr>
          <w:color w:val="285180"/>
        </w:rPr>
        <w:t>e</w:t>
      </w:r>
      <w:r>
        <w:rPr>
          <w:color w:val="285180"/>
          <w:spacing w:val="-29"/>
        </w:rPr>
        <w:t> </w:t>
      </w:r>
      <w:r>
        <w:rPr>
          <w:color w:val="285180"/>
        </w:rPr>
        <w:t>nome</w:t>
      </w:r>
      <w:r>
        <w:rPr>
          <w:color w:val="285180"/>
          <w:spacing w:val="-28"/>
        </w:rPr>
        <w:t> </w:t>
      </w:r>
      <w:r>
        <w:rPr>
          <w:color w:val="285180"/>
        </w:rPr>
        <w:t>dei</w:t>
      </w:r>
      <w:r>
        <w:rPr>
          <w:color w:val="285180"/>
          <w:spacing w:val="-29"/>
        </w:rPr>
        <w:t> </w:t>
      </w:r>
      <w:r>
        <w:rPr>
          <w:color w:val="285180"/>
          <w:spacing w:val="-3"/>
        </w:rPr>
        <w:t>tesserati,</w:t>
      </w:r>
      <w:r>
        <w:rPr>
          <w:color w:val="285180"/>
          <w:spacing w:val="-29"/>
        </w:rPr>
        <w:t> </w:t>
      </w:r>
      <w:r>
        <w:rPr>
          <w:color w:val="285180"/>
        </w:rPr>
        <w:t>il</w:t>
      </w:r>
      <w:r>
        <w:rPr>
          <w:color w:val="285180"/>
          <w:spacing w:val="-26"/>
        </w:rPr>
        <w:t> </w:t>
      </w:r>
      <w:r>
        <w:rPr>
          <w:color w:val="285180"/>
        </w:rPr>
        <w:t>codice</w:t>
      </w:r>
      <w:r>
        <w:rPr>
          <w:color w:val="285180"/>
          <w:spacing w:val="-29"/>
        </w:rPr>
        <w:t> </w:t>
      </w:r>
      <w:r>
        <w:rPr>
          <w:color w:val="285180"/>
        </w:rPr>
        <w:t>del</w:t>
      </w:r>
      <w:r>
        <w:rPr>
          <w:color w:val="285180"/>
          <w:spacing w:val="-29"/>
        </w:rPr>
        <w:t> </w:t>
      </w:r>
      <w:r>
        <w:rPr>
          <w:color w:val="285180"/>
        </w:rPr>
        <w:t>torneo,</w:t>
      </w:r>
      <w:r>
        <w:rPr>
          <w:color w:val="285180"/>
          <w:spacing w:val="-28"/>
        </w:rPr>
        <w:t> </w:t>
      </w:r>
      <w:r>
        <w:rPr>
          <w:color w:val="285180"/>
        </w:rPr>
        <w:t>la</w:t>
      </w:r>
      <w:r>
        <w:rPr>
          <w:color w:val="285180"/>
          <w:spacing w:val="-28"/>
        </w:rPr>
        <w:t> </w:t>
      </w:r>
      <w:r>
        <w:rPr>
          <w:color w:val="285180"/>
        </w:rPr>
        <w:t>data e la località di svolgimento. Una volta trascorse le 8 ore dalla pubblicazione della lista </w:t>
      </w:r>
      <w:r>
        <w:rPr>
          <w:color w:val="285180"/>
          <w:spacing w:val="-3"/>
        </w:rPr>
        <w:t>d’entrata, </w:t>
      </w:r>
      <w:r>
        <w:rPr>
          <w:color w:val="285180"/>
        </w:rPr>
        <w:t>il Settore Campionati - Beach </w:t>
      </w:r>
      <w:r>
        <w:rPr>
          <w:color w:val="285180"/>
          <w:spacing w:val="-3"/>
        </w:rPr>
        <w:t>Volley </w:t>
      </w:r>
      <w:r>
        <w:rPr>
          <w:color w:val="285180"/>
        </w:rPr>
        <w:t>non accetterà eventuali richieste di modifica della</w:t>
      </w:r>
      <w:r>
        <w:rPr>
          <w:color w:val="285180"/>
          <w:spacing w:val="-37"/>
        </w:rPr>
        <w:t> </w:t>
      </w:r>
      <w:r>
        <w:rPr>
          <w:color w:val="285180"/>
        </w:rPr>
        <w:t>lista.</w:t>
      </w:r>
    </w:p>
    <w:p>
      <w:pPr>
        <w:pStyle w:val="BodyText"/>
        <w:spacing w:line="273" w:lineRule="auto"/>
        <w:ind w:left="1578" w:right="218"/>
        <w:jc w:val="both"/>
      </w:pPr>
      <w:r>
        <w:rPr>
          <w:color w:val="285180"/>
        </w:rPr>
        <w:t>Qualora</w:t>
      </w:r>
      <w:r>
        <w:rPr>
          <w:color w:val="285180"/>
          <w:spacing w:val="-17"/>
        </w:rPr>
        <w:t> </w:t>
      </w:r>
      <w:r>
        <w:rPr>
          <w:color w:val="285180"/>
        </w:rPr>
        <w:t>gli</w:t>
      </w:r>
      <w:r>
        <w:rPr>
          <w:color w:val="285180"/>
          <w:spacing w:val="-15"/>
        </w:rPr>
        <w:t> </w:t>
      </w:r>
      <w:r>
        <w:rPr>
          <w:color w:val="285180"/>
        </w:rPr>
        <w:t>atleti</w:t>
      </w:r>
      <w:r>
        <w:rPr>
          <w:color w:val="285180"/>
          <w:spacing w:val="-15"/>
        </w:rPr>
        <w:t> </w:t>
      </w:r>
      <w:r>
        <w:rPr>
          <w:color w:val="285180"/>
        </w:rPr>
        <w:t>non</w:t>
      </w:r>
      <w:r>
        <w:rPr>
          <w:color w:val="285180"/>
          <w:spacing w:val="-17"/>
        </w:rPr>
        <w:t> </w:t>
      </w:r>
      <w:r>
        <w:rPr>
          <w:color w:val="285180"/>
        </w:rPr>
        <w:t>fossero</w:t>
      </w:r>
      <w:r>
        <w:rPr>
          <w:color w:val="285180"/>
          <w:spacing w:val="-16"/>
        </w:rPr>
        <w:t> </w:t>
      </w:r>
      <w:r>
        <w:rPr>
          <w:color w:val="285180"/>
        </w:rPr>
        <w:t>presenti</w:t>
      </w:r>
      <w:r>
        <w:rPr>
          <w:color w:val="285180"/>
          <w:spacing w:val="-15"/>
        </w:rPr>
        <w:t> </w:t>
      </w:r>
      <w:r>
        <w:rPr>
          <w:color w:val="285180"/>
          <w:spacing w:val="-3"/>
        </w:rPr>
        <w:t>all’orario</w:t>
      </w:r>
      <w:r>
        <w:rPr>
          <w:color w:val="285180"/>
          <w:spacing w:val="-14"/>
        </w:rPr>
        <w:t> </w:t>
      </w:r>
      <w:r>
        <w:rPr>
          <w:color w:val="285180"/>
        </w:rPr>
        <w:t>di</w:t>
      </w:r>
      <w:r>
        <w:rPr>
          <w:color w:val="285180"/>
          <w:spacing w:val="-15"/>
        </w:rPr>
        <w:t> </w:t>
      </w:r>
      <w:r>
        <w:rPr>
          <w:color w:val="285180"/>
        </w:rPr>
        <w:t>inizio</w:t>
      </w:r>
      <w:r>
        <w:rPr>
          <w:color w:val="285180"/>
          <w:spacing w:val="-16"/>
        </w:rPr>
        <w:t> </w:t>
      </w:r>
      <w:r>
        <w:rPr>
          <w:color w:val="285180"/>
          <w:spacing w:val="-3"/>
        </w:rPr>
        <w:t>gara</w:t>
      </w:r>
      <w:r>
        <w:rPr>
          <w:color w:val="285180"/>
          <w:spacing w:val="-16"/>
        </w:rPr>
        <w:t> </w:t>
      </w:r>
      <w:r>
        <w:rPr>
          <w:color w:val="285180"/>
        </w:rPr>
        <w:t>programmato</w:t>
      </w:r>
      <w:r>
        <w:rPr>
          <w:color w:val="285180"/>
          <w:spacing w:val="-17"/>
        </w:rPr>
        <w:t> </w:t>
      </w:r>
      <w:r>
        <w:rPr>
          <w:color w:val="285180"/>
        </w:rPr>
        <w:t>il</w:t>
      </w:r>
      <w:r>
        <w:rPr>
          <w:color w:val="285180"/>
          <w:spacing w:val="-16"/>
        </w:rPr>
        <w:t> </w:t>
      </w:r>
      <w:r>
        <w:rPr>
          <w:color w:val="285180"/>
        </w:rPr>
        <w:t>supervisore chiuderà</w:t>
      </w:r>
      <w:r>
        <w:rPr>
          <w:color w:val="285180"/>
          <w:spacing w:val="-22"/>
        </w:rPr>
        <w:t> </w:t>
      </w:r>
      <w:r>
        <w:rPr>
          <w:color w:val="285180"/>
        </w:rPr>
        <w:t>la</w:t>
      </w:r>
      <w:r>
        <w:rPr>
          <w:color w:val="285180"/>
          <w:spacing w:val="-19"/>
        </w:rPr>
        <w:t> </w:t>
      </w:r>
      <w:r>
        <w:rPr>
          <w:color w:val="285180"/>
          <w:spacing w:val="-3"/>
        </w:rPr>
        <w:t>gara</w:t>
      </w:r>
      <w:r>
        <w:rPr>
          <w:color w:val="285180"/>
          <w:spacing w:val="-19"/>
        </w:rPr>
        <w:t> </w:t>
      </w:r>
      <w:r>
        <w:rPr>
          <w:color w:val="285180"/>
        </w:rPr>
        <w:t>con</w:t>
      </w:r>
      <w:r>
        <w:rPr>
          <w:color w:val="285180"/>
          <w:spacing w:val="-20"/>
        </w:rPr>
        <w:t> </w:t>
      </w:r>
      <w:r>
        <w:rPr>
          <w:color w:val="285180"/>
        </w:rPr>
        <w:t>la</w:t>
      </w:r>
      <w:r>
        <w:rPr>
          <w:color w:val="285180"/>
          <w:spacing w:val="-19"/>
        </w:rPr>
        <w:t> </w:t>
      </w:r>
      <w:r>
        <w:rPr>
          <w:color w:val="285180"/>
        </w:rPr>
        <w:t>sconfitta</w:t>
      </w:r>
      <w:r>
        <w:rPr>
          <w:color w:val="285180"/>
          <w:spacing w:val="-22"/>
        </w:rPr>
        <w:t> </w:t>
      </w:r>
      <w:r>
        <w:rPr>
          <w:color w:val="285180"/>
        </w:rPr>
        <w:t>per</w:t>
      </w:r>
      <w:r>
        <w:rPr>
          <w:color w:val="285180"/>
          <w:spacing w:val="-20"/>
        </w:rPr>
        <w:t> </w:t>
      </w:r>
      <w:r>
        <w:rPr>
          <w:color w:val="285180"/>
        </w:rPr>
        <w:t>0-2</w:t>
      </w:r>
      <w:r>
        <w:rPr>
          <w:color w:val="285180"/>
          <w:spacing w:val="-22"/>
        </w:rPr>
        <w:t> </w:t>
      </w:r>
      <w:r>
        <w:rPr>
          <w:color w:val="285180"/>
        </w:rPr>
        <w:t>(11-21</w:t>
      </w:r>
      <w:r>
        <w:rPr>
          <w:color w:val="285180"/>
          <w:spacing w:val="-19"/>
        </w:rPr>
        <w:t> </w:t>
      </w:r>
      <w:r>
        <w:rPr>
          <w:color w:val="285180"/>
        </w:rPr>
        <w:t>/</w:t>
      </w:r>
      <w:r>
        <w:rPr>
          <w:color w:val="285180"/>
          <w:spacing w:val="-21"/>
        </w:rPr>
        <w:t> </w:t>
      </w:r>
      <w:r>
        <w:rPr>
          <w:color w:val="285180"/>
        </w:rPr>
        <w:t>11-21)</w:t>
      </w:r>
      <w:r>
        <w:rPr>
          <w:color w:val="285180"/>
          <w:spacing w:val="-22"/>
        </w:rPr>
        <w:t> </w:t>
      </w:r>
      <w:r>
        <w:rPr>
          <w:color w:val="285180"/>
        </w:rPr>
        <w:t>e</w:t>
      </w:r>
      <w:r>
        <w:rPr>
          <w:color w:val="285180"/>
          <w:spacing w:val="-20"/>
        </w:rPr>
        <w:t> </w:t>
      </w:r>
      <w:r>
        <w:rPr>
          <w:color w:val="285180"/>
        </w:rPr>
        <w:t>indicando</w:t>
      </w:r>
      <w:r>
        <w:rPr>
          <w:color w:val="285180"/>
          <w:spacing w:val="-19"/>
        </w:rPr>
        <w:t> </w:t>
      </w:r>
      <w:r>
        <w:rPr>
          <w:color w:val="285180"/>
        </w:rPr>
        <w:t>come</w:t>
      </w:r>
      <w:r>
        <w:rPr>
          <w:color w:val="285180"/>
          <w:spacing w:val="-30"/>
        </w:rPr>
        <w:t> </w:t>
      </w:r>
      <w:r>
        <w:rPr>
          <w:color w:val="285180"/>
        </w:rPr>
        <w:t>“non</w:t>
      </w:r>
      <w:r>
        <w:rPr>
          <w:color w:val="285180"/>
          <w:spacing w:val="-22"/>
        </w:rPr>
        <w:t> </w:t>
      </w:r>
      <w:r>
        <w:rPr>
          <w:color w:val="285180"/>
        </w:rPr>
        <w:t>presente” la squadra</w:t>
      </w:r>
      <w:r>
        <w:rPr>
          <w:color w:val="285180"/>
          <w:spacing w:val="-38"/>
        </w:rPr>
        <w:t> </w:t>
      </w:r>
      <w:r>
        <w:rPr>
          <w:color w:val="285180"/>
        </w:rPr>
        <w:t>ritardataria.</w:t>
      </w:r>
    </w:p>
    <w:p>
      <w:pPr>
        <w:pStyle w:val="BodyText"/>
        <w:spacing w:line="273" w:lineRule="auto" w:before="1"/>
        <w:ind w:left="1578" w:right="230"/>
        <w:jc w:val="both"/>
      </w:pPr>
      <w:r>
        <w:rPr>
          <w:color w:val="285180"/>
        </w:rPr>
        <w:t>Nel</w:t>
      </w:r>
      <w:r>
        <w:rPr>
          <w:color w:val="285180"/>
          <w:spacing w:val="-35"/>
        </w:rPr>
        <w:t> </w:t>
      </w:r>
      <w:r>
        <w:rPr>
          <w:color w:val="285180"/>
        </w:rPr>
        <w:t>caso</w:t>
      </w:r>
      <w:r>
        <w:rPr>
          <w:color w:val="285180"/>
          <w:spacing w:val="-35"/>
        </w:rPr>
        <w:t> </w:t>
      </w:r>
      <w:r>
        <w:rPr>
          <w:color w:val="285180"/>
        </w:rPr>
        <w:t>in</w:t>
      </w:r>
      <w:r>
        <w:rPr>
          <w:color w:val="285180"/>
          <w:spacing w:val="-35"/>
        </w:rPr>
        <w:t> </w:t>
      </w:r>
      <w:r>
        <w:rPr>
          <w:color w:val="285180"/>
        </w:rPr>
        <w:t>cui</w:t>
      </w:r>
      <w:r>
        <w:rPr>
          <w:color w:val="285180"/>
          <w:spacing w:val="-34"/>
        </w:rPr>
        <w:t> </w:t>
      </w:r>
      <w:r>
        <w:rPr>
          <w:color w:val="285180"/>
        </w:rPr>
        <w:t>una</w:t>
      </w:r>
      <w:r>
        <w:rPr>
          <w:color w:val="285180"/>
          <w:spacing w:val="-33"/>
        </w:rPr>
        <w:t> </w:t>
      </w:r>
      <w:r>
        <w:rPr>
          <w:color w:val="285180"/>
        </w:rPr>
        <w:t>coppia</w:t>
      </w:r>
      <w:r>
        <w:rPr>
          <w:color w:val="285180"/>
          <w:spacing w:val="-36"/>
        </w:rPr>
        <w:t> </w:t>
      </w:r>
      <w:r>
        <w:rPr>
          <w:color w:val="285180"/>
        </w:rPr>
        <w:t>sia</w:t>
      </w:r>
      <w:r>
        <w:rPr>
          <w:color w:val="285180"/>
          <w:spacing w:val="-33"/>
        </w:rPr>
        <w:t> </w:t>
      </w:r>
      <w:r>
        <w:rPr>
          <w:color w:val="285180"/>
        </w:rPr>
        <w:t>assente</w:t>
      </w:r>
      <w:r>
        <w:rPr>
          <w:color w:val="285180"/>
          <w:spacing w:val="-35"/>
        </w:rPr>
        <w:t> </w:t>
      </w:r>
      <w:r>
        <w:rPr>
          <w:color w:val="285180"/>
        </w:rPr>
        <w:t>alla</w:t>
      </w:r>
      <w:r>
        <w:rPr>
          <w:color w:val="285180"/>
          <w:spacing w:val="-36"/>
        </w:rPr>
        <w:t> </w:t>
      </w:r>
      <w:r>
        <w:rPr>
          <w:color w:val="285180"/>
        </w:rPr>
        <w:t>prima</w:t>
      </w:r>
      <w:r>
        <w:rPr>
          <w:color w:val="285180"/>
          <w:spacing w:val="-36"/>
        </w:rPr>
        <w:t> </w:t>
      </w:r>
      <w:r>
        <w:rPr>
          <w:color w:val="285180"/>
          <w:spacing w:val="-3"/>
        </w:rPr>
        <w:t>gara</w:t>
      </w:r>
      <w:r>
        <w:rPr>
          <w:color w:val="285180"/>
          <w:spacing w:val="-33"/>
        </w:rPr>
        <w:t> </w:t>
      </w:r>
      <w:r>
        <w:rPr>
          <w:color w:val="285180"/>
        </w:rPr>
        <w:t>di</w:t>
      </w:r>
      <w:r>
        <w:rPr>
          <w:color w:val="285180"/>
          <w:spacing w:val="-35"/>
        </w:rPr>
        <w:t> </w:t>
      </w:r>
      <w:r>
        <w:rPr>
          <w:color w:val="285180"/>
        </w:rPr>
        <w:t>un</w:t>
      </w:r>
      <w:r>
        <w:rPr>
          <w:color w:val="285180"/>
          <w:spacing w:val="-33"/>
        </w:rPr>
        <w:t> </w:t>
      </w:r>
      <w:r>
        <w:rPr>
          <w:color w:val="285180"/>
        </w:rPr>
        <w:t>torneo</w:t>
      </w:r>
      <w:r>
        <w:rPr>
          <w:color w:val="285180"/>
          <w:spacing w:val="-33"/>
        </w:rPr>
        <w:t> </w:t>
      </w:r>
      <w:r>
        <w:rPr>
          <w:color w:val="285180"/>
        </w:rPr>
        <w:t>del</w:t>
      </w:r>
      <w:r>
        <w:rPr>
          <w:color w:val="285180"/>
          <w:spacing w:val="-34"/>
        </w:rPr>
        <w:t> </w:t>
      </w:r>
      <w:r>
        <w:rPr>
          <w:color w:val="285180"/>
        </w:rPr>
        <w:t>Campionato</w:t>
      </w:r>
      <w:r>
        <w:rPr>
          <w:color w:val="285180"/>
          <w:spacing w:val="-34"/>
        </w:rPr>
        <w:t> </w:t>
      </w:r>
      <w:r>
        <w:rPr>
          <w:color w:val="285180"/>
        </w:rPr>
        <w:t>Italiano Assoluto,</w:t>
      </w:r>
      <w:r>
        <w:rPr>
          <w:color w:val="285180"/>
          <w:spacing w:val="-27"/>
        </w:rPr>
        <w:t> </w:t>
      </w:r>
      <w:r>
        <w:rPr>
          <w:color w:val="285180"/>
        </w:rPr>
        <w:t>oltre</w:t>
      </w:r>
      <w:r>
        <w:rPr>
          <w:color w:val="285180"/>
          <w:spacing w:val="-26"/>
        </w:rPr>
        <w:t> </w:t>
      </w:r>
      <w:r>
        <w:rPr>
          <w:color w:val="285180"/>
        </w:rPr>
        <w:t>alla</w:t>
      </w:r>
      <w:r>
        <w:rPr>
          <w:color w:val="285180"/>
          <w:spacing w:val="-26"/>
        </w:rPr>
        <w:t> </w:t>
      </w:r>
      <w:r>
        <w:rPr>
          <w:color w:val="285180"/>
        </w:rPr>
        <w:t>sconfitta</w:t>
      </w:r>
      <w:r>
        <w:rPr>
          <w:color w:val="285180"/>
          <w:spacing w:val="-28"/>
        </w:rPr>
        <w:t> </w:t>
      </w:r>
      <w:r>
        <w:rPr>
          <w:color w:val="285180"/>
        </w:rPr>
        <w:t>per</w:t>
      </w:r>
      <w:r>
        <w:rPr>
          <w:color w:val="285180"/>
          <w:spacing w:val="-24"/>
        </w:rPr>
        <w:t> </w:t>
      </w:r>
      <w:r>
        <w:rPr>
          <w:color w:val="285180"/>
        </w:rPr>
        <w:t>0-2</w:t>
      </w:r>
      <w:r>
        <w:rPr>
          <w:color w:val="285180"/>
          <w:spacing w:val="-27"/>
        </w:rPr>
        <w:t> </w:t>
      </w:r>
      <w:r>
        <w:rPr>
          <w:color w:val="285180"/>
        </w:rPr>
        <w:t>(11-21</w:t>
      </w:r>
      <w:r>
        <w:rPr>
          <w:color w:val="285180"/>
          <w:spacing w:val="-26"/>
        </w:rPr>
        <w:t> </w:t>
      </w:r>
      <w:r>
        <w:rPr>
          <w:color w:val="285180"/>
        </w:rPr>
        <w:t>/</w:t>
      </w:r>
      <w:r>
        <w:rPr>
          <w:color w:val="285180"/>
          <w:spacing w:val="-26"/>
        </w:rPr>
        <w:t> </w:t>
      </w:r>
      <w:r>
        <w:rPr>
          <w:color w:val="285180"/>
        </w:rPr>
        <w:t>11-21),</w:t>
      </w:r>
      <w:r>
        <w:rPr>
          <w:color w:val="285180"/>
          <w:spacing w:val="-27"/>
        </w:rPr>
        <w:t> </w:t>
      </w:r>
      <w:r>
        <w:rPr>
          <w:color w:val="285180"/>
          <w:spacing w:val="-3"/>
        </w:rPr>
        <w:t>verrà</w:t>
      </w:r>
      <w:r>
        <w:rPr>
          <w:color w:val="285180"/>
          <w:spacing w:val="-25"/>
        </w:rPr>
        <w:t> </w:t>
      </w:r>
      <w:r>
        <w:rPr>
          <w:color w:val="285180"/>
        </w:rPr>
        <w:t>sanzionata</w:t>
      </w:r>
      <w:r>
        <w:rPr>
          <w:color w:val="285180"/>
          <w:spacing w:val="-24"/>
        </w:rPr>
        <w:t> </w:t>
      </w:r>
      <w:r>
        <w:rPr>
          <w:color w:val="285180"/>
        </w:rPr>
        <w:t>dal</w:t>
      </w:r>
      <w:r>
        <w:rPr>
          <w:color w:val="285180"/>
          <w:spacing w:val="-28"/>
        </w:rPr>
        <w:t> </w:t>
      </w:r>
      <w:r>
        <w:rPr>
          <w:color w:val="285180"/>
        </w:rPr>
        <w:t>supervisore</w:t>
      </w:r>
      <w:r>
        <w:rPr>
          <w:color w:val="285180"/>
          <w:spacing w:val="-25"/>
        </w:rPr>
        <w:t> </w:t>
      </w:r>
      <w:r>
        <w:rPr>
          <w:color w:val="285180"/>
        </w:rPr>
        <w:t>con </w:t>
      </w:r>
      <w:r>
        <w:rPr>
          <w:color w:val="285180"/>
          <w:spacing w:val="-3"/>
        </w:rPr>
        <w:t>un’ammenda</w:t>
      </w:r>
      <w:r>
        <w:rPr>
          <w:color w:val="285180"/>
          <w:spacing w:val="-20"/>
        </w:rPr>
        <w:t> </w:t>
      </w:r>
      <w:r>
        <w:rPr>
          <w:color w:val="285180"/>
        </w:rPr>
        <w:t>di</w:t>
      </w:r>
      <w:r>
        <w:rPr>
          <w:color w:val="285180"/>
          <w:spacing w:val="-18"/>
        </w:rPr>
        <w:t> </w:t>
      </w:r>
      <w:r>
        <w:rPr>
          <w:color w:val="285180"/>
        </w:rPr>
        <w:t>€</w:t>
      </w:r>
      <w:r>
        <w:rPr>
          <w:color w:val="285180"/>
          <w:spacing w:val="-18"/>
        </w:rPr>
        <w:t> </w:t>
      </w:r>
      <w:r>
        <w:rPr>
          <w:color w:val="285180"/>
        </w:rPr>
        <w:t>130,00.</w:t>
      </w:r>
    </w:p>
    <w:p>
      <w:pPr>
        <w:pStyle w:val="BodyText"/>
        <w:spacing w:line="273" w:lineRule="auto"/>
        <w:ind w:left="1578" w:right="225"/>
        <w:jc w:val="both"/>
      </w:pPr>
      <w:r>
        <w:rPr>
          <w:color w:val="285180"/>
        </w:rPr>
        <w:t>Nel</w:t>
      </w:r>
      <w:r>
        <w:rPr>
          <w:color w:val="285180"/>
          <w:spacing w:val="-5"/>
        </w:rPr>
        <w:t> </w:t>
      </w:r>
      <w:r>
        <w:rPr>
          <w:color w:val="285180"/>
        </w:rPr>
        <w:t>caso</w:t>
      </w:r>
      <w:r>
        <w:rPr>
          <w:color w:val="285180"/>
          <w:spacing w:val="-5"/>
        </w:rPr>
        <w:t> </w:t>
      </w:r>
      <w:r>
        <w:rPr>
          <w:color w:val="285180"/>
        </w:rPr>
        <w:t>in</w:t>
      </w:r>
      <w:r>
        <w:rPr>
          <w:color w:val="285180"/>
          <w:spacing w:val="-3"/>
        </w:rPr>
        <w:t> </w:t>
      </w:r>
      <w:r>
        <w:rPr>
          <w:color w:val="285180"/>
        </w:rPr>
        <w:t>cui</w:t>
      </w:r>
      <w:r>
        <w:rPr>
          <w:color w:val="285180"/>
          <w:spacing w:val="-4"/>
        </w:rPr>
        <w:t> </w:t>
      </w:r>
      <w:r>
        <w:rPr>
          <w:color w:val="285180"/>
        </w:rPr>
        <w:t>una</w:t>
      </w:r>
      <w:r>
        <w:rPr>
          <w:color w:val="285180"/>
          <w:spacing w:val="-3"/>
        </w:rPr>
        <w:t> </w:t>
      </w:r>
      <w:r>
        <w:rPr>
          <w:color w:val="285180"/>
        </w:rPr>
        <w:t>coppia</w:t>
      </w:r>
      <w:r>
        <w:rPr>
          <w:color w:val="285180"/>
          <w:spacing w:val="-6"/>
        </w:rPr>
        <w:t> </w:t>
      </w:r>
      <w:r>
        <w:rPr>
          <w:color w:val="285180"/>
        </w:rPr>
        <w:t>si</w:t>
      </w:r>
      <w:r>
        <w:rPr>
          <w:color w:val="285180"/>
          <w:spacing w:val="-2"/>
        </w:rPr>
        <w:t> </w:t>
      </w:r>
      <w:r>
        <w:rPr>
          <w:color w:val="285180"/>
        </w:rPr>
        <w:t>ritiri</w:t>
      </w:r>
      <w:r>
        <w:rPr>
          <w:color w:val="285180"/>
          <w:spacing w:val="-2"/>
        </w:rPr>
        <w:t> </w:t>
      </w:r>
      <w:r>
        <w:rPr>
          <w:color w:val="285180"/>
        </w:rPr>
        <w:t>durante</w:t>
      </w:r>
      <w:r>
        <w:rPr>
          <w:color w:val="285180"/>
          <w:spacing w:val="-5"/>
        </w:rPr>
        <w:t> </w:t>
      </w:r>
      <w:r>
        <w:rPr>
          <w:color w:val="285180"/>
        </w:rPr>
        <w:t>la </w:t>
      </w:r>
      <w:r>
        <w:rPr>
          <w:color w:val="285180"/>
          <w:spacing w:val="-3"/>
        </w:rPr>
        <w:t>gara</w:t>
      </w:r>
      <w:r>
        <w:rPr>
          <w:color w:val="285180"/>
          <w:spacing w:val="-6"/>
        </w:rPr>
        <w:t> </w:t>
      </w:r>
      <w:r>
        <w:rPr>
          <w:color w:val="285180"/>
        </w:rPr>
        <w:t>la</w:t>
      </w:r>
      <w:r>
        <w:rPr>
          <w:color w:val="285180"/>
          <w:spacing w:val="-5"/>
        </w:rPr>
        <w:t> </w:t>
      </w:r>
      <w:r>
        <w:rPr>
          <w:color w:val="285180"/>
        </w:rPr>
        <w:t>stessa</w:t>
      </w:r>
      <w:r>
        <w:rPr>
          <w:color w:val="285180"/>
          <w:spacing w:val="-3"/>
        </w:rPr>
        <w:t> </w:t>
      </w:r>
      <w:r>
        <w:rPr>
          <w:color w:val="285180"/>
        </w:rPr>
        <w:t>perderà</w:t>
      </w:r>
      <w:r>
        <w:rPr>
          <w:color w:val="285180"/>
          <w:spacing w:val="-4"/>
        </w:rPr>
        <w:t> </w:t>
      </w:r>
      <w:r>
        <w:rPr>
          <w:color w:val="285180"/>
        </w:rPr>
        <w:t>il</w:t>
      </w:r>
      <w:r>
        <w:rPr>
          <w:color w:val="285180"/>
          <w:spacing w:val="-5"/>
        </w:rPr>
        <w:t> </w:t>
      </w:r>
      <w:r>
        <w:rPr>
          <w:color w:val="285180"/>
        </w:rPr>
        <w:t>set</w:t>
      </w:r>
      <w:r>
        <w:rPr>
          <w:color w:val="285180"/>
          <w:spacing w:val="-5"/>
        </w:rPr>
        <w:t> </w:t>
      </w:r>
      <w:r>
        <w:rPr>
          <w:color w:val="285180"/>
        </w:rPr>
        <w:t>in</w:t>
      </w:r>
      <w:r>
        <w:rPr>
          <w:color w:val="285180"/>
          <w:spacing w:val="-1"/>
        </w:rPr>
        <w:t> </w:t>
      </w:r>
      <w:r>
        <w:rPr>
          <w:color w:val="285180"/>
        </w:rPr>
        <w:t>corso con</w:t>
      </w:r>
      <w:r>
        <w:rPr>
          <w:color w:val="285180"/>
          <w:spacing w:val="-4"/>
        </w:rPr>
        <w:t> </w:t>
      </w:r>
      <w:r>
        <w:rPr>
          <w:color w:val="285180"/>
        </w:rPr>
        <w:t>il punteggio</w:t>
      </w:r>
      <w:r>
        <w:rPr>
          <w:color w:val="285180"/>
          <w:spacing w:val="-20"/>
        </w:rPr>
        <w:t> </w:t>
      </w:r>
      <w:r>
        <w:rPr>
          <w:color w:val="285180"/>
        </w:rPr>
        <w:t>acquisito</w:t>
      </w:r>
      <w:r>
        <w:rPr>
          <w:color w:val="285180"/>
          <w:spacing w:val="-21"/>
        </w:rPr>
        <w:t> </w:t>
      </w:r>
      <w:r>
        <w:rPr>
          <w:color w:val="285180"/>
        </w:rPr>
        <w:t>e</w:t>
      </w:r>
      <w:r>
        <w:rPr>
          <w:color w:val="285180"/>
          <w:spacing w:val="-20"/>
        </w:rPr>
        <w:t> </w:t>
      </w:r>
      <w:r>
        <w:rPr>
          <w:color w:val="285180"/>
          <w:spacing w:val="-3"/>
        </w:rPr>
        <w:t>l’eventuale</w:t>
      </w:r>
      <w:r>
        <w:rPr>
          <w:color w:val="285180"/>
          <w:spacing w:val="-19"/>
        </w:rPr>
        <w:t> </w:t>
      </w:r>
      <w:r>
        <w:rPr>
          <w:color w:val="285180"/>
        </w:rPr>
        <w:t>set</w:t>
      </w:r>
      <w:r>
        <w:rPr>
          <w:color w:val="285180"/>
          <w:spacing w:val="-20"/>
        </w:rPr>
        <w:t> </w:t>
      </w:r>
      <w:r>
        <w:rPr>
          <w:color w:val="285180"/>
        </w:rPr>
        <w:t>successivo</w:t>
      </w:r>
      <w:r>
        <w:rPr>
          <w:color w:val="285180"/>
          <w:spacing w:val="-20"/>
        </w:rPr>
        <w:t> </w:t>
      </w:r>
      <w:r>
        <w:rPr>
          <w:color w:val="285180"/>
        </w:rPr>
        <w:t>con</w:t>
      </w:r>
      <w:r>
        <w:rPr>
          <w:color w:val="285180"/>
          <w:spacing w:val="-20"/>
        </w:rPr>
        <w:t> </w:t>
      </w:r>
      <w:r>
        <w:rPr>
          <w:color w:val="285180"/>
        </w:rPr>
        <w:t>il</w:t>
      </w:r>
      <w:r>
        <w:rPr>
          <w:color w:val="285180"/>
          <w:spacing w:val="-19"/>
        </w:rPr>
        <w:t> </w:t>
      </w:r>
      <w:r>
        <w:rPr>
          <w:color w:val="285180"/>
        </w:rPr>
        <w:t>punteggio</w:t>
      </w:r>
      <w:r>
        <w:rPr>
          <w:color w:val="285180"/>
          <w:spacing w:val="-20"/>
        </w:rPr>
        <w:t> </w:t>
      </w:r>
      <w:r>
        <w:rPr>
          <w:color w:val="285180"/>
        </w:rPr>
        <w:t>di</w:t>
      </w:r>
      <w:r>
        <w:rPr>
          <w:color w:val="285180"/>
          <w:spacing w:val="-16"/>
        </w:rPr>
        <w:t> </w:t>
      </w:r>
      <w:r>
        <w:rPr>
          <w:color w:val="285180"/>
        </w:rPr>
        <w:t>11-21.</w:t>
      </w:r>
      <w:r>
        <w:rPr>
          <w:color w:val="285180"/>
          <w:spacing w:val="-19"/>
        </w:rPr>
        <w:t> </w:t>
      </w:r>
      <w:r>
        <w:rPr>
          <w:color w:val="285180"/>
        </w:rPr>
        <w:t>Nel</w:t>
      </w:r>
      <w:r>
        <w:rPr>
          <w:color w:val="285180"/>
          <w:spacing w:val="-19"/>
        </w:rPr>
        <w:t> </w:t>
      </w:r>
      <w:r>
        <w:rPr>
          <w:color w:val="285180"/>
        </w:rPr>
        <w:t>caso</w:t>
      </w:r>
      <w:r>
        <w:rPr>
          <w:color w:val="285180"/>
          <w:spacing w:val="-20"/>
        </w:rPr>
        <w:t> </w:t>
      </w:r>
      <w:r>
        <w:rPr>
          <w:color w:val="285180"/>
        </w:rPr>
        <w:t>il</w:t>
      </w:r>
      <w:r>
        <w:rPr>
          <w:color w:val="285180"/>
          <w:spacing w:val="-19"/>
        </w:rPr>
        <w:t> </w:t>
      </w:r>
      <w:r>
        <w:rPr>
          <w:color w:val="285180"/>
        </w:rPr>
        <w:t>set successivo</w:t>
      </w:r>
      <w:r>
        <w:rPr>
          <w:color w:val="285180"/>
          <w:spacing w:val="-21"/>
        </w:rPr>
        <w:t> </w:t>
      </w:r>
      <w:r>
        <w:rPr>
          <w:color w:val="285180"/>
        </w:rPr>
        <w:t>sia</w:t>
      </w:r>
      <w:r>
        <w:rPr>
          <w:color w:val="285180"/>
          <w:spacing w:val="-18"/>
        </w:rPr>
        <w:t> </w:t>
      </w:r>
      <w:r>
        <w:rPr>
          <w:color w:val="285180"/>
        </w:rPr>
        <w:t>a</w:t>
      </w:r>
      <w:r>
        <w:rPr>
          <w:color w:val="285180"/>
          <w:spacing w:val="-19"/>
        </w:rPr>
        <w:t> </w:t>
      </w:r>
      <w:r>
        <w:rPr>
          <w:color w:val="285180"/>
        </w:rPr>
        <w:t>15</w:t>
      </w:r>
      <w:r>
        <w:rPr>
          <w:color w:val="285180"/>
          <w:spacing w:val="-20"/>
        </w:rPr>
        <w:t> </w:t>
      </w:r>
      <w:r>
        <w:rPr>
          <w:color w:val="285180"/>
        </w:rPr>
        <w:t>punti</w:t>
      </w:r>
      <w:r>
        <w:rPr>
          <w:color w:val="285180"/>
          <w:spacing w:val="-21"/>
        </w:rPr>
        <w:t> </w:t>
      </w:r>
      <w:r>
        <w:rPr>
          <w:color w:val="285180"/>
        </w:rPr>
        <w:t>il</w:t>
      </w:r>
      <w:r>
        <w:rPr>
          <w:color w:val="285180"/>
          <w:spacing w:val="-18"/>
        </w:rPr>
        <w:t> </w:t>
      </w:r>
      <w:r>
        <w:rPr>
          <w:color w:val="285180"/>
        </w:rPr>
        <w:t>punteggio</w:t>
      </w:r>
      <w:r>
        <w:rPr>
          <w:color w:val="285180"/>
          <w:spacing w:val="-20"/>
        </w:rPr>
        <w:t> </w:t>
      </w:r>
      <w:r>
        <w:rPr>
          <w:color w:val="285180"/>
          <w:spacing w:val="-3"/>
        </w:rPr>
        <w:t>sarà</w:t>
      </w:r>
      <w:r>
        <w:rPr>
          <w:color w:val="285180"/>
          <w:spacing w:val="-19"/>
        </w:rPr>
        <w:t> </w:t>
      </w:r>
      <w:r>
        <w:rPr>
          <w:color w:val="285180"/>
          <w:spacing w:val="-4"/>
        </w:rPr>
        <w:t>7-15.</w:t>
      </w:r>
    </w:p>
    <w:p>
      <w:pPr>
        <w:pStyle w:val="ListParagraph"/>
        <w:numPr>
          <w:ilvl w:val="0"/>
          <w:numId w:val="25"/>
        </w:numPr>
        <w:tabs>
          <w:tab w:pos="1579" w:val="left" w:leader="none"/>
        </w:tabs>
        <w:spacing w:line="273" w:lineRule="auto" w:before="0" w:after="0"/>
        <w:ind w:left="1578" w:right="236" w:hanging="360"/>
        <w:jc w:val="both"/>
        <w:rPr>
          <w:sz w:val="24"/>
        </w:rPr>
      </w:pPr>
      <w:r>
        <w:rPr>
          <w:color w:val="285180"/>
          <w:sz w:val="24"/>
        </w:rPr>
        <w:t>Se una coppia di atleti è iscritta ad un torneo di beach volley e non prende parte non riceverà punti</w:t>
      </w:r>
      <w:r>
        <w:rPr>
          <w:color w:val="285180"/>
          <w:spacing w:val="-39"/>
          <w:sz w:val="24"/>
        </w:rPr>
        <w:t> </w:t>
      </w:r>
      <w:r>
        <w:rPr>
          <w:color w:val="285180"/>
          <w:spacing w:val="-9"/>
          <w:sz w:val="24"/>
        </w:rPr>
        <w:t>FIPAV.</w:t>
      </w:r>
    </w:p>
    <w:p>
      <w:pPr>
        <w:pStyle w:val="BodyText"/>
        <w:rPr>
          <w:sz w:val="28"/>
        </w:rPr>
      </w:pPr>
    </w:p>
    <w:p>
      <w:pPr>
        <w:pStyle w:val="BodyText"/>
        <w:spacing w:before="1"/>
        <w:rPr>
          <w:sz w:val="26"/>
        </w:rPr>
      </w:pPr>
    </w:p>
    <w:p>
      <w:pPr>
        <w:pStyle w:val="Heading4"/>
        <w:spacing w:before="1"/>
        <w:ind w:right="292"/>
      </w:pPr>
      <w:bookmarkStart w:name="_bookmark30" w:id="31"/>
      <w:bookmarkEnd w:id="31"/>
      <w:r>
        <w:rPr>
          <w:b w:val="0"/>
        </w:rPr>
      </w:r>
      <w:hyperlink w:history="true" w:anchor="_bookmark0">
        <w:r>
          <w:rPr>
            <w:color w:val="285180"/>
            <w:w w:val="105"/>
          </w:rPr>
          <w:t>Art. 30 – Iscrizione in overbooking</w:t>
        </w:r>
      </w:hyperlink>
    </w:p>
    <w:p>
      <w:pPr>
        <w:pStyle w:val="ListParagraph"/>
        <w:numPr>
          <w:ilvl w:val="0"/>
          <w:numId w:val="26"/>
        </w:numPr>
        <w:tabs>
          <w:tab w:pos="1579" w:val="left" w:leader="none"/>
        </w:tabs>
        <w:spacing w:line="240" w:lineRule="auto" w:before="202" w:after="0"/>
        <w:ind w:left="1578" w:right="0" w:hanging="361"/>
        <w:jc w:val="both"/>
        <w:rPr>
          <w:sz w:val="24"/>
        </w:rPr>
      </w:pPr>
      <w:r>
        <w:rPr>
          <w:color w:val="285180"/>
          <w:spacing w:val="-3"/>
          <w:sz w:val="24"/>
        </w:rPr>
        <w:t>L’iscrizione</w:t>
      </w:r>
      <w:r>
        <w:rPr>
          <w:color w:val="285180"/>
          <w:spacing w:val="-20"/>
          <w:sz w:val="24"/>
        </w:rPr>
        <w:t> </w:t>
      </w:r>
      <w:r>
        <w:rPr>
          <w:color w:val="285180"/>
          <w:sz w:val="24"/>
        </w:rPr>
        <w:t>in</w:t>
      </w:r>
      <w:r>
        <w:rPr>
          <w:color w:val="285180"/>
          <w:spacing w:val="-19"/>
          <w:sz w:val="24"/>
        </w:rPr>
        <w:t> </w:t>
      </w:r>
      <w:r>
        <w:rPr>
          <w:color w:val="285180"/>
          <w:sz w:val="24"/>
        </w:rPr>
        <w:t>overbooking</w:t>
      </w:r>
      <w:r>
        <w:rPr>
          <w:color w:val="285180"/>
          <w:spacing w:val="-20"/>
          <w:sz w:val="24"/>
        </w:rPr>
        <w:t> </w:t>
      </w:r>
      <w:r>
        <w:rPr>
          <w:color w:val="285180"/>
          <w:sz w:val="24"/>
        </w:rPr>
        <w:t>è</w:t>
      </w:r>
      <w:r>
        <w:rPr>
          <w:color w:val="285180"/>
          <w:spacing w:val="-20"/>
          <w:sz w:val="24"/>
        </w:rPr>
        <w:t> </w:t>
      </w:r>
      <w:r>
        <w:rPr>
          <w:color w:val="285180"/>
          <w:sz w:val="24"/>
        </w:rPr>
        <w:t>rivolta</w:t>
      </w:r>
      <w:r>
        <w:rPr>
          <w:color w:val="285180"/>
          <w:spacing w:val="-20"/>
          <w:sz w:val="24"/>
        </w:rPr>
        <w:t> </w:t>
      </w:r>
      <w:r>
        <w:rPr>
          <w:color w:val="285180"/>
          <w:sz w:val="24"/>
        </w:rPr>
        <w:t>alla</w:t>
      </w:r>
      <w:r>
        <w:rPr>
          <w:color w:val="285180"/>
          <w:spacing w:val="-18"/>
          <w:sz w:val="24"/>
        </w:rPr>
        <w:t> </w:t>
      </w:r>
      <w:r>
        <w:rPr>
          <w:color w:val="285180"/>
          <w:sz w:val="24"/>
        </w:rPr>
        <w:t>coppia</w:t>
      </w:r>
      <w:r>
        <w:rPr>
          <w:color w:val="285180"/>
          <w:spacing w:val="-18"/>
          <w:sz w:val="24"/>
        </w:rPr>
        <w:t> </w:t>
      </w:r>
      <w:r>
        <w:rPr>
          <w:color w:val="285180"/>
          <w:sz w:val="24"/>
        </w:rPr>
        <w:t>e</w:t>
      </w:r>
      <w:r>
        <w:rPr>
          <w:color w:val="285180"/>
          <w:spacing w:val="-19"/>
          <w:sz w:val="24"/>
        </w:rPr>
        <w:t> </w:t>
      </w:r>
      <w:r>
        <w:rPr>
          <w:color w:val="285180"/>
          <w:sz w:val="24"/>
        </w:rPr>
        <w:t>non</w:t>
      </w:r>
      <w:r>
        <w:rPr>
          <w:color w:val="285180"/>
          <w:spacing w:val="-21"/>
          <w:sz w:val="24"/>
        </w:rPr>
        <w:t> </w:t>
      </w:r>
      <w:r>
        <w:rPr>
          <w:color w:val="285180"/>
          <w:sz w:val="24"/>
        </w:rPr>
        <w:t>al</w:t>
      </w:r>
      <w:r>
        <w:rPr>
          <w:color w:val="285180"/>
          <w:spacing w:val="-21"/>
          <w:sz w:val="24"/>
        </w:rPr>
        <w:t> </w:t>
      </w:r>
      <w:r>
        <w:rPr>
          <w:color w:val="285180"/>
          <w:sz w:val="24"/>
        </w:rPr>
        <w:t>singolo</w:t>
      </w:r>
      <w:r>
        <w:rPr>
          <w:color w:val="285180"/>
          <w:spacing w:val="-20"/>
          <w:sz w:val="24"/>
        </w:rPr>
        <w:t> </w:t>
      </w:r>
      <w:r>
        <w:rPr>
          <w:color w:val="285180"/>
          <w:sz w:val="24"/>
        </w:rPr>
        <w:t>atleta;</w:t>
      </w:r>
    </w:p>
    <w:p>
      <w:pPr>
        <w:pStyle w:val="ListParagraph"/>
        <w:numPr>
          <w:ilvl w:val="0"/>
          <w:numId w:val="26"/>
        </w:numPr>
        <w:tabs>
          <w:tab w:pos="1579" w:val="left" w:leader="none"/>
        </w:tabs>
        <w:spacing w:line="273" w:lineRule="auto" w:before="40" w:after="0"/>
        <w:ind w:left="1578" w:right="228" w:hanging="360"/>
        <w:jc w:val="both"/>
        <w:rPr>
          <w:sz w:val="24"/>
        </w:rPr>
      </w:pPr>
      <w:r>
        <w:rPr>
          <w:color w:val="285180"/>
          <w:sz w:val="24"/>
        </w:rPr>
        <w:t>Dopo la pubblicazione della lista di ingresso di un torneo, una coppia in riserva potrà, tramite</w:t>
      </w:r>
      <w:r>
        <w:rPr>
          <w:color w:val="285180"/>
          <w:spacing w:val="-33"/>
          <w:sz w:val="24"/>
        </w:rPr>
        <w:t> </w:t>
      </w:r>
      <w:r>
        <w:rPr>
          <w:color w:val="285180"/>
          <w:sz w:val="24"/>
        </w:rPr>
        <w:t>procedura</w:t>
      </w:r>
      <w:r>
        <w:rPr>
          <w:color w:val="285180"/>
          <w:spacing w:val="-31"/>
          <w:sz w:val="24"/>
        </w:rPr>
        <w:t> </w:t>
      </w:r>
      <w:r>
        <w:rPr>
          <w:color w:val="285180"/>
          <w:sz w:val="24"/>
        </w:rPr>
        <w:t>da</w:t>
      </w:r>
      <w:r>
        <w:rPr>
          <w:color w:val="285180"/>
          <w:spacing w:val="-32"/>
          <w:sz w:val="24"/>
        </w:rPr>
        <w:t> </w:t>
      </w:r>
      <w:r>
        <w:rPr>
          <w:color w:val="285180"/>
          <w:sz w:val="24"/>
        </w:rPr>
        <w:t>effettuare</w:t>
      </w:r>
      <w:r>
        <w:rPr>
          <w:color w:val="285180"/>
          <w:spacing w:val="-30"/>
          <w:sz w:val="24"/>
        </w:rPr>
        <w:t> </w:t>
      </w:r>
      <w:r>
        <w:rPr>
          <w:color w:val="285180"/>
          <w:sz w:val="24"/>
        </w:rPr>
        <w:t>on</w:t>
      </w:r>
      <w:r>
        <w:rPr>
          <w:color w:val="285180"/>
          <w:spacing w:val="-31"/>
          <w:sz w:val="24"/>
        </w:rPr>
        <w:t> </w:t>
      </w:r>
      <w:r>
        <w:rPr>
          <w:color w:val="285180"/>
          <w:sz w:val="24"/>
        </w:rPr>
        <w:t>line</w:t>
      </w:r>
      <w:r>
        <w:rPr>
          <w:color w:val="285180"/>
          <w:spacing w:val="-33"/>
          <w:sz w:val="24"/>
        </w:rPr>
        <w:t> </w:t>
      </w:r>
      <w:r>
        <w:rPr>
          <w:color w:val="285180"/>
          <w:sz w:val="24"/>
        </w:rPr>
        <w:t>nel</w:t>
      </w:r>
      <w:r>
        <w:rPr>
          <w:color w:val="285180"/>
          <w:spacing w:val="-31"/>
          <w:sz w:val="24"/>
        </w:rPr>
        <w:t> </w:t>
      </w:r>
      <w:r>
        <w:rPr>
          <w:color w:val="285180"/>
          <w:sz w:val="24"/>
        </w:rPr>
        <w:t>BVL,</w:t>
      </w:r>
      <w:r>
        <w:rPr>
          <w:color w:val="285180"/>
          <w:spacing w:val="-32"/>
          <w:sz w:val="24"/>
        </w:rPr>
        <w:t> </w:t>
      </w:r>
      <w:r>
        <w:rPr>
          <w:color w:val="285180"/>
          <w:sz w:val="24"/>
        </w:rPr>
        <w:t>iscriversi</w:t>
      </w:r>
      <w:r>
        <w:rPr>
          <w:color w:val="285180"/>
          <w:spacing w:val="-31"/>
          <w:sz w:val="24"/>
        </w:rPr>
        <w:t> </w:t>
      </w:r>
      <w:r>
        <w:rPr>
          <w:color w:val="285180"/>
          <w:sz w:val="24"/>
        </w:rPr>
        <w:t>in</w:t>
      </w:r>
      <w:r>
        <w:rPr>
          <w:color w:val="285180"/>
          <w:spacing w:val="-31"/>
          <w:sz w:val="24"/>
        </w:rPr>
        <w:t> </w:t>
      </w:r>
      <w:r>
        <w:rPr>
          <w:color w:val="285180"/>
          <w:sz w:val="24"/>
        </w:rPr>
        <w:t>overbooking</w:t>
      </w:r>
      <w:r>
        <w:rPr>
          <w:color w:val="285180"/>
          <w:spacing w:val="-31"/>
          <w:sz w:val="24"/>
        </w:rPr>
        <w:t> </w:t>
      </w:r>
      <w:r>
        <w:rPr>
          <w:color w:val="285180"/>
          <w:sz w:val="24"/>
        </w:rPr>
        <w:t>a</w:t>
      </w:r>
      <w:r>
        <w:rPr>
          <w:color w:val="285180"/>
          <w:spacing w:val="-33"/>
          <w:sz w:val="24"/>
        </w:rPr>
        <w:t> </w:t>
      </w:r>
      <w:r>
        <w:rPr>
          <w:color w:val="285180"/>
          <w:sz w:val="24"/>
        </w:rPr>
        <w:t>un</w:t>
      </w:r>
      <w:r>
        <w:rPr>
          <w:color w:val="285180"/>
          <w:spacing w:val="-31"/>
          <w:sz w:val="24"/>
        </w:rPr>
        <w:t> </w:t>
      </w:r>
      <w:r>
        <w:rPr>
          <w:color w:val="285180"/>
          <w:sz w:val="24"/>
        </w:rPr>
        <w:t>altro</w:t>
      </w:r>
      <w:r>
        <w:rPr>
          <w:color w:val="285180"/>
          <w:spacing w:val="-31"/>
          <w:sz w:val="24"/>
        </w:rPr>
        <w:t> </w:t>
      </w:r>
      <w:r>
        <w:rPr>
          <w:color w:val="285180"/>
          <w:sz w:val="24"/>
        </w:rPr>
        <w:t>torneo, </w:t>
      </w:r>
      <w:r>
        <w:rPr>
          <w:color w:val="285180"/>
          <w:spacing w:val="-3"/>
          <w:sz w:val="24"/>
        </w:rPr>
        <w:t>qualora </w:t>
      </w:r>
      <w:r>
        <w:rPr>
          <w:color w:val="285180"/>
          <w:sz w:val="24"/>
        </w:rPr>
        <w:t>ci fossero </w:t>
      </w:r>
      <w:r>
        <w:rPr>
          <w:color w:val="285180"/>
          <w:spacing w:val="-2"/>
          <w:sz w:val="24"/>
        </w:rPr>
        <w:t>ancora </w:t>
      </w:r>
      <w:r>
        <w:rPr>
          <w:color w:val="285180"/>
          <w:sz w:val="24"/>
        </w:rPr>
        <w:t>dei posti disponibili. </w:t>
      </w:r>
      <w:r>
        <w:rPr>
          <w:color w:val="285180"/>
          <w:spacing w:val="-2"/>
          <w:sz w:val="24"/>
        </w:rPr>
        <w:t>L’iscrizione </w:t>
      </w:r>
      <w:r>
        <w:rPr>
          <w:color w:val="285180"/>
          <w:sz w:val="24"/>
        </w:rPr>
        <w:t>in overbooking esclude la coppia</w:t>
      </w:r>
      <w:r>
        <w:rPr>
          <w:color w:val="285180"/>
          <w:spacing w:val="-8"/>
          <w:sz w:val="24"/>
        </w:rPr>
        <w:t> </w:t>
      </w:r>
      <w:r>
        <w:rPr>
          <w:color w:val="285180"/>
          <w:sz w:val="24"/>
        </w:rPr>
        <w:t>dal</w:t>
      </w:r>
      <w:r>
        <w:rPr>
          <w:color w:val="285180"/>
          <w:spacing w:val="-10"/>
          <w:sz w:val="24"/>
        </w:rPr>
        <w:t> </w:t>
      </w:r>
      <w:r>
        <w:rPr>
          <w:color w:val="285180"/>
          <w:sz w:val="24"/>
        </w:rPr>
        <w:t>torneo</w:t>
      </w:r>
      <w:r>
        <w:rPr>
          <w:color w:val="285180"/>
          <w:spacing w:val="-9"/>
          <w:sz w:val="24"/>
        </w:rPr>
        <w:t> </w:t>
      </w:r>
      <w:r>
        <w:rPr>
          <w:color w:val="285180"/>
          <w:sz w:val="24"/>
        </w:rPr>
        <w:t>nel</w:t>
      </w:r>
      <w:r>
        <w:rPr>
          <w:color w:val="285180"/>
          <w:spacing w:val="-10"/>
          <w:sz w:val="24"/>
        </w:rPr>
        <w:t> </w:t>
      </w:r>
      <w:r>
        <w:rPr>
          <w:color w:val="285180"/>
          <w:sz w:val="24"/>
        </w:rPr>
        <w:t>quale</w:t>
      </w:r>
      <w:r>
        <w:rPr>
          <w:color w:val="285180"/>
          <w:spacing w:val="-10"/>
          <w:sz w:val="24"/>
        </w:rPr>
        <w:t> </w:t>
      </w:r>
      <w:r>
        <w:rPr>
          <w:color w:val="285180"/>
          <w:spacing w:val="-3"/>
          <w:sz w:val="24"/>
        </w:rPr>
        <w:t>era</w:t>
      </w:r>
      <w:r>
        <w:rPr>
          <w:color w:val="285180"/>
          <w:spacing w:val="-9"/>
          <w:sz w:val="24"/>
        </w:rPr>
        <w:t> </w:t>
      </w:r>
      <w:r>
        <w:rPr>
          <w:color w:val="285180"/>
          <w:sz w:val="24"/>
        </w:rPr>
        <w:t>riserva</w:t>
      </w:r>
      <w:r>
        <w:rPr>
          <w:color w:val="285180"/>
          <w:spacing w:val="-11"/>
          <w:sz w:val="24"/>
        </w:rPr>
        <w:t> </w:t>
      </w:r>
      <w:r>
        <w:rPr>
          <w:color w:val="285180"/>
          <w:sz w:val="24"/>
        </w:rPr>
        <w:t>e</w:t>
      </w:r>
      <w:r>
        <w:rPr>
          <w:color w:val="285180"/>
          <w:spacing w:val="-8"/>
          <w:sz w:val="24"/>
        </w:rPr>
        <w:t> </w:t>
      </w:r>
      <w:r>
        <w:rPr>
          <w:color w:val="285180"/>
          <w:sz w:val="24"/>
        </w:rPr>
        <w:t>va</w:t>
      </w:r>
      <w:r>
        <w:rPr>
          <w:color w:val="285180"/>
          <w:spacing w:val="-11"/>
          <w:sz w:val="24"/>
        </w:rPr>
        <w:t> </w:t>
      </w:r>
      <w:r>
        <w:rPr>
          <w:color w:val="285180"/>
          <w:sz w:val="24"/>
        </w:rPr>
        <w:t>effettuata</w:t>
      </w:r>
      <w:r>
        <w:rPr>
          <w:color w:val="285180"/>
          <w:spacing w:val="-10"/>
          <w:sz w:val="24"/>
        </w:rPr>
        <w:t> </w:t>
      </w:r>
      <w:r>
        <w:rPr>
          <w:color w:val="285180"/>
          <w:sz w:val="24"/>
        </w:rPr>
        <w:t>entro</w:t>
      </w:r>
      <w:r>
        <w:rPr>
          <w:color w:val="285180"/>
          <w:spacing w:val="-10"/>
          <w:sz w:val="24"/>
        </w:rPr>
        <w:t> </w:t>
      </w:r>
      <w:r>
        <w:rPr>
          <w:color w:val="285180"/>
          <w:sz w:val="24"/>
        </w:rPr>
        <w:t>i</w:t>
      </w:r>
      <w:r>
        <w:rPr>
          <w:color w:val="285180"/>
          <w:spacing w:val="-9"/>
          <w:sz w:val="24"/>
        </w:rPr>
        <w:t> </w:t>
      </w:r>
      <w:r>
        <w:rPr>
          <w:color w:val="285180"/>
          <w:sz w:val="24"/>
        </w:rPr>
        <w:t>termini</w:t>
      </w:r>
      <w:r>
        <w:rPr>
          <w:color w:val="285180"/>
          <w:spacing w:val="-7"/>
          <w:sz w:val="24"/>
        </w:rPr>
        <w:t> </w:t>
      </w:r>
      <w:r>
        <w:rPr>
          <w:color w:val="285180"/>
          <w:sz w:val="24"/>
        </w:rPr>
        <w:t>e</w:t>
      </w:r>
      <w:r>
        <w:rPr>
          <w:color w:val="285180"/>
          <w:spacing w:val="-9"/>
          <w:sz w:val="24"/>
        </w:rPr>
        <w:t> </w:t>
      </w:r>
      <w:r>
        <w:rPr>
          <w:color w:val="285180"/>
          <w:sz w:val="24"/>
        </w:rPr>
        <w:t>gli</w:t>
      </w:r>
      <w:r>
        <w:rPr>
          <w:color w:val="285180"/>
          <w:spacing w:val="-9"/>
          <w:sz w:val="24"/>
        </w:rPr>
        <w:t> </w:t>
      </w:r>
      <w:r>
        <w:rPr>
          <w:color w:val="285180"/>
          <w:spacing w:val="-3"/>
          <w:sz w:val="24"/>
        </w:rPr>
        <w:t>orari</w:t>
      </w:r>
      <w:r>
        <w:rPr>
          <w:color w:val="285180"/>
          <w:spacing w:val="-10"/>
          <w:sz w:val="24"/>
        </w:rPr>
        <w:t> </w:t>
      </w:r>
      <w:r>
        <w:rPr>
          <w:color w:val="285180"/>
          <w:sz w:val="24"/>
        </w:rPr>
        <w:t>segnalati nelle</w:t>
      </w:r>
      <w:r>
        <w:rPr>
          <w:color w:val="285180"/>
          <w:spacing w:val="-20"/>
          <w:sz w:val="24"/>
        </w:rPr>
        <w:t> </w:t>
      </w:r>
      <w:r>
        <w:rPr>
          <w:color w:val="285180"/>
          <w:sz w:val="24"/>
        </w:rPr>
        <w:t>informazioni</w:t>
      </w:r>
      <w:r>
        <w:rPr>
          <w:color w:val="285180"/>
          <w:spacing w:val="-18"/>
          <w:sz w:val="24"/>
        </w:rPr>
        <w:t> </w:t>
      </w:r>
      <w:r>
        <w:rPr>
          <w:color w:val="285180"/>
          <w:sz w:val="24"/>
        </w:rPr>
        <w:t>del</w:t>
      </w:r>
      <w:r>
        <w:rPr>
          <w:color w:val="285180"/>
          <w:spacing w:val="-18"/>
          <w:sz w:val="24"/>
        </w:rPr>
        <w:t> </w:t>
      </w:r>
      <w:r>
        <w:rPr>
          <w:color w:val="285180"/>
          <w:sz w:val="24"/>
        </w:rPr>
        <w:t>torneo.</w:t>
      </w:r>
    </w:p>
    <w:p>
      <w:pPr>
        <w:pStyle w:val="ListParagraph"/>
        <w:numPr>
          <w:ilvl w:val="0"/>
          <w:numId w:val="26"/>
        </w:numPr>
        <w:tabs>
          <w:tab w:pos="1579" w:val="left" w:leader="none"/>
        </w:tabs>
        <w:spacing w:line="273" w:lineRule="auto" w:before="0" w:after="0"/>
        <w:ind w:left="1578" w:right="228" w:hanging="360"/>
        <w:jc w:val="both"/>
        <w:rPr>
          <w:sz w:val="24"/>
        </w:rPr>
      </w:pPr>
      <w:r>
        <w:rPr>
          <w:color w:val="285180"/>
          <w:sz w:val="24"/>
        </w:rPr>
        <w:t>Una</w:t>
      </w:r>
      <w:r>
        <w:rPr>
          <w:color w:val="285180"/>
          <w:spacing w:val="-9"/>
          <w:sz w:val="24"/>
        </w:rPr>
        <w:t> </w:t>
      </w:r>
      <w:r>
        <w:rPr>
          <w:color w:val="285180"/>
          <w:sz w:val="24"/>
        </w:rPr>
        <w:t>coppia</w:t>
      </w:r>
      <w:r>
        <w:rPr>
          <w:color w:val="285180"/>
          <w:spacing w:val="-6"/>
          <w:sz w:val="24"/>
        </w:rPr>
        <w:t> </w:t>
      </w:r>
      <w:r>
        <w:rPr>
          <w:color w:val="285180"/>
          <w:sz w:val="24"/>
        </w:rPr>
        <w:t>eliminata</w:t>
      </w:r>
      <w:r>
        <w:rPr>
          <w:color w:val="285180"/>
          <w:spacing w:val="-6"/>
          <w:sz w:val="24"/>
        </w:rPr>
        <w:t> </w:t>
      </w:r>
      <w:r>
        <w:rPr>
          <w:color w:val="285180"/>
          <w:sz w:val="24"/>
        </w:rPr>
        <w:t>dalle</w:t>
      </w:r>
      <w:r>
        <w:rPr>
          <w:color w:val="285180"/>
          <w:spacing w:val="-7"/>
          <w:sz w:val="24"/>
        </w:rPr>
        <w:t> </w:t>
      </w:r>
      <w:r>
        <w:rPr>
          <w:color w:val="285180"/>
          <w:sz w:val="24"/>
        </w:rPr>
        <w:t>qualifiche</w:t>
      </w:r>
      <w:r>
        <w:rPr>
          <w:color w:val="285180"/>
          <w:spacing w:val="-7"/>
          <w:sz w:val="24"/>
        </w:rPr>
        <w:t> </w:t>
      </w:r>
      <w:r>
        <w:rPr>
          <w:color w:val="285180"/>
          <w:sz w:val="24"/>
        </w:rPr>
        <w:t>del</w:t>
      </w:r>
      <w:r>
        <w:rPr>
          <w:color w:val="285180"/>
          <w:spacing w:val="-8"/>
          <w:sz w:val="24"/>
        </w:rPr>
        <w:t> </w:t>
      </w:r>
      <w:r>
        <w:rPr>
          <w:color w:val="285180"/>
          <w:sz w:val="24"/>
        </w:rPr>
        <w:t>Campionato</w:t>
      </w:r>
      <w:r>
        <w:rPr>
          <w:color w:val="285180"/>
          <w:spacing w:val="-9"/>
          <w:sz w:val="24"/>
        </w:rPr>
        <w:t> </w:t>
      </w:r>
      <w:r>
        <w:rPr>
          <w:color w:val="285180"/>
          <w:sz w:val="24"/>
        </w:rPr>
        <w:t>Italiano</w:t>
      </w:r>
      <w:r>
        <w:rPr>
          <w:color w:val="285180"/>
          <w:spacing w:val="-7"/>
          <w:sz w:val="24"/>
        </w:rPr>
        <w:t> </w:t>
      </w:r>
      <w:r>
        <w:rPr>
          <w:color w:val="285180"/>
          <w:sz w:val="24"/>
        </w:rPr>
        <w:t>Assoluto</w:t>
      </w:r>
      <w:r>
        <w:rPr>
          <w:color w:val="285180"/>
          <w:spacing w:val="-9"/>
          <w:sz w:val="24"/>
        </w:rPr>
        <w:t> </w:t>
      </w:r>
      <w:r>
        <w:rPr>
          <w:color w:val="285180"/>
          <w:sz w:val="24"/>
        </w:rPr>
        <w:t>ha</w:t>
      </w:r>
      <w:r>
        <w:rPr>
          <w:color w:val="285180"/>
          <w:spacing w:val="-6"/>
          <w:sz w:val="24"/>
        </w:rPr>
        <w:t> </w:t>
      </w:r>
      <w:r>
        <w:rPr>
          <w:color w:val="285180"/>
          <w:sz w:val="24"/>
        </w:rPr>
        <w:t>la</w:t>
      </w:r>
      <w:r>
        <w:rPr>
          <w:color w:val="285180"/>
          <w:spacing w:val="-8"/>
          <w:sz w:val="24"/>
        </w:rPr>
        <w:t> </w:t>
      </w:r>
      <w:r>
        <w:rPr>
          <w:color w:val="285180"/>
          <w:sz w:val="24"/>
        </w:rPr>
        <w:t>possibilità di iscriversi in overbooking ad altri tornei tramite procedura da effettuare on-line nel portale</w:t>
      </w:r>
      <w:r>
        <w:rPr>
          <w:color w:val="285180"/>
          <w:spacing w:val="-21"/>
          <w:sz w:val="24"/>
        </w:rPr>
        <w:t> </w:t>
      </w:r>
      <w:r>
        <w:rPr>
          <w:color w:val="285180"/>
          <w:sz w:val="24"/>
        </w:rPr>
        <w:t>BVL</w:t>
      </w:r>
      <w:r>
        <w:rPr>
          <w:color w:val="285180"/>
          <w:spacing w:val="-20"/>
          <w:sz w:val="24"/>
        </w:rPr>
        <w:t> </w:t>
      </w:r>
      <w:r>
        <w:rPr>
          <w:color w:val="285180"/>
          <w:sz w:val="24"/>
        </w:rPr>
        <w:t>secondo</w:t>
      </w:r>
      <w:r>
        <w:rPr>
          <w:color w:val="285180"/>
          <w:spacing w:val="-19"/>
          <w:sz w:val="24"/>
        </w:rPr>
        <w:t> </w:t>
      </w:r>
      <w:r>
        <w:rPr>
          <w:color w:val="285180"/>
          <w:sz w:val="24"/>
        </w:rPr>
        <w:t>le</w:t>
      </w:r>
      <w:r>
        <w:rPr>
          <w:color w:val="285180"/>
          <w:spacing w:val="-17"/>
          <w:sz w:val="24"/>
        </w:rPr>
        <w:t> </w:t>
      </w:r>
      <w:r>
        <w:rPr>
          <w:color w:val="285180"/>
          <w:sz w:val="24"/>
        </w:rPr>
        <w:t>indicazioni</w:t>
      </w:r>
      <w:r>
        <w:rPr>
          <w:color w:val="285180"/>
          <w:spacing w:val="-19"/>
          <w:sz w:val="24"/>
        </w:rPr>
        <w:t> </w:t>
      </w:r>
      <w:r>
        <w:rPr>
          <w:color w:val="285180"/>
          <w:sz w:val="24"/>
        </w:rPr>
        <w:t>riportate</w:t>
      </w:r>
      <w:r>
        <w:rPr>
          <w:color w:val="285180"/>
          <w:spacing w:val="-21"/>
          <w:sz w:val="24"/>
        </w:rPr>
        <w:t> </w:t>
      </w:r>
      <w:r>
        <w:rPr>
          <w:color w:val="285180"/>
          <w:sz w:val="24"/>
        </w:rPr>
        <w:t>nella</w:t>
      </w:r>
      <w:r>
        <w:rPr>
          <w:color w:val="285180"/>
          <w:spacing w:val="-21"/>
          <w:sz w:val="24"/>
        </w:rPr>
        <w:t> </w:t>
      </w:r>
      <w:r>
        <w:rPr>
          <w:color w:val="285180"/>
          <w:sz w:val="24"/>
        </w:rPr>
        <w:t>specifica</w:t>
      </w:r>
      <w:r>
        <w:rPr>
          <w:color w:val="285180"/>
          <w:spacing w:val="-21"/>
          <w:sz w:val="24"/>
        </w:rPr>
        <w:t> </w:t>
      </w:r>
      <w:r>
        <w:rPr>
          <w:color w:val="285180"/>
          <w:sz w:val="24"/>
        </w:rPr>
        <w:t>indizione.</w:t>
      </w:r>
    </w:p>
    <w:p>
      <w:pPr>
        <w:pStyle w:val="ListParagraph"/>
        <w:numPr>
          <w:ilvl w:val="0"/>
          <w:numId w:val="26"/>
        </w:numPr>
        <w:tabs>
          <w:tab w:pos="1579" w:val="left" w:leader="none"/>
        </w:tabs>
        <w:spacing w:line="271" w:lineRule="auto" w:before="0" w:after="0"/>
        <w:ind w:left="1578" w:right="229" w:hanging="360"/>
        <w:jc w:val="both"/>
        <w:rPr>
          <w:sz w:val="24"/>
        </w:rPr>
      </w:pPr>
      <w:r>
        <w:rPr>
          <w:color w:val="285180"/>
          <w:sz w:val="24"/>
        </w:rPr>
        <w:t>L'accettazione delle iscrizioni in overbooking ad un torneo seguirà il criterio di priorità </w:t>
      </w:r>
      <w:r>
        <w:rPr>
          <w:color w:val="285180"/>
          <w:spacing w:val="-3"/>
          <w:sz w:val="24"/>
        </w:rPr>
        <w:t>temporale.</w:t>
      </w:r>
    </w:p>
    <w:p>
      <w:pPr>
        <w:pStyle w:val="BodyText"/>
        <w:rPr>
          <w:sz w:val="28"/>
        </w:rPr>
      </w:pPr>
    </w:p>
    <w:p>
      <w:pPr>
        <w:pStyle w:val="BodyText"/>
        <w:spacing w:before="7"/>
      </w:pPr>
    </w:p>
    <w:p>
      <w:pPr>
        <w:pStyle w:val="Heading4"/>
        <w:ind w:left="1278"/>
      </w:pPr>
      <w:bookmarkStart w:name="_bookmark31" w:id="32"/>
      <w:bookmarkEnd w:id="32"/>
      <w:r>
        <w:rPr>
          <w:b w:val="0"/>
        </w:rPr>
      </w:r>
      <w:hyperlink w:history="true" w:anchor="_bookmark0">
        <w:r>
          <w:rPr>
            <w:color w:val="285180"/>
            <w:w w:val="110"/>
          </w:rPr>
          <w:t>Art. 31 – Partecipazione degli atleti provenienti da federazioni straniere</w:t>
        </w:r>
      </w:hyperlink>
    </w:p>
    <w:p>
      <w:pPr>
        <w:pStyle w:val="ListParagraph"/>
        <w:numPr>
          <w:ilvl w:val="0"/>
          <w:numId w:val="27"/>
        </w:numPr>
        <w:tabs>
          <w:tab w:pos="1579" w:val="left" w:leader="none"/>
        </w:tabs>
        <w:spacing w:line="273" w:lineRule="auto" w:before="203" w:after="0"/>
        <w:ind w:left="1578" w:right="230" w:hanging="360"/>
        <w:jc w:val="both"/>
        <w:rPr>
          <w:sz w:val="24"/>
        </w:rPr>
      </w:pPr>
      <w:r>
        <w:rPr>
          <w:color w:val="285180"/>
          <w:sz w:val="24"/>
        </w:rPr>
        <w:t>Gli</w:t>
      </w:r>
      <w:r>
        <w:rPr>
          <w:color w:val="285180"/>
          <w:spacing w:val="-7"/>
          <w:sz w:val="24"/>
        </w:rPr>
        <w:t> </w:t>
      </w:r>
      <w:r>
        <w:rPr>
          <w:color w:val="285180"/>
          <w:sz w:val="24"/>
        </w:rPr>
        <w:t>atleti</w:t>
      </w:r>
      <w:r>
        <w:rPr>
          <w:color w:val="285180"/>
          <w:spacing w:val="-7"/>
          <w:sz w:val="24"/>
        </w:rPr>
        <w:t> </w:t>
      </w:r>
      <w:r>
        <w:rPr>
          <w:color w:val="285180"/>
          <w:sz w:val="24"/>
        </w:rPr>
        <w:t>provenienti</w:t>
      </w:r>
      <w:r>
        <w:rPr>
          <w:color w:val="285180"/>
          <w:spacing w:val="-7"/>
          <w:sz w:val="24"/>
        </w:rPr>
        <w:t> </w:t>
      </w:r>
      <w:r>
        <w:rPr>
          <w:color w:val="285180"/>
          <w:sz w:val="24"/>
        </w:rPr>
        <w:t>da</w:t>
      </w:r>
      <w:r>
        <w:rPr>
          <w:color w:val="285180"/>
          <w:spacing w:val="-5"/>
          <w:sz w:val="24"/>
        </w:rPr>
        <w:t> </w:t>
      </w:r>
      <w:r>
        <w:rPr>
          <w:color w:val="285180"/>
          <w:sz w:val="24"/>
        </w:rPr>
        <w:t>federazioni</w:t>
      </w:r>
      <w:r>
        <w:rPr>
          <w:color w:val="285180"/>
          <w:spacing w:val="-8"/>
          <w:sz w:val="24"/>
        </w:rPr>
        <w:t> </w:t>
      </w:r>
      <w:r>
        <w:rPr>
          <w:color w:val="285180"/>
          <w:spacing w:val="-3"/>
          <w:sz w:val="24"/>
        </w:rPr>
        <w:t>straniere</w:t>
      </w:r>
      <w:r>
        <w:rPr>
          <w:color w:val="285180"/>
          <w:spacing w:val="-7"/>
          <w:sz w:val="24"/>
        </w:rPr>
        <w:t> </w:t>
      </w:r>
      <w:r>
        <w:rPr>
          <w:color w:val="285180"/>
          <w:sz w:val="24"/>
        </w:rPr>
        <w:t>possono</w:t>
      </w:r>
      <w:r>
        <w:rPr>
          <w:color w:val="285180"/>
          <w:spacing w:val="-8"/>
          <w:sz w:val="24"/>
        </w:rPr>
        <w:t> </w:t>
      </w:r>
      <w:r>
        <w:rPr>
          <w:color w:val="285180"/>
          <w:sz w:val="24"/>
        </w:rPr>
        <w:t>prendere</w:t>
      </w:r>
      <w:r>
        <w:rPr>
          <w:color w:val="285180"/>
          <w:spacing w:val="-7"/>
          <w:sz w:val="24"/>
        </w:rPr>
        <w:t> </w:t>
      </w:r>
      <w:r>
        <w:rPr>
          <w:color w:val="285180"/>
          <w:sz w:val="24"/>
        </w:rPr>
        <w:t>parte</w:t>
      </w:r>
      <w:r>
        <w:rPr>
          <w:color w:val="285180"/>
          <w:spacing w:val="-7"/>
          <w:sz w:val="24"/>
        </w:rPr>
        <w:t> </w:t>
      </w:r>
      <w:r>
        <w:rPr>
          <w:color w:val="285180"/>
          <w:sz w:val="24"/>
        </w:rPr>
        <w:t>ai</w:t>
      </w:r>
      <w:r>
        <w:rPr>
          <w:color w:val="285180"/>
          <w:spacing w:val="-8"/>
          <w:sz w:val="24"/>
        </w:rPr>
        <w:t> </w:t>
      </w:r>
      <w:r>
        <w:rPr>
          <w:color w:val="285180"/>
          <w:sz w:val="24"/>
        </w:rPr>
        <w:t>tornei</w:t>
      </w:r>
      <w:r>
        <w:rPr>
          <w:color w:val="285180"/>
          <w:spacing w:val="-7"/>
          <w:sz w:val="24"/>
        </w:rPr>
        <w:t> </w:t>
      </w:r>
      <w:r>
        <w:rPr>
          <w:color w:val="285180"/>
          <w:sz w:val="24"/>
        </w:rPr>
        <w:t>di</w:t>
      </w:r>
      <w:r>
        <w:rPr>
          <w:color w:val="285180"/>
          <w:spacing w:val="-7"/>
          <w:sz w:val="24"/>
        </w:rPr>
        <w:t> </w:t>
      </w:r>
      <w:r>
        <w:rPr>
          <w:color w:val="285180"/>
          <w:sz w:val="24"/>
        </w:rPr>
        <w:t>Beach </w:t>
      </w:r>
      <w:r>
        <w:rPr>
          <w:color w:val="285180"/>
          <w:spacing w:val="-3"/>
          <w:sz w:val="24"/>
        </w:rPr>
        <w:t>Volley</w:t>
      </w:r>
      <w:r>
        <w:rPr>
          <w:color w:val="285180"/>
          <w:spacing w:val="-13"/>
          <w:sz w:val="24"/>
        </w:rPr>
        <w:t> </w:t>
      </w:r>
      <w:r>
        <w:rPr>
          <w:color w:val="285180"/>
          <w:sz w:val="24"/>
        </w:rPr>
        <w:t>organizzati</w:t>
      </w:r>
      <w:r>
        <w:rPr>
          <w:color w:val="285180"/>
          <w:spacing w:val="-14"/>
          <w:sz w:val="24"/>
        </w:rPr>
        <w:t> </w:t>
      </w:r>
      <w:r>
        <w:rPr>
          <w:color w:val="285180"/>
          <w:sz w:val="24"/>
        </w:rPr>
        <w:t>dalla</w:t>
      </w:r>
      <w:r>
        <w:rPr>
          <w:color w:val="285180"/>
          <w:spacing w:val="-11"/>
          <w:sz w:val="24"/>
        </w:rPr>
        <w:t> </w:t>
      </w:r>
      <w:r>
        <w:rPr>
          <w:color w:val="285180"/>
          <w:sz w:val="24"/>
        </w:rPr>
        <w:t>Federazione</w:t>
      </w:r>
      <w:r>
        <w:rPr>
          <w:color w:val="285180"/>
          <w:spacing w:val="-13"/>
          <w:sz w:val="24"/>
        </w:rPr>
        <w:t> </w:t>
      </w:r>
      <w:r>
        <w:rPr>
          <w:color w:val="285180"/>
          <w:sz w:val="24"/>
        </w:rPr>
        <w:t>Italiana</w:t>
      </w:r>
      <w:r>
        <w:rPr>
          <w:color w:val="285180"/>
          <w:spacing w:val="-13"/>
          <w:sz w:val="24"/>
        </w:rPr>
        <w:t> </w:t>
      </w:r>
      <w:r>
        <w:rPr>
          <w:color w:val="285180"/>
          <w:spacing w:val="-3"/>
          <w:sz w:val="24"/>
        </w:rPr>
        <w:t>Pallavolo</w:t>
      </w:r>
      <w:r>
        <w:rPr>
          <w:color w:val="285180"/>
          <w:spacing w:val="-14"/>
          <w:sz w:val="24"/>
        </w:rPr>
        <w:t> </w:t>
      </w:r>
      <w:r>
        <w:rPr>
          <w:color w:val="285180"/>
          <w:sz w:val="24"/>
        </w:rPr>
        <w:t>secondo</w:t>
      </w:r>
      <w:r>
        <w:rPr>
          <w:color w:val="285180"/>
          <w:spacing w:val="-13"/>
          <w:sz w:val="24"/>
        </w:rPr>
        <w:t> </w:t>
      </w:r>
      <w:r>
        <w:rPr>
          <w:color w:val="285180"/>
          <w:sz w:val="24"/>
        </w:rPr>
        <w:t>le</w:t>
      </w:r>
      <w:r>
        <w:rPr>
          <w:color w:val="285180"/>
          <w:spacing w:val="-13"/>
          <w:sz w:val="24"/>
        </w:rPr>
        <w:t> </w:t>
      </w:r>
      <w:r>
        <w:rPr>
          <w:color w:val="285180"/>
          <w:sz w:val="24"/>
        </w:rPr>
        <w:t>indicazioni</w:t>
      </w:r>
      <w:r>
        <w:rPr>
          <w:color w:val="285180"/>
          <w:spacing w:val="-12"/>
          <w:sz w:val="24"/>
        </w:rPr>
        <w:t> </w:t>
      </w:r>
      <w:r>
        <w:rPr>
          <w:color w:val="285180"/>
          <w:sz w:val="24"/>
        </w:rPr>
        <w:t>contenute nella tabella</w:t>
      </w:r>
      <w:r>
        <w:rPr>
          <w:color w:val="285180"/>
          <w:spacing w:val="-37"/>
          <w:sz w:val="24"/>
        </w:rPr>
        <w:t> </w:t>
      </w:r>
      <w:r>
        <w:rPr>
          <w:color w:val="285180"/>
          <w:sz w:val="24"/>
        </w:rPr>
        <w:t>sottostante.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7"/>
        </w:rPr>
      </w:pPr>
    </w:p>
    <w:p>
      <w:pPr>
        <w:pStyle w:val="Heading1"/>
      </w:pPr>
      <w:r>
        <w:rPr>
          <w:color w:val="E24A0C"/>
        </w:rPr>
        <w:t>28</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8947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10645" to="10946,10645" stroked="true" strokeweight=".96002pt" strokecolor="#2e5395">
              <v:stroke dashstyle="solid"/>
            </v:line>
            <v:line style="position:absolute" from="1390,14325" to="10946,14325" stroked="true" strokeweight=".96002pt" strokecolor="#2e5395">
              <v:stroke dashstyle="solid"/>
            </v:line>
            <w10:wrap type="none"/>
          </v:group>
        </w:pict>
      </w:r>
      <w:r>
        <w:rPr/>
        <w:pict>
          <v:shape style="position:absolute;margin-left:542.589966pt;margin-top:15.219983pt;width:18pt;height:99.8pt;mso-position-horizontal-relative:page;mso-position-vertical-relative:page;z-index:25171558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after="1"/>
        <w:rPr>
          <w:rFonts w:ascii="Calibri"/>
          <w:b/>
          <w:sz w:val="12"/>
        </w:rPr>
      </w:pPr>
    </w:p>
    <w:tbl>
      <w:tblPr>
        <w:tblW w:w="0" w:type="auto"/>
        <w:jc w:val="left"/>
        <w:tblInd w:w="122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889"/>
        <w:gridCol w:w="1606"/>
        <w:gridCol w:w="873"/>
        <w:gridCol w:w="873"/>
        <w:gridCol w:w="1792"/>
        <w:gridCol w:w="1449"/>
        <w:gridCol w:w="1007"/>
      </w:tblGrid>
      <w:tr>
        <w:trPr>
          <w:trHeight w:val="791" w:hRule="atLeast"/>
        </w:trPr>
        <w:tc>
          <w:tcPr>
            <w:tcW w:w="1889" w:type="dxa"/>
            <w:shd w:val="clear" w:color="auto" w:fill="285180"/>
          </w:tcPr>
          <w:p>
            <w:pPr>
              <w:pStyle w:val="TableParagraph"/>
              <w:spacing w:line="259" w:lineRule="auto" w:before="131"/>
              <w:ind w:left="175" w:firstLine="206"/>
              <w:jc w:val="left"/>
              <w:rPr>
                <w:b/>
                <w:sz w:val="20"/>
              </w:rPr>
            </w:pPr>
            <w:r>
              <w:rPr>
                <w:b/>
                <w:color w:val="FFFFFF"/>
                <w:w w:val="110"/>
                <w:sz w:val="20"/>
              </w:rPr>
              <w:t>Campionato Italiano Assoluto</w:t>
            </w:r>
          </w:p>
        </w:tc>
        <w:tc>
          <w:tcPr>
            <w:tcW w:w="1606" w:type="dxa"/>
            <w:shd w:val="clear" w:color="auto" w:fill="285180"/>
          </w:tcPr>
          <w:p>
            <w:pPr>
              <w:pStyle w:val="TableParagraph"/>
              <w:spacing w:line="259" w:lineRule="auto" w:before="131"/>
              <w:ind w:left="364" w:hanging="291"/>
              <w:jc w:val="left"/>
              <w:rPr>
                <w:b/>
                <w:sz w:val="20"/>
              </w:rPr>
            </w:pPr>
            <w:r>
              <w:rPr>
                <w:b/>
                <w:color w:val="FFFFFF"/>
                <w:w w:val="110"/>
                <w:sz w:val="20"/>
              </w:rPr>
              <w:t>Eventi Speciali / Esibizioni</w:t>
            </w:r>
          </w:p>
        </w:tc>
        <w:tc>
          <w:tcPr>
            <w:tcW w:w="873" w:type="dxa"/>
            <w:shd w:val="clear" w:color="auto" w:fill="285180"/>
          </w:tcPr>
          <w:p>
            <w:pPr>
              <w:pStyle w:val="TableParagraph"/>
              <w:spacing w:line="259" w:lineRule="auto" w:before="131"/>
              <w:ind w:left="127" w:right="57" w:firstLine="74"/>
              <w:jc w:val="left"/>
              <w:rPr>
                <w:b/>
                <w:sz w:val="20"/>
              </w:rPr>
            </w:pPr>
            <w:r>
              <w:rPr>
                <w:b/>
                <w:color w:val="FFFFFF"/>
                <w:w w:val="110"/>
                <w:sz w:val="20"/>
              </w:rPr>
              <w:t>Serie B1 / B2</w:t>
            </w:r>
          </w:p>
        </w:tc>
        <w:tc>
          <w:tcPr>
            <w:tcW w:w="873" w:type="dxa"/>
            <w:shd w:val="clear" w:color="auto" w:fill="285180"/>
          </w:tcPr>
          <w:p>
            <w:pPr>
              <w:pStyle w:val="TableParagraph"/>
              <w:spacing w:line="259" w:lineRule="auto" w:before="131"/>
              <w:ind w:left="127" w:right="57" w:firstLine="74"/>
              <w:jc w:val="left"/>
              <w:rPr>
                <w:b/>
                <w:sz w:val="20"/>
              </w:rPr>
            </w:pPr>
            <w:r>
              <w:rPr>
                <w:b/>
                <w:color w:val="FFFFFF"/>
                <w:w w:val="110"/>
                <w:sz w:val="20"/>
              </w:rPr>
              <w:t>Serie B3 / B4</w:t>
            </w:r>
          </w:p>
        </w:tc>
        <w:tc>
          <w:tcPr>
            <w:tcW w:w="1792" w:type="dxa"/>
            <w:shd w:val="clear" w:color="auto" w:fill="285180"/>
          </w:tcPr>
          <w:p>
            <w:pPr>
              <w:pStyle w:val="TableParagraph"/>
              <w:spacing w:line="256" w:lineRule="auto" w:before="1"/>
              <w:ind w:left="17" w:right="4"/>
              <w:rPr>
                <w:b/>
                <w:sz w:val="20"/>
              </w:rPr>
            </w:pPr>
            <w:r>
              <w:rPr>
                <w:b/>
                <w:color w:val="FFFFFF"/>
                <w:spacing w:val="-4"/>
                <w:w w:val="105"/>
                <w:sz w:val="20"/>
              </w:rPr>
              <w:t>Tornei </w:t>
            </w:r>
            <w:r>
              <w:rPr>
                <w:b/>
                <w:color w:val="FFFFFF"/>
                <w:w w:val="105"/>
                <w:sz w:val="20"/>
              </w:rPr>
              <w:t>under 20/18/16</w:t>
            </w:r>
          </w:p>
          <w:p>
            <w:pPr>
              <w:pStyle w:val="TableParagraph"/>
              <w:spacing w:before="3"/>
              <w:ind w:left="15" w:right="9"/>
              <w:rPr>
                <w:b/>
                <w:sz w:val="20"/>
              </w:rPr>
            </w:pPr>
            <w:r>
              <w:rPr>
                <w:b/>
                <w:color w:val="FFFFFF"/>
                <w:w w:val="110"/>
                <w:sz w:val="20"/>
              </w:rPr>
              <w:t>Nazionali</w:t>
            </w:r>
          </w:p>
        </w:tc>
        <w:tc>
          <w:tcPr>
            <w:tcW w:w="1449" w:type="dxa"/>
            <w:shd w:val="clear" w:color="auto" w:fill="285180"/>
          </w:tcPr>
          <w:p>
            <w:pPr>
              <w:pStyle w:val="TableParagraph"/>
              <w:spacing w:line="259" w:lineRule="auto" w:before="131"/>
              <w:ind w:left="302" w:right="80" w:hanging="140"/>
              <w:jc w:val="left"/>
              <w:rPr>
                <w:b/>
                <w:sz w:val="20"/>
              </w:rPr>
            </w:pPr>
            <w:r>
              <w:rPr>
                <w:b/>
                <w:color w:val="FFFFFF"/>
                <w:w w:val="110"/>
                <w:sz w:val="20"/>
              </w:rPr>
              <w:t>Tornei under Regionali</w:t>
            </w:r>
          </w:p>
        </w:tc>
        <w:tc>
          <w:tcPr>
            <w:tcW w:w="1007" w:type="dxa"/>
            <w:shd w:val="clear" w:color="auto" w:fill="285180"/>
          </w:tcPr>
          <w:p>
            <w:pPr>
              <w:pStyle w:val="TableParagraph"/>
              <w:spacing w:line="259" w:lineRule="auto" w:before="131"/>
              <w:ind w:left="190" w:right="167" w:firstLine="38"/>
              <w:jc w:val="left"/>
              <w:rPr>
                <w:b/>
                <w:sz w:val="20"/>
              </w:rPr>
            </w:pPr>
            <w:r>
              <w:rPr>
                <w:b/>
                <w:color w:val="FFFFFF"/>
                <w:w w:val="105"/>
                <w:sz w:val="20"/>
              </w:rPr>
              <w:t>Tornei Master</w:t>
            </w:r>
          </w:p>
        </w:tc>
      </w:tr>
      <w:tr>
        <w:trPr>
          <w:trHeight w:val="640" w:hRule="atLeast"/>
        </w:trPr>
        <w:tc>
          <w:tcPr>
            <w:tcW w:w="1889" w:type="dxa"/>
          </w:tcPr>
          <w:p>
            <w:pPr>
              <w:pStyle w:val="TableParagraph"/>
              <w:spacing w:before="7"/>
              <w:ind w:left="369"/>
              <w:jc w:val="left"/>
              <w:rPr>
                <w:rFonts w:ascii="Helvetica"/>
                <w:sz w:val="24"/>
              </w:rPr>
            </w:pPr>
            <w:r>
              <w:rPr>
                <w:rFonts w:ascii="Helvetica"/>
                <w:color w:val="285180"/>
                <w:sz w:val="24"/>
              </w:rPr>
              <w:t>SI secondo</w:t>
            </w:r>
          </w:p>
          <w:p>
            <w:pPr>
              <w:pStyle w:val="TableParagraph"/>
              <w:spacing w:before="36"/>
              <w:ind w:left="475"/>
              <w:jc w:val="left"/>
              <w:rPr>
                <w:rFonts w:ascii="Helvetica"/>
                <w:sz w:val="24"/>
              </w:rPr>
            </w:pPr>
            <w:r>
              <w:rPr>
                <w:rFonts w:ascii="Helvetica"/>
                <w:color w:val="285180"/>
                <w:sz w:val="24"/>
              </w:rPr>
              <w:t>indizione</w:t>
            </w:r>
          </w:p>
        </w:tc>
        <w:tc>
          <w:tcPr>
            <w:tcW w:w="1606" w:type="dxa"/>
          </w:tcPr>
          <w:p>
            <w:pPr>
              <w:pStyle w:val="TableParagraph"/>
              <w:spacing w:before="163"/>
              <w:ind w:left="675" w:right="669"/>
              <w:rPr>
                <w:rFonts w:ascii="Helvetica"/>
                <w:sz w:val="24"/>
              </w:rPr>
            </w:pPr>
            <w:r>
              <w:rPr>
                <w:rFonts w:ascii="Helvetica"/>
                <w:color w:val="285180"/>
                <w:w w:val="95"/>
                <w:sz w:val="24"/>
              </w:rPr>
              <w:t>SI</w:t>
            </w:r>
          </w:p>
        </w:tc>
        <w:tc>
          <w:tcPr>
            <w:tcW w:w="873" w:type="dxa"/>
          </w:tcPr>
          <w:p>
            <w:pPr>
              <w:pStyle w:val="TableParagraph"/>
              <w:spacing w:before="163"/>
              <w:ind w:left="307" w:right="304"/>
              <w:rPr>
                <w:rFonts w:ascii="Helvetica"/>
                <w:sz w:val="24"/>
              </w:rPr>
            </w:pPr>
            <w:r>
              <w:rPr>
                <w:rFonts w:ascii="Helvetica"/>
                <w:color w:val="285180"/>
                <w:w w:val="95"/>
                <w:sz w:val="24"/>
              </w:rPr>
              <w:t>SI</w:t>
            </w:r>
          </w:p>
        </w:tc>
        <w:tc>
          <w:tcPr>
            <w:tcW w:w="873" w:type="dxa"/>
          </w:tcPr>
          <w:p>
            <w:pPr>
              <w:pStyle w:val="TableParagraph"/>
              <w:spacing w:before="163"/>
              <w:ind w:left="264"/>
              <w:jc w:val="left"/>
              <w:rPr>
                <w:rFonts w:ascii="Helvetica"/>
                <w:sz w:val="24"/>
              </w:rPr>
            </w:pPr>
            <w:r>
              <w:rPr>
                <w:rFonts w:ascii="Helvetica"/>
                <w:color w:val="285180"/>
                <w:sz w:val="24"/>
              </w:rPr>
              <w:t>NO</w:t>
            </w:r>
          </w:p>
        </w:tc>
        <w:tc>
          <w:tcPr>
            <w:tcW w:w="1792" w:type="dxa"/>
          </w:tcPr>
          <w:p>
            <w:pPr>
              <w:pStyle w:val="TableParagraph"/>
              <w:spacing w:before="7"/>
              <w:ind w:left="17" w:right="9"/>
              <w:rPr>
                <w:rFonts w:ascii="Helvetica"/>
                <w:sz w:val="24"/>
              </w:rPr>
            </w:pPr>
            <w:r>
              <w:rPr>
                <w:rFonts w:ascii="Helvetica"/>
                <w:color w:val="285180"/>
                <w:sz w:val="24"/>
              </w:rPr>
              <w:t>SI solo con Wild</w:t>
            </w:r>
          </w:p>
          <w:p>
            <w:pPr>
              <w:pStyle w:val="TableParagraph"/>
              <w:spacing w:before="36"/>
              <w:ind w:left="15" w:right="9"/>
              <w:rPr>
                <w:rFonts w:ascii="Helvetica"/>
                <w:sz w:val="24"/>
              </w:rPr>
            </w:pPr>
            <w:r>
              <w:rPr>
                <w:rFonts w:ascii="Helvetica"/>
                <w:color w:val="285180"/>
                <w:sz w:val="24"/>
              </w:rPr>
              <w:t>Card</w:t>
            </w:r>
          </w:p>
        </w:tc>
        <w:tc>
          <w:tcPr>
            <w:tcW w:w="1449" w:type="dxa"/>
          </w:tcPr>
          <w:p>
            <w:pPr>
              <w:pStyle w:val="TableParagraph"/>
              <w:spacing w:before="163"/>
              <w:ind w:left="528" w:right="516"/>
              <w:rPr>
                <w:rFonts w:ascii="Helvetica"/>
                <w:sz w:val="24"/>
              </w:rPr>
            </w:pPr>
            <w:r>
              <w:rPr>
                <w:rFonts w:ascii="Helvetica"/>
                <w:color w:val="285180"/>
                <w:sz w:val="24"/>
              </w:rPr>
              <w:t>NO</w:t>
            </w:r>
          </w:p>
        </w:tc>
        <w:tc>
          <w:tcPr>
            <w:tcW w:w="1007" w:type="dxa"/>
          </w:tcPr>
          <w:p>
            <w:pPr>
              <w:pStyle w:val="TableParagraph"/>
              <w:spacing w:before="163"/>
              <w:ind w:left="332"/>
              <w:jc w:val="left"/>
              <w:rPr>
                <w:rFonts w:ascii="Helvetica"/>
                <w:sz w:val="24"/>
              </w:rPr>
            </w:pPr>
            <w:r>
              <w:rPr>
                <w:rFonts w:ascii="Helvetica"/>
                <w:color w:val="285180"/>
                <w:sz w:val="24"/>
              </w:rPr>
              <w:t>NO</w:t>
            </w:r>
          </w:p>
        </w:tc>
      </w:tr>
    </w:tbl>
    <w:p>
      <w:pPr>
        <w:pStyle w:val="ListParagraph"/>
        <w:numPr>
          <w:ilvl w:val="0"/>
          <w:numId w:val="27"/>
        </w:numPr>
        <w:tabs>
          <w:tab w:pos="1579" w:val="left" w:leader="none"/>
        </w:tabs>
        <w:spacing w:line="273" w:lineRule="auto" w:before="134" w:after="0"/>
        <w:ind w:left="1578" w:right="230" w:hanging="360"/>
        <w:jc w:val="both"/>
        <w:rPr>
          <w:sz w:val="24"/>
        </w:rPr>
      </w:pPr>
      <w:r>
        <w:rPr>
          <w:color w:val="285180"/>
          <w:sz w:val="24"/>
        </w:rPr>
        <w:t>Gli atleti provenienti da federazioni </w:t>
      </w:r>
      <w:r>
        <w:rPr>
          <w:color w:val="285180"/>
          <w:spacing w:val="-3"/>
          <w:sz w:val="24"/>
        </w:rPr>
        <w:t>straniere </w:t>
      </w:r>
      <w:r>
        <w:rPr>
          <w:color w:val="285180"/>
          <w:sz w:val="24"/>
        </w:rPr>
        <w:t>possono partecipare nel rispetto delle indicazioni</w:t>
      </w:r>
      <w:r>
        <w:rPr>
          <w:color w:val="285180"/>
          <w:spacing w:val="-20"/>
          <w:sz w:val="24"/>
        </w:rPr>
        <w:t> </w:t>
      </w:r>
      <w:r>
        <w:rPr>
          <w:color w:val="285180"/>
          <w:sz w:val="24"/>
        </w:rPr>
        <w:t>riportate</w:t>
      </w:r>
      <w:r>
        <w:rPr>
          <w:color w:val="285180"/>
          <w:spacing w:val="-19"/>
          <w:sz w:val="24"/>
        </w:rPr>
        <w:t> </w:t>
      </w:r>
      <w:r>
        <w:rPr>
          <w:color w:val="285180"/>
          <w:sz w:val="24"/>
        </w:rPr>
        <w:t>nella</w:t>
      </w:r>
      <w:r>
        <w:rPr>
          <w:color w:val="285180"/>
          <w:spacing w:val="-20"/>
          <w:sz w:val="24"/>
        </w:rPr>
        <w:t> </w:t>
      </w:r>
      <w:r>
        <w:rPr>
          <w:color w:val="285180"/>
          <w:sz w:val="24"/>
        </w:rPr>
        <w:t>tabella,</w:t>
      </w:r>
      <w:r>
        <w:rPr>
          <w:color w:val="285180"/>
          <w:spacing w:val="-19"/>
          <w:sz w:val="24"/>
        </w:rPr>
        <w:t> </w:t>
      </w:r>
      <w:r>
        <w:rPr>
          <w:color w:val="285180"/>
          <w:sz w:val="24"/>
        </w:rPr>
        <w:t>facendo</w:t>
      </w:r>
      <w:r>
        <w:rPr>
          <w:color w:val="285180"/>
          <w:spacing w:val="-18"/>
          <w:sz w:val="24"/>
        </w:rPr>
        <w:t> </w:t>
      </w:r>
      <w:r>
        <w:rPr>
          <w:color w:val="285180"/>
          <w:sz w:val="24"/>
        </w:rPr>
        <w:t>richiesta</w:t>
      </w:r>
      <w:r>
        <w:rPr>
          <w:color w:val="285180"/>
          <w:spacing w:val="-21"/>
          <w:sz w:val="24"/>
        </w:rPr>
        <w:t> </w:t>
      </w:r>
      <w:r>
        <w:rPr>
          <w:color w:val="285180"/>
          <w:sz w:val="24"/>
        </w:rPr>
        <w:t>alla</w:t>
      </w:r>
      <w:r>
        <w:rPr>
          <w:color w:val="285180"/>
          <w:spacing w:val="-18"/>
          <w:sz w:val="24"/>
        </w:rPr>
        <w:t> </w:t>
      </w:r>
      <w:r>
        <w:rPr>
          <w:color w:val="285180"/>
          <w:spacing w:val="-5"/>
          <w:sz w:val="24"/>
        </w:rPr>
        <w:t>FIPAV</w:t>
      </w:r>
      <w:r>
        <w:rPr>
          <w:color w:val="285180"/>
          <w:spacing w:val="-18"/>
          <w:sz w:val="24"/>
        </w:rPr>
        <w:t> </w:t>
      </w:r>
      <w:r>
        <w:rPr>
          <w:color w:val="285180"/>
          <w:sz w:val="24"/>
        </w:rPr>
        <w:t>che</w:t>
      </w:r>
      <w:r>
        <w:rPr>
          <w:color w:val="285180"/>
          <w:spacing w:val="-19"/>
          <w:sz w:val="24"/>
        </w:rPr>
        <w:t> </w:t>
      </w:r>
      <w:r>
        <w:rPr>
          <w:color w:val="285180"/>
          <w:sz w:val="24"/>
        </w:rPr>
        <w:t>si</w:t>
      </w:r>
      <w:r>
        <w:rPr>
          <w:color w:val="285180"/>
          <w:spacing w:val="-18"/>
          <w:sz w:val="24"/>
        </w:rPr>
        <w:t> </w:t>
      </w:r>
      <w:r>
        <w:rPr>
          <w:color w:val="285180"/>
          <w:sz w:val="24"/>
        </w:rPr>
        <w:t>riserva</w:t>
      </w:r>
      <w:r>
        <w:rPr>
          <w:color w:val="285180"/>
          <w:spacing w:val="-20"/>
          <w:sz w:val="24"/>
        </w:rPr>
        <w:t> </w:t>
      </w:r>
      <w:r>
        <w:rPr>
          <w:color w:val="285180"/>
          <w:sz w:val="24"/>
        </w:rPr>
        <w:t>di</w:t>
      </w:r>
      <w:r>
        <w:rPr>
          <w:color w:val="285180"/>
          <w:spacing w:val="-20"/>
          <w:sz w:val="24"/>
        </w:rPr>
        <w:t> </w:t>
      </w:r>
      <w:r>
        <w:rPr>
          <w:color w:val="285180"/>
          <w:sz w:val="24"/>
        </w:rPr>
        <w:t>accettare o</w:t>
      </w:r>
      <w:r>
        <w:rPr>
          <w:color w:val="285180"/>
          <w:spacing w:val="-21"/>
          <w:sz w:val="24"/>
        </w:rPr>
        <w:t> </w:t>
      </w:r>
      <w:r>
        <w:rPr>
          <w:color w:val="285180"/>
          <w:sz w:val="24"/>
        </w:rPr>
        <w:t>meno</w:t>
      </w:r>
      <w:r>
        <w:rPr>
          <w:color w:val="285180"/>
          <w:spacing w:val="-19"/>
          <w:sz w:val="24"/>
        </w:rPr>
        <w:t> </w:t>
      </w:r>
      <w:r>
        <w:rPr>
          <w:color w:val="285180"/>
          <w:sz w:val="24"/>
        </w:rPr>
        <w:t>la</w:t>
      </w:r>
      <w:r>
        <w:rPr>
          <w:color w:val="285180"/>
          <w:spacing w:val="-20"/>
          <w:sz w:val="24"/>
        </w:rPr>
        <w:t> </w:t>
      </w:r>
      <w:r>
        <w:rPr>
          <w:color w:val="285180"/>
          <w:sz w:val="24"/>
        </w:rPr>
        <w:t>domanda.</w:t>
      </w:r>
    </w:p>
    <w:p>
      <w:pPr>
        <w:pStyle w:val="ListParagraph"/>
        <w:numPr>
          <w:ilvl w:val="0"/>
          <w:numId w:val="27"/>
        </w:numPr>
        <w:tabs>
          <w:tab w:pos="1579" w:val="left" w:leader="none"/>
        </w:tabs>
        <w:spacing w:line="271" w:lineRule="auto" w:before="0" w:after="0"/>
        <w:ind w:left="1578" w:right="231" w:hanging="360"/>
        <w:jc w:val="both"/>
        <w:rPr>
          <w:sz w:val="24"/>
        </w:rPr>
      </w:pPr>
      <w:r>
        <w:rPr>
          <w:color w:val="285180"/>
          <w:sz w:val="24"/>
        </w:rPr>
        <w:t>Gli atleti stranieri entreranno con il loro punteggio internazionale riparametrato nel rispetto</w:t>
      </w:r>
      <w:r>
        <w:rPr>
          <w:color w:val="285180"/>
          <w:spacing w:val="-21"/>
          <w:sz w:val="24"/>
        </w:rPr>
        <w:t> </w:t>
      </w:r>
      <w:r>
        <w:rPr>
          <w:color w:val="285180"/>
          <w:sz w:val="24"/>
        </w:rPr>
        <w:t>delle</w:t>
      </w:r>
      <w:r>
        <w:rPr>
          <w:color w:val="285180"/>
          <w:spacing w:val="-20"/>
          <w:sz w:val="24"/>
        </w:rPr>
        <w:t> </w:t>
      </w:r>
      <w:r>
        <w:rPr>
          <w:color w:val="285180"/>
          <w:sz w:val="24"/>
        </w:rPr>
        <w:t>tabelle</w:t>
      </w:r>
      <w:r>
        <w:rPr>
          <w:color w:val="285180"/>
          <w:spacing w:val="-19"/>
          <w:sz w:val="24"/>
        </w:rPr>
        <w:t> </w:t>
      </w:r>
      <w:r>
        <w:rPr>
          <w:color w:val="285180"/>
          <w:sz w:val="24"/>
        </w:rPr>
        <w:t>di</w:t>
      </w:r>
      <w:r>
        <w:rPr>
          <w:color w:val="285180"/>
          <w:spacing w:val="-18"/>
          <w:sz w:val="24"/>
        </w:rPr>
        <w:t> </w:t>
      </w:r>
      <w:r>
        <w:rPr>
          <w:color w:val="285180"/>
          <w:sz w:val="24"/>
        </w:rPr>
        <w:t>conversione</w:t>
      </w:r>
      <w:r>
        <w:rPr>
          <w:color w:val="285180"/>
          <w:spacing w:val="-18"/>
          <w:sz w:val="24"/>
        </w:rPr>
        <w:t> </w:t>
      </w:r>
      <w:r>
        <w:rPr>
          <w:color w:val="285180"/>
          <w:sz w:val="24"/>
        </w:rPr>
        <w:t>della</w:t>
      </w:r>
      <w:r>
        <w:rPr>
          <w:color w:val="285180"/>
          <w:spacing w:val="-21"/>
          <w:sz w:val="24"/>
        </w:rPr>
        <w:t> </w:t>
      </w:r>
      <w:r>
        <w:rPr>
          <w:color w:val="285180"/>
          <w:sz w:val="24"/>
        </w:rPr>
        <w:t>presente</w:t>
      </w:r>
      <w:r>
        <w:rPr>
          <w:color w:val="285180"/>
          <w:spacing w:val="-19"/>
          <w:sz w:val="24"/>
        </w:rPr>
        <w:t> </w:t>
      </w:r>
      <w:r>
        <w:rPr>
          <w:color w:val="285180"/>
          <w:sz w:val="24"/>
        </w:rPr>
        <w:t>guida.</w:t>
      </w:r>
    </w:p>
    <w:p>
      <w:pPr>
        <w:pStyle w:val="ListParagraph"/>
        <w:numPr>
          <w:ilvl w:val="0"/>
          <w:numId w:val="27"/>
        </w:numPr>
        <w:tabs>
          <w:tab w:pos="1579" w:val="left" w:leader="none"/>
        </w:tabs>
        <w:spacing w:line="273" w:lineRule="auto" w:before="3" w:after="0"/>
        <w:ind w:left="1578" w:right="227" w:hanging="360"/>
        <w:jc w:val="both"/>
        <w:rPr>
          <w:sz w:val="24"/>
        </w:rPr>
      </w:pPr>
      <w:r>
        <w:rPr>
          <w:color w:val="285180"/>
          <w:sz w:val="24"/>
        </w:rPr>
        <w:t>Le</w:t>
      </w:r>
      <w:r>
        <w:rPr>
          <w:color w:val="285180"/>
          <w:spacing w:val="-19"/>
          <w:sz w:val="24"/>
        </w:rPr>
        <w:t> </w:t>
      </w:r>
      <w:r>
        <w:rPr>
          <w:color w:val="285180"/>
          <w:sz w:val="24"/>
        </w:rPr>
        <w:t>iscrizioni</w:t>
      </w:r>
      <w:r>
        <w:rPr>
          <w:color w:val="285180"/>
          <w:spacing w:val="-19"/>
          <w:sz w:val="24"/>
        </w:rPr>
        <w:t> </w:t>
      </w:r>
      <w:r>
        <w:rPr>
          <w:color w:val="285180"/>
          <w:sz w:val="24"/>
        </w:rPr>
        <w:t>di</w:t>
      </w:r>
      <w:r>
        <w:rPr>
          <w:color w:val="285180"/>
          <w:spacing w:val="-17"/>
          <w:sz w:val="24"/>
        </w:rPr>
        <w:t> </w:t>
      </w:r>
      <w:r>
        <w:rPr>
          <w:color w:val="285180"/>
          <w:sz w:val="24"/>
        </w:rPr>
        <w:t>coppie</w:t>
      </w:r>
      <w:r>
        <w:rPr>
          <w:color w:val="285180"/>
          <w:spacing w:val="-18"/>
          <w:sz w:val="24"/>
        </w:rPr>
        <w:t> </w:t>
      </w:r>
      <w:r>
        <w:rPr>
          <w:color w:val="285180"/>
          <w:sz w:val="24"/>
        </w:rPr>
        <w:t>composte</w:t>
      </w:r>
      <w:r>
        <w:rPr>
          <w:color w:val="285180"/>
          <w:spacing w:val="-19"/>
          <w:sz w:val="24"/>
        </w:rPr>
        <w:t> </w:t>
      </w:r>
      <w:r>
        <w:rPr>
          <w:color w:val="285180"/>
          <w:sz w:val="24"/>
        </w:rPr>
        <w:t>da</w:t>
      </w:r>
      <w:r>
        <w:rPr>
          <w:color w:val="285180"/>
          <w:spacing w:val="-20"/>
          <w:sz w:val="24"/>
        </w:rPr>
        <w:t> </w:t>
      </w:r>
      <w:r>
        <w:rPr>
          <w:color w:val="285180"/>
          <w:sz w:val="24"/>
        </w:rPr>
        <w:t>atleti</w:t>
      </w:r>
      <w:r>
        <w:rPr>
          <w:color w:val="285180"/>
          <w:spacing w:val="-18"/>
          <w:sz w:val="24"/>
        </w:rPr>
        <w:t> </w:t>
      </w:r>
      <w:r>
        <w:rPr>
          <w:color w:val="285180"/>
          <w:spacing w:val="-3"/>
          <w:sz w:val="24"/>
        </w:rPr>
        <w:t>tesserati</w:t>
      </w:r>
      <w:r>
        <w:rPr>
          <w:color w:val="285180"/>
          <w:spacing w:val="-19"/>
          <w:sz w:val="24"/>
        </w:rPr>
        <w:t> </w:t>
      </w:r>
      <w:r>
        <w:rPr>
          <w:color w:val="285180"/>
          <w:sz w:val="24"/>
        </w:rPr>
        <w:t>per</w:t>
      </w:r>
      <w:r>
        <w:rPr>
          <w:color w:val="285180"/>
          <w:spacing w:val="-18"/>
          <w:sz w:val="24"/>
        </w:rPr>
        <w:t> </w:t>
      </w:r>
      <w:r>
        <w:rPr>
          <w:color w:val="285180"/>
          <w:sz w:val="24"/>
        </w:rPr>
        <w:t>una</w:t>
      </w:r>
      <w:r>
        <w:rPr>
          <w:color w:val="285180"/>
          <w:spacing w:val="-19"/>
          <w:sz w:val="24"/>
        </w:rPr>
        <w:t> </w:t>
      </w:r>
      <w:r>
        <w:rPr>
          <w:color w:val="285180"/>
          <w:sz w:val="24"/>
        </w:rPr>
        <w:t>federazione</w:t>
      </w:r>
      <w:r>
        <w:rPr>
          <w:color w:val="285180"/>
          <w:spacing w:val="-19"/>
          <w:sz w:val="24"/>
        </w:rPr>
        <w:t> </w:t>
      </w:r>
      <w:r>
        <w:rPr>
          <w:color w:val="285180"/>
          <w:spacing w:val="-3"/>
          <w:sz w:val="24"/>
        </w:rPr>
        <w:t>straniera</w:t>
      </w:r>
      <w:r>
        <w:rPr>
          <w:color w:val="285180"/>
          <w:spacing w:val="-17"/>
          <w:sz w:val="24"/>
        </w:rPr>
        <w:t> </w:t>
      </w:r>
      <w:r>
        <w:rPr>
          <w:color w:val="285180"/>
          <w:sz w:val="24"/>
        </w:rPr>
        <w:t>ai</w:t>
      </w:r>
      <w:r>
        <w:rPr>
          <w:color w:val="285180"/>
          <w:spacing w:val="-19"/>
          <w:sz w:val="24"/>
        </w:rPr>
        <w:t> </w:t>
      </w:r>
      <w:r>
        <w:rPr>
          <w:color w:val="285180"/>
          <w:sz w:val="24"/>
        </w:rPr>
        <w:t>tornei di</w:t>
      </w:r>
      <w:r>
        <w:rPr>
          <w:color w:val="285180"/>
          <w:spacing w:val="-19"/>
          <w:sz w:val="24"/>
        </w:rPr>
        <w:t> </w:t>
      </w:r>
      <w:r>
        <w:rPr>
          <w:color w:val="285180"/>
          <w:sz w:val="24"/>
        </w:rPr>
        <w:t>beach</w:t>
      </w:r>
      <w:r>
        <w:rPr>
          <w:color w:val="285180"/>
          <w:spacing w:val="-20"/>
          <w:sz w:val="24"/>
        </w:rPr>
        <w:t> </w:t>
      </w:r>
      <w:r>
        <w:rPr>
          <w:color w:val="285180"/>
          <w:sz w:val="24"/>
        </w:rPr>
        <w:t>volley</w:t>
      </w:r>
      <w:r>
        <w:rPr>
          <w:color w:val="285180"/>
          <w:spacing w:val="-18"/>
          <w:sz w:val="24"/>
        </w:rPr>
        <w:t> </w:t>
      </w:r>
      <w:r>
        <w:rPr>
          <w:color w:val="285180"/>
          <w:sz w:val="24"/>
        </w:rPr>
        <w:t>organizzate</w:t>
      </w:r>
      <w:r>
        <w:rPr>
          <w:color w:val="285180"/>
          <w:spacing w:val="-19"/>
          <w:sz w:val="24"/>
        </w:rPr>
        <w:t> </w:t>
      </w:r>
      <w:r>
        <w:rPr>
          <w:color w:val="285180"/>
          <w:sz w:val="24"/>
        </w:rPr>
        <w:t>dalla</w:t>
      </w:r>
      <w:r>
        <w:rPr>
          <w:color w:val="285180"/>
          <w:spacing w:val="-20"/>
          <w:sz w:val="24"/>
        </w:rPr>
        <w:t> </w:t>
      </w:r>
      <w:r>
        <w:rPr>
          <w:color w:val="285180"/>
          <w:sz w:val="24"/>
        </w:rPr>
        <w:t>Federazione</w:t>
      </w:r>
      <w:r>
        <w:rPr>
          <w:color w:val="285180"/>
          <w:spacing w:val="-18"/>
          <w:sz w:val="24"/>
        </w:rPr>
        <w:t> </w:t>
      </w:r>
      <w:r>
        <w:rPr>
          <w:color w:val="285180"/>
          <w:sz w:val="24"/>
        </w:rPr>
        <w:t>Italiana</w:t>
      </w:r>
      <w:r>
        <w:rPr>
          <w:color w:val="285180"/>
          <w:spacing w:val="-20"/>
          <w:sz w:val="24"/>
        </w:rPr>
        <w:t> </w:t>
      </w:r>
      <w:r>
        <w:rPr>
          <w:color w:val="285180"/>
          <w:sz w:val="24"/>
        </w:rPr>
        <w:t>Pallavolo</w:t>
      </w:r>
      <w:r>
        <w:rPr>
          <w:color w:val="285180"/>
          <w:spacing w:val="-19"/>
          <w:sz w:val="24"/>
        </w:rPr>
        <w:t> </w:t>
      </w:r>
      <w:r>
        <w:rPr>
          <w:color w:val="285180"/>
          <w:sz w:val="24"/>
        </w:rPr>
        <w:t>devono</w:t>
      </w:r>
      <w:r>
        <w:rPr>
          <w:color w:val="285180"/>
          <w:spacing w:val="-17"/>
          <w:sz w:val="24"/>
        </w:rPr>
        <w:t> </w:t>
      </w:r>
      <w:r>
        <w:rPr>
          <w:color w:val="285180"/>
          <w:sz w:val="24"/>
        </w:rPr>
        <w:t>pervenire</w:t>
      </w:r>
      <w:r>
        <w:rPr>
          <w:color w:val="285180"/>
          <w:spacing w:val="-19"/>
          <w:sz w:val="24"/>
        </w:rPr>
        <w:t> </w:t>
      </w:r>
      <w:r>
        <w:rPr>
          <w:color w:val="285180"/>
          <w:sz w:val="24"/>
        </w:rPr>
        <w:t>via</w:t>
      </w:r>
      <w:r>
        <w:rPr>
          <w:color w:val="285180"/>
          <w:spacing w:val="-19"/>
          <w:sz w:val="24"/>
        </w:rPr>
        <w:t> </w:t>
      </w:r>
      <w:r>
        <w:rPr>
          <w:color w:val="285180"/>
          <w:sz w:val="24"/>
        </w:rPr>
        <w:t>e- mail all’indirizzo di posta elettronica </w:t>
      </w:r>
      <w:hyperlink r:id="rId17">
        <w:r>
          <w:rPr>
            <w:color w:val="285180"/>
            <w:sz w:val="24"/>
          </w:rPr>
          <w:t>beachvolley@federvolley.it </w:t>
        </w:r>
      </w:hyperlink>
      <w:r>
        <w:rPr>
          <w:color w:val="285180"/>
          <w:sz w:val="24"/>
        </w:rPr>
        <w:t>entro le 72 ore prima della chiusura delle iscrizioni del torneo al quale si riferiscono, con allegati il nullaosta della federazione di provenienza, che certifica il </w:t>
      </w:r>
      <w:r>
        <w:rPr>
          <w:color w:val="285180"/>
          <w:spacing w:val="-3"/>
          <w:sz w:val="24"/>
        </w:rPr>
        <w:t>tesseramento, </w:t>
      </w:r>
      <w:r>
        <w:rPr>
          <w:color w:val="285180"/>
          <w:sz w:val="24"/>
        </w:rPr>
        <w:t>il certificato medico agonistico</w:t>
      </w:r>
      <w:r>
        <w:rPr>
          <w:color w:val="285180"/>
          <w:spacing w:val="-32"/>
          <w:sz w:val="24"/>
        </w:rPr>
        <w:t> </w:t>
      </w:r>
      <w:r>
        <w:rPr>
          <w:color w:val="285180"/>
          <w:sz w:val="24"/>
        </w:rPr>
        <w:t>e</w:t>
      </w:r>
      <w:r>
        <w:rPr>
          <w:color w:val="285180"/>
          <w:spacing w:val="-31"/>
          <w:sz w:val="24"/>
        </w:rPr>
        <w:t> </w:t>
      </w:r>
      <w:r>
        <w:rPr>
          <w:color w:val="285180"/>
          <w:sz w:val="24"/>
        </w:rPr>
        <w:t>la</w:t>
      </w:r>
      <w:r>
        <w:rPr>
          <w:color w:val="285180"/>
          <w:spacing w:val="-31"/>
          <w:sz w:val="24"/>
        </w:rPr>
        <w:t> </w:t>
      </w:r>
      <w:r>
        <w:rPr>
          <w:color w:val="285180"/>
          <w:sz w:val="24"/>
        </w:rPr>
        <w:t>copia</w:t>
      </w:r>
      <w:r>
        <w:rPr>
          <w:color w:val="285180"/>
          <w:spacing w:val="-32"/>
          <w:sz w:val="24"/>
        </w:rPr>
        <w:t> </w:t>
      </w:r>
      <w:r>
        <w:rPr>
          <w:color w:val="285180"/>
          <w:sz w:val="24"/>
        </w:rPr>
        <w:t>del</w:t>
      </w:r>
      <w:r>
        <w:rPr>
          <w:color w:val="285180"/>
          <w:spacing w:val="-29"/>
          <w:sz w:val="24"/>
        </w:rPr>
        <w:t> </w:t>
      </w:r>
      <w:r>
        <w:rPr>
          <w:color w:val="285180"/>
          <w:spacing w:val="-3"/>
          <w:sz w:val="24"/>
        </w:rPr>
        <w:t>passaporto.</w:t>
      </w:r>
      <w:r>
        <w:rPr>
          <w:color w:val="285180"/>
          <w:spacing w:val="-30"/>
          <w:sz w:val="24"/>
        </w:rPr>
        <w:t> </w:t>
      </w:r>
      <w:r>
        <w:rPr>
          <w:color w:val="285180"/>
          <w:sz w:val="24"/>
        </w:rPr>
        <w:t>Solo</w:t>
      </w:r>
      <w:r>
        <w:rPr>
          <w:color w:val="285180"/>
          <w:spacing w:val="-33"/>
          <w:sz w:val="24"/>
        </w:rPr>
        <w:t> </w:t>
      </w:r>
      <w:r>
        <w:rPr>
          <w:color w:val="285180"/>
          <w:sz w:val="24"/>
        </w:rPr>
        <w:t>per</w:t>
      </w:r>
      <w:r>
        <w:rPr>
          <w:color w:val="285180"/>
          <w:spacing w:val="-31"/>
          <w:sz w:val="24"/>
        </w:rPr>
        <w:t> </w:t>
      </w:r>
      <w:r>
        <w:rPr>
          <w:color w:val="285180"/>
          <w:sz w:val="24"/>
        </w:rPr>
        <w:t>gli</w:t>
      </w:r>
      <w:r>
        <w:rPr>
          <w:color w:val="285180"/>
          <w:spacing w:val="-29"/>
          <w:sz w:val="24"/>
        </w:rPr>
        <w:t> </w:t>
      </w:r>
      <w:r>
        <w:rPr>
          <w:color w:val="285180"/>
          <w:sz w:val="24"/>
        </w:rPr>
        <w:t>atleti</w:t>
      </w:r>
      <w:r>
        <w:rPr>
          <w:color w:val="285180"/>
          <w:spacing w:val="-31"/>
          <w:sz w:val="24"/>
        </w:rPr>
        <w:t> </w:t>
      </w:r>
      <w:r>
        <w:rPr>
          <w:color w:val="285180"/>
          <w:sz w:val="24"/>
        </w:rPr>
        <w:t>extracomunitari</w:t>
      </w:r>
      <w:r>
        <w:rPr>
          <w:color w:val="285180"/>
          <w:spacing w:val="-30"/>
          <w:sz w:val="24"/>
        </w:rPr>
        <w:t> </w:t>
      </w:r>
      <w:r>
        <w:rPr>
          <w:color w:val="285180"/>
          <w:sz w:val="24"/>
        </w:rPr>
        <w:t>la</w:t>
      </w:r>
      <w:r>
        <w:rPr>
          <w:color w:val="285180"/>
          <w:spacing w:val="-32"/>
          <w:sz w:val="24"/>
        </w:rPr>
        <w:t> </w:t>
      </w:r>
      <w:r>
        <w:rPr>
          <w:color w:val="285180"/>
          <w:sz w:val="24"/>
        </w:rPr>
        <w:t>documentazione </w:t>
      </w:r>
      <w:r>
        <w:rPr>
          <w:color w:val="285180"/>
          <w:spacing w:val="-3"/>
          <w:sz w:val="24"/>
        </w:rPr>
        <w:t>dovrà</w:t>
      </w:r>
      <w:r>
        <w:rPr>
          <w:color w:val="285180"/>
          <w:spacing w:val="-28"/>
          <w:sz w:val="24"/>
        </w:rPr>
        <w:t> </w:t>
      </w:r>
      <w:r>
        <w:rPr>
          <w:color w:val="285180"/>
          <w:sz w:val="24"/>
        </w:rPr>
        <w:t>essere</w:t>
      </w:r>
      <w:r>
        <w:rPr>
          <w:color w:val="285180"/>
          <w:spacing w:val="-27"/>
          <w:sz w:val="24"/>
        </w:rPr>
        <w:t> </w:t>
      </w:r>
      <w:r>
        <w:rPr>
          <w:color w:val="285180"/>
          <w:sz w:val="24"/>
        </w:rPr>
        <w:t>correlata</w:t>
      </w:r>
      <w:r>
        <w:rPr>
          <w:color w:val="285180"/>
          <w:spacing w:val="-26"/>
          <w:sz w:val="24"/>
        </w:rPr>
        <w:t> </w:t>
      </w:r>
      <w:r>
        <w:rPr>
          <w:color w:val="285180"/>
          <w:sz w:val="24"/>
        </w:rPr>
        <w:t>dal</w:t>
      </w:r>
      <w:r>
        <w:rPr>
          <w:color w:val="285180"/>
          <w:spacing w:val="-29"/>
          <w:sz w:val="24"/>
        </w:rPr>
        <w:t> </w:t>
      </w:r>
      <w:r>
        <w:rPr>
          <w:color w:val="285180"/>
          <w:sz w:val="24"/>
        </w:rPr>
        <w:t>visto</w:t>
      </w:r>
      <w:r>
        <w:rPr>
          <w:color w:val="285180"/>
          <w:spacing w:val="-28"/>
          <w:sz w:val="24"/>
        </w:rPr>
        <w:t> </w:t>
      </w:r>
      <w:r>
        <w:rPr>
          <w:color w:val="285180"/>
          <w:sz w:val="24"/>
        </w:rPr>
        <w:t>d’ingresso/permesso</w:t>
      </w:r>
      <w:r>
        <w:rPr>
          <w:color w:val="285180"/>
          <w:spacing w:val="-27"/>
          <w:sz w:val="24"/>
        </w:rPr>
        <w:t> </w:t>
      </w:r>
      <w:r>
        <w:rPr>
          <w:color w:val="285180"/>
          <w:sz w:val="24"/>
        </w:rPr>
        <w:t>di</w:t>
      </w:r>
      <w:r>
        <w:rPr>
          <w:color w:val="285180"/>
          <w:spacing w:val="-29"/>
          <w:sz w:val="24"/>
        </w:rPr>
        <w:t> </w:t>
      </w:r>
      <w:r>
        <w:rPr>
          <w:color w:val="285180"/>
          <w:sz w:val="24"/>
        </w:rPr>
        <w:t>soggiorno.</w:t>
      </w:r>
      <w:r>
        <w:rPr>
          <w:color w:val="285180"/>
          <w:spacing w:val="-28"/>
          <w:sz w:val="24"/>
        </w:rPr>
        <w:t> </w:t>
      </w:r>
      <w:r>
        <w:rPr>
          <w:color w:val="285180"/>
          <w:sz w:val="24"/>
        </w:rPr>
        <w:t>Una</w:t>
      </w:r>
      <w:r>
        <w:rPr>
          <w:color w:val="285180"/>
          <w:spacing w:val="-29"/>
          <w:sz w:val="24"/>
        </w:rPr>
        <w:t> </w:t>
      </w:r>
      <w:r>
        <w:rPr>
          <w:color w:val="285180"/>
          <w:sz w:val="24"/>
        </w:rPr>
        <w:t>volta</w:t>
      </w:r>
      <w:r>
        <w:rPr>
          <w:color w:val="285180"/>
          <w:spacing w:val="-28"/>
          <w:sz w:val="24"/>
        </w:rPr>
        <w:t> </w:t>
      </w:r>
      <w:r>
        <w:rPr>
          <w:color w:val="285180"/>
          <w:sz w:val="24"/>
        </w:rPr>
        <w:t>accettata</w:t>
      </w:r>
      <w:r>
        <w:rPr>
          <w:color w:val="285180"/>
          <w:spacing w:val="-28"/>
          <w:sz w:val="24"/>
        </w:rPr>
        <w:t> </w:t>
      </w:r>
      <w:r>
        <w:rPr>
          <w:color w:val="285180"/>
          <w:sz w:val="24"/>
        </w:rPr>
        <w:t>la domanda d’iscrizione, </w:t>
      </w:r>
      <w:r>
        <w:rPr>
          <w:color w:val="285180"/>
          <w:spacing w:val="-3"/>
          <w:sz w:val="24"/>
        </w:rPr>
        <w:t>l’atleta </w:t>
      </w:r>
      <w:r>
        <w:rPr>
          <w:color w:val="285180"/>
          <w:sz w:val="24"/>
        </w:rPr>
        <w:t>proveniente da federazione </w:t>
      </w:r>
      <w:r>
        <w:rPr>
          <w:color w:val="285180"/>
          <w:spacing w:val="-3"/>
          <w:sz w:val="24"/>
        </w:rPr>
        <w:t>straniera verrà </w:t>
      </w:r>
      <w:r>
        <w:rPr>
          <w:color w:val="285180"/>
          <w:sz w:val="24"/>
        </w:rPr>
        <w:t>registrato per </w:t>
      </w:r>
      <w:r>
        <w:rPr>
          <w:color w:val="285180"/>
          <w:spacing w:val="-3"/>
          <w:sz w:val="24"/>
        </w:rPr>
        <w:t>l’evento</w:t>
      </w:r>
      <w:r>
        <w:rPr>
          <w:color w:val="285180"/>
          <w:spacing w:val="-20"/>
          <w:sz w:val="24"/>
        </w:rPr>
        <w:t> </w:t>
      </w:r>
      <w:r>
        <w:rPr>
          <w:color w:val="285180"/>
          <w:sz w:val="24"/>
        </w:rPr>
        <w:t>dal</w:t>
      </w:r>
      <w:r>
        <w:rPr>
          <w:color w:val="285180"/>
          <w:spacing w:val="-20"/>
          <w:sz w:val="24"/>
        </w:rPr>
        <w:t> </w:t>
      </w:r>
      <w:r>
        <w:rPr>
          <w:color w:val="285180"/>
          <w:sz w:val="24"/>
        </w:rPr>
        <w:t>Settore</w:t>
      </w:r>
      <w:r>
        <w:rPr>
          <w:color w:val="285180"/>
          <w:spacing w:val="-19"/>
          <w:sz w:val="24"/>
        </w:rPr>
        <w:t> </w:t>
      </w:r>
      <w:r>
        <w:rPr>
          <w:color w:val="285180"/>
          <w:sz w:val="24"/>
        </w:rPr>
        <w:t>Campionati</w:t>
      </w:r>
      <w:r>
        <w:rPr>
          <w:color w:val="285180"/>
          <w:spacing w:val="-20"/>
          <w:sz w:val="24"/>
        </w:rPr>
        <w:t> </w:t>
      </w:r>
      <w:r>
        <w:rPr>
          <w:color w:val="285180"/>
          <w:sz w:val="24"/>
        </w:rPr>
        <w:t>-</w:t>
      </w:r>
      <w:r>
        <w:rPr>
          <w:color w:val="285180"/>
          <w:spacing w:val="-17"/>
          <w:sz w:val="24"/>
        </w:rPr>
        <w:t> </w:t>
      </w:r>
      <w:r>
        <w:rPr>
          <w:color w:val="285180"/>
          <w:sz w:val="24"/>
        </w:rPr>
        <w:t>Beach</w:t>
      </w:r>
      <w:r>
        <w:rPr>
          <w:color w:val="285180"/>
          <w:spacing w:val="-18"/>
          <w:sz w:val="24"/>
        </w:rPr>
        <w:t> </w:t>
      </w:r>
      <w:r>
        <w:rPr>
          <w:color w:val="285180"/>
          <w:spacing w:val="-5"/>
          <w:sz w:val="24"/>
        </w:rPr>
        <w:t>Volley.</w:t>
      </w:r>
    </w:p>
    <w:p>
      <w:pPr>
        <w:pStyle w:val="ListParagraph"/>
        <w:numPr>
          <w:ilvl w:val="0"/>
          <w:numId w:val="27"/>
        </w:numPr>
        <w:tabs>
          <w:tab w:pos="1579" w:val="left" w:leader="none"/>
        </w:tabs>
        <w:spacing w:line="273" w:lineRule="auto" w:before="0" w:after="0"/>
        <w:ind w:left="1578" w:right="231" w:hanging="360"/>
        <w:jc w:val="both"/>
        <w:rPr>
          <w:sz w:val="24"/>
        </w:rPr>
      </w:pPr>
      <w:r>
        <w:rPr>
          <w:color w:val="285180"/>
          <w:spacing w:val="-3"/>
          <w:sz w:val="24"/>
        </w:rPr>
        <w:t>L’autorizzazione </w:t>
      </w:r>
      <w:r>
        <w:rPr>
          <w:color w:val="285180"/>
          <w:sz w:val="24"/>
        </w:rPr>
        <w:t>alla partecipazione degli atleti stranieri agli eventi speciali </w:t>
      </w:r>
      <w:r>
        <w:rPr>
          <w:color w:val="285180"/>
          <w:spacing w:val="-3"/>
          <w:sz w:val="24"/>
        </w:rPr>
        <w:t>sarà </w:t>
      </w:r>
      <w:r>
        <w:rPr>
          <w:color w:val="285180"/>
          <w:sz w:val="24"/>
        </w:rPr>
        <w:t>a discrezione</w:t>
      </w:r>
      <w:r>
        <w:rPr>
          <w:color w:val="285180"/>
          <w:spacing w:val="-20"/>
          <w:sz w:val="24"/>
        </w:rPr>
        <w:t> </w:t>
      </w:r>
      <w:r>
        <w:rPr>
          <w:color w:val="285180"/>
          <w:sz w:val="24"/>
        </w:rPr>
        <w:t>della</w:t>
      </w:r>
      <w:r>
        <w:rPr>
          <w:color w:val="285180"/>
          <w:spacing w:val="-18"/>
          <w:sz w:val="24"/>
        </w:rPr>
        <w:t> </w:t>
      </w:r>
      <w:r>
        <w:rPr>
          <w:color w:val="285180"/>
          <w:sz w:val="24"/>
        </w:rPr>
        <w:t>Federazione</w:t>
      </w:r>
      <w:r>
        <w:rPr>
          <w:color w:val="285180"/>
          <w:spacing w:val="-19"/>
          <w:sz w:val="24"/>
        </w:rPr>
        <w:t> </w:t>
      </w:r>
      <w:r>
        <w:rPr>
          <w:color w:val="285180"/>
          <w:sz w:val="24"/>
        </w:rPr>
        <w:t>Italiana</w:t>
      </w:r>
      <w:r>
        <w:rPr>
          <w:color w:val="285180"/>
          <w:spacing w:val="-21"/>
          <w:sz w:val="24"/>
        </w:rPr>
        <w:t> </w:t>
      </w:r>
      <w:r>
        <w:rPr>
          <w:color w:val="285180"/>
          <w:spacing w:val="-3"/>
          <w:sz w:val="24"/>
        </w:rPr>
        <w:t>Pallavolo.</w:t>
      </w:r>
    </w:p>
    <w:p>
      <w:pPr>
        <w:pStyle w:val="BodyText"/>
        <w:rPr>
          <w:sz w:val="28"/>
        </w:rPr>
      </w:pPr>
    </w:p>
    <w:p>
      <w:pPr>
        <w:pStyle w:val="BodyText"/>
        <w:spacing w:before="3"/>
        <w:rPr>
          <w:sz w:val="26"/>
        </w:rPr>
      </w:pPr>
    </w:p>
    <w:p>
      <w:pPr>
        <w:pStyle w:val="Heading4"/>
        <w:ind w:right="291"/>
      </w:pPr>
      <w:bookmarkStart w:name="_bookmark32" w:id="33"/>
      <w:bookmarkEnd w:id="33"/>
      <w:r>
        <w:rPr>
          <w:b w:val="0"/>
        </w:rPr>
      </w:r>
      <w:hyperlink w:history="true" w:anchor="_bookmark0">
        <w:r>
          <w:rPr>
            <w:color w:val="285180"/>
            <w:w w:val="110"/>
          </w:rPr>
          <w:t>Art. 32 – Regole, referto di gara e palloni di gioco</w:t>
        </w:r>
      </w:hyperlink>
    </w:p>
    <w:p>
      <w:pPr>
        <w:pStyle w:val="ListParagraph"/>
        <w:numPr>
          <w:ilvl w:val="0"/>
          <w:numId w:val="28"/>
        </w:numPr>
        <w:tabs>
          <w:tab w:pos="1579" w:val="left" w:leader="none"/>
        </w:tabs>
        <w:spacing w:line="240" w:lineRule="auto" w:before="203" w:after="0"/>
        <w:ind w:left="1578" w:right="0" w:hanging="361"/>
        <w:jc w:val="left"/>
        <w:rPr>
          <w:sz w:val="24"/>
        </w:rPr>
      </w:pPr>
      <w:r>
        <w:rPr>
          <w:color w:val="285180"/>
          <w:sz w:val="24"/>
        </w:rPr>
        <w:t>Alle</w:t>
      </w:r>
      <w:r>
        <w:rPr>
          <w:color w:val="285180"/>
          <w:spacing w:val="-22"/>
          <w:sz w:val="24"/>
        </w:rPr>
        <w:t> </w:t>
      </w:r>
      <w:r>
        <w:rPr>
          <w:color w:val="285180"/>
          <w:sz w:val="24"/>
        </w:rPr>
        <w:t>gare</w:t>
      </w:r>
      <w:r>
        <w:rPr>
          <w:color w:val="285180"/>
          <w:spacing w:val="-20"/>
          <w:sz w:val="24"/>
        </w:rPr>
        <w:t> </w:t>
      </w:r>
      <w:r>
        <w:rPr>
          <w:color w:val="285180"/>
          <w:sz w:val="24"/>
        </w:rPr>
        <w:t>di</w:t>
      </w:r>
      <w:r>
        <w:rPr>
          <w:color w:val="285180"/>
          <w:spacing w:val="-21"/>
          <w:sz w:val="24"/>
        </w:rPr>
        <w:t> </w:t>
      </w:r>
      <w:r>
        <w:rPr>
          <w:color w:val="285180"/>
          <w:sz w:val="24"/>
        </w:rPr>
        <w:t>beach</w:t>
      </w:r>
      <w:r>
        <w:rPr>
          <w:color w:val="285180"/>
          <w:spacing w:val="-22"/>
          <w:sz w:val="24"/>
        </w:rPr>
        <w:t> </w:t>
      </w:r>
      <w:r>
        <w:rPr>
          <w:color w:val="285180"/>
          <w:sz w:val="24"/>
        </w:rPr>
        <w:t>volley</w:t>
      </w:r>
      <w:r>
        <w:rPr>
          <w:color w:val="285180"/>
          <w:spacing w:val="-22"/>
          <w:sz w:val="24"/>
        </w:rPr>
        <w:t> </w:t>
      </w:r>
      <w:r>
        <w:rPr>
          <w:color w:val="285180"/>
          <w:sz w:val="24"/>
        </w:rPr>
        <w:t>si</w:t>
      </w:r>
      <w:r>
        <w:rPr>
          <w:color w:val="285180"/>
          <w:spacing w:val="-20"/>
          <w:sz w:val="24"/>
        </w:rPr>
        <w:t> </w:t>
      </w:r>
      <w:r>
        <w:rPr>
          <w:color w:val="285180"/>
          <w:sz w:val="24"/>
        </w:rPr>
        <w:t>applicano</w:t>
      </w:r>
      <w:r>
        <w:rPr>
          <w:color w:val="285180"/>
          <w:spacing w:val="-21"/>
          <w:sz w:val="24"/>
        </w:rPr>
        <w:t> </w:t>
      </w:r>
      <w:r>
        <w:rPr>
          <w:color w:val="285180"/>
          <w:sz w:val="24"/>
        </w:rPr>
        <w:t>le</w:t>
      </w:r>
      <w:r>
        <w:rPr>
          <w:color w:val="285180"/>
          <w:spacing w:val="-20"/>
          <w:sz w:val="24"/>
        </w:rPr>
        <w:t> </w:t>
      </w:r>
      <w:r>
        <w:rPr>
          <w:color w:val="285180"/>
          <w:sz w:val="24"/>
        </w:rPr>
        <w:t>Regole</w:t>
      </w:r>
      <w:r>
        <w:rPr>
          <w:color w:val="285180"/>
          <w:spacing w:val="-20"/>
          <w:sz w:val="24"/>
        </w:rPr>
        <w:t> </w:t>
      </w:r>
      <w:r>
        <w:rPr>
          <w:color w:val="285180"/>
          <w:sz w:val="24"/>
        </w:rPr>
        <w:t>di</w:t>
      </w:r>
      <w:r>
        <w:rPr>
          <w:color w:val="285180"/>
          <w:spacing w:val="-20"/>
          <w:sz w:val="24"/>
        </w:rPr>
        <w:t> </w:t>
      </w:r>
      <w:r>
        <w:rPr>
          <w:color w:val="285180"/>
          <w:sz w:val="24"/>
        </w:rPr>
        <w:t>Gioco</w:t>
      </w:r>
      <w:r>
        <w:rPr>
          <w:color w:val="285180"/>
          <w:spacing w:val="-22"/>
          <w:sz w:val="24"/>
        </w:rPr>
        <w:t> </w:t>
      </w:r>
      <w:r>
        <w:rPr>
          <w:color w:val="285180"/>
          <w:sz w:val="24"/>
        </w:rPr>
        <w:t>in</w:t>
      </w:r>
      <w:r>
        <w:rPr>
          <w:color w:val="285180"/>
          <w:spacing w:val="-19"/>
          <w:sz w:val="24"/>
        </w:rPr>
        <w:t> </w:t>
      </w:r>
      <w:r>
        <w:rPr>
          <w:color w:val="285180"/>
          <w:spacing w:val="-3"/>
          <w:sz w:val="24"/>
        </w:rPr>
        <w:t>vigore.</w:t>
      </w:r>
    </w:p>
    <w:p>
      <w:pPr>
        <w:pStyle w:val="ListParagraph"/>
        <w:numPr>
          <w:ilvl w:val="0"/>
          <w:numId w:val="28"/>
        </w:numPr>
        <w:tabs>
          <w:tab w:pos="1579" w:val="left" w:leader="none"/>
        </w:tabs>
        <w:spacing w:line="271" w:lineRule="auto" w:before="39" w:after="0"/>
        <w:ind w:left="1578" w:right="234" w:hanging="360"/>
        <w:jc w:val="left"/>
        <w:rPr>
          <w:sz w:val="24"/>
        </w:rPr>
      </w:pPr>
      <w:r>
        <w:rPr>
          <w:color w:val="285180"/>
          <w:sz w:val="24"/>
        </w:rPr>
        <w:t>In tutte le gare di beach volley devono essere utilizzati esclusivamente palloni di gioco omologati dalla</w:t>
      </w:r>
      <w:r>
        <w:rPr>
          <w:color w:val="285180"/>
          <w:spacing w:val="-38"/>
          <w:sz w:val="24"/>
        </w:rPr>
        <w:t> </w:t>
      </w:r>
      <w:r>
        <w:rPr>
          <w:color w:val="285180"/>
          <w:sz w:val="24"/>
        </w:rPr>
        <w:t>FIVB.</w:t>
      </w:r>
    </w:p>
    <w:p>
      <w:pPr>
        <w:pStyle w:val="ListParagraph"/>
        <w:numPr>
          <w:ilvl w:val="0"/>
          <w:numId w:val="28"/>
        </w:numPr>
        <w:tabs>
          <w:tab w:pos="1579" w:val="left" w:leader="none"/>
        </w:tabs>
        <w:spacing w:line="240" w:lineRule="auto" w:before="4" w:after="0"/>
        <w:ind w:left="1578" w:right="0" w:hanging="361"/>
        <w:jc w:val="left"/>
        <w:rPr>
          <w:sz w:val="24"/>
        </w:rPr>
      </w:pPr>
      <w:r>
        <w:rPr>
          <w:color w:val="285180"/>
          <w:spacing w:val="-3"/>
          <w:sz w:val="24"/>
        </w:rPr>
        <w:t>Per</w:t>
      </w:r>
      <w:r>
        <w:rPr>
          <w:color w:val="285180"/>
          <w:spacing w:val="-22"/>
          <w:sz w:val="24"/>
        </w:rPr>
        <w:t> </w:t>
      </w:r>
      <w:r>
        <w:rPr>
          <w:color w:val="285180"/>
          <w:sz w:val="24"/>
        </w:rPr>
        <w:t>ogni</w:t>
      </w:r>
      <w:r>
        <w:rPr>
          <w:color w:val="285180"/>
          <w:spacing w:val="-21"/>
          <w:sz w:val="24"/>
        </w:rPr>
        <w:t> </w:t>
      </w:r>
      <w:r>
        <w:rPr>
          <w:color w:val="285180"/>
          <w:sz w:val="24"/>
        </w:rPr>
        <w:t>singolo</w:t>
      </w:r>
      <w:r>
        <w:rPr>
          <w:color w:val="285180"/>
          <w:spacing w:val="-22"/>
          <w:sz w:val="24"/>
        </w:rPr>
        <w:t> </w:t>
      </w:r>
      <w:r>
        <w:rPr>
          <w:color w:val="285180"/>
          <w:sz w:val="24"/>
        </w:rPr>
        <w:t>torneo</w:t>
      </w:r>
      <w:r>
        <w:rPr>
          <w:color w:val="285180"/>
          <w:spacing w:val="-19"/>
          <w:sz w:val="24"/>
        </w:rPr>
        <w:t> </w:t>
      </w:r>
      <w:r>
        <w:rPr>
          <w:color w:val="285180"/>
          <w:sz w:val="24"/>
        </w:rPr>
        <w:t>va</w:t>
      </w:r>
      <w:r>
        <w:rPr>
          <w:color w:val="285180"/>
          <w:spacing w:val="-22"/>
          <w:sz w:val="24"/>
        </w:rPr>
        <w:t> </w:t>
      </w:r>
      <w:r>
        <w:rPr>
          <w:color w:val="285180"/>
          <w:sz w:val="24"/>
        </w:rPr>
        <w:t>utilizzato,</w:t>
      </w:r>
      <w:r>
        <w:rPr>
          <w:color w:val="285180"/>
          <w:spacing w:val="-20"/>
          <w:sz w:val="24"/>
        </w:rPr>
        <w:t> </w:t>
      </w:r>
      <w:r>
        <w:rPr>
          <w:color w:val="285180"/>
          <w:sz w:val="24"/>
        </w:rPr>
        <w:t>per</w:t>
      </w:r>
      <w:r>
        <w:rPr>
          <w:color w:val="285180"/>
          <w:spacing w:val="-22"/>
          <w:sz w:val="24"/>
        </w:rPr>
        <w:t> </w:t>
      </w:r>
      <w:r>
        <w:rPr>
          <w:color w:val="285180"/>
          <w:sz w:val="24"/>
        </w:rPr>
        <w:t>tutte</w:t>
      </w:r>
      <w:r>
        <w:rPr>
          <w:color w:val="285180"/>
          <w:spacing w:val="-21"/>
          <w:sz w:val="24"/>
        </w:rPr>
        <w:t> </w:t>
      </w:r>
      <w:r>
        <w:rPr>
          <w:color w:val="285180"/>
          <w:sz w:val="24"/>
        </w:rPr>
        <w:t>le</w:t>
      </w:r>
      <w:r>
        <w:rPr>
          <w:color w:val="285180"/>
          <w:spacing w:val="-19"/>
          <w:sz w:val="24"/>
        </w:rPr>
        <w:t> </w:t>
      </w:r>
      <w:r>
        <w:rPr>
          <w:color w:val="285180"/>
          <w:spacing w:val="-3"/>
          <w:sz w:val="24"/>
        </w:rPr>
        <w:t>gare,</w:t>
      </w:r>
      <w:r>
        <w:rPr>
          <w:color w:val="285180"/>
          <w:spacing w:val="-21"/>
          <w:sz w:val="24"/>
        </w:rPr>
        <w:t> </w:t>
      </w:r>
      <w:r>
        <w:rPr>
          <w:color w:val="285180"/>
          <w:sz w:val="24"/>
        </w:rPr>
        <w:t>lo</w:t>
      </w:r>
      <w:r>
        <w:rPr>
          <w:color w:val="285180"/>
          <w:spacing w:val="-22"/>
          <w:sz w:val="24"/>
        </w:rPr>
        <w:t> </w:t>
      </w:r>
      <w:r>
        <w:rPr>
          <w:color w:val="285180"/>
          <w:sz w:val="24"/>
        </w:rPr>
        <w:t>stesso</w:t>
      </w:r>
      <w:r>
        <w:rPr>
          <w:color w:val="285180"/>
          <w:spacing w:val="-22"/>
          <w:sz w:val="24"/>
        </w:rPr>
        <w:t> </w:t>
      </w:r>
      <w:r>
        <w:rPr>
          <w:color w:val="285180"/>
          <w:sz w:val="24"/>
        </w:rPr>
        <w:t>tipo</w:t>
      </w:r>
      <w:r>
        <w:rPr>
          <w:color w:val="285180"/>
          <w:spacing w:val="-20"/>
          <w:sz w:val="24"/>
        </w:rPr>
        <w:t> </w:t>
      </w:r>
      <w:r>
        <w:rPr>
          <w:color w:val="285180"/>
          <w:sz w:val="24"/>
        </w:rPr>
        <w:t>di</w:t>
      </w:r>
      <w:r>
        <w:rPr>
          <w:color w:val="285180"/>
          <w:spacing w:val="-20"/>
          <w:sz w:val="24"/>
        </w:rPr>
        <w:t> </w:t>
      </w:r>
      <w:r>
        <w:rPr>
          <w:color w:val="285180"/>
          <w:sz w:val="24"/>
        </w:rPr>
        <w:t>pallone.</w:t>
      </w:r>
    </w:p>
    <w:p>
      <w:pPr>
        <w:pStyle w:val="ListParagraph"/>
        <w:numPr>
          <w:ilvl w:val="0"/>
          <w:numId w:val="28"/>
        </w:numPr>
        <w:tabs>
          <w:tab w:pos="1579" w:val="left" w:leader="none"/>
        </w:tabs>
        <w:spacing w:line="273" w:lineRule="auto" w:before="40" w:after="0"/>
        <w:ind w:left="1578" w:right="226" w:hanging="360"/>
        <w:jc w:val="both"/>
        <w:rPr>
          <w:sz w:val="24"/>
        </w:rPr>
      </w:pPr>
      <w:r>
        <w:rPr>
          <w:color w:val="285180"/>
          <w:sz w:val="24"/>
        </w:rPr>
        <w:t>Durante</w:t>
      </w:r>
      <w:r>
        <w:rPr>
          <w:color w:val="285180"/>
          <w:spacing w:val="-28"/>
          <w:sz w:val="24"/>
        </w:rPr>
        <w:t> </w:t>
      </w:r>
      <w:r>
        <w:rPr>
          <w:color w:val="285180"/>
          <w:sz w:val="24"/>
        </w:rPr>
        <w:t>i</w:t>
      </w:r>
      <w:r>
        <w:rPr>
          <w:color w:val="285180"/>
          <w:spacing w:val="-28"/>
          <w:sz w:val="24"/>
        </w:rPr>
        <w:t> </w:t>
      </w:r>
      <w:r>
        <w:rPr>
          <w:color w:val="285180"/>
          <w:sz w:val="24"/>
        </w:rPr>
        <w:t>tornei</w:t>
      </w:r>
      <w:r>
        <w:rPr>
          <w:color w:val="285180"/>
          <w:spacing w:val="-28"/>
          <w:sz w:val="24"/>
        </w:rPr>
        <w:t> </w:t>
      </w:r>
      <w:r>
        <w:rPr>
          <w:color w:val="285180"/>
          <w:sz w:val="24"/>
        </w:rPr>
        <w:t>Nazionali</w:t>
      </w:r>
      <w:r>
        <w:rPr>
          <w:color w:val="285180"/>
          <w:spacing w:val="-27"/>
          <w:sz w:val="24"/>
        </w:rPr>
        <w:t> </w:t>
      </w:r>
      <w:r>
        <w:rPr>
          <w:color w:val="285180"/>
          <w:sz w:val="24"/>
        </w:rPr>
        <w:t>e</w:t>
      </w:r>
      <w:r>
        <w:rPr>
          <w:color w:val="285180"/>
          <w:spacing w:val="-28"/>
          <w:sz w:val="24"/>
        </w:rPr>
        <w:t> </w:t>
      </w:r>
      <w:r>
        <w:rPr>
          <w:color w:val="285180"/>
          <w:sz w:val="24"/>
        </w:rPr>
        <w:t>i</w:t>
      </w:r>
      <w:r>
        <w:rPr>
          <w:color w:val="285180"/>
          <w:spacing w:val="-28"/>
          <w:sz w:val="24"/>
        </w:rPr>
        <w:t> </w:t>
      </w:r>
      <w:r>
        <w:rPr>
          <w:color w:val="285180"/>
          <w:sz w:val="24"/>
        </w:rPr>
        <w:t>tornei</w:t>
      </w:r>
      <w:r>
        <w:rPr>
          <w:color w:val="285180"/>
          <w:spacing w:val="-28"/>
          <w:sz w:val="24"/>
        </w:rPr>
        <w:t> </w:t>
      </w:r>
      <w:r>
        <w:rPr>
          <w:color w:val="285180"/>
          <w:sz w:val="24"/>
        </w:rPr>
        <w:t>Serie</w:t>
      </w:r>
      <w:r>
        <w:rPr>
          <w:color w:val="285180"/>
          <w:spacing w:val="-27"/>
          <w:sz w:val="24"/>
        </w:rPr>
        <w:t> </w:t>
      </w:r>
      <w:r>
        <w:rPr>
          <w:color w:val="285180"/>
          <w:sz w:val="24"/>
        </w:rPr>
        <w:t>Beach</w:t>
      </w:r>
      <w:r>
        <w:rPr>
          <w:color w:val="285180"/>
          <w:spacing w:val="-31"/>
          <w:sz w:val="24"/>
        </w:rPr>
        <w:t> </w:t>
      </w:r>
      <w:r>
        <w:rPr>
          <w:color w:val="285180"/>
          <w:sz w:val="24"/>
        </w:rPr>
        <w:t>1</w:t>
      </w:r>
      <w:r>
        <w:rPr>
          <w:color w:val="285180"/>
          <w:spacing w:val="-29"/>
          <w:sz w:val="24"/>
        </w:rPr>
        <w:t> </w:t>
      </w:r>
      <w:r>
        <w:rPr>
          <w:color w:val="285180"/>
          <w:sz w:val="24"/>
        </w:rPr>
        <w:t>si</w:t>
      </w:r>
      <w:r>
        <w:rPr>
          <w:color w:val="285180"/>
          <w:spacing w:val="-28"/>
          <w:sz w:val="24"/>
        </w:rPr>
        <w:t> </w:t>
      </w:r>
      <w:r>
        <w:rPr>
          <w:color w:val="285180"/>
          <w:sz w:val="24"/>
        </w:rPr>
        <w:t>utilizza</w:t>
      </w:r>
      <w:r>
        <w:rPr>
          <w:color w:val="285180"/>
          <w:spacing w:val="-28"/>
          <w:sz w:val="24"/>
        </w:rPr>
        <w:t> </w:t>
      </w:r>
      <w:r>
        <w:rPr>
          <w:color w:val="285180"/>
          <w:sz w:val="24"/>
        </w:rPr>
        <w:t>il</w:t>
      </w:r>
      <w:r>
        <w:rPr>
          <w:color w:val="285180"/>
          <w:spacing w:val="-28"/>
          <w:sz w:val="24"/>
        </w:rPr>
        <w:t> </w:t>
      </w:r>
      <w:r>
        <w:rPr>
          <w:color w:val="285180"/>
          <w:sz w:val="24"/>
        </w:rPr>
        <w:t>referto</w:t>
      </w:r>
      <w:r>
        <w:rPr>
          <w:color w:val="285180"/>
          <w:spacing w:val="-29"/>
          <w:sz w:val="24"/>
        </w:rPr>
        <w:t> </w:t>
      </w:r>
      <w:r>
        <w:rPr>
          <w:color w:val="285180"/>
          <w:sz w:val="24"/>
        </w:rPr>
        <w:t>di</w:t>
      </w:r>
      <w:r>
        <w:rPr>
          <w:color w:val="285180"/>
          <w:spacing w:val="-27"/>
          <w:sz w:val="24"/>
        </w:rPr>
        <w:t> </w:t>
      </w:r>
      <w:r>
        <w:rPr>
          <w:color w:val="285180"/>
          <w:sz w:val="24"/>
        </w:rPr>
        <w:t>tipo</w:t>
      </w:r>
      <w:r>
        <w:rPr>
          <w:color w:val="285180"/>
          <w:spacing w:val="-29"/>
          <w:sz w:val="24"/>
        </w:rPr>
        <w:t> </w:t>
      </w:r>
      <w:r>
        <w:rPr>
          <w:color w:val="285180"/>
          <w:sz w:val="24"/>
        </w:rPr>
        <w:t>internazionale, mentre</w:t>
      </w:r>
      <w:r>
        <w:rPr>
          <w:color w:val="285180"/>
          <w:spacing w:val="-25"/>
          <w:sz w:val="24"/>
        </w:rPr>
        <w:t> </w:t>
      </w:r>
      <w:r>
        <w:rPr>
          <w:color w:val="285180"/>
          <w:sz w:val="24"/>
        </w:rPr>
        <w:t>per</w:t>
      </w:r>
      <w:r>
        <w:rPr>
          <w:color w:val="285180"/>
          <w:spacing w:val="-23"/>
          <w:sz w:val="24"/>
        </w:rPr>
        <w:t> </w:t>
      </w:r>
      <w:r>
        <w:rPr>
          <w:color w:val="285180"/>
          <w:sz w:val="24"/>
        </w:rPr>
        <w:t>le</w:t>
      </w:r>
      <w:r>
        <w:rPr>
          <w:color w:val="285180"/>
          <w:spacing w:val="-24"/>
          <w:sz w:val="24"/>
        </w:rPr>
        <w:t> </w:t>
      </w:r>
      <w:r>
        <w:rPr>
          <w:color w:val="285180"/>
          <w:sz w:val="24"/>
        </w:rPr>
        <w:t>altre</w:t>
      </w:r>
      <w:r>
        <w:rPr>
          <w:color w:val="285180"/>
          <w:spacing w:val="-22"/>
          <w:sz w:val="24"/>
        </w:rPr>
        <w:t> </w:t>
      </w:r>
      <w:r>
        <w:rPr>
          <w:color w:val="285180"/>
          <w:sz w:val="24"/>
        </w:rPr>
        <w:t>tipologie</w:t>
      </w:r>
      <w:r>
        <w:rPr>
          <w:color w:val="285180"/>
          <w:spacing w:val="-24"/>
          <w:sz w:val="24"/>
        </w:rPr>
        <w:t> </w:t>
      </w:r>
      <w:r>
        <w:rPr>
          <w:color w:val="285180"/>
          <w:sz w:val="24"/>
        </w:rPr>
        <w:t>di</w:t>
      </w:r>
      <w:r>
        <w:rPr>
          <w:color w:val="285180"/>
          <w:spacing w:val="-24"/>
          <w:sz w:val="24"/>
        </w:rPr>
        <w:t> </w:t>
      </w:r>
      <w:r>
        <w:rPr>
          <w:color w:val="285180"/>
          <w:sz w:val="24"/>
        </w:rPr>
        <w:t>tornei,</w:t>
      </w:r>
      <w:r>
        <w:rPr>
          <w:color w:val="285180"/>
          <w:spacing w:val="-24"/>
          <w:sz w:val="24"/>
        </w:rPr>
        <w:t> </w:t>
      </w:r>
      <w:r>
        <w:rPr>
          <w:color w:val="285180"/>
          <w:sz w:val="24"/>
        </w:rPr>
        <w:t>ove</w:t>
      </w:r>
      <w:r>
        <w:rPr>
          <w:color w:val="285180"/>
          <w:spacing w:val="-24"/>
          <w:sz w:val="24"/>
        </w:rPr>
        <w:t> </w:t>
      </w:r>
      <w:r>
        <w:rPr>
          <w:color w:val="285180"/>
          <w:sz w:val="24"/>
        </w:rPr>
        <w:t>previsto,</w:t>
      </w:r>
      <w:r>
        <w:rPr>
          <w:color w:val="285180"/>
          <w:spacing w:val="-24"/>
          <w:sz w:val="24"/>
        </w:rPr>
        <w:t> </w:t>
      </w:r>
      <w:r>
        <w:rPr>
          <w:color w:val="285180"/>
          <w:sz w:val="24"/>
        </w:rPr>
        <w:t>si</w:t>
      </w:r>
      <w:r>
        <w:rPr>
          <w:color w:val="285180"/>
          <w:spacing w:val="-25"/>
          <w:sz w:val="24"/>
        </w:rPr>
        <w:t> </w:t>
      </w:r>
      <w:r>
        <w:rPr>
          <w:color w:val="285180"/>
          <w:sz w:val="24"/>
        </w:rPr>
        <w:t>può</w:t>
      </w:r>
      <w:r>
        <w:rPr>
          <w:color w:val="285180"/>
          <w:spacing w:val="-25"/>
          <w:sz w:val="24"/>
        </w:rPr>
        <w:t> </w:t>
      </w:r>
      <w:r>
        <w:rPr>
          <w:color w:val="285180"/>
          <w:sz w:val="24"/>
        </w:rPr>
        <w:t>utilizzare,</w:t>
      </w:r>
      <w:r>
        <w:rPr>
          <w:color w:val="285180"/>
          <w:spacing w:val="-24"/>
          <w:sz w:val="24"/>
        </w:rPr>
        <w:t> </w:t>
      </w:r>
      <w:r>
        <w:rPr>
          <w:color w:val="285180"/>
          <w:sz w:val="24"/>
        </w:rPr>
        <w:t>il</w:t>
      </w:r>
      <w:r>
        <w:rPr>
          <w:color w:val="285180"/>
          <w:spacing w:val="-24"/>
          <w:sz w:val="24"/>
        </w:rPr>
        <w:t> </w:t>
      </w:r>
      <w:r>
        <w:rPr>
          <w:color w:val="285180"/>
          <w:sz w:val="24"/>
        </w:rPr>
        <w:t>referto</w:t>
      </w:r>
      <w:r>
        <w:rPr>
          <w:color w:val="285180"/>
          <w:spacing w:val="-26"/>
          <w:sz w:val="24"/>
        </w:rPr>
        <w:t> </w:t>
      </w:r>
      <w:r>
        <w:rPr>
          <w:color w:val="285180"/>
          <w:sz w:val="24"/>
        </w:rPr>
        <w:t>semplificato. </w:t>
      </w:r>
      <w:r>
        <w:rPr>
          <w:color w:val="285180"/>
          <w:spacing w:val="-3"/>
          <w:sz w:val="24"/>
        </w:rPr>
        <w:t>Per</w:t>
      </w:r>
      <w:r>
        <w:rPr>
          <w:color w:val="285180"/>
          <w:spacing w:val="-35"/>
          <w:sz w:val="24"/>
        </w:rPr>
        <w:t> </w:t>
      </w:r>
      <w:r>
        <w:rPr>
          <w:color w:val="285180"/>
          <w:sz w:val="24"/>
        </w:rPr>
        <w:t>il</w:t>
      </w:r>
      <w:r>
        <w:rPr>
          <w:color w:val="285180"/>
          <w:spacing w:val="-34"/>
          <w:sz w:val="24"/>
        </w:rPr>
        <w:t> </w:t>
      </w:r>
      <w:r>
        <w:rPr>
          <w:color w:val="285180"/>
          <w:sz w:val="24"/>
        </w:rPr>
        <w:t>Campionato</w:t>
      </w:r>
      <w:r>
        <w:rPr>
          <w:color w:val="285180"/>
          <w:spacing w:val="-33"/>
          <w:sz w:val="24"/>
        </w:rPr>
        <w:t> </w:t>
      </w:r>
      <w:r>
        <w:rPr>
          <w:color w:val="285180"/>
          <w:sz w:val="24"/>
        </w:rPr>
        <w:t>Italiano</w:t>
      </w:r>
      <w:r>
        <w:rPr>
          <w:color w:val="285180"/>
          <w:spacing w:val="-35"/>
          <w:sz w:val="24"/>
        </w:rPr>
        <w:t> </w:t>
      </w:r>
      <w:r>
        <w:rPr>
          <w:color w:val="285180"/>
          <w:sz w:val="24"/>
        </w:rPr>
        <w:t>per</w:t>
      </w:r>
      <w:r>
        <w:rPr>
          <w:color w:val="285180"/>
          <w:spacing w:val="-32"/>
          <w:sz w:val="24"/>
        </w:rPr>
        <w:t> </w:t>
      </w:r>
      <w:r>
        <w:rPr>
          <w:color w:val="285180"/>
          <w:sz w:val="24"/>
        </w:rPr>
        <w:t>Società</w:t>
      </w:r>
      <w:r>
        <w:rPr>
          <w:color w:val="285180"/>
          <w:spacing w:val="-33"/>
          <w:sz w:val="24"/>
        </w:rPr>
        <w:t> </w:t>
      </w:r>
      <w:r>
        <w:rPr>
          <w:color w:val="285180"/>
          <w:sz w:val="24"/>
        </w:rPr>
        <w:t>è</w:t>
      </w:r>
      <w:r>
        <w:rPr>
          <w:color w:val="285180"/>
          <w:spacing w:val="-34"/>
          <w:sz w:val="24"/>
        </w:rPr>
        <w:t> </w:t>
      </w:r>
      <w:r>
        <w:rPr>
          <w:color w:val="285180"/>
          <w:sz w:val="24"/>
        </w:rPr>
        <w:t>possibile,</w:t>
      </w:r>
      <w:r>
        <w:rPr>
          <w:color w:val="285180"/>
          <w:spacing w:val="-33"/>
          <w:sz w:val="24"/>
        </w:rPr>
        <w:t> </w:t>
      </w:r>
      <w:r>
        <w:rPr>
          <w:color w:val="285180"/>
          <w:sz w:val="24"/>
        </w:rPr>
        <w:t>laddove</w:t>
      </w:r>
      <w:r>
        <w:rPr>
          <w:color w:val="285180"/>
          <w:spacing w:val="-33"/>
          <w:sz w:val="24"/>
        </w:rPr>
        <w:t> </w:t>
      </w:r>
      <w:r>
        <w:rPr>
          <w:color w:val="285180"/>
          <w:sz w:val="24"/>
        </w:rPr>
        <w:t>previsto,</w:t>
      </w:r>
      <w:r>
        <w:rPr>
          <w:color w:val="285180"/>
          <w:spacing w:val="-34"/>
          <w:sz w:val="24"/>
        </w:rPr>
        <w:t> </w:t>
      </w:r>
      <w:r>
        <w:rPr>
          <w:color w:val="285180"/>
          <w:sz w:val="24"/>
        </w:rPr>
        <w:t>utilizzare</w:t>
      </w:r>
      <w:r>
        <w:rPr>
          <w:color w:val="285180"/>
          <w:spacing w:val="-33"/>
          <w:sz w:val="24"/>
        </w:rPr>
        <w:t> </w:t>
      </w:r>
      <w:r>
        <w:rPr>
          <w:color w:val="285180"/>
          <w:sz w:val="24"/>
        </w:rPr>
        <w:t>entrambe</w:t>
      </w:r>
      <w:r>
        <w:rPr>
          <w:color w:val="285180"/>
          <w:spacing w:val="-34"/>
          <w:sz w:val="24"/>
        </w:rPr>
        <w:t> </w:t>
      </w:r>
      <w:r>
        <w:rPr>
          <w:color w:val="285180"/>
          <w:sz w:val="24"/>
        </w:rPr>
        <w:t>le tipologie di</w:t>
      </w:r>
      <w:r>
        <w:rPr>
          <w:color w:val="285180"/>
          <w:spacing w:val="-37"/>
          <w:sz w:val="24"/>
        </w:rPr>
        <w:t> </w:t>
      </w:r>
      <w:r>
        <w:rPr>
          <w:color w:val="285180"/>
          <w:sz w:val="24"/>
        </w:rPr>
        <w:t>referto.</w:t>
      </w:r>
    </w:p>
    <w:p>
      <w:pPr>
        <w:pStyle w:val="BodyText"/>
        <w:rPr>
          <w:sz w:val="28"/>
        </w:rPr>
      </w:pPr>
    </w:p>
    <w:p>
      <w:pPr>
        <w:pStyle w:val="BodyText"/>
        <w:spacing w:before="3"/>
      </w:pPr>
    </w:p>
    <w:p>
      <w:pPr>
        <w:pStyle w:val="Heading4"/>
        <w:ind w:left="1279"/>
      </w:pPr>
      <w:bookmarkStart w:name="_bookmark33" w:id="34"/>
      <w:bookmarkEnd w:id="34"/>
      <w:r>
        <w:rPr>
          <w:b w:val="0"/>
        </w:rPr>
      </w:r>
      <w:hyperlink w:history="true" w:anchor="_bookmark0">
        <w:r>
          <w:rPr>
            <w:color w:val="285180"/>
            <w:w w:val="110"/>
          </w:rPr>
          <w:t>Art. 33 – Sospensione o cancellazione di un torneo</w:t>
        </w:r>
      </w:hyperlink>
    </w:p>
    <w:p>
      <w:pPr>
        <w:pStyle w:val="ListParagraph"/>
        <w:numPr>
          <w:ilvl w:val="0"/>
          <w:numId w:val="29"/>
        </w:numPr>
        <w:tabs>
          <w:tab w:pos="1579" w:val="left" w:leader="none"/>
        </w:tabs>
        <w:spacing w:line="273" w:lineRule="auto" w:before="203" w:after="0"/>
        <w:ind w:left="1578" w:right="232" w:hanging="360"/>
        <w:jc w:val="both"/>
        <w:rPr>
          <w:sz w:val="24"/>
        </w:rPr>
      </w:pPr>
      <w:r>
        <w:rPr>
          <w:color w:val="285180"/>
          <w:sz w:val="24"/>
        </w:rPr>
        <w:t>Il</w:t>
      </w:r>
      <w:r>
        <w:rPr>
          <w:color w:val="285180"/>
          <w:spacing w:val="-28"/>
          <w:sz w:val="24"/>
        </w:rPr>
        <w:t> </w:t>
      </w:r>
      <w:r>
        <w:rPr>
          <w:color w:val="285180"/>
          <w:sz w:val="24"/>
        </w:rPr>
        <w:t>Supervisore</w:t>
      </w:r>
      <w:r>
        <w:rPr>
          <w:color w:val="285180"/>
          <w:spacing w:val="-26"/>
          <w:sz w:val="24"/>
        </w:rPr>
        <w:t> </w:t>
      </w:r>
      <w:r>
        <w:rPr>
          <w:color w:val="285180"/>
          <w:sz w:val="24"/>
        </w:rPr>
        <w:t>Tecnico/Unico</w:t>
      </w:r>
      <w:r>
        <w:rPr>
          <w:color w:val="285180"/>
          <w:spacing w:val="-27"/>
          <w:sz w:val="24"/>
        </w:rPr>
        <w:t> </w:t>
      </w:r>
      <w:r>
        <w:rPr>
          <w:color w:val="285180"/>
          <w:sz w:val="24"/>
        </w:rPr>
        <w:t>ha</w:t>
      </w:r>
      <w:r>
        <w:rPr>
          <w:color w:val="285180"/>
          <w:spacing w:val="-26"/>
          <w:sz w:val="24"/>
        </w:rPr>
        <w:t> </w:t>
      </w:r>
      <w:r>
        <w:rPr>
          <w:color w:val="285180"/>
          <w:sz w:val="24"/>
        </w:rPr>
        <w:t>facoltà</w:t>
      </w:r>
      <w:r>
        <w:rPr>
          <w:color w:val="285180"/>
          <w:spacing w:val="-27"/>
          <w:sz w:val="24"/>
        </w:rPr>
        <w:t> </w:t>
      </w:r>
      <w:r>
        <w:rPr>
          <w:color w:val="285180"/>
          <w:sz w:val="24"/>
        </w:rPr>
        <w:t>di</w:t>
      </w:r>
      <w:r>
        <w:rPr>
          <w:color w:val="285180"/>
          <w:spacing w:val="-27"/>
          <w:sz w:val="24"/>
        </w:rPr>
        <w:t> </w:t>
      </w:r>
      <w:r>
        <w:rPr>
          <w:color w:val="285180"/>
          <w:sz w:val="24"/>
        </w:rPr>
        <w:t>interrompere</w:t>
      </w:r>
      <w:r>
        <w:rPr>
          <w:color w:val="285180"/>
          <w:spacing w:val="-26"/>
          <w:sz w:val="24"/>
        </w:rPr>
        <w:t> </w:t>
      </w:r>
      <w:r>
        <w:rPr>
          <w:color w:val="285180"/>
          <w:sz w:val="24"/>
        </w:rPr>
        <w:t>una</w:t>
      </w:r>
      <w:r>
        <w:rPr>
          <w:color w:val="285180"/>
          <w:spacing w:val="-27"/>
          <w:sz w:val="24"/>
        </w:rPr>
        <w:t> </w:t>
      </w:r>
      <w:r>
        <w:rPr>
          <w:color w:val="285180"/>
          <w:spacing w:val="-3"/>
          <w:sz w:val="24"/>
        </w:rPr>
        <w:t>gara</w:t>
      </w:r>
      <w:r>
        <w:rPr>
          <w:color w:val="285180"/>
          <w:spacing w:val="-27"/>
          <w:sz w:val="24"/>
        </w:rPr>
        <w:t> </w:t>
      </w:r>
      <w:r>
        <w:rPr>
          <w:color w:val="285180"/>
          <w:sz w:val="24"/>
        </w:rPr>
        <w:t>o</w:t>
      </w:r>
      <w:r>
        <w:rPr>
          <w:color w:val="285180"/>
          <w:spacing w:val="-26"/>
          <w:sz w:val="24"/>
        </w:rPr>
        <w:t> </w:t>
      </w:r>
      <w:r>
        <w:rPr>
          <w:color w:val="285180"/>
          <w:sz w:val="24"/>
        </w:rPr>
        <w:t>l'intero</w:t>
      </w:r>
      <w:r>
        <w:rPr>
          <w:color w:val="285180"/>
          <w:spacing w:val="-27"/>
          <w:sz w:val="24"/>
        </w:rPr>
        <w:t> </w:t>
      </w:r>
      <w:r>
        <w:rPr>
          <w:color w:val="285180"/>
          <w:sz w:val="24"/>
        </w:rPr>
        <w:t>torneo</w:t>
      </w:r>
      <w:r>
        <w:rPr>
          <w:color w:val="285180"/>
          <w:spacing w:val="-27"/>
          <w:sz w:val="24"/>
        </w:rPr>
        <w:t> </w:t>
      </w:r>
      <w:r>
        <w:rPr>
          <w:color w:val="285180"/>
          <w:sz w:val="24"/>
        </w:rPr>
        <w:t>qualora ci</w:t>
      </w:r>
      <w:r>
        <w:rPr>
          <w:color w:val="285180"/>
          <w:spacing w:val="-15"/>
          <w:sz w:val="24"/>
        </w:rPr>
        <w:t> </w:t>
      </w:r>
      <w:r>
        <w:rPr>
          <w:color w:val="285180"/>
          <w:sz w:val="24"/>
        </w:rPr>
        <w:t>sia</w:t>
      </w:r>
      <w:r>
        <w:rPr>
          <w:color w:val="285180"/>
          <w:spacing w:val="-15"/>
          <w:sz w:val="24"/>
        </w:rPr>
        <w:t> </w:t>
      </w:r>
      <w:r>
        <w:rPr>
          <w:color w:val="285180"/>
          <w:sz w:val="24"/>
        </w:rPr>
        <w:t>un</w:t>
      </w:r>
      <w:r>
        <w:rPr>
          <w:color w:val="285180"/>
          <w:spacing w:val="-13"/>
          <w:sz w:val="24"/>
        </w:rPr>
        <w:t> </w:t>
      </w:r>
      <w:r>
        <w:rPr>
          <w:color w:val="285180"/>
          <w:sz w:val="24"/>
        </w:rPr>
        <w:t>reale</w:t>
      </w:r>
      <w:r>
        <w:rPr>
          <w:color w:val="285180"/>
          <w:spacing w:val="-14"/>
          <w:sz w:val="24"/>
        </w:rPr>
        <w:t> </w:t>
      </w:r>
      <w:r>
        <w:rPr>
          <w:color w:val="285180"/>
          <w:sz w:val="24"/>
        </w:rPr>
        <w:t>pericolo</w:t>
      </w:r>
      <w:r>
        <w:rPr>
          <w:color w:val="285180"/>
          <w:spacing w:val="-14"/>
          <w:sz w:val="24"/>
        </w:rPr>
        <w:t> </w:t>
      </w:r>
      <w:r>
        <w:rPr>
          <w:color w:val="285180"/>
          <w:sz w:val="24"/>
        </w:rPr>
        <w:t>per</w:t>
      </w:r>
      <w:r>
        <w:rPr>
          <w:color w:val="285180"/>
          <w:spacing w:val="-15"/>
          <w:sz w:val="24"/>
        </w:rPr>
        <w:t> </w:t>
      </w:r>
      <w:r>
        <w:rPr>
          <w:color w:val="285180"/>
          <w:sz w:val="24"/>
        </w:rPr>
        <w:t>l'incolumità</w:t>
      </w:r>
      <w:r>
        <w:rPr>
          <w:color w:val="285180"/>
          <w:spacing w:val="-16"/>
          <w:sz w:val="24"/>
        </w:rPr>
        <w:t> </w:t>
      </w:r>
      <w:r>
        <w:rPr>
          <w:color w:val="285180"/>
          <w:sz w:val="24"/>
        </w:rPr>
        <w:t>dei</w:t>
      </w:r>
      <w:r>
        <w:rPr>
          <w:color w:val="285180"/>
          <w:spacing w:val="-14"/>
          <w:sz w:val="24"/>
        </w:rPr>
        <w:t> </w:t>
      </w:r>
      <w:r>
        <w:rPr>
          <w:color w:val="285180"/>
          <w:sz w:val="24"/>
        </w:rPr>
        <w:t>partecipanti.</w:t>
      </w:r>
      <w:r>
        <w:rPr>
          <w:color w:val="285180"/>
          <w:spacing w:val="-15"/>
          <w:sz w:val="24"/>
        </w:rPr>
        <w:t> </w:t>
      </w:r>
      <w:r>
        <w:rPr>
          <w:color w:val="285180"/>
          <w:sz w:val="24"/>
        </w:rPr>
        <w:t>Laddove</w:t>
      </w:r>
      <w:r>
        <w:rPr>
          <w:color w:val="285180"/>
          <w:spacing w:val="-14"/>
          <w:sz w:val="24"/>
        </w:rPr>
        <w:t> </w:t>
      </w:r>
      <w:r>
        <w:rPr>
          <w:color w:val="285180"/>
          <w:sz w:val="24"/>
        </w:rPr>
        <w:t>previsto,</w:t>
      </w:r>
      <w:r>
        <w:rPr>
          <w:color w:val="285180"/>
          <w:spacing w:val="-15"/>
          <w:sz w:val="24"/>
        </w:rPr>
        <w:t> </w:t>
      </w:r>
      <w:r>
        <w:rPr>
          <w:color w:val="285180"/>
          <w:sz w:val="24"/>
        </w:rPr>
        <w:t>il</w:t>
      </w:r>
      <w:r>
        <w:rPr>
          <w:color w:val="285180"/>
          <w:spacing w:val="-14"/>
          <w:sz w:val="24"/>
        </w:rPr>
        <w:t> </w:t>
      </w:r>
      <w:r>
        <w:rPr>
          <w:color w:val="285180"/>
          <w:sz w:val="24"/>
        </w:rPr>
        <w:t>montepremi viene</w:t>
      </w:r>
      <w:r>
        <w:rPr>
          <w:color w:val="285180"/>
          <w:spacing w:val="-19"/>
          <w:sz w:val="24"/>
        </w:rPr>
        <w:t> </w:t>
      </w:r>
      <w:r>
        <w:rPr>
          <w:color w:val="285180"/>
          <w:sz w:val="24"/>
        </w:rPr>
        <w:t>suddiviso</w:t>
      </w:r>
      <w:r>
        <w:rPr>
          <w:color w:val="285180"/>
          <w:spacing w:val="-20"/>
          <w:sz w:val="24"/>
        </w:rPr>
        <w:t> </w:t>
      </w:r>
      <w:r>
        <w:rPr>
          <w:color w:val="285180"/>
          <w:sz w:val="24"/>
        </w:rPr>
        <w:t>agli</w:t>
      </w:r>
      <w:r>
        <w:rPr>
          <w:color w:val="285180"/>
          <w:spacing w:val="-19"/>
          <w:sz w:val="24"/>
        </w:rPr>
        <w:t> </w:t>
      </w:r>
      <w:r>
        <w:rPr>
          <w:color w:val="285180"/>
          <w:sz w:val="24"/>
        </w:rPr>
        <w:t>atleti</w:t>
      </w:r>
      <w:r>
        <w:rPr>
          <w:color w:val="285180"/>
          <w:spacing w:val="-20"/>
          <w:sz w:val="24"/>
        </w:rPr>
        <w:t> </w:t>
      </w:r>
      <w:r>
        <w:rPr>
          <w:color w:val="285180"/>
          <w:sz w:val="24"/>
        </w:rPr>
        <w:t>rispettando</w:t>
      </w:r>
      <w:r>
        <w:rPr>
          <w:color w:val="285180"/>
          <w:spacing w:val="-17"/>
          <w:sz w:val="24"/>
        </w:rPr>
        <w:t> </w:t>
      </w:r>
      <w:r>
        <w:rPr>
          <w:color w:val="285180"/>
          <w:sz w:val="24"/>
        </w:rPr>
        <w:t>la</w:t>
      </w:r>
      <w:r>
        <w:rPr>
          <w:color w:val="285180"/>
          <w:spacing w:val="-20"/>
          <w:sz w:val="24"/>
        </w:rPr>
        <w:t> </w:t>
      </w:r>
      <w:r>
        <w:rPr>
          <w:color w:val="285180"/>
          <w:sz w:val="24"/>
        </w:rPr>
        <w:t>classifica</w:t>
      </w:r>
      <w:r>
        <w:rPr>
          <w:color w:val="285180"/>
          <w:spacing w:val="-21"/>
          <w:sz w:val="24"/>
        </w:rPr>
        <w:t> </w:t>
      </w:r>
      <w:r>
        <w:rPr>
          <w:color w:val="285180"/>
          <w:sz w:val="24"/>
        </w:rPr>
        <w:t>acquisita.</w:t>
      </w:r>
    </w:p>
    <w:p>
      <w:pPr>
        <w:pStyle w:val="BodyText"/>
        <w:spacing w:before="5"/>
        <w:rPr>
          <w:sz w:val="26"/>
        </w:rPr>
      </w:pPr>
    </w:p>
    <w:p>
      <w:pPr>
        <w:pStyle w:val="Heading1"/>
        <w:spacing w:before="0"/>
      </w:pPr>
      <w:r>
        <w:rPr>
          <w:color w:val="E24A0C"/>
        </w:rPr>
        <w:t>29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8742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4642" to="10946,4642" stroked="true" strokeweight=".95999pt" strokecolor="#285180">
              <v:stroke dashstyle="solid"/>
            </v:line>
            <v:line style="position:absolute" from="1390,12455" to="10946,12455" stroked="true" strokeweight=".95996pt" strokecolor="#285180">
              <v:stroke dashstyle="solid"/>
            </v:line>
            <w10:wrap type="none"/>
          </v:group>
        </w:pict>
      </w:r>
      <w:r>
        <w:rPr/>
        <w:pict>
          <v:shape style="position:absolute;margin-left:542.589966pt;margin-top:15.219983pt;width:18pt;height:99.8pt;mso-position-horizontal-relative:page;mso-position-vertical-relative:page;z-index:25171763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29"/>
        </w:numPr>
        <w:tabs>
          <w:tab w:pos="1579" w:val="left" w:leader="none"/>
        </w:tabs>
        <w:spacing w:line="273" w:lineRule="auto" w:before="102" w:after="0"/>
        <w:ind w:left="1578" w:right="229" w:hanging="360"/>
        <w:jc w:val="both"/>
        <w:rPr>
          <w:sz w:val="24"/>
        </w:rPr>
      </w:pPr>
      <w:r>
        <w:rPr>
          <w:color w:val="285180"/>
          <w:sz w:val="24"/>
        </w:rPr>
        <w:t>Il Supervisore </w:t>
      </w:r>
      <w:r>
        <w:rPr>
          <w:color w:val="285180"/>
          <w:spacing w:val="-3"/>
          <w:sz w:val="24"/>
        </w:rPr>
        <w:t>Tecnico/Unico, </w:t>
      </w:r>
      <w:r>
        <w:rPr>
          <w:color w:val="285180"/>
          <w:sz w:val="24"/>
        </w:rPr>
        <w:t>di comune accordo con il Settore Campionati - Beach </w:t>
      </w:r>
      <w:r>
        <w:rPr>
          <w:color w:val="285180"/>
          <w:spacing w:val="-5"/>
          <w:sz w:val="24"/>
        </w:rPr>
        <w:t>Volley,</w:t>
      </w:r>
      <w:r>
        <w:rPr>
          <w:color w:val="285180"/>
          <w:spacing w:val="-22"/>
          <w:sz w:val="24"/>
        </w:rPr>
        <w:t> </w:t>
      </w:r>
      <w:r>
        <w:rPr>
          <w:color w:val="285180"/>
          <w:sz w:val="24"/>
        </w:rPr>
        <w:t>ha</w:t>
      </w:r>
      <w:r>
        <w:rPr>
          <w:color w:val="285180"/>
          <w:spacing w:val="-24"/>
          <w:sz w:val="24"/>
        </w:rPr>
        <w:t> </w:t>
      </w:r>
      <w:r>
        <w:rPr>
          <w:color w:val="285180"/>
          <w:sz w:val="24"/>
        </w:rPr>
        <w:t>facoltà</w:t>
      </w:r>
      <w:r>
        <w:rPr>
          <w:color w:val="285180"/>
          <w:spacing w:val="-24"/>
          <w:sz w:val="24"/>
        </w:rPr>
        <w:t> </w:t>
      </w:r>
      <w:r>
        <w:rPr>
          <w:color w:val="285180"/>
          <w:sz w:val="24"/>
        </w:rPr>
        <w:t>di</w:t>
      </w:r>
      <w:r>
        <w:rPr>
          <w:color w:val="285180"/>
          <w:spacing w:val="-22"/>
          <w:sz w:val="24"/>
        </w:rPr>
        <w:t> </w:t>
      </w:r>
      <w:r>
        <w:rPr>
          <w:color w:val="285180"/>
          <w:sz w:val="24"/>
        </w:rPr>
        <w:t>annullare</w:t>
      </w:r>
      <w:r>
        <w:rPr>
          <w:color w:val="285180"/>
          <w:spacing w:val="-22"/>
          <w:sz w:val="24"/>
        </w:rPr>
        <w:t> </w:t>
      </w:r>
      <w:r>
        <w:rPr>
          <w:color w:val="285180"/>
          <w:sz w:val="24"/>
        </w:rPr>
        <w:t>o</w:t>
      </w:r>
      <w:r>
        <w:rPr>
          <w:color w:val="285180"/>
          <w:spacing w:val="-21"/>
          <w:sz w:val="24"/>
        </w:rPr>
        <w:t> </w:t>
      </w:r>
      <w:r>
        <w:rPr>
          <w:color w:val="285180"/>
          <w:sz w:val="24"/>
        </w:rPr>
        <w:t>rinviare</w:t>
      </w:r>
      <w:r>
        <w:rPr>
          <w:color w:val="285180"/>
          <w:spacing w:val="-22"/>
          <w:sz w:val="24"/>
        </w:rPr>
        <w:t> </w:t>
      </w:r>
      <w:r>
        <w:rPr>
          <w:color w:val="285180"/>
          <w:sz w:val="24"/>
        </w:rPr>
        <w:t>un</w:t>
      </w:r>
      <w:r>
        <w:rPr>
          <w:color w:val="285180"/>
          <w:spacing w:val="-22"/>
          <w:sz w:val="24"/>
        </w:rPr>
        <w:t> </w:t>
      </w:r>
      <w:r>
        <w:rPr>
          <w:color w:val="285180"/>
          <w:sz w:val="24"/>
        </w:rPr>
        <w:t>torneo</w:t>
      </w:r>
      <w:r>
        <w:rPr>
          <w:color w:val="285180"/>
          <w:spacing w:val="-22"/>
          <w:sz w:val="24"/>
        </w:rPr>
        <w:t> </w:t>
      </w:r>
      <w:r>
        <w:rPr>
          <w:color w:val="285180"/>
          <w:sz w:val="24"/>
        </w:rPr>
        <w:t>per</w:t>
      </w:r>
      <w:r>
        <w:rPr>
          <w:color w:val="285180"/>
          <w:spacing w:val="-23"/>
          <w:sz w:val="24"/>
        </w:rPr>
        <w:t> </w:t>
      </w:r>
      <w:r>
        <w:rPr>
          <w:color w:val="285180"/>
          <w:sz w:val="24"/>
        </w:rPr>
        <w:t>causa</w:t>
      </w:r>
      <w:r>
        <w:rPr>
          <w:color w:val="285180"/>
          <w:spacing w:val="-24"/>
          <w:sz w:val="24"/>
        </w:rPr>
        <w:t> </w:t>
      </w:r>
      <w:r>
        <w:rPr>
          <w:color w:val="285180"/>
          <w:sz w:val="24"/>
        </w:rPr>
        <w:t>di</w:t>
      </w:r>
      <w:r>
        <w:rPr>
          <w:color w:val="285180"/>
          <w:spacing w:val="-22"/>
          <w:sz w:val="24"/>
        </w:rPr>
        <w:t> </w:t>
      </w:r>
      <w:r>
        <w:rPr>
          <w:color w:val="285180"/>
          <w:sz w:val="24"/>
        </w:rPr>
        <w:t>forza</w:t>
      </w:r>
      <w:r>
        <w:rPr>
          <w:color w:val="285180"/>
          <w:spacing w:val="-23"/>
          <w:sz w:val="24"/>
        </w:rPr>
        <w:t> </w:t>
      </w:r>
      <w:r>
        <w:rPr>
          <w:color w:val="285180"/>
          <w:sz w:val="24"/>
        </w:rPr>
        <w:t>maggiore.</w:t>
      </w:r>
    </w:p>
    <w:p>
      <w:pPr>
        <w:pStyle w:val="BodyText"/>
        <w:rPr>
          <w:sz w:val="28"/>
        </w:rPr>
      </w:pPr>
    </w:p>
    <w:p>
      <w:pPr>
        <w:pStyle w:val="BodyText"/>
        <w:spacing w:before="3"/>
        <w:rPr>
          <w:sz w:val="26"/>
        </w:rPr>
      </w:pPr>
    </w:p>
    <w:p>
      <w:pPr>
        <w:pStyle w:val="Heading4"/>
        <w:ind w:right="291"/>
      </w:pPr>
      <w:bookmarkStart w:name="_bookmark34" w:id="35"/>
      <w:bookmarkEnd w:id="35"/>
      <w:r>
        <w:rPr>
          <w:b w:val="0"/>
        </w:rPr>
      </w:r>
      <w:hyperlink w:history="true" w:anchor="_bookmark0">
        <w:r>
          <w:rPr>
            <w:color w:val="285180"/>
            <w:w w:val="105"/>
          </w:rPr>
          <w:t>Art. 34 – Cambio coppia</w:t>
        </w:r>
      </w:hyperlink>
    </w:p>
    <w:p>
      <w:pPr>
        <w:pStyle w:val="ListParagraph"/>
        <w:numPr>
          <w:ilvl w:val="0"/>
          <w:numId w:val="30"/>
        </w:numPr>
        <w:tabs>
          <w:tab w:pos="1579" w:val="left" w:leader="none"/>
        </w:tabs>
        <w:spacing w:line="271" w:lineRule="auto" w:before="206" w:after="0"/>
        <w:ind w:left="1578" w:right="234" w:hanging="360"/>
        <w:jc w:val="both"/>
        <w:rPr>
          <w:sz w:val="24"/>
        </w:rPr>
      </w:pPr>
      <w:r>
        <w:rPr>
          <w:color w:val="285180"/>
          <w:sz w:val="24"/>
        </w:rPr>
        <w:t>Una volta eseguita l'iscrizione ad un torneo, il cambio coppia potrà essere richiesto da parte</w:t>
      </w:r>
      <w:r>
        <w:rPr>
          <w:color w:val="285180"/>
          <w:spacing w:val="-19"/>
          <w:sz w:val="24"/>
        </w:rPr>
        <w:t> </w:t>
      </w:r>
      <w:r>
        <w:rPr>
          <w:color w:val="285180"/>
          <w:sz w:val="24"/>
        </w:rPr>
        <w:t>di</w:t>
      </w:r>
      <w:r>
        <w:rPr>
          <w:color w:val="285180"/>
          <w:spacing w:val="-18"/>
          <w:sz w:val="24"/>
        </w:rPr>
        <w:t> </w:t>
      </w:r>
      <w:r>
        <w:rPr>
          <w:color w:val="285180"/>
          <w:sz w:val="24"/>
        </w:rPr>
        <w:t>uno</w:t>
      </w:r>
      <w:r>
        <w:rPr>
          <w:color w:val="285180"/>
          <w:spacing w:val="-18"/>
          <w:sz w:val="24"/>
        </w:rPr>
        <w:t> </w:t>
      </w:r>
      <w:r>
        <w:rPr>
          <w:color w:val="285180"/>
          <w:sz w:val="24"/>
        </w:rPr>
        <w:t>dei</w:t>
      </w:r>
      <w:r>
        <w:rPr>
          <w:color w:val="285180"/>
          <w:spacing w:val="-18"/>
          <w:sz w:val="24"/>
        </w:rPr>
        <w:t> </w:t>
      </w:r>
      <w:r>
        <w:rPr>
          <w:color w:val="285180"/>
          <w:sz w:val="24"/>
        </w:rPr>
        <w:t>due</w:t>
      </w:r>
      <w:r>
        <w:rPr>
          <w:color w:val="285180"/>
          <w:spacing w:val="-18"/>
          <w:sz w:val="24"/>
        </w:rPr>
        <w:t> </w:t>
      </w:r>
      <w:r>
        <w:rPr>
          <w:color w:val="285180"/>
          <w:sz w:val="24"/>
        </w:rPr>
        <w:t>atleti</w:t>
      </w:r>
      <w:r>
        <w:rPr>
          <w:color w:val="285180"/>
          <w:spacing w:val="-17"/>
          <w:sz w:val="24"/>
        </w:rPr>
        <w:t> </w:t>
      </w:r>
      <w:r>
        <w:rPr>
          <w:color w:val="285180"/>
          <w:sz w:val="24"/>
        </w:rPr>
        <w:t>entro</w:t>
      </w:r>
      <w:r>
        <w:rPr>
          <w:color w:val="285180"/>
          <w:spacing w:val="-20"/>
          <w:sz w:val="24"/>
        </w:rPr>
        <w:t> </w:t>
      </w:r>
      <w:r>
        <w:rPr>
          <w:color w:val="285180"/>
          <w:sz w:val="24"/>
        </w:rPr>
        <w:t>i</w:t>
      </w:r>
      <w:r>
        <w:rPr>
          <w:color w:val="285180"/>
          <w:spacing w:val="-18"/>
          <w:sz w:val="24"/>
        </w:rPr>
        <w:t> </w:t>
      </w:r>
      <w:r>
        <w:rPr>
          <w:color w:val="285180"/>
          <w:sz w:val="24"/>
        </w:rPr>
        <w:t>termini</w:t>
      </w:r>
      <w:r>
        <w:rPr>
          <w:color w:val="285180"/>
          <w:spacing w:val="-15"/>
          <w:sz w:val="24"/>
        </w:rPr>
        <w:t> </w:t>
      </w:r>
      <w:r>
        <w:rPr>
          <w:color w:val="285180"/>
          <w:sz w:val="24"/>
        </w:rPr>
        <w:t>indicati</w:t>
      </w:r>
      <w:r>
        <w:rPr>
          <w:color w:val="285180"/>
          <w:spacing w:val="-18"/>
          <w:sz w:val="24"/>
        </w:rPr>
        <w:t> </w:t>
      </w:r>
      <w:r>
        <w:rPr>
          <w:color w:val="285180"/>
          <w:sz w:val="24"/>
        </w:rPr>
        <w:t>nelle</w:t>
      </w:r>
      <w:r>
        <w:rPr>
          <w:color w:val="285180"/>
          <w:spacing w:val="-19"/>
          <w:sz w:val="24"/>
        </w:rPr>
        <w:t> </w:t>
      </w:r>
      <w:r>
        <w:rPr>
          <w:color w:val="285180"/>
          <w:sz w:val="24"/>
        </w:rPr>
        <w:t>informazioni</w:t>
      </w:r>
      <w:r>
        <w:rPr>
          <w:color w:val="285180"/>
          <w:spacing w:val="-17"/>
          <w:sz w:val="24"/>
        </w:rPr>
        <w:t> </w:t>
      </w:r>
      <w:r>
        <w:rPr>
          <w:color w:val="285180"/>
          <w:sz w:val="24"/>
        </w:rPr>
        <w:t>del</w:t>
      </w:r>
      <w:r>
        <w:rPr>
          <w:color w:val="285180"/>
          <w:spacing w:val="-16"/>
          <w:sz w:val="24"/>
        </w:rPr>
        <w:t> </w:t>
      </w:r>
      <w:r>
        <w:rPr>
          <w:color w:val="285180"/>
          <w:sz w:val="24"/>
        </w:rPr>
        <w:t>singolo</w:t>
      </w:r>
      <w:r>
        <w:rPr>
          <w:color w:val="285180"/>
          <w:spacing w:val="-19"/>
          <w:sz w:val="24"/>
        </w:rPr>
        <w:t> </w:t>
      </w:r>
      <w:r>
        <w:rPr>
          <w:color w:val="285180"/>
          <w:sz w:val="24"/>
        </w:rPr>
        <w:t>torneo.</w:t>
      </w:r>
    </w:p>
    <w:p>
      <w:pPr>
        <w:pStyle w:val="ListParagraph"/>
        <w:numPr>
          <w:ilvl w:val="0"/>
          <w:numId w:val="30"/>
        </w:numPr>
        <w:tabs>
          <w:tab w:pos="1579" w:val="left" w:leader="none"/>
        </w:tabs>
        <w:spacing w:line="273" w:lineRule="auto" w:before="4" w:after="0"/>
        <w:ind w:left="1578" w:right="227" w:hanging="360"/>
        <w:jc w:val="both"/>
        <w:rPr>
          <w:sz w:val="24"/>
        </w:rPr>
      </w:pPr>
      <w:r>
        <w:rPr>
          <w:color w:val="285180"/>
          <w:sz w:val="24"/>
        </w:rPr>
        <w:t>Prima della chiusura delle iscrizioni, tramite procedura on line dal portale BVL, cancellando</w:t>
      </w:r>
      <w:r>
        <w:rPr>
          <w:color w:val="285180"/>
          <w:spacing w:val="-20"/>
          <w:sz w:val="24"/>
        </w:rPr>
        <w:t> </w:t>
      </w:r>
      <w:r>
        <w:rPr>
          <w:color w:val="285180"/>
          <w:sz w:val="24"/>
        </w:rPr>
        <w:t>la</w:t>
      </w:r>
      <w:r>
        <w:rPr>
          <w:color w:val="285180"/>
          <w:spacing w:val="-20"/>
          <w:sz w:val="24"/>
        </w:rPr>
        <w:t> </w:t>
      </w:r>
      <w:r>
        <w:rPr>
          <w:color w:val="285180"/>
          <w:sz w:val="24"/>
        </w:rPr>
        <w:t>coppia</w:t>
      </w:r>
      <w:r>
        <w:rPr>
          <w:color w:val="285180"/>
          <w:spacing w:val="-22"/>
          <w:sz w:val="24"/>
        </w:rPr>
        <w:t> </w:t>
      </w:r>
      <w:r>
        <w:rPr>
          <w:color w:val="285180"/>
          <w:sz w:val="24"/>
        </w:rPr>
        <w:t>in</w:t>
      </w:r>
      <w:r>
        <w:rPr>
          <w:color w:val="285180"/>
          <w:spacing w:val="-23"/>
          <w:sz w:val="24"/>
        </w:rPr>
        <w:t> </w:t>
      </w:r>
      <w:r>
        <w:rPr>
          <w:color w:val="285180"/>
          <w:sz w:val="24"/>
        </w:rPr>
        <w:t>oggetto</w:t>
      </w:r>
      <w:r>
        <w:rPr>
          <w:color w:val="285180"/>
          <w:spacing w:val="-23"/>
          <w:sz w:val="24"/>
        </w:rPr>
        <w:t> </w:t>
      </w:r>
      <w:r>
        <w:rPr>
          <w:color w:val="285180"/>
          <w:sz w:val="24"/>
        </w:rPr>
        <w:t>e</w:t>
      </w:r>
      <w:r>
        <w:rPr>
          <w:color w:val="285180"/>
          <w:spacing w:val="-20"/>
          <w:sz w:val="24"/>
        </w:rPr>
        <w:t> </w:t>
      </w:r>
      <w:r>
        <w:rPr>
          <w:color w:val="285180"/>
          <w:sz w:val="24"/>
        </w:rPr>
        <w:t>successivamente</w:t>
      </w:r>
      <w:r>
        <w:rPr>
          <w:color w:val="285180"/>
          <w:spacing w:val="-21"/>
          <w:sz w:val="24"/>
        </w:rPr>
        <w:t> </w:t>
      </w:r>
      <w:r>
        <w:rPr>
          <w:color w:val="285180"/>
          <w:sz w:val="24"/>
        </w:rPr>
        <w:t>iscrivendo</w:t>
      </w:r>
      <w:r>
        <w:rPr>
          <w:color w:val="285180"/>
          <w:spacing w:val="-21"/>
          <w:sz w:val="24"/>
        </w:rPr>
        <w:t> </w:t>
      </w:r>
      <w:r>
        <w:rPr>
          <w:color w:val="285180"/>
          <w:sz w:val="24"/>
        </w:rPr>
        <w:t>quella</w:t>
      </w:r>
      <w:r>
        <w:rPr>
          <w:color w:val="285180"/>
          <w:spacing w:val="-23"/>
          <w:sz w:val="24"/>
        </w:rPr>
        <w:t> </w:t>
      </w:r>
      <w:r>
        <w:rPr>
          <w:color w:val="285180"/>
          <w:sz w:val="24"/>
        </w:rPr>
        <w:t>nuova.</w:t>
      </w:r>
    </w:p>
    <w:p>
      <w:pPr>
        <w:pStyle w:val="ListParagraph"/>
        <w:numPr>
          <w:ilvl w:val="0"/>
          <w:numId w:val="30"/>
        </w:numPr>
        <w:tabs>
          <w:tab w:pos="1579" w:val="left" w:leader="none"/>
        </w:tabs>
        <w:spacing w:line="273" w:lineRule="auto" w:before="1" w:after="0"/>
        <w:ind w:left="1578" w:right="225" w:hanging="360"/>
        <w:jc w:val="both"/>
        <w:rPr>
          <w:sz w:val="24"/>
        </w:rPr>
      </w:pPr>
      <w:r>
        <w:rPr>
          <w:color w:val="285180"/>
          <w:sz w:val="24"/>
        </w:rPr>
        <w:t>Dopo la scadenza dell’iscrizione ad un torneo, invece, il cambio coppia potrà essere richiesto</w:t>
      </w:r>
      <w:r>
        <w:rPr>
          <w:color w:val="285180"/>
          <w:spacing w:val="-12"/>
          <w:sz w:val="24"/>
        </w:rPr>
        <w:t> </w:t>
      </w:r>
      <w:r>
        <w:rPr>
          <w:color w:val="285180"/>
          <w:sz w:val="24"/>
        </w:rPr>
        <w:t>tramite</w:t>
      </w:r>
      <w:r>
        <w:rPr>
          <w:color w:val="285180"/>
          <w:spacing w:val="-12"/>
          <w:sz w:val="24"/>
        </w:rPr>
        <w:t> </w:t>
      </w:r>
      <w:r>
        <w:rPr>
          <w:color w:val="285180"/>
          <w:sz w:val="24"/>
        </w:rPr>
        <w:t>procedura</w:t>
      </w:r>
      <w:r>
        <w:rPr>
          <w:color w:val="285180"/>
          <w:spacing w:val="-13"/>
          <w:sz w:val="24"/>
        </w:rPr>
        <w:t> </w:t>
      </w:r>
      <w:r>
        <w:rPr>
          <w:color w:val="285180"/>
          <w:sz w:val="24"/>
        </w:rPr>
        <w:t>on</w:t>
      </w:r>
      <w:r>
        <w:rPr>
          <w:color w:val="285180"/>
          <w:spacing w:val="-13"/>
          <w:sz w:val="24"/>
        </w:rPr>
        <w:t> </w:t>
      </w:r>
      <w:r>
        <w:rPr>
          <w:color w:val="285180"/>
          <w:sz w:val="24"/>
        </w:rPr>
        <w:t>line</w:t>
      </w:r>
      <w:r>
        <w:rPr>
          <w:color w:val="285180"/>
          <w:spacing w:val="-12"/>
          <w:sz w:val="24"/>
        </w:rPr>
        <w:t> </w:t>
      </w:r>
      <w:r>
        <w:rPr>
          <w:color w:val="285180"/>
          <w:sz w:val="24"/>
        </w:rPr>
        <w:t>dal</w:t>
      </w:r>
      <w:r>
        <w:rPr>
          <w:color w:val="285180"/>
          <w:spacing w:val="-11"/>
          <w:sz w:val="24"/>
        </w:rPr>
        <w:t> </w:t>
      </w:r>
      <w:r>
        <w:rPr>
          <w:color w:val="285180"/>
          <w:sz w:val="24"/>
        </w:rPr>
        <w:t>portale</w:t>
      </w:r>
      <w:r>
        <w:rPr>
          <w:color w:val="285180"/>
          <w:spacing w:val="-10"/>
          <w:sz w:val="24"/>
        </w:rPr>
        <w:t> </w:t>
      </w:r>
      <w:r>
        <w:rPr>
          <w:color w:val="285180"/>
          <w:sz w:val="24"/>
        </w:rPr>
        <w:t>BVL</w:t>
      </w:r>
      <w:r>
        <w:rPr>
          <w:color w:val="285180"/>
          <w:spacing w:val="-13"/>
          <w:sz w:val="24"/>
        </w:rPr>
        <w:t> </w:t>
      </w:r>
      <w:r>
        <w:rPr>
          <w:color w:val="285180"/>
          <w:sz w:val="24"/>
        </w:rPr>
        <w:t>entro</w:t>
      </w:r>
      <w:r>
        <w:rPr>
          <w:color w:val="285180"/>
          <w:spacing w:val="-13"/>
          <w:sz w:val="24"/>
        </w:rPr>
        <w:t> </w:t>
      </w:r>
      <w:r>
        <w:rPr>
          <w:color w:val="285180"/>
          <w:sz w:val="24"/>
        </w:rPr>
        <w:t>il</w:t>
      </w:r>
      <w:r>
        <w:rPr>
          <w:color w:val="285180"/>
          <w:spacing w:val="-11"/>
          <w:sz w:val="24"/>
        </w:rPr>
        <w:t> </w:t>
      </w:r>
      <w:r>
        <w:rPr>
          <w:color w:val="285180"/>
          <w:sz w:val="24"/>
        </w:rPr>
        <w:t>giorno</w:t>
      </w:r>
      <w:r>
        <w:rPr>
          <w:color w:val="285180"/>
          <w:spacing w:val="-13"/>
          <w:sz w:val="24"/>
        </w:rPr>
        <w:t> </w:t>
      </w:r>
      <w:r>
        <w:rPr>
          <w:color w:val="285180"/>
          <w:sz w:val="24"/>
        </w:rPr>
        <w:t>e</w:t>
      </w:r>
      <w:r>
        <w:rPr>
          <w:color w:val="285180"/>
          <w:spacing w:val="-12"/>
          <w:sz w:val="24"/>
        </w:rPr>
        <w:t> </w:t>
      </w:r>
      <w:r>
        <w:rPr>
          <w:color w:val="285180"/>
          <w:spacing w:val="-4"/>
          <w:sz w:val="24"/>
        </w:rPr>
        <w:t>l’orario</w:t>
      </w:r>
      <w:r>
        <w:rPr>
          <w:color w:val="285180"/>
          <w:spacing w:val="-13"/>
          <w:sz w:val="24"/>
        </w:rPr>
        <w:t> </w:t>
      </w:r>
      <w:r>
        <w:rPr>
          <w:color w:val="285180"/>
          <w:sz w:val="24"/>
        </w:rPr>
        <w:t>indicato</w:t>
      </w:r>
      <w:r>
        <w:rPr>
          <w:color w:val="285180"/>
          <w:spacing w:val="-12"/>
          <w:sz w:val="24"/>
        </w:rPr>
        <w:t> </w:t>
      </w:r>
      <w:r>
        <w:rPr>
          <w:color w:val="285180"/>
          <w:sz w:val="24"/>
        </w:rPr>
        <w:t>nelle informazioni</w:t>
      </w:r>
      <w:r>
        <w:rPr>
          <w:color w:val="285180"/>
          <w:spacing w:val="-20"/>
          <w:sz w:val="24"/>
        </w:rPr>
        <w:t> </w:t>
      </w:r>
      <w:r>
        <w:rPr>
          <w:color w:val="285180"/>
          <w:sz w:val="24"/>
        </w:rPr>
        <w:t>del</w:t>
      </w:r>
      <w:r>
        <w:rPr>
          <w:color w:val="285180"/>
          <w:spacing w:val="-20"/>
          <w:sz w:val="24"/>
        </w:rPr>
        <w:t> </w:t>
      </w:r>
      <w:r>
        <w:rPr>
          <w:color w:val="285180"/>
          <w:sz w:val="24"/>
        </w:rPr>
        <w:t>torneo</w:t>
      </w:r>
      <w:r>
        <w:rPr>
          <w:color w:val="285180"/>
          <w:spacing w:val="-19"/>
          <w:sz w:val="24"/>
        </w:rPr>
        <w:t> </w:t>
      </w:r>
      <w:r>
        <w:rPr>
          <w:color w:val="285180"/>
          <w:spacing w:val="-3"/>
          <w:sz w:val="24"/>
        </w:rPr>
        <w:t>stesso.</w:t>
      </w:r>
      <w:r>
        <w:rPr>
          <w:color w:val="285180"/>
          <w:spacing w:val="-20"/>
          <w:sz w:val="24"/>
        </w:rPr>
        <w:t> </w:t>
      </w:r>
      <w:r>
        <w:rPr>
          <w:color w:val="285180"/>
          <w:sz w:val="24"/>
        </w:rPr>
        <w:t>Il</w:t>
      </w:r>
      <w:r>
        <w:rPr>
          <w:color w:val="285180"/>
          <w:spacing w:val="-20"/>
          <w:sz w:val="24"/>
        </w:rPr>
        <w:t> </w:t>
      </w:r>
      <w:r>
        <w:rPr>
          <w:color w:val="285180"/>
          <w:sz w:val="24"/>
        </w:rPr>
        <w:t>cambio</w:t>
      </w:r>
      <w:r>
        <w:rPr>
          <w:color w:val="285180"/>
          <w:spacing w:val="-21"/>
          <w:sz w:val="24"/>
        </w:rPr>
        <w:t> </w:t>
      </w:r>
      <w:r>
        <w:rPr>
          <w:color w:val="285180"/>
          <w:sz w:val="24"/>
        </w:rPr>
        <w:t>coppia</w:t>
      </w:r>
      <w:r>
        <w:rPr>
          <w:color w:val="285180"/>
          <w:spacing w:val="-21"/>
          <w:sz w:val="24"/>
        </w:rPr>
        <w:t> </w:t>
      </w:r>
      <w:r>
        <w:rPr>
          <w:color w:val="285180"/>
          <w:spacing w:val="-3"/>
          <w:sz w:val="24"/>
        </w:rPr>
        <w:t>potrà</w:t>
      </w:r>
      <w:r>
        <w:rPr>
          <w:color w:val="285180"/>
          <w:spacing w:val="-19"/>
          <w:sz w:val="24"/>
        </w:rPr>
        <w:t> </w:t>
      </w:r>
      <w:r>
        <w:rPr>
          <w:color w:val="285180"/>
          <w:sz w:val="24"/>
        </w:rPr>
        <w:t>essere</w:t>
      </w:r>
      <w:r>
        <w:rPr>
          <w:color w:val="285180"/>
          <w:spacing w:val="-20"/>
          <w:sz w:val="24"/>
        </w:rPr>
        <w:t> </w:t>
      </w:r>
      <w:r>
        <w:rPr>
          <w:color w:val="285180"/>
          <w:sz w:val="24"/>
        </w:rPr>
        <w:t>solo</w:t>
      </w:r>
      <w:r>
        <w:rPr>
          <w:color w:val="285180"/>
          <w:spacing w:val="-22"/>
          <w:sz w:val="24"/>
        </w:rPr>
        <w:t> </w:t>
      </w:r>
      <w:r>
        <w:rPr>
          <w:color w:val="285180"/>
          <w:sz w:val="24"/>
        </w:rPr>
        <w:t>peggiorativo</w:t>
      </w:r>
      <w:r>
        <w:rPr>
          <w:color w:val="285180"/>
          <w:spacing w:val="-21"/>
          <w:sz w:val="24"/>
        </w:rPr>
        <w:t> </w:t>
      </w:r>
      <w:r>
        <w:rPr>
          <w:color w:val="285180"/>
          <w:sz w:val="24"/>
        </w:rPr>
        <w:t>in</w:t>
      </w:r>
      <w:r>
        <w:rPr>
          <w:color w:val="285180"/>
          <w:spacing w:val="-20"/>
          <w:sz w:val="24"/>
        </w:rPr>
        <w:t> </w:t>
      </w:r>
      <w:r>
        <w:rPr>
          <w:color w:val="285180"/>
          <w:sz w:val="24"/>
        </w:rPr>
        <w:t>termini di posizione all’interno del tabellone (Es. se una coppia è la 14° della lista </w:t>
      </w:r>
      <w:r>
        <w:rPr>
          <w:color w:val="285180"/>
          <w:spacing w:val="-4"/>
          <w:sz w:val="24"/>
        </w:rPr>
        <w:t>e, </w:t>
      </w:r>
      <w:r>
        <w:rPr>
          <w:color w:val="285180"/>
          <w:sz w:val="24"/>
        </w:rPr>
        <w:t>successivamente ad un cambio coppia la nuova coppia dovesse avere un punteggio d’ingresso</w:t>
      </w:r>
      <w:r>
        <w:rPr>
          <w:color w:val="285180"/>
          <w:spacing w:val="-38"/>
          <w:sz w:val="24"/>
        </w:rPr>
        <w:t> </w:t>
      </w:r>
      <w:r>
        <w:rPr>
          <w:color w:val="285180"/>
          <w:sz w:val="24"/>
        </w:rPr>
        <w:t>più</w:t>
      </w:r>
      <w:r>
        <w:rPr>
          <w:color w:val="285180"/>
          <w:spacing w:val="-37"/>
          <w:sz w:val="24"/>
        </w:rPr>
        <w:t> </w:t>
      </w:r>
      <w:r>
        <w:rPr>
          <w:color w:val="285180"/>
          <w:spacing w:val="-3"/>
          <w:sz w:val="24"/>
        </w:rPr>
        <w:t>alto,</w:t>
      </w:r>
      <w:r>
        <w:rPr>
          <w:color w:val="285180"/>
          <w:spacing w:val="-37"/>
          <w:sz w:val="24"/>
        </w:rPr>
        <w:t> </w:t>
      </w:r>
      <w:r>
        <w:rPr>
          <w:color w:val="285180"/>
          <w:sz w:val="24"/>
        </w:rPr>
        <w:t>rimarrebbe</w:t>
      </w:r>
      <w:r>
        <w:rPr>
          <w:color w:val="285180"/>
          <w:spacing w:val="-37"/>
          <w:sz w:val="24"/>
        </w:rPr>
        <w:t> </w:t>
      </w:r>
      <w:r>
        <w:rPr>
          <w:color w:val="285180"/>
          <w:sz w:val="24"/>
        </w:rPr>
        <w:t>comunque</w:t>
      </w:r>
      <w:r>
        <w:rPr>
          <w:color w:val="285180"/>
          <w:spacing w:val="-36"/>
          <w:sz w:val="24"/>
        </w:rPr>
        <w:t> </w:t>
      </w:r>
      <w:r>
        <w:rPr>
          <w:color w:val="285180"/>
          <w:sz w:val="24"/>
        </w:rPr>
        <w:t>al</w:t>
      </w:r>
      <w:r>
        <w:rPr>
          <w:color w:val="285180"/>
          <w:spacing w:val="-38"/>
          <w:sz w:val="24"/>
        </w:rPr>
        <w:t> </w:t>
      </w:r>
      <w:r>
        <w:rPr>
          <w:color w:val="285180"/>
          <w:sz w:val="24"/>
        </w:rPr>
        <w:t>14°</w:t>
      </w:r>
      <w:r>
        <w:rPr>
          <w:color w:val="285180"/>
          <w:spacing w:val="-36"/>
          <w:sz w:val="24"/>
        </w:rPr>
        <w:t> </w:t>
      </w:r>
      <w:r>
        <w:rPr>
          <w:color w:val="285180"/>
          <w:spacing w:val="-3"/>
          <w:sz w:val="24"/>
        </w:rPr>
        <w:t>posto.</w:t>
      </w:r>
      <w:r>
        <w:rPr>
          <w:color w:val="285180"/>
          <w:spacing w:val="-37"/>
          <w:sz w:val="24"/>
        </w:rPr>
        <w:t> </w:t>
      </w:r>
      <w:r>
        <w:rPr>
          <w:color w:val="285180"/>
          <w:sz w:val="24"/>
        </w:rPr>
        <w:t>Se</w:t>
      </w:r>
      <w:r>
        <w:rPr>
          <w:color w:val="285180"/>
          <w:spacing w:val="-37"/>
          <w:sz w:val="24"/>
        </w:rPr>
        <w:t> </w:t>
      </w:r>
      <w:r>
        <w:rPr>
          <w:color w:val="285180"/>
          <w:spacing w:val="-3"/>
          <w:sz w:val="24"/>
        </w:rPr>
        <w:t>dovesse</w:t>
      </w:r>
      <w:r>
        <w:rPr>
          <w:color w:val="285180"/>
          <w:spacing w:val="-36"/>
          <w:sz w:val="24"/>
        </w:rPr>
        <w:t> </w:t>
      </w:r>
      <w:r>
        <w:rPr>
          <w:color w:val="285180"/>
          <w:sz w:val="24"/>
        </w:rPr>
        <w:t>avere</w:t>
      </w:r>
      <w:r>
        <w:rPr>
          <w:color w:val="285180"/>
          <w:spacing w:val="-37"/>
          <w:sz w:val="24"/>
        </w:rPr>
        <w:t> </w:t>
      </w:r>
      <w:r>
        <w:rPr>
          <w:color w:val="285180"/>
          <w:sz w:val="24"/>
        </w:rPr>
        <w:t>un</w:t>
      </w:r>
      <w:r>
        <w:rPr>
          <w:color w:val="285180"/>
          <w:spacing w:val="-37"/>
          <w:sz w:val="24"/>
        </w:rPr>
        <w:t> </w:t>
      </w:r>
      <w:r>
        <w:rPr>
          <w:color w:val="285180"/>
          <w:sz w:val="24"/>
        </w:rPr>
        <w:t>punteggio</w:t>
      </w:r>
      <w:r>
        <w:rPr>
          <w:color w:val="285180"/>
          <w:spacing w:val="-37"/>
          <w:sz w:val="24"/>
        </w:rPr>
        <w:t> </w:t>
      </w:r>
      <w:r>
        <w:rPr>
          <w:color w:val="285180"/>
          <w:sz w:val="24"/>
        </w:rPr>
        <w:t>più basso si ridefinirà l’ordinamento delle teste di serie in base al punteggio della nuova coppia).</w:t>
      </w:r>
      <w:r>
        <w:rPr>
          <w:color w:val="285180"/>
          <w:spacing w:val="-11"/>
          <w:sz w:val="24"/>
        </w:rPr>
        <w:t> </w:t>
      </w:r>
      <w:r>
        <w:rPr>
          <w:color w:val="285180"/>
          <w:sz w:val="24"/>
        </w:rPr>
        <w:t>Il</w:t>
      </w:r>
      <w:r>
        <w:rPr>
          <w:color w:val="285180"/>
          <w:spacing w:val="-10"/>
          <w:sz w:val="24"/>
        </w:rPr>
        <w:t> </w:t>
      </w:r>
      <w:r>
        <w:rPr>
          <w:color w:val="285180"/>
          <w:sz w:val="24"/>
        </w:rPr>
        <w:t>componente</w:t>
      </w:r>
      <w:r>
        <w:rPr>
          <w:color w:val="285180"/>
          <w:spacing w:val="-10"/>
          <w:sz w:val="24"/>
        </w:rPr>
        <w:t> </w:t>
      </w:r>
      <w:r>
        <w:rPr>
          <w:color w:val="285180"/>
          <w:sz w:val="24"/>
        </w:rPr>
        <w:t>sostituito</w:t>
      </w:r>
      <w:r>
        <w:rPr>
          <w:color w:val="285180"/>
          <w:spacing w:val="-13"/>
          <w:sz w:val="24"/>
        </w:rPr>
        <w:t> </w:t>
      </w:r>
      <w:r>
        <w:rPr>
          <w:color w:val="285180"/>
          <w:sz w:val="24"/>
        </w:rPr>
        <w:t>della</w:t>
      </w:r>
      <w:r>
        <w:rPr>
          <w:color w:val="285180"/>
          <w:spacing w:val="-9"/>
          <w:sz w:val="24"/>
        </w:rPr>
        <w:t> </w:t>
      </w:r>
      <w:r>
        <w:rPr>
          <w:color w:val="285180"/>
          <w:sz w:val="24"/>
        </w:rPr>
        <w:t>coppia</w:t>
      </w:r>
      <w:r>
        <w:rPr>
          <w:color w:val="285180"/>
          <w:spacing w:val="-10"/>
          <w:sz w:val="24"/>
        </w:rPr>
        <w:t> </w:t>
      </w:r>
      <w:r>
        <w:rPr>
          <w:color w:val="285180"/>
          <w:sz w:val="24"/>
        </w:rPr>
        <w:t>che</w:t>
      </w:r>
      <w:r>
        <w:rPr>
          <w:color w:val="285180"/>
          <w:spacing w:val="-11"/>
          <w:sz w:val="24"/>
        </w:rPr>
        <w:t> </w:t>
      </w:r>
      <w:r>
        <w:rPr>
          <w:color w:val="285180"/>
          <w:sz w:val="24"/>
        </w:rPr>
        <w:t>non</w:t>
      </w:r>
      <w:r>
        <w:rPr>
          <w:color w:val="285180"/>
          <w:spacing w:val="-11"/>
          <w:sz w:val="24"/>
        </w:rPr>
        <w:t> </w:t>
      </w:r>
      <w:r>
        <w:rPr>
          <w:color w:val="285180"/>
          <w:sz w:val="24"/>
        </w:rPr>
        <w:t>partecipa</w:t>
      </w:r>
      <w:r>
        <w:rPr>
          <w:color w:val="285180"/>
          <w:spacing w:val="-11"/>
          <w:sz w:val="24"/>
        </w:rPr>
        <w:t> </w:t>
      </w:r>
      <w:r>
        <w:rPr>
          <w:color w:val="285180"/>
          <w:sz w:val="24"/>
        </w:rPr>
        <w:t>più</w:t>
      </w:r>
      <w:r>
        <w:rPr>
          <w:color w:val="285180"/>
          <w:spacing w:val="-10"/>
          <w:sz w:val="24"/>
        </w:rPr>
        <w:t> </w:t>
      </w:r>
      <w:r>
        <w:rPr>
          <w:color w:val="285180"/>
          <w:sz w:val="24"/>
        </w:rPr>
        <w:t>al</w:t>
      </w:r>
      <w:r>
        <w:rPr>
          <w:color w:val="285180"/>
          <w:spacing w:val="-11"/>
          <w:sz w:val="24"/>
        </w:rPr>
        <w:t> </w:t>
      </w:r>
      <w:r>
        <w:rPr>
          <w:color w:val="285180"/>
          <w:sz w:val="24"/>
        </w:rPr>
        <w:t>torneo</w:t>
      </w:r>
      <w:r>
        <w:rPr>
          <w:color w:val="285180"/>
          <w:spacing w:val="-10"/>
          <w:sz w:val="24"/>
        </w:rPr>
        <w:t> </w:t>
      </w:r>
      <w:r>
        <w:rPr>
          <w:color w:val="285180"/>
          <w:sz w:val="24"/>
        </w:rPr>
        <w:t>non</w:t>
      </w:r>
      <w:r>
        <w:rPr>
          <w:color w:val="285180"/>
          <w:spacing w:val="-4"/>
          <w:sz w:val="24"/>
        </w:rPr>
        <w:t> </w:t>
      </w:r>
      <w:r>
        <w:rPr>
          <w:color w:val="285180"/>
          <w:sz w:val="24"/>
        </w:rPr>
        <w:t>potrà prendere</w:t>
      </w:r>
      <w:r>
        <w:rPr>
          <w:color w:val="285180"/>
          <w:spacing w:val="-21"/>
          <w:sz w:val="24"/>
        </w:rPr>
        <w:t> </w:t>
      </w:r>
      <w:r>
        <w:rPr>
          <w:color w:val="285180"/>
          <w:sz w:val="24"/>
        </w:rPr>
        <w:t>parte</w:t>
      </w:r>
      <w:r>
        <w:rPr>
          <w:color w:val="285180"/>
          <w:spacing w:val="-22"/>
          <w:sz w:val="24"/>
        </w:rPr>
        <w:t> </w:t>
      </w:r>
      <w:r>
        <w:rPr>
          <w:color w:val="285180"/>
          <w:sz w:val="24"/>
        </w:rPr>
        <w:t>ad</w:t>
      </w:r>
      <w:r>
        <w:rPr>
          <w:color w:val="285180"/>
          <w:spacing w:val="-23"/>
          <w:sz w:val="24"/>
        </w:rPr>
        <w:t> </w:t>
      </w:r>
      <w:r>
        <w:rPr>
          <w:color w:val="285180"/>
          <w:sz w:val="24"/>
        </w:rPr>
        <w:t>altri</w:t>
      </w:r>
      <w:r>
        <w:rPr>
          <w:color w:val="285180"/>
          <w:spacing w:val="-17"/>
          <w:sz w:val="24"/>
        </w:rPr>
        <w:t> </w:t>
      </w:r>
      <w:r>
        <w:rPr>
          <w:color w:val="285180"/>
          <w:sz w:val="24"/>
        </w:rPr>
        <w:t>eventi</w:t>
      </w:r>
      <w:r>
        <w:rPr>
          <w:color w:val="285180"/>
          <w:spacing w:val="-22"/>
          <w:sz w:val="24"/>
        </w:rPr>
        <w:t> </w:t>
      </w:r>
      <w:r>
        <w:rPr>
          <w:color w:val="285180"/>
          <w:sz w:val="24"/>
        </w:rPr>
        <w:t>di</w:t>
      </w:r>
      <w:r>
        <w:rPr>
          <w:color w:val="285180"/>
          <w:spacing w:val="-22"/>
          <w:sz w:val="24"/>
        </w:rPr>
        <w:t> </w:t>
      </w:r>
      <w:r>
        <w:rPr>
          <w:color w:val="285180"/>
          <w:sz w:val="24"/>
        </w:rPr>
        <w:t>Beach</w:t>
      </w:r>
      <w:r>
        <w:rPr>
          <w:color w:val="285180"/>
          <w:spacing w:val="-20"/>
          <w:sz w:val="24"/>
        </w:rPr>
        <w:t> </w:t>
      </w:r>
      <w:r>
        <w:rPr>
          <w:color w:val="285180"/>
          <w:spacing w:val="-3"/>
          <w:sz w:val="24"/>
        </w:rPr>
        <w:t>Volley</w:t>
      </w:r>
      <w:r>
        <w:rPr>
          <w:color w:val="285180"/>
          <w:spacing w:val="-20"/>
          <w:sz w:val="24"/>
        </w:rPr>
        <w:t> </w:t>
      </w:r>
      <w:r>
        <w:rPr>
          <w:color w:val="285180"/>
          <w:sz w:val="24"/>
        </w:rPr>
        <w:t>che</w:t>
      </w:r>
      <w:r>
        <w:rPr>
          <w:color w:val="285180"/>
          <w:spacing w:val="-22"/>
          <w:sz w:val="24"/>
        </w:rPr>
        <w:t> </w:t>
      </w:r>
      <w:r>
        <w:rPr>
          <w:color w:val="285180"/>
          <w:sz w:val="24"/>
        </w:rPr>
        <w:t>si</w:t>
      </w:r>
      <w:r>
        <w:rPr>
          <w:color w:val="285180"/>
          <w:spacing w:val="-21"/>
          <w:sz w:val="24"/>
        </w:rPr>
        <w:t> </w:t>
      </w:r>
      <w:r>
        <w:rPr>
          <w:color w:val="285180"/>
          <w:sz w:val="24"/>
        </w:rPr>
        <w:t>svolgono</w:t>
      </w:r>
      <w:r>
        <w:rPr>
          <w:color w:val="285180"/>
          <w:spacing w:val="-23"/>
          <w:sz w:val="24"/>
        </w:rPr>
        <w:t> </w:t>
      </w:r>
      <w:r>
        <w:rPr>
          <w:color w:val="285180"/>
          <w:sz w:val="24"/>
        </w:rPr>
        <w:t>in</w:t>
      </w:r>
      <w:r>
        <w:rPr>
          <w:color w:val="285180"/>
          <w:spacing w:val="-20"/>
          <w:sz w:val="24"/>
        </w:rPr>
        <w:t> </w:t>
      </w:r>
      <w:r>
        <w:rPr>
          <w:color w:val="285180"/>
          <w:sz w:val="24"/>
        </w:rPr>
        <w:t>concomitanza,</w:t>
      </w:r>
      <w:r>
        <w:rPr>
          <w:color w:val="285180"/>
          <w:spacing w:val="-22"/>
          <w:sz w:val="24"/>
        </w:rPr>
        <w:t> </w:t>
      </w:r>
      <w:r>
        <w:rPr>
          <w:color w:val="285180"/>
          <w:sz w:val="24"/>
        </w:rPr>
        <w:t>anche</w:t>
      </w:r>
      <w:r>
        <w:rPr>
          <w:color w:val="285180"/>
          <w:spacing w:val="-21"/>
          <w:sz w:val="24"/>
        </w:rPr>
        <w:t> </w:t>
      </w:r>
      <w:r>
        <w:rPr>
          <w:color w:val="285180"/>
          <w:sz w:val="24"/>
        </w:rPr>
        <w:t>se solo</w:t>
      </w:r>
      <w:r>
        <w:rPr>
          <w:color w:val="285180"/>
          <w:spacing w:val="-7"/>
          <w:sz w:val="24"/>
        </w:rPr>
        <w:t> </w:t>
      </w:r>
      <w:r>
        <w:rPr>
          <w:color w:val="285180"/>
          <w:sz w:val="24"/>
        </w:rPr>
        <w:t>per</w:t>
      </w:r>
      <w:r>
        <w:rPr>
          <w:color w:val="285180"/>
          <w:spacing w:val="-6"/>
          <w:sz w:val="24"/>
        </w:rPr>
        <w:t> </w:t>
      </w:r>
      <w:r>
        <w:rPr>
          <w:color w:val="285180"/>
          <w:sz w:val="24"/>
        </w:rPr>
        <w:t>un</w:t>
      </w:r>
      <w:r>
        <w:rPr>
          <w:color w:val="285180"/>
          <w:spacing w:val="-5"/>
          <w:sz w:val="24"/>
        </w:rPr>
        <w:t> </w:t>
      </w:r>
      <w:r>
        <w:rPr>
          <w:color w:val="285180"/>
          <w:sz w:val="24"/>
        </w:rPr>
        <w:t>giorno,</w:t>
      </w:r>
      <w:r>
        <w:rPr>
          <w:color w:val="285180"/>
          <w:spacing w:val="-4"/>
          <w:sz w:val="24"/>
        </w:rPr>
        <w:t> </w:t>
      </w:r>
      <w:r>
        <w:rPr>
          <w:color w:val="285180"/>
          <w:sz w:val="24"/>
        </w:rPr>
        <w:t>con</w:t>
      </w:r>
      <w:r>
        <w:rPr>
          <w:color w:val="285180"/>
          <w:spacing w:val="-4"/>
          <w:sz w:val="24"/>
        </w:rPr>
        <w:t> </w:t>
      </w:r>
      <w:r>
        <w:rPr>
          <w:color w:val="285180"/>
          <w:sz w:val="24"/>
        </w:rPr>
        <w:t>il</w:t>
      </w:r>
      <w:r>
        <w:rPr>
          <w:color w:val="285180"/>
          <w:spacing w:val="-5"/>
          <w:sz w:val="24"/>
        </w:rPr>
        <w:t> </w:t>
      </w:r>
      <w:r>
        <w:rPr>
          <w:color w:val="285180"/>
          <w:sz w:val="24"/>
        </w:rPr>
        <w:t>torneo</w:t>
      </w:r>
      <w:r>
        <w:rPr>
          <w:color w:val="285180"/>
          <w:spacing w:val="-5"/>
          <w:sz w:val="24"/>
        </w:rPr>
        <w:t> </w:t>
      </w:r>
      <w:r>
        <w:rPr>
          <w:color w:val="285180"/>
          <w:sz w:val="24"/>
        </w:rPr>
        <w:t>per</w:t>
      </w:r>
      <w:r>
        <w:rPr>
          <w:color w:val="285180"/>
          <w:spacing w:val="-6"/>
          <w:sz w:val="24"/>
        </w:rPr>
        <w:t> </w:t>
      </w:r>
      <w:r>
        <w:rPr>
          <w:color w:val="285180"/>
          <w:sz w:val="24"/>
        </w:rPr>
        <w:t>il</w:t>
      </w:r>
      <w:r>
        <w:rPr>
          <w:color w:val="285180"/>
          <w:spacing w:val="-6"/>
          <w:sz w:val="24"/>
        </w:rPr>
        <w:t> </w:t>
      </w:r>
      <w:r>
        <w:rPr>
          <w:color w:val="285180"/>
          <w:sz w:val="24"/>
        </w:rPr>
        <w:t>quale</w:t>
      </w:r>
      <w:r>
        <w:rPr>
          <w:color w:val="285180"/>
          <w:spacing w:val="-5"/>
          <w:sz w:val="24"/>
        </w:rPr>
        <w:t> </w:t>
      </w:r>
      <w:r>
        <w:rPr>
          <w:color w:val="285180"/>
          <w:sz w:val="24"/>
        </w:rPr>
        <w:t>è</w:t>
      </w:r>
      <w:r>
        <w:rPr>
          <w:color w:val="285180"/>
          <w:spacing w:val="-7"/>
          <w:sz w:val="24"/>
        </w:rPr>
        <w:t> </w:t>
      </w:r>
      <w:r>
        <w:rPr>
          <w:color w:val="285180"/>
          <w:sz w:val="24"/>
        </w:rPr>
        <w:t>stato</w:t>
      </w:r>
      <w:r>
        <w:rPr>
          <w:color w:val="285180"/>
          <w:spacing w:val="-6"/>
          <w:sz w:val="24"/>
        </w:rPr>
        <w:t> </w:t>
      </w:r>
      <w:r>
        <w:rPr>
          <w:color w:val="285180"/>
          <w:sz w:val="24"/>
        </w:rPr>
        <w:t>richiesto</w:t>
      </w:r>
      <w:r>
        <w:rPr>
          <w:color w:val="285180"/>
          <w:spacing w:val="-7"/>
          <w:sz w:val="24"/>
        </w:rPr>
        <w:t> </w:t>
      </w:r>
      <w:r>
        <w:rPr>
          <w:color w:val="285180"/>
          <w:sz w:val="24"/>
        </w:rPr>
        <w:t>il</w:t>
      </w:r>
      <w:r>
        <w:rPr>
          <w:color w:val="285180"/>
          <w:spacing w:val="-5"/>
          <w:sz w:val="24"/>
        </w:rPr>
        <w:t> </w:t>
      </w:r>
      <w:r>
        <w:rPr>
          <w:color w:val="285180"/>
          <w:sz w:val="24"/>
        </w:rPr>
        <w:t>cambio</w:t>
      </w:r>
      <w:r>
        <w:rPr>
          <w:color w:val="285180"/>
          <w:spacing w:val="-5"/>
          <w:sz w:val="24"/>
        </w:rPr>
        <w:t> </w:t>
      </w:r>
      <w:r>
        <w:rPr>
          <w:color w:val="285180"/>
          <w:sz w:val="24"/>
        </w:rPr>
        <w:t>coppia.</w:t>
      </w:r>
      <w:r>
        <w:rPr>
          <w:color w:val="285180"/>
          <w:spacing w:val="-4"/>
          <w:sz w:val="24"/>
        </w:rPr>
        <w:t> </w:t>
      </w:r>
      <w:r>
        <w:rPr>
          <w:color w:val="285180"/>
          <w:sz w:val="24"/>
        </w:rPr>
        <w:t>All'atleta sostituito </w:t>
      </w:r>
      <w:r>
        <w:rPr>
          <w:color w:val="285180"/>
          <w:spacing w:val="-3"/>
          <w:sz w:val="24"/>
        </w:rPr>
        <w:t>verrà </w:t>
      </w:r>
      <w:r>
        <w:rPr>
          <w:color w:val="285180"/>
          <w:sz w:val="24"/>
        </w:rPr>
        <w:t>automaticamente assegnata dal sistema una sanzione provvisoria, annullata al momento del caricamento nel BVL del certificato medico che giustifica il ritiro.</w:t>
      </w:r>
      <w:r>
        <w:rPr>
          <w:color w:val="285180"/>
          <w:spacing w:val="-40"/>
          <w:sz w:val="24"/>
        </w:rPr>
        <w:t> </w:t>
      </w:r>
      <w:r>
        <w:rPr>
          <w:color w:val="285180"/>
          <w:sz w:val="24"/>
        </w:rPr>
        <w:t>L'upload</w:t>
      </w:r>
      <w:r>
        <w:rPr>
          <w:color w:val="285180"/>
          <w:spacing w:val="-40"/>
          <w:sz w:val="24"/>
        </w:rPr>
        <w:t> </w:t>
      </w:r>
      <w:r>
        <w:rPr>
          <w:color w:val="285180"/>
          <w:sz w:val="24"/>
        </w:rPr>
        <w:t>deve</w:t>
      </w:r>
      <w:r>
        <w:rPr>
          <w:color w:val="285180"/>
          <w:spacing w:val="-38"/>
          <w:sz w:val="24"/>
        </w:rPr>
        <w:t> </w:t>
      </w:r>
      <w:r>
        <w:rPr>
          <w:color w:val="285180"/>
          <w:sz w:val="24"/>
        </w:rPr>
        <w:t>avvenire</w:t>
      </w:r>
      <w:r>
        <w:rPr>
          <w:color w:val="285180"/>
          <w:spacing w:val="-39"/>
          <w:sz w:val="24"/>
        </w:rPr>
        <w:t> </w:t>
      </w:r>
      <w:r>
        <w:rPr>
          <w:color w:val="285180"/>
          <w:sz w:val="24"/>
        </w:rPr>
        <w:t>entro</w:t>
      </w:r>
      <w:r>
        <w:rPr>
          <w:color w:val="285180"/>
          <w:spacing w:val="-39"/>
          <w:sz w:val="24"/>
        </w:rPr>
        <w:t> </w:t>
      </w:r>
      <w:r>
        <w:rPr>
          <w:color w:val="285180"/>
          <w:sz w:val="24"/>
        </w:rPr>
        <w:t>3</w:t>
      </w:r>
      <w:r>
        <w:rPr>
          <w:color w:val="285180"/>
          <w:spacing w:val="-39"/>
          <w:sz w:val="24"/>
        </w:rPr>
        <w:t> </w:t>
      </w:r>
      <w:r>
        <w:rPr>
          <w:color w:val="285180"/>
          <w:sz w:val="24"/>
        </w:rPr>
        <w:t>giorni</w:t>
      </w:r>
      <w:r>
        <w:rPr>
          <w:color w:val="285180"/>
          <w:spacing w:val="-39"/>
          <w:sz w:val="24"/>
        </w:rPr>
        <w:t> </w:t>
      </w:r>
      <w:r>
        <w:rPr>
          <w:color w:val="285180"/>
          <w:sz w:val="24"/>
        </w:rPr>
        <w:t>dalla</w:t>
      </w:r>
      <w:r>
        <w:rPr>
          <w:color w:val="285180"/>
          <w:spacing w:val="-39"/>
          <w:sz w:val="24"/>
        </w:rPr>
        <w:t> </w:t>
      </w:r>
      <w:r>
        <w:rPr>
          <w:color w:val="285180"/>
          <w:sz w:val="24"/>
        </w:rPr>
        <w:t>data</w:t>
      </w:r>
      <w:r>
        <w:rPr>
          <w:color w:val="285180"/>
          <w:spacing w:val="-39"/>
          <w:sz w:val="24"/>
        </w:rPr>
        <w:t> </w:t>
      </w:r>
      <w:r>
        <w:rPr>
          <w:color w:val="285180"/>
          <w:sz w:val="24"/>
        </w:rPr>
        <w:t>di</w:t>
      </w:r>
      <w:r>
        <w:rPr>
          <w:color w:val="285180"/>
          <w:spacing w:val="-40"/>
          <w:sz w:val="24"/>
        </w:rPr>
        <w:t> </w:t>
      </w:r>
      <w:r>
        <w:rPr>
          <w:color w:val="285180"/>
          <w:sz w:val="24"/>
        </w:rPr>
        <w:t>fine</w:t>
      </w:r>
      <w:r>
        <w:rPr>
          <w:color w:val="285180"/>
          <w:spacing w:val="-39"/>
          <w:sz w:val="24"/>
        </w:rPr>
        <w:t> </w:t>
      </w:r>
      <w:r>
        <w:rPr>
          <w:color w:val="285180"/>
          <w:spacing w:val="-3"/>
          <w:sz w:val="24"/>
        </w:rPr>
        <w:t>torneo,</w:t>
      </w:r>
      <w:r>
        <w:rPr>
          <w:color w:val="285180"/>
          <w:spacing w:val="-38"/>
          <w:sz w:val="24"/>
        </w:rPr>
        <w:t> </w:t>
      </w:r>
      <w:r>
        <w:rPr>
          <w:color w:val="285180"/>
          <w:sz w:val="24"/>
        </w:rPr>
        <w:t>seguendo</w:t>
      </w:r>
      <w:r>
        <w:rPr>
          <w:color w:val="285180"/>
          <w:spacing w:val="-41"/>
          <w:sz w:val="24"/>
        </w:rPr>
        <w:t> </w:t>
      </w:r>
      <w:r>
        <w:rPr>
          <w:color w:val="285180"/>
          <w:sz w:val="24"/>
        </w:rPr>
        <w:t>le</w:t>
      </w:r>
      <w:r>
        <w:rPr>
          <w:color w:val="285180"/>
          <w:spacing w:val="-40"/>
          <w:sz w:val="24"/>
        </w:rPr>
        <w:t> </w:t>
      </w:r>
      <w:r>
        <w:rPr>
          <w:color w:val="285180"/>
          <w:sz w:val="24"/>
        </w:rPr>
        <w:t>procedure indicate</w:t>
      </w:r>
      <w:r>
        <w:rPr>
          <w:color w:val="285180"/>
          <w:spacing w:val="-27"/>
          <w:sz w:val="24"/>
        </w:rPr>
        <w:t> </w:t>
      </w:r>
      <w:r>
        <w:rPr>
          <w:color w:val="285180"/>
          <w:sz w:val="24"/>
        </w:rPr>
        <w:t>sulla</w:t>
      </w:r>
      <w:r>
        <w:rPr>
          <w:color w:val="285180"/>
          <w:spacing w:val="-25"/>
          <w:sz w:val="24"/>
        </w:rPr>
        <w:t> </w:t>
      </w:r>
      <w:r>
        <w:rPr>
          <w:color w:val="285180"/>
          <w:sz w:val="24"/>
        </w:rPr>
        <w:t>piattaforma</w:t>
      </w:r>
      <w:r>
        <w:rPr>
          <w:color w:val="285180"/>
          <w:spacing w:val="-26"/>
          <w:sz w:val="24"/>
        </w:rPr>
        <w:t> </w:t>
      </w:r>
      <w:r>
        <w:rPr>
          <w:color w:val="285180"/>
          <w:sz w:val="24"/>
        </w:rPr>
        <w:t>BVL.</w:t>
      </w:r>
      <w:r>
        <w:rPr>
          <w:color w:val="285180"/>
          <w:spacing w:val="-25"/>
          <w:sz w:val="24"/>
        </w:rPr>
        <w:t> </w:t>
      </w:r>
      <w:r>
        <w:rPr>
          <w:color w:val="285180"/>
          <w:sz w:val="24"/>
        </w:rPr>
        <w:t>Nel</w:t>
      </w:r>
      <w:r>
        <w:rPr>
          <w:color w:val="285180"/>
          <w:spacing w:val="-26"/>
          <w:sz w:val="24"/>
        </w:rPr>
        <w:t> </w:t>
      </w:r>
      <w:r>
        <w:rPr>
          <w:color w:val="285180"/>
          <w:sz w:val="24"/>
        </w:rPr>
        <w:t>caso</w:t>
      </w:r>
      <w:r>
        <w:rPr>
          <w:color w:val="285180"/>
          <w:spacing w:val="-25"/>
          <w:sz w:val="24"/>
        </w:rPr>
        <w:t> </w:t>
      </w:r>
      <w:r>
        <w:rPr>
          <w:color w:val="285180"/>
          <w:sz w:val="24"/>
        </w:rPr>
        <w:t>in</w:t>
      </w:r>
      <w:r>
        <w:rPr>
          <w:color w:val="285180"/>
          <w:spacing w:val="-26"/>
          <w:sz w:val="24"/>
        </w:rPr>
        <w:t> </w:t>
      </w:r>
      <w:r>
        <w:rPr>
          <w:color w:val="285180"/>
          <w:sz w:val="24"/>
        </w:rPr>
        <w:t>cui</w:t>
      </w:r>
      <w:r>
        <w:rPr>
          <w:color w:val="285180"/>
          <w:spacing w:val="-22"/>
          <w:sz w:val="24"/>
        </w:rPr>
        <w:t> </w:t>
      </w:r>
      <w:r>
        <w:rPr>
          <w:color w:val="285180"/>
          <w:sz w:val="24"/>
        </w:rPr>
        <w:t>il</w:t>
      </w:r>
      <w:r>
        <w:rPr>
          <w:color w:val="285180"/>
          <w:spacing w:val="-26"/>
          <w:sz w:val="24"/>
        </w:rPr>
        <w:t> </w:t>
      </w:r>
      <w:r>
        <w:rPr>
          <w:color w:val="285180"/>
          <w:sz w:val="24"/>
        </w:rPr>
        <w:t>certificato</w:t>
      </w:r>
      <w:r>
        <w:rPr>
          <w:color w:val="285180"/>
          <w:spacing w:val="-25"/>
          <w:sz w:val="24"/>
        </w:rPr>
        <w:t> </w:t>
      </w:r>
      <w:r>
        <w:rPr>
          <w:color w:val="285180"/>
          <w:sz w:val="24"/>
        </w:rPr>
        <w:t>medico</w:t>
      </w:r>
      <w:r>
        <w:rPr>
          <w:color w:val="285180"/>
          <w:spacing w:val="-25"/>
          <w:sz w:val="24"/>
        </w:rPr>
        <w:t> </w:t>
      </w:r>
      <w:r>
        <w:rPr>
          <w:color w:val="285180"/>
          <w:sz w:val="24"/>
        </w:rPr>
        <w:t>non</w:t>
      </w:r>
      <w:r>
        <w:rPr>
          <w:color w:val="285180"/>
          <w:spacing w:val="-27"/>
          <w:sz w:val="24"/>
        </w:rPr>
        <w:t> </w:t>
      </w:r>
      <w:r>
        <w:rPr>
          <w:color w:val="285180"/>
          <w:sz w:val="24"/>
        </w:rPr>
        <w:t>venga</w:t>
      </w:r>
      <w:r>
        <w:rPr>
          <w:color w:val="285180"/>
          <w:spacing w:val="-27"/>
          <w:sz w:val="24"/>
        </w:rPr>
        <w:t> </w:t>
      </w:r>
      <w:r>
        <w:rPr>
          <w:color w:val="285180"/>
          <w:sz w:val="24"/>
        </w:rPr>
        <w:t>caricato</w:t>
      </w:r>
      <w:r>
        <w:rPr>
          <w:color w:val="285180"/>
          <w:spacing w:val="-26"/>
          <w:sz w:val="24"/>
        </w:rPr>
        <w:t> </w:t>
      </w:r>
      <w:r>
        <w:rPr>
          <w:color w:val="285180"/>
          <w:sz w:val="24"/>
        </w:rPr>
        <w:t>nel BVL</w:t>
      </w:r>
      <w:r>
        <w:rPr>
          <w:color w:val="285180"/>
          <w:spacing w:val="-11"/>
          <w:sz w:val="24"/>
        </w:rPr>
        <w:t> </w:t>
      </w:r>
      <w:r>
        <w:rPr>
          <w:color w:val="285180"/>
          <w:sz w:val="24"/>
        </w:rPr>
        <w:t>nei</w:t>
      </w:r>
      <w:r>
        <w:rPr>
          <w:color w:val="285180"/>
          <w:spacing w:val="-9"/>
          <w:sz w:val="24"/>
        </w:rPr>
        <w:t> </w:t>
      </w:r>
      <w:r>
        <w:rPr>
          <w:color w:val="285180"/>
          <w:sz w:val="24"/>
        </w:rPr>
        <w:t>tempi</w:t>
      </w:r>
      <w:r>
        <w:rPr>
          <w:color w:val="285180"/>
          <w:spacing w:val="-10"/>
          <w:sz w:val="24"/>
        </w:rPr>
        <w:t> </w:t>
      </w:r>
      <w:r>
        <w:rPr>
          <w:color w:val="285180"/>
          <w:sz w:val="24"/>
        </w:rPr>
        <w:t>corretti</w:t>
      </w:r>
      <w:r>
        <w:rPr>
          <w:color w:val="285180"/>
          <w:spacing w:val="-10"/>
          <w:sz w:val="24"/>
        </w:rPr>
        <w:t> </w:t>
      </w:r>
      <w:r>
        <w:rPr>
          <w:color w:val="285180"/>
          <w:spacing w:val="-3"/>
          <w:sz w:val="24"/>
        </w:rPr>
        <w:t>l’atleta</w:t>
      </w:r>
      <w:r>
        <w:rPr>
          <w:color w:val="285180"/>
          <w:spacing w:val="-10"/>
          <w:sz w:val="24"/>
        </w:rPr>
        <w:t> </w:t>
      </w:r>
      <w:r>
        <w:rPr>
          <w:color w:val="285180"/>
          <w:spacing w:val="-3"/>
          <w:sz w:val="24"/>
        </w:rPr>
        <w:t>verrà</w:t>
      </w:r>
      <w:r>
        <w:rPr>
          <w:color w:val="285180"/>
          <w:spacing w:val="-9"/>
          <w:sz w:val="24"/>
        </w:rPr>
        <w:t> </w:t>
      </w:r>
      <w:r>
        <w:rPr>
          <w:color w:val="285180"/>
          <w:sz w:val="24"/>
        </w:rPr>
        <w:t>sanzionato</w:t>
      </w:r>
      <w:r>
        <w:rPr>
          <w:color w:val="285180"/>
          <w:spacing w:val="-9"/>
          <w:sz w:val="24"/>
        </w:rPr>
        <w:t> </w:t>
      </w:r>
      <w:r>
        <w:rPr>
          <w:color w:val="285180"/>
          <w:sz w:val="24"/>
        </w:rPr>
        <w:t>con</w:t>
      </w:r>
      <w:r>
        <w:rPr>
          <w:color w:val="285180"/>
          <w:spacing w:val="-11"/>
          <w:sz w:val="24"/>
        </w:rPr>
        <w:t> </w:t>
      </w:r>
      <w:r>
        <w:rPr>
          <w:color w:val="285180"/>
          <w:sz w:val="24"/>
        </w:rPr>
        <w:t>un'ammenda</w:t>
      </w:r>
      <w:r>
        <w:rPr>
          <w:color w:val="285180"/>
          <w:spacing w:val="-10"/>
          <w:sz w:val="24"/>
        </w:rPr>
        <w:t> </w:t>
      </w:r>
      <w:r>
        <w:rPr>
          <w:color w:val="285180"/>
          <w:sz w:val="24"/>
        </w:rPr>
        <w:t>di</w:t>
      </w:r>
      <w:r>
        <w:rPr>
          <w:color w:val="285180"/>
          <w:spacing w:val="-10"/>
          <w:sz w:val="24"/>
        </w:rPr>
        <w:t> </w:t>
      </w:r>
      <w:r>
        <w:rPr>
          <w:color w:val="285180"/>
          <w:sz w:val="24"/>
        </w:rPr>
        <w:t>€</w:t>
      </w:r>
      <w:r>
        <w:rPr>
          <w:color w:val="285180"/>
          <w:spacing w:val="-7"/>
          <w:sz w:val="24"/>
        </w:rPr>
        <w:t> </w:t>
      </w:r>
      <w:r>
        <w:rPr>
          <w:color w:val="285180"/>
          <w:sz w:val="24"/>
        </w:rPr>
        <w:t>50,00</w:t>
      </w:r>
      <w:r>
        <w:rPr>
          <w:color w:val="285180"/>
          <w:spacing w:val="-11"/>
          <w:sz w:val="24"/>
        </w:rPr>
        <w:t> </w:t>
      </w:r>
      <w:r>
        <w:rPr>
          <w:color w:val="285180"/>
          <w:sz w:val="24"/>
        </w:rPr>
        <w:t>se</w:t>
      </w:r>
      <w:r>
        <w:rPr>
          <w:color w:val="285180"/>
          <w:spacing w:val="-8"/>
          <w:sz w:val="24"/>
        </w:rPr>
        <w:t> </w:t>
      </w:r>
      <w:r>
        <w:rPr>
          <w:color w:val="285180"/>
          <w:sz w:val="24"/>
        </w:rPr>
        <w:t>trattasi</w:t>
      </w:r>
      <w:r>
        <w:rPr>
          <w:color w:val="285180"/>
          <w:spacing w:val="-10"/>
          <w:sz w:val="24"/>
        </w:rPr>
        <w:t> </w:t>
      </w:r>
      <w:r>
        <w:rPr>
          <w:color w:val="285180"/>
          <w:sz w:val="24"/>
        </w:rPr>
        <w:t>di Campionato</w:t>
      </w:r>
      <w:r>
        <w:rPr>
          <w:color w:val="285180"/>
          <w:spacing w:val="-31"/>
          <w:sz w:val="24"/>
        </w:rPr>
        <w:t> </w:t>
      </w:r>
      <w:r>
        <w:rPr>
          <w:color w:val="285180"/>
          <w:sz w:val="24"/>
        </w:rPr>
        <w:t>Italiano</w:t>
      </w:r>
      <w:r>
        <w:rPr>
          <w:color w:val="285180"/>
          <w:spacing w:val="-30"/>
          <w:sz w:val="24"/>
        </w:rPr>
        <w:t> </w:t>
      </w:r>
      <w:r>
        <w:rPr>
          <w:color w:val="285180"/>
          <w:sz w:val="24"/>
        </w:rPr>
        <w:t>Assoluto</w:t>
      </w:r>
      <w:r>
        <w:rPr>
          <w:color w:val="285180"/>
          <w:spacing w:val="-30"/>
          <w:sz w:val="24"/>
        </w:rPr>
        <w:t> </w:t>
      </w:r>
      <w:r>
        <w:rPr>
          <w:color w:val="285180"/>
          <w:sz w:val="24"/>
        </w:rPr>
        <w:t>e</w:t>
      </w:r>
      <w:r>
        <w:rPr>
          <w:color w:val="285180"/>
          <w:spacing w:val="-28"/>
          <w:sz w:val="24"/>
        </w:rPr>
        <w:t> </w:t>
      </w:r>
      <w:r>
        <w:rPr>
          <w:color w:val="285180"/>
          <w:sz w:val="24"/>
        </w:rPr>
        <w:t>tornei</w:t>
      </w:r>
      <w:r>
        <w:rPr>
          <w:color w:val="285180"/>
          <w:spacing w:val="-38"/>
          <w:sz w:val="24"/>
        </w:rPr>
        <w:t> </w:t>
      </w:r>
      <w:r>
        <w:rPr>
          <w:color w:val="285180"/>
          <w:sz w:val="24"/>
        </w:rPr>
        <w:t>“Serie</w:t>
      </w:r>
      <w:r>
        <w:rPr>
          <w:color w:val="285180"/>
          <w:spacing w:val="-31"/>
          <w:sz w:val="24"/>
        </w:rPr>
        <w:t> </w:t>
      </w:r>
      <w:r>
        <w:rPr>
          <w:color w:val="285180"/>
          <w:sz w:val="24"/>
        </w:rPr>
        <w:t>Beach</w:t>
      </w:r>
      <w:r>
        <w:rPr>
          <w:color w:val="285180"/>
          <w:spacing w:val="-29"/>
          <w:sz w:val="24"/>
        </w:rPr>
        <w:t> </w:t>
      </w:r>
      <w:r>
        <w:rPr>
          <w:color w:val="285180"/>
          <w:spacing w:val="-6"/>
          <w:sz w:val="24"/>
        </w:rPr>
        <w:t>1-2-3”,</w:t>
      </w:r>
      <w:r>
        <w:rPr>
          <w:color w:val="285180"/>
          <w:spacing w:val="-29"/>
          <w:sz w:val="24"/>
        </w:rPr>
        <w:t> </w:t>
      </w:r>
      <w:r>
        <w:rPr>
          <w:color w:val="285180"/>
          <w:sz w:val="24"/>
        </w:rPr>
        <w:t>e</w:t>
      </w:r>
      <w:r>
        <w:rPr>
          <w:color w:val="285180"/>
          <w:spacing w:val="-29"/>
          <w:sz w:val="24"/>
        </w:rPr>
        <w:t> </w:t>
      </w:r>
      <w:r>
        <w:rPr>
          <w:color w:val="285180"/>
          <w:sz w:val="24"/>
        </w:rPr>
        <w:t>di</w:t>
      </w:r>
      <w:r>
        <w:rPr>
          <w:color w:val="285180"/>
          <w:spacing w:val="-29"/>
          <w:sz w:val="24"/>
        </w:rPr>
        <w:t> </w:t>
      </w:r>
      <w:r>
        <w:rPr>
          <w:color w:val="285180"/>
          <w:sz w:val="24"/>
        </w:rPr>
        <w:t>€</w:t>
      </w:r>
      <w:r>
        <w:rPr>
          <w:color w:val="285180"/>
          <w:spacing w:val="-30"/>
          <w:sz w:val="24"/>
        </w:rPr>
        <w:t> </w:t>
      </w:r>
      <w:r>
        <w:rPr>
          <w:color w:val="285180"/>
          <w:sz w:val="24"/>
        </w:rPr>
        <w:t>25,00</w:t>
      </w:r>
      <w:r>
        <w:rPr>
          <w:color w:val="285180"/>
          <w:spacing w:val="-28"/>
          <w:sz w:val="24"/>
        </w:rPr>
        <w:t> </w:t>
      </w:r>
      <w:r>
        <w:rPr>
          <w:color w:val="285180"/>
          <w:sz w:val="24"/>
        </w:rPr>
        <w:t>se</w:t>
      </w:r>
      <w:r>
        <w:rPr>
          <w:color w:val="285180"/>
          <w:spacing w:val="-29"/>
          <w:sz w:val="24"/>
        </w:rPr>
        <w:t> </w:t>
      </w:r>
      <w:r>
        <w:rPr>
          <w:color w:val="285180"/>
          <w:spacing w:val="-3"/>
          <w:sz w:val="24"/>
        </w:rPr>
        <w:t>trattasi</w:t>
      </w:r>
      <w:r>
        <w:rPr>
          <w:color w:val="285180"/>
          <w:spacing w:val="-29"/>
          <w:sz w:val="24"/>
        </w:rPr>
        <w:t> </w:t>
      </w:r>
      <w:r>
        <w:rPr>
          <w:color w:val="285180"/>
          <w:sz w:val="24"/>
        </w:rPr>
        <w:t>di</w:t>
      </w:r>
      <w:r>
        <w:rPr>
          <w:color w:val="285180"/>
          <w:spacing w:val="-30"/>
          <w:sz w:val="24"/>
        </w:rPr>
        <w:t> </w:t>
      </w:r>
      <w:r>
        <w:rPr>
          <w:color w:val="285180"/>
          <w:spacing w:val="-4"/>
          <w:sz w:val="24"/>
        </w:rPr>
        <w:t>Tornei </w:t>
      </w:r>
      <w:r>
        <w:rPr>
          <w:color w:val="285180"/>
          <w:sz w:val="24"/>
        </w:rPr>
        <w:t>Nazionali</w:t>
      </w:r>
      <w:r>
        <w:rPr>
          <w:color w:val="285180"/>
          <w:spacing w:val="-20"/>
          <w:sz w:val="24"/>
        </w:rPr>
        <w:t> </w:t>
      </w:r>
      <w:r>
        <w:rPr>
          <w:color w:val="285180"/>
          <w:sz w:val="24"/>
        </w:rPr>
        <w:t>Giovanili.</w:t>
      </w:r>
    </w:p>
    <w:p>
      <w:pPr>
        <w:pStyle w:val="BodyText"/>
        <w:rPr>
          <w:sz w:val="28"/>
        </w:rPr>
      </w:pPr>
    </w:p>
    <w:p>
      <w:pPr>
        <w:pStyle w:val="BodyText"/>
        <w:spacing w:before="10"/>
        <w:rPr>
          <w:sz w:val="25"/>
        </w:rPr>
      </w:pPr>
    </w:p>
    <w:p>
      <w:pPr>
        <w:pStyle w:val="Heading4"/>
        <w:ind w:right="290"/>
      </w:pPr>
      <w:bookmarkStart w:name="_bookmark35" w:id="36"/>
      <w:bookmarkEnd w:id="36"/>
      <w:r>
        <w:rPr>
          <w:b w:val="0"/>
        </w:rPr>
      </w:r>
      <w:hyperlink w:history="true" w:anchor="_bookmark0">
        <w:r>
          <w:rPr>
            <w:color w:val="285180"/>
            <w:w w:val="105"/>
          </w:rPr>
          <w:t>Art. 35 – Cancellazione coppie</w:t>
        </w:r>
      </w:hyperlink>
    </w:p>
    <w:p>
      <w:pPr>
        <w:pStyle w:val="ListParagraph"/>
        <w:numPr>
          <w:ilvl w:val="0"/>
          <w:numId w:val="31"/>
        </w:numPr>
        <w:tabs>
          <w:tab w:pos="1503" w:val="left" w:leader="none"/>
        </w:tabs>
        <w:spacing w:line="254" w:lineRule="auto" w:before="196" w:after="0"/>
        <w:ind w:left="1502" w:right="173" w:hanging="284"/>
        <w:jc w:val="both"/>
        <w:rPr>
          <w:sz w:val="24"/>
        </w:rPr>
      </w:pPr>
      <w:r>
        <w:rPr>
          <w:color w:val="285180"/>
          <w:sz w:val="24"/>
        </w:rPr>
        <w:t>Dopo l’iscrizione ad un torneo, uno o entrambi gli atleti possono rinunciare alla partecipazione direttamente tramite procedura on line dal portale BVL. Se la rinuncia avviene</w:t>
      </w:r>
      <w:r>
        <w:rPr>
          <w:color w:val="285180"/>
          <w:spacing w:val="-29"/>
          <w:sz w:val="24"/>
        </w:rPr>
        <w:t> </w:t>
      </w:r>
      <w:r>
        <w:rPr>
          <w:color w:val="285180"/>
          <w:sz w:val="24"/>
        </w:rPr>
        <w:t>ad</w:t>
      </w:r>
      <w:r>
        <w:rPr>
          <w:color w:val="285180"/>
          <w:spacing w:val="-30"/>
          <w:sz w:val="24"/>
        </w:rPr>
        <w:t> </w:t>
      </w:r>
      <w:r>
        <w:rPr>
          <w:color w:val="285180"/>
          <w:sz w:val="24"/>
        </w:rPr>
        <w:t>iscrizioni</w:t>
      </w:r>
      <w:r>
        <w:rPr>
          <w:color w:val="285180"/>
          <w:spacing w:val="-30"/>
          <w:sz w:val="24"/>
        </w:rPr>
        <w:t> </w:t>
      </w:r>
      <w:r>
        <w:rPr>
          <w:color w:val="285180"/>
          <w:sz w:val="24"/>
        </w:rPr>
        <w:t>ancora</w:t>
      </w:r>
      <w:r>
        <w:rPr>
          <w:color w:val="285180"/>
          <w:spacing w:val="-30"/>
          <w:sz w:val="24"/>
        </w:rPr>
        <w:t> </w:t>
      </w:r>
      <w:r>
        <w:rPr>
          <w:color w:val="285180"/>
          <w:sz w:val="24"/>
        </w:rPr>
        <w:t>aperte,</w:t>
      </w:r>
      <w:r>
        <w:rPr>
          <w:color w:val="285180"/>
          <w:spacing w:val="-26"/>
          <w:sz w:val="24"/>
        </w:rPr>
        <w:t> </w:t>
      </w:r>
      <w:r>
        <w:rPr>
          <w:color w:val="285180"/>
          <w:sz w:val="24"/>
        </w:rPr>
        <w:t>l’atleta</w:t>
      </w:r>
      <w:r>
        <w:rPr>
          <w:color w:val="285180"/>
          <w:spacing w:val="-30"/>
          <w:sz w:val="24"/>
        </w:rPr>
        <w:t> </w:t>
      </w:r>
      <w:r>
        <w:rPr>
          <w:color w:val="285180"/>
          <w:sz w:val="24"/>
        </w:rPr>
        <w:t>o</w:t>
      </w:r>
      <w:r>
        <w:rPr>
          <w:color w:val="285180"/>
          <w:spacing w:val="-28"/>
          <w:sz w:val="24"/>
        </w:rPr>
        <w:t> </w:t>
      </w:r>
      <w:r>
        <w:rPr>
          <w:color w:val="285180"/>
          <w:sz w:val="24"/>
        </w:rPr>
        <w:t>gli</w:t>
      </w:r>
      <w:r>
        <w:rPr>
          <w:color w:val="285180"/>
          <w:spacing w:val="-29"/>
          <w:sz w:val="24"/>
        </w:rPr>
        <w:t> </w:t>
      </w:r>
      <w:r>
        <w:rPr>
          <w:color w:val="285180"/>
          <w:sz w:val="24"/>
        </w:rPr>
        <w:t>atleti</w:t>
      </w:r>
      <w:r>
        <w:rPr>
          <w:color w:val="285180"/>
          <w:spacing w:val="-29"/>
          <w:sz w:val="24"/>
        </w:rPr>
        <w:t> </w:t>
      </w:r>
      <w:r>
        <w:rPr>
          <w:color w:val="285180"/>
          <w:sz w:val="24"/>
        </w:rPr>
        <w:t>della</w:t>
      </w:r>
      <w:r>
        <w:rPr>
          <w:color w:val="285180"/>
          <w:spacing w:val="-28"/>
          <w:sz w:val="24"/>
        </w:rPr>
        <w:t> </w:t>
      </w:r>
      <w:r>
        <w:rPr>
          <w:color w:val="285180"/>
          <w:sz w:val="24"/>
        </w:rPr>
        <w:t>coppia</w:t>
      </w:r>
      <w:r>
        <w:rPr>
          <w:color w:val="285180"/>
          <w:spacing w:val="-29"/>
          <w:sz w:val="24"/>
        </w:rPr>
        <w:t> </w:t>
      </w:r>
      <w:r>
        <w:rPr>
          <w:color w:val="285180"/>
          <w:sz w:val="24"/>
        </w:rPr>
        <w:t>potranno</w:t>
      </w:r>
      <w:r>
        <w:rPr>
          <w:color w:val="285180"/>
          <w:spacing w:val="-30"/>
          <w:sz w:val="24"/>
        </w:rPr>
        <w:t> </w:t>
      </w:r>
      <w:r>
        <w:rPr>
          <w:color w:val="285180"/>
          <w:sz w:val="24"/>
        </w:rPr>
        <w:t>iscriversi</w:t>
      </w:r>
      <w:r>
        <w:rPr>
          <w:color w:val="285180"/>
          <w:spacing w:val="-29"/>
          <w:sz w:val="24"/>
        </w:rPr>
        <w:t> </w:t>
      </w:r>
      <w:r>
        <w:rPr>
          <w:color w:val="285180"/>
          <w:sz w:val="24"/>
        </w:rPr>
        <w:t>ad</w:t>
      </w:r>
      <w:r>
        <w:rPr>
          <w:color w:val="285180"/>
          <w:spacing w:val="-30"/>
          <w:sz w:val="24"/>
        </w:rPr>
        <w:t> </w:t>
      </w:r>
      <w:r>
        <w:rPr>
          <w:color w:val="285180"/>
          <w:sz w:val="24"/>
        </w:rPr>
        <w:t>un altro torneo. Se la rinuncia avviene dopo la chiusura delle iscrizioni l’atleta rinunciatario deve</w:t>
      </w:r>
      <w:r>
        <w:rPr>
          <w:color w:val="285180"/>
          <w:spacing w:val="-24"/>
          <w:sz w:val="24"/>
        </w:rPr>
        <w:t> </w:t>
      </w:r>
      <w:r>
        <w:rPr>
          <w:color w:val="285180"/>
          <w:sz w:val="24"/>
        </w:rPr>
        <w:t>caricare</w:t>
      </w:r>
      <w:r>
        <w:rPr>
          <w:color w:val="285180"/>
          <w:spacing w:val="-23"/>
          <w:sz w:val="24"/>
        </w:rPr>
        <w:t> </w:t>
      </w:r>
      <w:r>
        <w:rPr>
          <w:color w:val="285180"/>
          <w:sz w:val="24"/>
        </w:rPr>
        <w:t>nel</w:t>
      </w:r>
      <w:r>
        <w:rPr>
          <w:color w:val="285180"/>
          <w:spacing w:val="-25"/>
          <w:sz w:val="24"/>
        </w:rPr>
        <w:t> </w:t>
      </w:r>
      <w:r>
        <w:rPr>
          <w:color w:val="285180"/>
          <w:sz w:val="24"/>
        </w:rPr>
        <w:t>BVL</w:t>
      </w:r>
      <w:r>
        <w:rPr>
          <w:color w:val="285180"/>
          <w:spacing w:val="-24"/>
          <w:sz w:val="24"/>
        </w:rPr>
        <w:t> </w:t>
      </w:r>
      <w:r>
        <w:rPr>
          <w:color w:val="285180"/>
          <w:sz w:val="24"/>
        </w:rPr>
        <w:t>il</w:t>
      </w:r>
      <w:r>
        <w:rPr>
          <w:color w:val="285180"/>
          <w:spacing w:val="-26"/>
          <w:sz w:val="24"/>
        </w:rPr>
        <w:t> </w:t>
      </w:r>
      <w:r>
        <w:rPr>
          <w:color w:val="285180"/>
          <w:sz w:val="24"/>
        </w:rPr>
        <w:t>certificato</w:t>
      </w:r>
      <w:r>
        <w:rPr>
          <w:color w:val="285180"/>
          <w:spacing w:val="-25"/>
          <w:sz w:val="24"/>
        </w:rPr>
        <w:t> </w:t>
      </w:r>
      <w:r>
        <w:rPr>
          <w:color w:val="285180"/>
          <w:sz w:val="24"/>
        </w:rPr>
        <w:t>medico</w:t>
      </w:r>
      <w:r>
        <w:rPr>
          <w:color w:val="285180"/>
          <w:spacing w:val="-25"/>
          <w:sz w:val="24"/>
        </w:rPr>
        <w:t> </w:t>
      </w:r>
      <w:r>
        <w:rPr>
          <w:color w:val="285180"/>
          <w:sz w:val="24"/>
        </w:rPr>
        <w:t>entro</w:t>
      </w:r>
      <w:r>
        <w:rPr>
          <w:color w:val="285180"/>
          <w:spacing w:val="-26"/>
          <w:sz w:val="24"/>
        </w:rPr>
        <w:t> </w:t>
      </w:r>
      <w:r>
        <w:rPr>
          <w:color w:val="285180"/>
          <w:sz w:val="24"/>
        </w:rPr>
        <w:t>3</w:t>
      </w:r>
      <w:r>
        <w:rPr>
          <w:color w:val="285180"/>
          <w:spacing w:val="-24"/>
          <w:sz w:val="24"/>
        </w:rPr>
        <w:t> </w:t>
      </w:r>
      <w:r>
        <w:rPr>
          <w:color w:val="285180"/>
          <w:sz w:val="24"/>
        </w:rPr>
        <w:t>giorni</w:t>
      </w:r>
      <w:r>
        <w:rPr>
          <w:color w:val="285180"/>
          <w:spacing w:val="-24"/>
          <w:sz w:val="24"/>
        </w:rPr>
        <w:t> </w:t>
      </w:r>
      <w:r>
        <w:rPr>
          <w:color w:val="285180"/>
          <w:sz w:val="24"/>
        </w:rPr>
        <w:t>dalla</w:t>
      </w:r>
      <w:r>
        <w:rPr>
          <w:color w:val="285180"/>
          <w:spacing w:val="-25"/>
          <w:sz w:val="24"/>
        </w:rPr>
        <w:t> </w:t>
      </w:r>
      <w:r>
        <w:rPr>
          <w:color w:val="285180"/>
          <w:sz w:val="24"/>
        </w:rPr>
        <w:t>data</w:t>
      </w:r>
      <w:r>
        <w:rPr>
          <w:color w:val="285180"/>
          <w:spacing w:val="-25"/>
          <w:sz w:val="24"/>
        </w:rPr>
        <w:t> </w:t>
      </w:r>
      <w:r>
        <w:rPr>
          <w:color w:val="285180"/>
          <w:sz w:val="24"/>
        </w:rPr>
        <w:t>di</w:t>
      </w:r>
      <w:r>
        <w:rPr>
          <w:color w:val="285180"/>
          <w:spacing w:val="-24"/>
          <w:sz w:val="24"/>
        </w:rPr>
        <w:t> </w:t>
      </w:r>
      <w:r>
        <w:rPr>
          <w:color w:val="285180"/>
          <w:sz w:val="24"/>
        </w:rPr>
        <w:t>fine</w:t>
      </w:r>
      <w:r>
        <w:rPr>
          <w:color w:val="285180"/>
          <w:spacing w:val="-24"/>
          <w:sz w:val="24"/>
        </w:rPr>
        <w:t> </w:t>
      </w:r>
      <w:r>
        <w:rPr>
          <w:color w:val="285180"/>
          <w:sz w:val="24"/>
        </w:rPr>
        <w:t>torneo</w:t>
      </w:r>
      <w:r>
        <w:rPr>
          <w:color w:val="285180"/>
          <w:spacing w:val="-24"/>
          <w:sz w:val="24"/>
        </w:rPr>
        <w:t> </w:t>
      </w:r>
      <w:r>
        <w:rPr>
          <w:color w:val="285180"/>
          <w:sz w:val="24"/>
        </w:rPr>
        <w:t>seguendo le</w:t>
      </w:r>
      <w:r>
        <w:rPr>
          <w:color w:val="285180"/>
          <w:spacing w:val="-20"/>
          <w:sz w:val="24"/>
        </w:rPr>
        <w:t> </w:t>
      </w:r>
      <w:r>
        <w:rPr>
          <w:color w:val="285180"/>
          <w:sz w:val="24"/>
        </w:rPr>
        <w:t>procedure</w:t>
      </w:r>
      <w:r>
        <w:rPr>
          <w:color w:val="285180"/>
          <w:spacing w:val="-18"/>
          <w:sz w:val="24"/>
        </w:rPr>
        <w:t> </w:t>
      </w:r>
      <w:r>
        <w:rPr>
          <w:color w:val="285180"/>
          <w:sz w:val="24"/>
        </w:rPr>
        <w:t>del</w:t>
      </w:r>
      <w:r>
        <w:rPr>
          <w:color w:val="285180"/>
          <w:spacing w:val="-19"/>
          <w:sz w:val="24"/>
        </w:rPr>
        <w:t> </w:t>
      </w:r>
      <w:r>
        <w:rPr>
          <w:color w:val="285180"/>
          <w:sz w:val="24"/>
        </w:rPr>
        <w:t>BVL.</w:t>
      </w:r>
    </w:p>
    <w:p>
      <w:pPr>
        <w:pStyle w:val="ListParagraph"/>
        <w:numPr>
          <w:ilvl w:val="0"/>
          <w:numId w:val="31"/>
        </w:numPr>
        <w:tabs>
          <w:tab w:pos="1480" w:val="left" w:leader="none"/>
        </w:tabs>
        <w:spacing w:line="252" w:lineRule="auto" w:before="0" w:after="0"/>
        <w:ind w:left="1502" w:right="175" w:hanging="284"/>
        <w:jc w:val="both"/>
        <w:rPr>
          <w:sz w:val="24"/>
        </w:rPr>
      </w:pPr>
      <w:r>
        <w:rPr>
          <w:color w:val="285180"/>
          <w:sz w:val="24"/>
        </w:rPr>
        <w:t>Nel caso in cui il certificato medico non venga caricato nel BVL nei tempi corretti l’atleta verrà</w:t>
      </w:r>
      <w:r>
        <w:rPr>
          <w:color w:val="285180"/>
          <w:spacing w:val="-17"/>
          <w:sz w:val="24"/>
        </w:rPr>
        <w:t> </w:t>
      </w:r>
      <w:r>
        <w:rPr>
          <w:color w:val="285180"/>
          <w:sz w:val="24"/>
        </w:rPr>
        <w:t>sanzionato</w:t>
      </w:r>
      <w:r>
        <w:rPr>
          <w:color w:val="285180"/>
          <w:spacing w:val="-17"/>
          <w:sz w:val="24"/>
        </w:rPr>
        <w:t> </w:t>
      </w:r>
      <w:r>
        <w:rPr>
          <w:color w:val="285180"/>
          <w:sz w:val="24"/>
        </w:rPr>
        <w:t>con</w:t>
      </w:r>
      <w:r>
        <w:rPr>
          <w:color w:val="285180"/>
          <w:spacing w:val="-14"/>
          <w:sz w:val="24"/>
        </w:rPr>
        <w:t> </w:t>
      </w:r>
      <w:r>
        <w:rPr>
          <w:color w:val="285180"/>
          <w:sz w:val="24"/>
        </w:rPr>
        <w:t>un'ammenda</w:t>
      </w:r>
      <w:r>
        <w:rPr>
          <w:color w:val="285180"/>
          <w:spacing w:val="-13"/>
          <w:sz w:val="24"/>
        </w:rPr>
        <w:t> </w:t>
      </w:r>
      <w:r>
        <w:rPr>
          <w:color w:val="285180"/>
          <w:sz w:val="24"/>
        </w:rPr>
        <w:t>di</w:t>
      </w:r>
      <w:r>
        <w:rPr>
          <w:color w:val="285180"/>
          <w:spacing w:val="-16"/>
          <w:sz w:val="24"/>
        </w:rPr>
        <w:t> </w:t>
      </w:r>
      <w:r>
        <w:rPr>
          <w:color w:val="285180"/>
          <w:sz w:val="24"/>
        </w:rPr>
        <w:t>€</w:t>
      </w:r>
      <w:r>
        <w:rPr>
          <w:color w:val="285180"/>
          <w:spacing w:val="-15"/>
          <w:sz w:val="24"/>
        </w:rPr>
        <w:t> </w:t>
      </w:r>
      <w:r>
        <w:rPr>
          <w:color w:val="285180"/>
          <w:sz w:val="24"/>
        </w:rPr>
        <w:t>50,00</w:t>
      </w:r>
      <w:r>
        <w:rPr>
          <w:color w:val="285180"/>
          <w:spacing w:val="-12"/>
          <w:sz w:val="24"/>
        </w:rPr>
        <w:t> </w:t>
      </w:r>
      <w:r>
        <w:rPr>
          <w:color w:val="285180"/>
          <w:sz w:val="24"/>
        </w:rPr>
        <w:t>se</w:t>
      </w:r>
      <w:r>
        <w:rPr>
          <w:color w:val="285180"/>
          <w:spacing w:val="-15"/>
          <w:sz w:val="24"/>
        </w:rPr>
        <w:t> </w:t>
      </w:r>
      <w:r>
        <w:rPr>
          <w:color w:val="285180"/>
          <w:sz w:val="24"/>
        </w:rPr>
        <w:t>trattasi</w:t>
      </w:r>
      <w:r>
        <w:rPr>
          <w:color w:val="285180"/>
          <w:spacing w:val="-14"/>
          <w:sz w:val="24"/>
        </w:rPr>
        <w:t> </w:t>
      </w:r>
      <w:r>
        <w:rPr>
          <w:color w:val="285180"/>
          <w:sz w:val="24"/>
        </w:rPr>
        <w:t>di</w:t>
      </w:r>
      <w:r>
        <w:rPr>
          <w:color w:val="285180"/>
          <w:spacing w:val="-16"/>
          <w:sz w:val="24"/>
        </w:rPr>
        <w:t> </w:t>
      </w:r>
      <w:r>
        <w:rPr>
          <w:color w:val="285180"/>
          <w:sz w:val="24"/>
        </w:rPr>
        <w:t>Campionato</w:t>
      </w:r>
      <w:r>
        <w:rPr>
          <w:color w:val="285180"/>
          <w:spacing w:val="-17"/>
          <w:sz w:val="24"/>
        </w:rPr>
        <w:t> </w:t>
      </w:r>
      <w:r>
        <w:rPr>
          <w:color w:val="285180"/>
          <w:sz w:val="24"/>
        </w:rPr>
        <w:t>Italiano</w:t>
      </w:r>
      <w:r>
        <w:rPr>
          <w:color w:val="285180"/>
          <w:spacing w:val="-17"/>
          <w:sz w:val="24"/>
        </w:rPr>
        <w:t> </w:t>
      </w:r>
      <w:r>
        <w:rPr>
          <w:color w:val="285180"/>
          <w:sz w:val="24"/>
        </w:rPr>
        <w:t>Assoluto, tornei</w:t>
      </w:r>
      <w:r>
        <w:rPr>
          <w:color w:val="285180"/>
          <w:spacing w:val="-22"/>
          <w:sz w:val="24"/>
        </w:rPr>
        <w:t> </w:t>
      </w:r>
      <w:r>
        <w:rPr>
          <w:color w:val="285180"/>
          <w:sz w:val="24"/>
        </w:rPr>
        <w:t>“Serie</w:t>
      </w:r>
      <w:r>
        <w:rPr>
          <w:color w:val="285180"/>
          <w:spacing w:val="-20"/>
          <w:sz w:val="24"/>
        </w:rPr>
        <w:t> </w:t>
      </w:r>
      <w:r>
        <w:rPr>
          <w:color w:val="285180"/>
          <w:sz w:val="24"/>
        </w:rPr>
        <w:t>Beach</w:t>
      </w:r>
      <w:r>
        <w:rPr>
          <w:color w:val="285180"/>
          <w:spacing w:val="-23"/>
          <w:sz w:val="24"/>
        </w:rPr>
        <w:t> </w:t>
      </w:r>
      <w:r>
        <w:rPr>
          <w:color w:val="285180"/>
          <w:sz w:val="24"/>
        </w:rPr>
        <w:t>1-2-3"</w:t>
      </w:r>
      <w:r>
        <w:rPr>
          <w:color w:val="285180"/>
          <w:spacing w:val="-21"/>
          <w:sz w:val="24"/>
        </w:rPr>
        <w:t> </w:t>
      </w:r>
      <w:r>
        <w:rPr>
          <w:color w:val="285180"/>
          <w:sz w:val="24"/>
        </w:rPr>
        <w:t>e</w:t>
      </w:r>
      <w:r>
        <w:rPr>
          <w:color w:val="285180"/>
          <w:spacing w:val="-20"/>
          <w:sz w:val="24"/>
        </w:rPr>
        <w:t> </w:t>
      </w:r>
      <w:r>
        <w:rPr>
          <w:color w:val="285180"/>
          <w:sz w:val="24"/>
        </w:rPr>
        <w:t>di</w:t>
      </w:r>
      <w:r>
        <w:rPr>
          <w:color w:val="285180"/>
          <w:spacing w:val="-21"/>
          <w:sz w:val="24"/>
        </w:rPr>
        <w:t> </w:t>
      </w:r>
      <w:r>
        <w:rPr>
          <w:color w:val="285180"/>
          <w:sz w:val="24"/>
        </w:rPr>
        <w:t>€</w:t>
      </w:r>
      <w:r>
        <w:rPr>
          <w:color w:val="285180"/>
          <w:spacing w:val="-20"/>
          <w:sz w:val="24"/>
        </w:rPr>
        <w:t> </w:t>
      </w:r>
      <w:r>
        <w:rPr>
          <w:color w:val="285180"/>
          <w:sz w:val="24"/>
        </w:rPr>
        <w:t>25,00</w:t>
      </w:r>
      <w:r>
        <w:rPr>
          <w:color w:val="285180"/>
          <w:spacing w:val="-22"/>
          <w:sz w:val="24"/>
        </w:rPr>
        <w:t> </w:t>
      </w:r>
      <w:r>
        <w:rPr>
          <w:color w:val="285180"/>
          <w:sz w:val="24"/>
        </w:rPr>
        <w:t>se</w:t>
      </w:r>
      <w:r>
        <w:rPr>
          <w:color w:val="285180"/>
          <w:spacing w:val="-21"/>
          <w:sz w:val="24"/>
        </w:rPr>
        <w:t> </w:t>
      </w:r>
      <w:r>
        <w:rPr>
          <w:color w:val="285180"/>
          <w:sz w:val="24"/>
        </w:rPr>
        <w:t>trattasi</w:t>
      </w:r>
      <w:r>
        <w:rPr>
          <w:color w:val="285180"/>
          <w:spacing w:val="-20"/>
          <w:sz w:val="24"/>
        </w:rPr>
        <w:t> </w:t>
      </w:r>
      <w:r>
        <w:rPr>
          <w:color w:val="285180"/>
          <w:sz w:val="24"/>
        </w:rPr>
        <w:t>di</w:t>
      </w:r>
      <w:r>
        <w:rPr>
          <w:color w:val="285180"/>
          <w:spacing w:val="-20"/>
          <w:sz w:val="24"/>
        </w:rPr>
        <w:t> </w:t>
      </w:r>
      <w:r>
        <w:rPr>
          <w:color w:val="285180"/>
          <w:sz w:val="24"/>
        </w:rPr>
        <w:t>tornei</w:t>
      </w:r>
      <w:r>
        <w:rPr>
          <w:color w:val="285180"/>
          <w:spacing w:val="-22"/>
          <w:sz w:val="24"/>
        </w:rPr>
        <w:t> </w:t>
      </w:r>
      <w:r>
        <w:rPr>
          <w:color w:val="285180"/>
          <w:sz w:val="24"/>
        </w:rPr>
        <w:t>Nazionali</w:t>
      </w:r>
      <w:r>
        <w:rPr>
          <w:color w:val="285180"/>
          <w:spacing w:val="-22"/>
          <w:sz w:val="24"/>
        </w:rPr>
        <w:t> </w:t>
      </w:r>
      <w:r>
        <w:rPr>
          <w:color w:val="285180"/>
          <w:sz w:val="24"/>
        </w:rPr>
        <w:t>Giovanili.</w:t>
      </w:r>
    </w:p>
    <w:p>
      <w:pPr>
        <w:pStyle w:val="BodyText"/>
        <w:rPr>
          <w:sz w:val="20"/>
        </w:rPr>
      </w:pPr>
    </w:p>
    <w:p>
      <w:pPr>
        <w:pStyle w:val="BodyText"/>
        <w:spacing w:before="6"/>
        <w:rPr>
          <w:sz w:val="22"/>
        </w:rPr>
      </w:pPr>
    </w:p>
    <w:p>
      <w:pPr>
        <w:pStyle w:val="Heading1"/>
      </w:pPr>
      <w:r>
        <w:rPr>
          <w:color w:val="E24A0C"/>
        </w:rPr>
        <w:t>30</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8537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6647" to="10946,6647" stroked="true" strokeweight=".96002pt" strokecolor="#285180">
              <v:stroke dashstyle="solid"/>
            </v:line>
            <v:line style="position:absolute" from="1390,8451" to="10946,8451" stroked="true" strokeweight=".95999pt" strokecolor="#285180">
              <v:stroke dashstyle="solid"/>
            </v:line>
            <v:line style="position:absolute" from="1390,12786" to="10946,12786" stroked="true" strokeweight=".95996pt" strokecolor="#285180">
              <v:stroke dashstyle="solid"/>
            </v:line>
            <w10:wrap type="none"/>
          </v:group>
        </w:pict>
      </w:r>
      <w:r>
        <w:rPr/>
        <w:pict>
          <v:shape style="position:absolute;margin-left:542.589966pt;margin-top:15.219983pt;width:18pt;height:99.8pt;mso-position-horizontal-relative:page;mso-position-vertical-relative:page;z-index:25171968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54" w:lineRule="auto" w:before="102"/>
        <w:ind w:left="1502" w:right="175"/>
        <w:jc w:val="both"/>
      </w:pPr>
      <w:r>
        <w:rPr>
          <w:color w:val="285180"/>
        </w:rPr>
        <w:t>Una</w:t>
      </w:r>
      <w:r>
        <w:rPr>
          <w:color w:val="285180"/>
          <w:spacing w:val="-34"/>
        </w:rPr>
        <w:t> </w:t>
      </w:r>
      <w:r>
        <w:rPr>
          <w:color w:val="285180"/>
        </w:rPr>
        <w:t>volta</w:t>
      </w:r>
      <w:r>
        <w:rPr>
          <w:color w:val="285180"/>
          <w:spacing w:val="-31"/>
        </w:rPr>
        <w:t> </w:t>
      </w:r>
      <w:r>
        <w:rPr>
          <w:color w:val="285180"/>
        </w:rPr>
        <w:t>formalizzata</w:t>
      </w:r>
      <w:r>
        <w:rPr>
          <w:color w:val="285180"/>
          <w:spacing w:val="-33"/>
        </w:rPr>
        <w:t> </w:t>
      </w:r>
      <w:r>
        <w:rPr>
          <w:color w:val="285180"/>
        </w:rPr>
        <w:t>la</w:t>
      </w:r>
      <w:r>
        <w:rPr>
          <w:color w:val="285180"/>
          <w:spacing w:val="-32"/>
        </w:rPr>
        <w:t> </w:t>
      </w:r>
      <w:r>
        <w:rPr>
          <w:color w:val="285180"/>
        </w:rPr>
        <w:t>cancellazione</w:t>
      </w:r>
      <w:r>
        <w:rPr>
          <w:color w:val="285180"/>
          <w:spacing w:val="-32"/>
        </w:rPr>
        <w:t> </w:t>
      </w:r>
      <w:r>
        <w:rPr>
          <w:color w:val="285180"/>
        </w:rPr>
        <w:t>della</w:t>
      </w:r>
      <w:r>
        <w:rPr>
          <w:color w:val="285180"/>
          <w:spacing w:val="-32"/>
        </w:rPr>
        <w:t> </w:t>
      </w:r>
      <w:r>
        <w:rPr>
          <w:color w:val="285180"/>
        </w:rPr>
        <w:t>coppia,</w:t>
      </w:r>
      <w:r>
        <w:rPr>
          <w:color w:val="285180"/>
          <w:spacing w:val="-32"/>
        </w:rPr>
        <w:t> </w:t>
      </w:r>
      <w:r>
        <w:rPr>
          <w:color w:val="285180"/>
        </w:rPr>
        <w:t>i</w:t>
      </w:r>
      <w:r>
        <w:rPr>
          <w:color w:val="285180"/>
          <w:spacing w:val="-32"/>
        </w:rPr>
        <w:t> </w:t>
      </w:r>
      <w:r>
        <w:rPr>
          <w:color w:val="285180"/>
        </w:rPr>
        <w:t>componenti</w:t>
      </w:r>
      <w:r>
        <w:rPr>
          <w:color w:val="285180"/>
          <w:spacing w:val="-32"/>
        </w:rPr>
        <w:t> </w:t>
      </w:r>
      <w:r>
        <w:rPr>
          <w:color w:val="285180"/>
        </w:rPr>
        <w:t>che</w:t>
      </w:r>
      <w:r>
        <w:rPr>
          <w:color w:val="285180"/>
          <w:spacing w:val="-32"/>
        </w:rPr>
        <w:t> </w:t>
      </w:r>
      <w:r>
        <w:rPr>
          <w:color w:val="285180"/>
        </w:rPr>
        <w:t>non</w:t>
      </w:r>
      <w:r>
        <w:rPr>
          <w:color w:val="285180"/>
          <w:spacing w:val="-34"/>
        </w:rPr>
        <w:t> </w:t>
      </w:r>
      <w:r>
        <w:rPr>
          <w:color w:val="285180"/>
        </w:rPr>
        <w:t>parteciperanno più</w:t>
      </w:r>
      <w:r>
        <w:rPr>
          <w:color w:val="285180"/>
          <w:spacing w:val="-22"/>
        </w:rPr>
        <w:t> </w:t>
      </w:r>
      <w:r>
        <w:rPr>
          <w:color w:val="285180"/>
        </w:rPr>
        <w:t>al</w:t>
      </w:r>
      <w:r>
        <w:rPr>
          <w:color w:val="285180"/>
          <w:spacing w:val="-23"/>
        </w:rPr>
        <w:t> </w:t>
      </w:r>
      <w:r>
        <w:rPr>
          <w:color w:val="285180"/>
        </w:rPr>
        <w:t>torneo</w:t>
      </w:r>
      <w:r>
        <w:rPr>
          <w:color w:val="285180"/>
          <w:spacing w:val="-22"/>
        </w:rPr>
        <w:t> </w:t>
      </w:r>
      <w:r>
        <w:rPr>
          <w:color w:val="285180"/>
        </w:rPr>
        <w:t>non</w:t>
      </w:r>
      <w:r>
        <w:rPr>
          <w:color w:val="285180"/>
          <w:spacing w:val="-21"/>
        </w:rPr>
        <w:t> </w:t>
      </w:r>
      <w:r>
        <w:rPr>
          <w:color w:val="285180"/>
        </w:rPr>
        <w:t>potranno</w:t>
      </w:r>
      <w:r>
        <w:rPr>
          <w:color w:val="285180"/>
          <w:spacing w:val="-23"/>
        </w:rPr>
        <w:t> </w:t>
      </w:r>
      <w:r>
        <w:rPr>
          <w:color w:val="285180"/>
        </w:rPr>
        <w:t>prendere</w:t>
      </w:r>
      <w:r>
        <w:rPr>
          <w:color w:val="285180"/>
          <w:spacing w:val="-21"/>
        </w:rPr>
        <w:t> </w:t>
      </w:r>
      <w:r>
        <w:rPr>
          <w:color w:val="285180"/>
        </w:rPr>
        <w:t>parte</w:t>
      </w:r>
      <w:r>
        <w:rPr>
          <w:color w:val="285180"/>
          <w:spacing w:val="-20"/>
        </w:rPr>
        <w:t> </w:t>
      </w:r>
      <w:r>
        <w:rPr>
          <w:color w:val="285180"/>
        </w:rPr>
        <w:t>ad</w:t>
      </w:r>
      <w:r>
        <w:rPr>
          <w:color w:val="285180"/>
          <w:spacing w:val="-20"/>
        </w:rPr>
        <w:t> </w:t>
      </w:r>
      <w:r>
        <w:rPr>
          <w:color w:val="285180"/>
        </w:rPr>
        <w:t>altri</w:t>
      </w:r>
      <w:r>
        <w:rPr>
          <w:color w:val="285180"/>
          <w:spacing w:val="-22"/>
        </w:rPr>
        <w:t> </w:t>
      </w:r>
      <w:r>
        <w:rPr>
          <w:color w:val="285180"/>
        </w:rPr>
        <w:t>eventi</w:t>
      </w:r>
      <w:r>
        <w:rPr>
          <w:color w:val="285180"/>
          <w:spacing w:val="-22"/>
        </w:rPr>
        <w:t> </w:t>
      </w:r>
      <w:r>
        <w:rPr>
          <w:color w:val="285180"/>
        </w:rPr>
        <w:t>di</w:t>
      </w:r>
      <w:r>
        <w:rPr>
          <w:color w:val="285180"/>
          <w:spacing w:val="-20"/>
        </w:rPr>
        <w:t> </w:t>
      </w:r>
      <w:r>
        <w:rPr>
          <w:color w:val="285180"/>
        </w:rPr>
        <w:t>beach</w:t>
      </w:r>
      <w:r>
        <w:rPr>
          <w:color w:val="285180"/>
          <w:spacing w:val="-22"/>
        </w:rPr>
        <w:t> </w:t>
      </w:r>
      <w:r>
        <w:rPr>
          <w:color w:val="285180"/>
        </w:rPr>
        <w:t>volley</w:t>
      </w:r>
      <w:r>
        <w:rPr>
          <w:color w:val="285180"/>
          <w:spacing w:val="-22"/>
        </w:rPr>
        <w:t> </w:t>
      </w:r>
      <w:r>
        <w:rPr>
          <w:color w:val="285180"/>
        </w:rPr>
        <w:t>che</w:t>
      </w:r>
      <w:r>
        <w:rPr>
          <w:color w:val="285180"/>
          <w:spacing w:val="-22"/>
        </w:rPr>
        <w:t> </w:t>
      </w:r>
      <w:r>
        <w:rPr>
          <w:color w:val="285180"/>
        </w:rPr>
        <w:t>si</w:t>
      </w:r>
      <w:r>
        <w:rPr>
          <w:color w:val="285180"/>
          <w:spacing w:val="-22"/>
        </w:rPr>
        <w:t> </w:t>
      </w:r>
      <w:r>
        <w:rPr>
          <w:color w:val="285180"/>
        </w:rPr>
        <w:t>svolgono</w:t>
      </w:r>
      <w:r>
        <w:rPr>
          <w:color w:val="285180"/>
          <w:spacing w:val="-23"/>
        </w:rPr>
        <w:t> </w:t>
      </w:r>
      <w:r>
        <w:rPr>
          <w:color w:val="285180"/>
        </w:rPr>
        <w:t>in concomitanza, anche se solo per un giorno, con la tappa per cui è stata richiesta la cancellazione della</w:t>
      </w:r>
      <w:r>
        <w:rPr>
          <w:color w:val="285180"/>
          <w:spacing w:val="-39"/>
        </w:rPr>
        <w:t> </w:t>
      </w:r>
      <w:r>
        <w:rPr>
          <w:color w:val="285180"/>
        </w:rPr>
        <w:t>coppia.</w:t>
      </w:r>
    </w:p>
    <w:p>
      <w:pPr>
        <w:pStyle w:val="ListParagraph"/>
        <w:numPr>
          <w:ilvl w:val="0"/>
          <w:numId w:val="31"/>
        </w:numPr>
        <w:tabs>
          <w:tab w:pos="1473" w:val="left" w:leader="none"/>
        </w:tabs>
        <w:spacing w:line="252" w:lineRule="auto" w:before="0" w:after="0"/>
        <w:ind w:left="1502" w:right="175" w:hanging="284"/>
        <w:jc w:val="both"/>
        <w:rPr>
          <w:sz w:val="24"/>
        </w:rPr>
      </w:pPr>
      <w:r>
        <w:rPr>
          <w:color w:val="285180"/>
          <w:sz w:val="24"/>
        </w:rPr>
        <w:t>Alla</w:t>
      </w:r>
      <w:r>
        <w:rPr>
          <w:color w:val="285180"/>
          <w:spacing w:val="-9"/>
          <w:sz w:val="24"/>
        </w:rPr>
        <w:t> </w:t>
      </w:r>
      <w:r>
        <w:rPr>
          <w:color w:val="285180"/>
          <w:sz w:val="24"/>
        </w:rPr>
        <w:t>chiusura</w:t>
      </w:r>
      <w:r>
        <w:rPr>
          <w:color w:val="285180"/>
          <w:spacing w:val="-8"/>
          <w:sz w:val="24"/>
        </w:rPr>
        <w:t> </w:t>
      </w:r>
      <w:r>
        <w:rPr>
          <w:color w:val="285180"/>
          <w:sz w:val="24"/>
        </w:rPr>
        <w:t>delle</w:t>
      </w:r>
      <w:r>
        <w:rPr>
          <w:color w:val="285180"/>
          <w:spacing w:val="-7"/>
          <w:sz w:val="24"/>
        </w:rPr>
        <w:t> </w:t>
      </w:r>
      <w:r>
        <w:rPr>
          <w:color w:val="285180"/>
          <w:sz w:val="24"/>
        </w:rPr>
        <w:t>iscrizioni</w:t>
      </w:r>
      <w:r>
        <w:rPr>
          <w:color w:val="285180"/>
          <w:spacing w:val="-9"/>
          <w:sz w:val="24"/>
        </w:rPr>
        <w:t> </w:t>
      </w:r>
      <w:r>
        <w:rPr>
          <w:color w:val="285180"/>
          <w:sz w:val="24"/>
        </w:rPr>
        <w:t>le</w:t>
      </w:r>
      <w:r>
        <w:rPr>
          <w:color w:val="285180"/>
          <w:spacing w:val="-7"/>
          <w:sz w:val="24"/>
        </w:rPr>
        <w:t> </w:t>
      </w:r>
      <w:r>
        <w:rPr>
          <w:color w:val="285180"/>
          <w:sz w:val="24"/>
        </w:rPr>
        <w:t>coppie</w:t>
      </w:r>
      <w:r>
        <w:rPr>
          <w:color w:val="285180"/>
          <w:spacing w:val="-7"/>
          <w:sz w:val="24"/>
        </w:rPr>
        <w:t> </w:t>
      </w:r>
      <w:r>
        <w:rPr>
          <w:color w:val="285180"/>
          <w:sz w:val="24"/>
        </w:rPr>
        <w:t>in</w:t>
      </w:r>
      <w:r>
        <w:rPr>
          <w:color w:val="285180"/>
          <w:spacing w:val="-8"/>
          <w:sz w:val="24"/>
        </w:rPr>
        <w:t> </w:t>
      </w:r>
      <w:r>
        <w:rPr>
          <w:color w:val="285180"/>
          <w:sz w:val="24"/>
        </w:rPr>
        <w:t>"</w:t>
      </w:r>
      <w:r>
        <w:rPr>
          <w:rFonts w:ascii="Calibri" w:hAnsi="Calibri"/>
          <w:i/>
          <w:color w:val="285180"/>
          <w:sz w:val="24"/>
        </w:rPr>
        <w:t>riserva</w:t>
      </w:r>
      <w:r>
        <w:rPr>
          <w:color w:val="285180"/>
          <w:sz w:val="24"/>
        </w:rPr>
        <w:t>"</w:t>
      </w:r>
      <w:r>
        <w:rPr>
          <w:color w:val="285180"/>
          <w:spacing w:val="-9"/>
          <w:sz w:val="24"/>
        </w:rPr>
        <w:t> </w:t>
      </w:r>
      <w:r>
        <w:rPr>
          <w:color w:val="285180"/>
          <w:sz w:val="24"/>
        </w:rPr>
        <w:t>potranno</w:t>
      </w:r>
      <w:r>
        <w:rPr>
          <w:color w:val="285180"/>
          <w:spacing w:val="-6"/>
          <w:sz w:val="24"/>
        </w:rPr>
        <w:t> </w:t>
      </w:r>
      <w:r>
        <w:rPr>
          <w:color w:val="285180"/>
          <w:sz w:val="24"/>
        </w:rPr>
        <w:t>richiedere</w:t>
      </w:r>
      <w:r>
        <w:rPr>
          <w:color w:val="285180"/>
          <w:spacing w:val="-7"/>
          <w:sz w:val="24"/>
        </w:rPr>
        <w:t> </w:t>
      </w:r>
      <w:r>
        <w:rPr>
          <w:color w:val="285180"/>
          <w:sz w:val="24"/>
        </w:rPr>
        <w:t>la</w:t>
      </w:r>
      <w:r>
        <w:rPr>
          <w:color w:val="285180"/>
          <w:spacing w:val="-8"/>
          <w:sz w:val="24"/>
        </w:rPr>
        <w:t> </w:t>
      </w:r>
      <w:r>
        <w:rPr>
          <w:color w:val="285180"/>
          <w:sz w:val="24"/>
        </w:rPr>
        <w:t>cancellazione,</w:t>
      </w:r>
      <w:r>
        <w:rPr>
          <w:color w:val="285180"/>
          <w:spacing w:val="-7"/>
          <w:sz w:val="24"/>
        </w:rPr>
        <w:t> </w:t>
      </w:r>
      <w:r>
        <w:rPr>
          <w:color w:val="285180"/>
          <w:sz w:val="24"/>
        </w:rPr>
        <w:t>al Settore</w:t>
      </w:r>
      <w:r>
        <w:rPr>
          <w:color w:val="285180"/>
          <w:spacing w:val="-37"/>
          <w:sz w:val="24"/>
        </w:rPr>
        <w:t> </w:t>
      </w:r>
      <w:r>
        <w:rPr>
          <w:color w:val="285180"/>
          <w:sz w:val="24"/>
        </w:rPr>
        <w:t>Campionati</w:t>
      </w:r>
      <w:r>
        <w:rPr>
          <w:color w:val="285180"/>
          <w:spacing w:val="-36"/>
          <w:sz w:val="24"/>
        </w:rPr>
        <w:t> </w:t>
      </w:r>
      <w:r>
        <w:rPr>
          <w:color w:val="285180"/>
          <w:sz w:val="24"/>
        </w:rPr>
        <w:t>-</w:t>
      </w:r>
      <w:r>
        <w:rPr>
          <w:color w:val="285180"/>
          <w:spacing w:val="-35"/>
          <w:sz w:val="24"/>
        </w:rPr>
        <w:t> </w:t>
      </w:r>
      <w:r>
        <w:rPr>
          <w:color w:val="285180"/>
          <w:sz w:val="24"/>
        </w:rPr>
        <w:t>Beach</w:t>
      </w:r>
      <w:r>
        <w:rPr>
          <w:color w:val="285180"/>
          <w:spacing w:val="-37"/>
          <w:sz w:val="24"/>
        </w:rPr>
        <w:t> </w:t>
      </w:r>
      <w:r>
        <w:rPr>
          <w:color w:val="285180"/>
          <w:sz w:val="24"/>
        </w:rPr>
        <w:t>Volley</w:t>
      </w:r>
      <w:r>
        <w:rPr>
          <w:color w:val="285180"/>
          <w:spacing w:val="-37"/>
          <w:sz w:val="24"/>
        </w:rPr>
        <w:t> </w:t>
      </w:r>
      <w:r>
        <w:rPr>
          <w:color w:val="285180"/>
          <w:sz w:val="24"/>
        </w:rPr>
        <w:t>all'indirizzo</w:t>
      </w:r>
      <w:r>
        <w:rPr>
          <w:color w:val="285180"/>
          <w:spacing w:val="-35"/>
          <w:sz w:val="24"/>
        </w:rPr>
        <w:t> </w:t>
      </w:r>
      <w:r>
        <w:rPr>
          <w:color w:val="285180"/>
          <w:sz w:val="24"/>
        </w:rPr>
        <w:t>e-mail</w:t>
      </w:r>
      <w:r>
        <w:rPr>
          <w:color w:val="285180"/>
          <w:spacing w:val="-37"/>
          <w:sz w:val="24"/>
        </w:rPr>
        <w:t> </w:t>
      </w:r>
      <w:hyperlink r:id="rId17">
        <w:r>
          <w:rPr>
            <w:color w:val="285180"/>
            <w:sz w:val="24"/>
          </w:rPr>
          <w:t>beachvolley@federvolley.it,</w:t>
        </w:r>
        <w:r>
          <w:rPr>
            <w:color w:val="285180"/>
            <w:spacing w:val="-37"/>
            <w:sz w:val="24"/>
          </w:rPr>
          <w:t> </w:t>
        </w:r>
      </w:hyperlink>
      <w:r>
        <w:rPr>
          <w:color w:val="285180"/>
          <w:sz w:val="24"/>
        </w:rPr>
        <w:t>senza</w:t>
      </w:r>
      <w:r>
        <w:rPr>
          <w:color w:val="285180"/>
          <w:spacing w:val="-37"/>
          <w:sz w:val="24"/>
        </w:rPr>
        <w:t> </w:t>
      </w:r>
      <w:r>
        <w:rPr>
          <w:color w:val="285180"/>
          <w:sz w:val="24"/>
        </w:rPr>
        <w:t>la presentazione di alcuna certificazione medica. Solo dopo la cancellazione la coppia o i singoli atleti potrà/anno, conseguentemente, iscriversi ad altro torneo FIPAV. In questo caso</w:t>
      </w:r>
      <w:r>
        <w:rPr>
          <w:color w:val="285180"/>
          <w:spacing w:val="-23"/>
          <w:sz w:val="24"/>
        </w:rPr>
        <w:t> </w:t>
      </w:r>
      <w:r>
        <w:rPr>
          <w:color w:val="285180"/>
          <w:sz w:val="24"/>
        </w:rPr>
        <w:t>la</w:t>
      </w:r>
      <w:r>
        <w:rPr>
          <w:color w:val="285180"/>
          <w:spacing w:val="-22"/>
          <w:sz w:val="24"/>
        </w:rPr>
        <w:t> </w:t>
      </w:r>
      <w:r>
        <w:rPr>
          <w:color w:val="285180"/>
          <w:sz w:val="24"/>
        </w:rPr>
        <w:t>quota</w:t>
      </w:r>
      <w:r>
        <w:rPr>
          <w:color w:val="285180"/>
          <w:spacing w:val="-22"/>
          <w:sz w:val="24"/>
        </w:rPr>
        <w:t> </w:t>
      </w:r>
      <w:r>
        <w:rPr>
          <w:color w:val="285180"/>
          <w:sz w:val="24"/>
        </w:rPr>
        <w:t>versata</w:t>
      </w:r>
      <w:r>
        <w:rPr>
          <w:color w:val="285180"/>
          <w:spacing w:val="-22"/>
          <w:sz w:val="24"/>
        </w:rPr>
        <w:t> </w:t>
      </w:r>
      <w:r>
        <w:rPr>
          <w:color w:val="285180"/>
          <w:sz w:val="24"/>
        </w:rPr>
        <w:t>per</w:t>
      </w:r>
      <w:r>
        <w:rPr>
          <w:color w:val="285180"/>
          <w:spacing w:val="-21"/>
          <w:sz w:val="24"/>
        </w:rPr>
        <w:t> </w:t>
      </w:r>
      <w:r>
        <w:rPr>
          <w:color w:val="285180"/>
          <w:sz w:val="24"/>
        </w:rPr>
        <w:t>l'iscrizione</w:t>
      </w:r>
      <w:r>
        <w:rPr>
          <w:color w:val="285180"/>
          <w:spacing w:val="-20"/>
          <w:sz w:val="24"/>
        </w:rPr>
        <w:t> </w:t>
      </w:r>
      <w:r>
        <w:rPr>
          <w:color w:val="285180"/>
          <w:sz w:val="24"/>
        </w:rPr>
        <w:t>sarà</w:t>
      </w:r>
      <w:r>
        <w:rPr>
          <w:color w:val="285180"/>
          <w:spacing w:val="-22"/>
          <w:sz w:val="24"/>
        </w:rPr>
        <w:t> </w:t>
      </w:r>
      <w:r>
        <w:rPr>
          <w:color w:val="285180"/>
          <w:sz w:val="24"/>
        </w:rPr>
        <w:t>incamerata</w:t>
      </w:r>
      <w:r>
        <w:rPr>
          <w:color w:val="285180"/>
          <w:spacing w:val="-22"/>
          <w:sz w:val="24"/>
        </w:rPr>
        <w:t> </w:t>
      </w:r>
      <w:r>
        <w:rPr>
          <w:color w:val="285180"/>
          <w:sz w:val="24"/>
        </w:rPr>
        <w:t>dalla</w:t>
      </w:r>
      <w:r>
        <w:rPr>
          <w:color w:val="285180"/>
          <w:spacing w:val="-22"/>
          <w:sz w:val="24"/>
        </w:rPr>
        <w:t> </w:t>
      </w:r>
      <w:r>
        <w:rPr>
          <w:color w:val="285180"/>
          <w:sz w:val="24"/>
        </w:rPr>
        <w:t>FIPAV;</w:t>
      </w:r>
    </w:p>
    <w:p>
      <w:pPr>
        <w:pStyle w:val="BodyText"/>
        <w:rPr>
          <w:sz w:val="28"/>
        </w:rPr>
      </w:pPr>
    </w:p>
    <w:p>
      <w:pPr>
        <w:pStyle w:val="BodyText"/>
        <w:spacing w:before="5"/>
        <w:rPr>
          <w:sz w:val="25"/>
        </w:rPr>
      </w:pPr>
    </w:p>
    <w:p>
      <w:pPr>
        <w:pStyle w:val="Heading4"/>
        <w:ind w:left="1279"/>
      </w:pPr>
      <w:bookmarkStart w:name="_bookmark36" w:id="37"/>
      <w:bookmarkEnd w:id="37"/>
      <w:r>
        <w:rPr>
          <w:b w:val="0"/>
        </w:rPr>
      </w:r>
      <w:hyperlink w:history="true" w:anchor="_bookmark0">
        <w:r>
          <w:rPr>
            <w:color w:val="285180"/>
            <w:w w:val="105"/>
          </w:rPr>
          <w:t>Art. 36 – Antidoping</w:t>
        </w:r>
      </w:hyperlink>
    </w:p>
    <w:p>
      <w:pPr>
        <w:pStyle w:val="BodyText"/>
        <w:spacing w:line="271" w:lineRule="auto" w:before="203"/>
        <w:ind w:left="1218"/>
      </w:pPr>
      <w:r>
        <w:rPr>
          <w:color w:val="285180"/>
        </w:rPr>
        <w:t>I partecipanti alle gare di beach volley possono essere sottoposti ai controlli anti doping secondo quanto stabilito dai vigenti Regolamenti.</w:t>
      </w:r>
    </w:p>
    <w:p>
      <w:pPr>
        <w:pStyle w:val="BodyText"/>
        <w:rPr>
          <w:sz w:val="28"/>
        </w:rPr>
      </w:pPr>
    </w:p>
    <w:p>
      <w:pPr>
        <w:pStyle w:val="BodyText"/>
        <w:spacing w:before="8"/>
        <w:rPr>
          <w:sz w:val="26"/>
        </w:rPr>
      </w:pPr>
    </w:p>
    <w:p>
      <w:pPr>
        <w:pStyle w:val="Heading4"/>
        <w:ind w:right="292"/>
      </w:pPr>
      <w:bookmarkStart w:name="_bookmark37" w:id="38"/>
      <w:bookmarkEnd w:id="38"/>
      <w:r>
        <w:rPr>
          <w:b w:val="0"/>
        </w:rPr>
      </w:r>
      <w:hyperlink w:history="true" w:anchor="_bookmark0">
        <w:r>
          <w:rPr>
            <w:color w:val="285180"/>
            <w:w w:val="105"/>
          </w:rPr>
          <w:t>Art. 37 – Riunione Tecnica e riconoscimento</w:t>
        </w:r>
      </w:hyperlink>
    </w:p>
    <w:p>
      <w:pPr>
        <w:pStyle w:val="ListParagraph"/>
        <w:numPr>
          <w:ilvl w:val="0"/>
          <w:numId w:val="32"/>
        </w:numPr>
        <w:tabs>
          <w:tab w:pos="1579" w:val="left" w:leader="none"/>
        </w:tabs>
        <w:spacing w:line="273" w:lineRule="auto" w:before="203" w:after="0"/>
        <w:ind w:left="1578" w:right="233" w:hanging="360"/>
        <w:jc w:val="both"/>
        <w:rPr>
          <w:sz w:val="24"/>
        </w:rPr>
      </w:pPr>
      <w:r>
        <w:rPr>
          <w:color w:val="285180"/>
          <w:sz w:val="24"/>
        </w:rPr>
        <w:t>È</w:t>
      </w:r>
      <w:r>
        <w:rPr>
          <w:color w:val="285180"/>
          <w:spacing w:val="-21"/>
          <w:sz w:val="24"/>
        </w:rPr>
        <w:t> </w:t>
      </w:r>
      <w:r>
        <w:rPr>
          <w:color w:val="285180"/>
          <w:sz w:val="24"/>
        </w:rPr>
        <w:t>facoltà</w:t>
      </w:r>
      <w:r>
        <w:rPr>
          <w:color w:val="285180"/>
          <w:spacing w:val="-21"/>
          <w:sz w:val="24"/>
        </w:rPr>
        <w:t> </w:t>
      </w:r>
      <w:r>
        <w:rPr>
          <w:color w:val="285180"/>
          <w:sz w:val="24"/>
        </w:rPr>
        <w:t>della</w:t>
      </w:r>
      <w:r>
        <w:rPr>
          <w:color w:val="285180"/>
          <w:spacing w:val="-21"/>
          <w:sz w:val="24"/>
        </w:rPr>
        <w:t> </w:t>
      </w:r>
      <w:r>
        <w:rPr>
          <w:color w:val="285180"/>
          <w:spacing w:val="-5"/>
          <w:sz w:val="24"/>
        </w:rPr>
        <w:t>FIPAV</w:t>
      </w:r>
      <w:r>
        <w:rPr>
          <w:color w:val="285180"/>
          <w:spacing w:val="-20"/>
          <w:sz w:val="24"/>
        </w:rPr>
        <w:t> </w:t>
      </w:r>
      <w:r>
        <w:rPr>
          <w:color w:val="285180"/>
          <w:sz w:val="24"/>
        </w:rPr>
        <w:t>l’organizzazione</w:t>
      </w:r>
      <w:r>
        <w:rPr>
          <w:color w:val="285180"/>
          <w:spacing w:val="-21"/>
          <w:sz w:val="24"/>
        </w:rPr>
        <w:t> </w:t>
      </w:r>
      <w:r>
        <w:rPr>
          <w:color w:val="285180"/>
          <w:sz w:val="24"/>
        </w:rPr>
        <w:t>della</w:t>
      </w:r>
      <w:r>
        <w:rPr>
          <w:color w:val="285180"/>
          <w:spacing w:val="-21"/>
          <w:sz w:val="24"/>
        </w:rPr>
        <w:t> </w:t>
      </w:r>
      <w:r>
        <w:rPr>
          <w:color w:val="285180"/>
          <w:sz w:val="24"/>
        </w:rPr>
        <w:t>Riunione</w:t>
      </w:r>
      <w:r>
        <w:rPr>
          <w:color w:val="285180"/>
          <w:spacing w:val="-20"/>
          <w:sz w:val="24"/>
        </w:rPr>
        <w:t> </w:t>
      </w:r>
      <w:r>
        <w:rPr>
          <w:color w:val="285180"/>
          <w:spacing w:val="-3"/>
          <w:sz w:val="24"/>
        </w:rPr>
        <w:t>Tecnica,</w:t>
      </w:r>
      <w:r>
        <w:rPr>
          <w:color w:val="285180"/>
          <w:spacing w:val="-20"/>
          <w:sz w:val="24"/>
        </w:rPr>
        <w:t> </w:t>
      </w:r>
      <w:r>
        <w:rPr>
          <w:color w:val="285180"/>
          <w:sz w:val="24"/>
        </w:rPr>
        <w:t>le</w:t>
      </w:r>
      <w:r>
        <w:rPr>
          <w:color w:val="285180"/>
          <w:spacing w:val="-21"/>
          <w:sz w:val="24"/>
        </w:rPr>
        <w:t> </w:t>
      </w:r>
      <w:r>
        <w:rPr>
          <w:color w:val="285180"/>
          <w:sz w:val="24"/>
        </w:rPr>
        <w:t>cui</w:t>
      </w:r>
      <w:r>
        <w:rPr>
          <w:color w:val="285180"/>
          <w:spacing w:val="-23"/>
          <w:sz w:val="24"/>
        </w:rPr>
        <w:t> </w:t>
      </w:r>
      <w:r>
        <w:rPr>
          <w:color w:val="285180"/>
          <w:sz w:val="24"/>
        </w:rPr>
        <w:t>specifiche</w:t>
      </w:r>
      <w:r>
        <w:rPr>
          <w:color w:val="285180"/>
          <w:spacing w:val="-21"/>
          <w:sz w:val="24"/>
        </w:rPr>
        <w:t> </w:t>
      </w:r>
      <w:r>
        <w:rPr>
          <w:color w:val="285180"/>
          <w:sz w:val="24"/>
        </w:rPr>
        <w:t>verranno inserite</w:t>
      </w:r>
      <w:r>
        <w:rPr>
          <w:color w:val="285180"/>
          <w:spacing w:val="-19"/>
          <w:sz w:val="24"/>
        </w:rPr>
        <w:t> </w:t>
      </w:r>
      <w:r>
        <w:rPr>
          <w:color w:val="285180"/>
          <w:sz w:val="24"/>
        </w:rPr>
        <w:t>nelle</w:t>
      </w:r>
      <w:r>
        <w:rPr>
          <w:color w:val="285180"/>
          <w:spacing w:val="-19"/>
          <w:sz w:val="24"/>
        </w:rPr>
        <w:t> </w:t>
      </w:r>
      <w:r>
        <w:rPr>
          <w:color w:val="285180"/>
          <w:sz w:val="24"/>
        </w:rPr>
        <w:t>informazioni</w:t>
      </w:r>
      <w:r>
        <w:rPr>
          <w:color w:val="285180"/>
          <w:spacing w:val="-18"/>
          <w:sz w:val="24"/>
        </w:rPr>
        <w:t> </w:t>
      </w:r>
      <w:r>
        <w:rPr>
          <w:color w:val="285180"/>
          <w:sz w:val="24"/>
        </w:rPr>
        <w:t>del</w:t>
      </w:r>
      <w:r>
        <w:rPr>
          <w:color w:val="285180"/>
          <w:spacing w:val="-18"/>
          <w:sz w:val="24"/>
        </w:rPr>
        <w:t> </w:t>
      </w:r>
      <w:r>
        <w:rPr>
          <w:color w:val="285180"/>
          <w:sz w:val="24"/>
        </w:rPr>
        <w:t>torneo.</w:t>
      </w:r>
    </w:p>
    <w:p>
      <w:pPr>
        <w:pStyle w:val="ListParagraph"/>
        <w:numPr>
          <w:ilvl w:val="0"/>
          <w:numId w:val="32"/>
        </w:numPr>
        <w:tabs>
          <w:tab w:pos="1579" w:val="left" w:leader="none"/>
        </w:tabs>
        <w:spacing w:line="273" w:lineRule="auto" w:before="0" w:after="0"/>
        <w:ind w:left="1578" w:right="224" w:hanging="360"/>
        <w:jc w:val="both"/>
        <w:rPr>
          <w:sz w:val="24"/>
        </w:rPr>
      </w:pPr>
      <w:r>
        <w:rPr>
          <w:color w:val="285180"/>
          <w:sz w:val="24"/>
        </w:rPr>
        <w:t>Il riconoscimento atleti </w:t>
      </w:r>
      <w:r>
        <w:rPr>
          <w:color w:val="285180"/>
          <w:spacing w:val="-3"/>
          <w:sz w:val="24"/>
        </w:rPr>
        <w:t>verrà </w:t>
      </w:r>
      <w:r>
        <w:rPr>
          <w:color w:val="285180"/>
          <w:sz w:val="24"/>
        </w:rPr>
        <w:t>effettuato dall’Ufficiale di </w:t>
      </w:r>
      <w:r>
        <w:rPr>
          <w:color w:val="285180"/>
          <w:spacing w:val="-3"/>
          <w:sz w:val="24"/>
        </w:rPr>
        <w:t>Gara </w:t>
      </w:r>
      <w:r>
        <w:rPr>
          <w:color w:val="285180"/>
          <w:sz w:val="24"/>
        </w:rPr>
        <w:t>presente sul campo e dal Supervisore nei tornei dove non è previsto l’Ufficiale di </w:t>
      </w:r>
      <w:r>
        <w:rPr>
          <w:color w:val="285180"/>
          <w:spacing w:val="-3"/>
          <w:sz w:val="24"/>
        </w:rPr>
        <w:t>Gara, </w:t>
      </w:r>
      <w:r>
        <w:rPr>
          <w:color w:val="285180"/>
          <w:sz w:val="24"/>
        </w:rPr>
        <w:t>mediante la verifica di</w:t>
      </w:r>
      <w:r>
        <w:rPr>
          <w:color w:val="285180"/>
          <w:spacing w:val="-47"/>
          <w:sz w:val="24"/>
        </w:rPr>
        <w:t> </w:t>
      </w:r>
      <w:r>
        <w:rPr>
          <w:color w:val="285180"/>
          <w:sz w:val="24"/>
        </w:rPr>
        <w:t>un documento d’identità. Nel caso in cui un atleta sia sprovvisto di documento di riconoscimento questo potrà produrre autocertificazione. L’autocertificazione </w:t>
      </w:r>
      <w:r>
        <w:rPr>
          <w:color w:val="285180"/>
          <w:spacing w:val="-3"/>
          <w:sz w:val="24"/>
        </w:rPr>
        <w:t>verrà </w:t>
      </w:r>
      <w:r>
        <w:rPr>
          <w:color w:val="285180"/>
          <w:sz w:val="24"/>
        </w:rPr>
        <w:t>ritirata dal Supervisore Tecnico/Unico presente alla manifestazione. Nel caso di </w:t>
      </w:r>
      <w:r>
        <w:rPr>
          <w:color w:val="285180"/>
          <w:spacing w:val="-5"/>
          <w:sz w:val="24"/>
        </w:rPr>
        <w:t>un/a </w:t>
      </w:r>
      <w:r>
        <w:rPr>
          <w:color w:val="285180"/>
          <w:sz w:val="24"/>
        </w:rPr>
        <w:t>atleta minorenne, l’autocertificazione </w:t>
      </w:r>
      <w:r>
        <w:rPr>
          <w:color w:val="285180"/>
          <w:spacing w:val="-3"/>
          <w:sz w:val="24"/>
        </w:rPr>
        <w:t>dovrà </w:t>
      </w:r>
      <w:r>
        <w:rPr>
          <w:color w:val="285180"/>
          <w:sz w:val="24"/>
        </w:rPr>
        <w:t>essere firmata da uno dei genitori o da chi esercita</w:t>
      </w:r>
      <w:r>
        <w:rPr>
          <w:color w:val="285180"/>
          <w:spacing w:val="-10"/>
          <w:sz w:val="24"/>
        </w:rPr>
        <w:t> </w:t>
      </w:r>
      <w:r>
        <w:rPr>
          <w:color w:val="285180"/>
          <w:sz w:val="24"/>
        </w:rPr>
        <w:t>la</w:t>
      </w:r>
      <w:r>
        <w:rPr>
          <w:color w:val="285180"/>
          <w:spacing w:val="-10"/>
          <w:sz w:val="24"/>
        </w:rPr>
        <w:t> </w:t>
      </w:r>
      <w:r>
        <w:rPr>
          <w:color w:val="285180"/>
          <w:sz w:val="24"/>
        </w:rPr>
        <w:t>potestà</w:t>
      </w:r>
      <w:r>
        <w:rPr>
          <w:color w:val="285180"/>
          <w:spacing w:val="-7"/>
          <w:sz w:val="24"/>
        </w:rPr>
        <w:t> </w:t>
      </w:r>
      <w:r>
        <w:rPr>
          <w:color w:val="285180"/>
          <w:sz w:val="24"/>
        </w:rPr>
        <w:t>genitoriale.</w:t>
      </w:r>
      <w:r>
        <w:rPr>
          <w:color w:val="285180"/>
          <w:spacing w:val="-9"/>
          <w:sz w:val="24"/>
        </w:rPr>
        <w:t> </w:t>
      </w:r>
      <w:r>
        <w:rPr>
          <w:color w:val="285180"/>
          <w:sz w:val="24"/>
        </w:rPr>
        <w:t>Il</w:t>
      </w:r>
      <w:r>
        <w:rPr>
          <w:color w:val="285180"/>
          <w:spacing w:val="-10"/>
          <w:sz w:val="24"/>
        </w:rPr>
        <w:t> </w:t>
      </w:r>
      <w:r>
        <w:rPr>
          <w:color w:val="285180"/>
          <w:sz w:val="24"/>
        </w:rPr>
        <w:t>riconoscimento</w:t>
      </w:r>
      <w:r>
        <w:rPr>
          <w:color w:val="285180"/>
          <w:spacing w:val="-10"/>
          <w:sz w:val="24"/>
        </w:rPr>
        <w:t> </w:t>
      </w:r>
      <w:r>
        <w:rPr>
          <w:color w:val="285180"/>
          <w:sz w:val="24"/>
        </w:rPr>
        <w:t>del</w:t>
      </w:r>
      <w:r>
        <w:rPr>
          <w:color w:val="285180"/>
          <w:spacing w:val="-9"/>
          <w:sz w:val="24"/>
        </w:rPr>
        <w:t> </w:t>
      </w:r>
      <w:r>
        <w:rPr>
          <w:color w:val="285180"/>
          <w:sz w:val="24"/>
        </w:rPr>
        <w:t>Maestro/Allenatore</w:t>
      </w:r>
      <w:r>
        <w:rPr>
          <w:color w:val="285180"/>
          <w:spacing w:val="-8"/>
          <w:sz w:val="24"/>
        </w:rPr>
        <w:t> </w:t>
      </w:r>
      <w:r>
        <w:rPr>
          <w:color w:val="285180"/>
          <w:spacing w:val="-3"/>
          <w:sz w:val="24"/>
        </w:rPr>
        <w:t>verrà</w:t>
      </w:r>
      <w:r>
        <w:rPr>
          <w:color w:val="285180"/>
          <w:spacing w:val="-10"/>
          <w:sz w:val="24"/>
        </w:rPr>
        <w:t> </w:t>
      </w:r>
      <w:r>
        <w:rPr>
          <w:color w:val="285180"/>
          <w:sz w:val="24"/>
        </w:rPr>
        <w:t>effettuato dall’Ufficiale</w:t>
      </w:r>
      <w:r>
        <w:rPr>
          <w:color w:val="285180"/>
          <w:spacing w:val="-26"/>
          <w:sz w:val="24"/>
        </w:rPr>
        <w:t> </w:t>
      </w:r>
      <w:r>
        <w:rPr>
          <w:color w:val="285180"/>
          <w:sz w:val="24"/>
        </w:rPr>
        <w:t>di</w:t>
      </w:r>
      <w:r>
        <w:rPr>
          <w:color w:val="285180"/>
          <w:spacing w:val="-25"/>
          <w:sz w:val="24"/>
        </w:rPr>
        <w:t> </w:t>
      </w:r>
      <w:r>
        <w:rPr>
          <w:color w:val="285180"/>
          <w:spacing w:val="-3"/>
          <w:sz w:val="24"/>
        </w:rPr>
        <w:t>Gara</w:t>
      </w:r>
      <w:r>
        <w:rPr>
          <w:color w:val="285180"/>
          <w:spacing w:val="-25"/>
          <w:sz w:val="24"/>
        </w:rPr>
        <w:t> </w:t>
      </w:r>
      <w:r>
        <w:rPr>
          <w:color w:val="285180"/>
          <w:sz w:val="24"/>
        </w:rPr>
        <w:t>presente</w:t>
      </w:r>
      <w:r>
        <w:rPr>
          <w:color w:val="285180"/>
          <w:spacing w:val="-26"/>
          <w:sz w:val="24"/>
        </w:rPr>
        <w:t> </w:t>
      </w:r>
      <w:r>
        <w:rPr>
          <w:color w:val="285180"/>
          <w:sz w:val="24"/>
        </w:rPr>
        <w:t>sul</w:t>
      </w:r>
      <w:r>
        <w:rPr>
          <w:color w:val="285180"/>
          <w:spacing w:val="-26"/>
          <w:sz w:val="24"/>
        </w:rPr>
        <w:t> </w:t>
      </w:r>
      <w:r>
        <w:rPr>
          <w:color w:val="285180"/>
          <w:spacing w:val="-2"/>
          <w:sz w:val="24"/>
        </w:rPr>
        <w:t>campo,</w:t>
      </w:r>
      <w:r>
        <w:rPr>
          <w:color w:val="285180"/>
          <w:spacing w:val="-25"/>
          <w:sz w:val="24"/>
        </w:rPr>
        <w:t> </w:t>
      </w:r>
      <w:r>
        <w:rPr>
          <w:color w:val="285180"/>
          <w:sz w:val="24"/>
        </w:rPr>
        <w:t>mediante</w:t>
      </w:r>
      <w:r>
        <w:rPr>
          <w:color w:val="285180"/>
          <w:spacing w:val="-26"/>
          <w:sz w:val="24"/>
        </w:rPr>
        <w:t> </w:t>
      </w:r>
      <w:r>
        <w:rPr>
          <w:color w:val="285180"/>
          <w:sz w:val="24"/>
        </w:rPr>
        <w:t>la</w:t>
      </w:r>
      <w:r>
        <w:rPr>
          <w:color w:val="285180"/>
          <w:spacing w:val="-25"/>
          <w:sz w:val="24"/>
        </w:rPr>
        <w:t> </w:t>
      </w:r>
      <w:r>
        <w:rPr>
          <w:color w:val="285180"/>
          <w:sz w:val="24"/>
        </w:rPr>
        <w:t>verifica</w:t>
      </w:r>
      <w:r>
        <w:rPr>
          <w:color w:val="285180"/>
          <w:spacing w:val="-25"/>
          <w:sz w:val="24"/>
        </w:rPr>
        <w:t> </w:t>
      </w:r>
      <w:r>
        <w:rPr>
          <w:color w:val="285180"/>
          <w:sz w:val="24"/>
        </w:rPr>
        <w:t>di</w:t>
      </w:r>
      <w:r>
        <w:rPr>
          <w:color w:val="285180"/>
          <w:spacing w:val="-25"/>
          <w:sz w:val="24"/>
        </w:rPr>
        <w:t> </w:t>
      </w:r>
      <w:r>
        <w:rPr>
          <w:color w:val="285180"/>
          <w:sz w:val="24"/>
        </w:rPr>
        <w:t>un</w:t>
      </w:r>
      <w:r>
        <w:rPr>
          <w:color w:val="285180"/>
          <w:spacing w:val="-23"/>
          <w:sz w:val="24"/>
        </w:rPr>
        <w:t> </w:t>
      </w:r>
      <w:r>
        <w:rPr>
          <w:color w:val="285180"/>
          <w:sz w:val="24"/>
        </w:rPr>
        <w:t>documento</w:t>
      </w:r>
      <w:r>
        <w:rPr>
          <w:color w:val="285180"/>
          <w:spacing w:val="-28"/>
          <w:sz w:val="24"/>
        </w:rPr>
        <w:t> </w:t>
      </w:r>
      <w:r>
        <w:rPr>
          <w:color w:val="285180"/>
          <w:sz w:val="24"/>
        </w:rPr>
        <w:t>d’identità.</w:t>
      </w:r>
    </w:p>
    <w:p>
      <w:pPr>
        <w:pStyle w:val="BodyText"/>
        <w:rPr>
          <w:sz w:val="28"/>
        </w:rPr>
      </w:pPr>
    </w:p>
    <w:p>
      <w:pPr>
        <w:pStyle w:val="BodyText"/>
        <w:spacing w:before="2"/>
        <w:rPr>
          <w:sz w:val="26"/>
        </w:rPr>
      </w:pPr>
    </w:p>
    <w:p>
      <w:pPr>
        <w:pStyle w:val="Heading4"/>
      </w:pPr>
      <w:bookmarkStart w:name="_bookmark38" w:id="39"/>
      <w:bookmarkEnd w:id="39"/>
      <w:r>
        <w:rPr>
          <w:b w:val="0"/>
        </w:rPr>
      </w:r>
      <w:hyperlink w:history="true" w:anchor="_bookmark0">
        <w:r>
          <w:rPr>
            <w:color w:val="285180"/>
            <w:w w:val="110"/>
          </w:rPr>
          <w:t>Art. 38 – Uniformi da gioco e palloni da riscaldamento</w:t>
        </w:r>
      </w:hyperlink>
    </w:p>
    <w:p>
      <w:pPr>
        <w:pStyle w:val="ListParagraph"/>
        <w:numPr>
          <w:ilvl w:val="0"/>
          <w:numId w:val="33"/>
        </w:numPr>
        <w:tabs>
          <w:tab w:pos="1579" w:val="left" w:leader="none"/>
        </w:tabs>
        <w:spacing w:line="273" w:lineRule="auto" w:before="203" w:after="0"/>
        <w:ind w:left="1578" w:right="231" w:hanging="360"/>
        <w:jc w:val="both"/>
        <w:rPr>
          <w:sz w:val="24"/>
        </w:rPr>
      </w:pPr>
      <w:r>
        <w:rPr>
          <w:color w:val="285180"/>
          <w:sz w:val="24"/>
        </w:rPr>
        <w:t>In</w:t>
      </w:r>
      <w:r>
        <w:rPr>
          <w:color w:val="285180"/>
          <w:spacing w:val="-13"/>
          <w:sz w:val="24"/>
        </w:rPr>
        <w:t> </w:t>
      </w:r>
      <w:r>
        <w:rPr>
          <w:color w:val="285180"/>
          <w:sz w:val="24"/>
        </w:rPr>
        <w:t>tutti</w:t>
      </w:r>
      <w:r>
        <w:rPr>
          <w:color w:val="285180"/>
          <w:spacing w:val="-13"/>
          <w:sz w:val="24"/>
        </w:rPr>
        <w:t> </w:t>
      </w:r>
      <w:r>
        <w:rPr>
          <w:color w:val="285180"/>
          <w:sz w:val="24"/>
        </w:rPr>
        <w:t>i</w:t>
      </w:r>
      <w:r>
        <w:rPr>
          <w:color w:val="285180"/>
          <w:spacing w:val="-11"/>
          <w:sz w:val="24"/>
        </w:rPr>
        <w:t> </w:t>
      </w:r>
      <w:r>
        <w:rPr>
          <w:color w:val="285180"/>
          <w:sz w:val="24"/>
        </w:rPr>
        <w:t>tornei</w:t>
      </w:r>
      <w:r>
        <w:rPr>
          <w:color w:val="285180"/>
          <w:spacing w:val="-12"/>
          <w:sz w:val="24"/>
        </w:rPr>
        <w:t> </w:t>
      </w:r>
      <w:r>
        <w:rPr>
          <w:color w:val="285180"/>
          <w:spacing w:val="-5"/>
          <w:sz w:val="24"/>
        </w:rPr>
        <w:t>FIPAV</w:t>
      </w:r>
      <w:r>
        <w:rPr>
          <w:color w:val="285180"/>
          <w:spacing w:val="-11"/>
          <w:sz w:val="24"/>
        </w:rPr>
        <w:t> </w:t>
      </w:r>
      <w:r>
        <w:rPr>
          <w:color w:val="285180"/>
          <w:sz w:val="24"/>
        </w:rPr>
        <w:t>per</w:t>
      </w:r>
      <w:r>
        <w:rPr>
          <w:color w:val="285180"/>
          <w:spacing w:val="-13"/>
          <w:sz w:val="24"/>
        </w:rPr>
        <w:t> </w:t>
      </w:r>
      <w:r>
        <w:rPr>
          <w:color w:val="285180"/>
          <w:sz w:val="24"/>
        </w:rPr>
        <w:t>gli</w:t>
      </w:r>
      <w:r>
        <w:rPr>
          <w:color w:val="285180"/>
          <w:spacing w:val="-12"/>
          <w:sz w:val="24"/>
        </w:rPr>
        <w:t> </w:t>
      </w:r>
      <w:r>
        <w:rPr>
          <w:color w:val="285180"/>
          <w:sz w:val="24"/>
        </w:rPr>
        <w:t>atleti</w:t>
      </w:r>
      <w:r>
        <w:rPr>
          <w:color w:val="285180"/>
          <w:spacing w:val="-12"/>
          <w:sz w:val="24"/>
        </w:rPr>
        <w:t> </w:t>
      </w:r>
      <w:r>
        <w:rPr>
          <w:color w:val="285180"/>
          <w:sz w:val="24"/>
        </w:rPr>
        <w:t>è</w:t>
      </w:r>
      <w:r>
        <w:rPr>
          <w:color w:val="285180"/>
          <w:spacing w:val="-7"/>
          <w:sz w:val="24"/>
        </w:rPr>
        <w:t> </w:t>
      </w:r>
      <w:r>
        <w:rPr>
          <w:color w:val="285180"/>
          <w:sz w:val="24"/>
        </w:rPr>
        <w:t>obbligatorio</w:t>
      </w:r>
      <w:r>
        <w:rPr>
          <w:color w:val="285180"/>
          <w:spacing w:val="-10"/>
          <w:sz w:val="24"/>
        </w:rPr>
        <w:t> </w:t>
      </w:r>
      <w:r>
        <w:rPr>
          <w:color w:val="285180"/>
          <w:spacing w:val="-4"/>
          <w:sz w:val="24"/>
        </w:rPr>
        <w:t>l’uso</w:t>
      </w:r>
      <w:r>
        <w:rPr>
          <w:color w:val="285180"/>
          <w:spacing w:val="-13"/>
          <w:sz w:val="24"/>
        </w:rPr>
        <w:t> </w:t>
      </w:r>
      <w:r>
        <w:rPr>
          <w:color w:val="285180"/>
          <w:sz w:val="24"/>
        </w:rPr>
        <w:t>dell’uniforme</w:t>
      </w:r>
      <w:r>
        <w:rPr>
          <w:color w:val="285180"/>
          <w:spacing w:val="-11"/>
          <w:sz w:val="24"/>
        </w:rPr>
        <w:t> </w:t>
      </w:r>
      <w:r>
        <w:rPr>
          <w:color w:val="285180"/>
          <w:sz w:val="24"/>
        </w:rPr>
        <w:t>da</w:t>
      </w:r>
      <w:r>
        <w:rPr>
          <w:color w:val="285180"/>
          <w:spacing w:val="-13"/>
          <w:sz w:val="24"/>
        </w:rPr>
        <w:t> </w:t>
      </w:r>
      <w:r>
        <w:rPr>
          <w:color w:val="285180"/>
          <w:sz w:val="24"/>
        </w:rPr>
        <w:t>gioco</w:t>
      </w:r>
      <w:r>
        <w:rPr>
          <w:color w:val="285180"/>
          <w:spacing w:val="-10"/>
          <w:sz w:val="24"/>
        </w:rPr>
        <w:t> </w:t>
      </w:r>
      <w:r>
        <w:rPr>
          <w:color w:val="285180"/>
          <w:sz w:val="24"/>
        </w:rPr>
        <w:t>(canotta/top pantaloncino/costume)</w:t>
      </w:r>
      <w:r>
        <w:rPr>
          <w:color w:val="285180"/>
          <w:spacing w:val="-24"/>
          <w:sz w:val="24"/>
        </w:rPr>
        <w:t> </w:t>
      </w:r>
      <w:r>
        <w:rPr>
          <w:color w:val="285180"/>
          <w:spacing w:val="-3"/>
          <w:sz w:val="24"/>
        </w:rPr>
        <w:t>che,</w:t>
      </w:r>
      <w:r>
        <w:rPr>
          <w:color w:val="285180"/>
          <w:spacing w:val="-25"/>
          <w:sz w:val="24"/>
        </w:rPr>
        <w:t> </w:t>
      </w:r>
      <w:r>
        <w:rPr>
          <w:color w:val="285180"/>
          <w:sz w:val="24"/>
        </w:rPr>
        <w:t>per</w:t>
      </w:r>
      <w:r>
        <w:rPr>
          <w:color w:val="285180"/>
          <w:spacing w:val="-25"/>
          <w:sz w:val="24"/>
        </w:rPr>
        <w:t> </w:t>
      </w:r>
      <w:r>
        <w:rPr>
          <w:color w:val="285180"/>
          <w:sz w:val="24"/>
        </w:rPr>
        <w:t>i</w:t>
      </w:r>
      <w:r>
        <w:rPr>
          <w:color w:val="285180"/>
          <w:spacing w:val="-24"/>
          <w:sz w:val="24"/>
        </w:rPr>
        <w:t> </w:t>
      </w:r>
      <w:r>
        <w:rPr>
          <w:color w:val="285180"/>
          <w:sz w:val="24"/>
        </w:rPr>
        <w:t>componenti</w:t>
      </w:r>
      <w:r>
        <w:rPr>
          <w:color w:val="285180"/>
          <w:spacing w:val="-24"/>
          <w:sz w:val="24"/>
        </w:rPr>
        <w:t> </w:t>
      </w:r>
      <w:r>
        <w:rPr>
          <w:color w:val="285180"/>
          <w:sz w:val="24"/>
        </w:rPr>
        <w:t>della</w:t>
      </w:r>
      <w:r>
        <w:rPr>
          <w:color w:val="285180"/>
          <w:spacing w:val="-27"/>
          <w:sz w:val="24"/>
        </w:rPr>
        <w:t> </w:t>
      </w:r>
      <w:r>
        <w:rPr>
          <w:color w:val="285180"/>
          <w:sz w:val="24"/>
        </w:rPr>
        <w:t>stessa</w:t>
      </w:r>
      <w:r>
        <w:rPr>
          <w:color w:val="285180"/>
          <w:spacing w:val="-27"/>
          <w:sz w:val="24"/>
        </w:rPr>
        <w:t> </w:t>
      </w:r>
      <w:r>
        <w:rPr>
          <w:color w:val="285180"/>
          <w:sz w:val="24"/>
        </w:rPr>
        <w:t>coppia,</w:t>
      </w:r>
      <w:r>
        <w:rPr>
          <w:color w:val="285180"/>
          <w:spacing w:val="-25"/>
          <w:sz w:val="24"/>
        </w:rPr>
        <w:t> </w:t>
      </w:r>
      <w:r>
        <w:rPr>
          <w:color w:val="285180"/>
          <w:sz w:val="24"/>
        </w:rPr>
        <w:t>deve</w:t>
      </w:r>
      <w:r>
        <w:rPr>
          <w:color w:val="285180"/>
          <w:spacing w:val="-25"/>
          <w:sz w:val="24"/>
        </w:rPr>
        <w:t> </w:t>
      </w:r>
      <w:r>
        <w:rPr>
          <w:color w:val="285180"/>
          <w:sz w:val="24"/>
        </w:rPr>
        <w:t>essere</w:t>
      </w:r>
      <w:r>
        <w:rPr>
          <w:color w:val="285180"/>
          <w:spacing w:val="-25"/>
          <w:sz w:val="24"/>
        </w:rPr>
        <w:t> </w:t>
      </w:r>
      <w:r>
        <w:rPr>
          <w:color w:val="285180"/>
          <w:sz w:val="24"/>
        </w:rPr>
        <w:t>uguale.</w:t>
      </w:r>
    </w:p>
    <w:p>
      <w:pPr>
        <w:pStyle w:val="ListParagraph"/>
        <w:numPr>
          <w:ilvl w:val="0"/>
          <w:numId w:val="33"/>
        </w:numPr>
        <w:tabs>
          <w:tab w:pos="1579" w:val="left" w:leader="none"/>
        </w:tabs>
        <w:spacing w:line="273" w:lineRule="auto" w:before="0" w:after="0"/>
        <w:ind w:left="1578" w:right="228" w:hanging="360"/>
        <w:jc w:val="both"/>
        <w:rPr>
          <w:sz w:val="24"/>
        </w:rPr>
      </w:pPr>
      <w:r>
        <w:rPr>
          <w:color w:val="285180"/>
          <w:sz w:val="24"/>
        </w:rPr>
        <w:t>Se uno o entrambi gli atleti non indossano l’uniforme la coppia non </w:t>
      </w:r>
      <w:r>
        <w:rPr>
          <w:color w:val="285180"/>
          <w:spacing w:val="-3"/>
          <w:sz w:val="24"/>
        </w:rPr>
        <w:t>sarà </w:t>
      </w:r>
      <w:r>
        <w:rPr>
          <w:color w:val="285180"/>
          <w:sz w:val="24"/>
        </w:rPr>
        <w:t>autorizzata a giocare</w:t>
      </w:r>
      <w:r>
        <w:rPr>
          <w:color w:val="285180"/>
          <w:spacing w:val="-5"/>
          <w:sz w:val="24"/>
        </w:rPr>
        <w:t> </w:t>
      </w:r>
      <w:r>
        <w:rPr>
          <w:color w:val="285180"/>
          <w:sz w:val="24"/>
        </w:rPr>
        <w:t>la</w:t>
      </w:r>
      <w:r>
        <w:rPr>
          <w:color w:val="285180"/>
          <w:spacing w:val="-4"/>
          <w:sz w:val="24"/>
        </w:rPr>
        <w:t> </w:t>
      </w:r>
      <w:r>
        <w:rPr>
          <w:color w:val="285180"/>
          <w:sz w:val="24"/>
        </w:rPr>
        <w:t>partita</w:t>
      </w:r>
      <w:r>
        <w:rPr>
          <w:color w:val="285180"/>
          <w:spacing w:val="-3"/>
          <w:sz w:val="24"/>
        </w:rPr>
        <w:t> </w:t>
      </w:r>
      <w:r>
        <w:rPr>
          <w:color w:val="285180"/>
          <w:sz w:val="24"/>
        </w:rPr>
        <w:t>e</w:t>
      </w:r>
      <w:r>
        <w:rPr>
          <w:color w:val="285180"/>
          <w:spacing w:val="-5"/>
          <w:sz w:val="24"/>
        </w:rPr>
        <w:t> </w:t>
      </w:r>
      <w:r>
        <w:rPr>
          <w:color w:val="285180"/>
          <w:sz w:val="24"/>
        </w:rPr>
        <w:t>il</w:t>
      </w:r>
      <w:r>
        <w:rPr>
          <w:color w:val="285180"/>
          <w:spacing w:val="-3"/>
          <w:sz w:val="24"/>
        </w:rPr>
        <w:t> </w:t>
      </w:r>
      <w:r>
        <w:rPr>
          <w:color w:val="285180"/>
          <w:sz w:val="24"/>
        </w:rPr>
        <w:t>risultato</w:t>
      </w:r>
      <w:r>
        <w:rPr>
          <w:color w:val="285180"/>
          <w:spacing w:val="-6"/>
          <w:sz w:val="24"/>
        </w:rPr>
        <w:t> </w:t>
      </w:r>
      <w:r>
        <w:rPr>
          <w:color w:val="285180"/>
          <w:spacing w:val="-3"/>
          <w:sz w:val="24"/>
        </w:rPr>
        <w:t>sarà</w:t>
      </w:r>
      <w:r>
        <w:rPr>
          <w:color w:val="285180"/>
          <w:spacing w:val="-6"/>
          <w:sz w:val="24"/>
        </w:rPr>
        <w:t> </w:t>
      </w:r>
      <w:r>
        <w:rPr>
          <w:color w:val="285180"/>
          <w:sz w:val="24"/>
        </w:rPr>
        <w:t>omologato</w:t>
      </w:r>
      <w:r>
        <w:rPr>
          <w:color w:val="285180"/>
          <w:spacing w:val="-5"/>
          <w:sz w:val="24"/>
        </w:rPr>
        <w:t> </w:t>
      </w:r>
      <w:r>
        <w:rPr>
          <w:color w:val="285180"/>
          <w:sz w:val="24"/>
        </w:rPr>
        <w:t>con</w:t>
      </w:r>
      <w:r>
        <w:rPr>
          <w:color w:val="285180"/>
          <w:spacing w:val="-5"/>
          <w:sz w:val="24"/>
        </w:rPr>
        <w:t> </w:t>
      </w:r>
      <w:r>
        <w:rPr>
          <w:color w:val="285180"/>
          <w:sz w:val="24"/>
        </w:rPr>
        <w:t>il</w:t>
      </w:r>
      <w:r>
        <w:rPr>
          <w:color w:val="285180"/>
          <w:spacing w:val="-5"/>
          <w:sz w:val="24"/>
        </w:rPr>
        <w:t> </w:t>
      </w:r>
      <w:r>
        <w:rPr>
          <w:color w:val="285180"/>
          <w:sz w:val="24"/>
        </w:rPr>
        <w:t>punteggio</w:t>
      </w:r>
      <w:r>
        <w:rPr>
          <w:color w:val="285180"/>
          <w:spacing w:val="-4"/>
          <w:sz w:val="24"/>
        </w:rPr>
        <w:t> </w:t>
      </w:r>
      <w:r>
        <w:rPr>
          <w:color w:val="285180"/>
          <w:sz w:val="24"/>
        </w:rPr>
        <w:t>0-2</w:t>
      </w:r>
      <w:r>
        <w:rPr>
          <w:color w:val="285180"/>
          <w:spacing w:val="-4"/>
          <w:sz w:val="24"/>
        </w:rPr>
        <w:t> </w:t>
      </w:r>
      <w:r>
        <w:rPr>
          <w:color w:val="285180"/>
          <w:sz w:val="24"/>
        </w:rPr>
        <w:t>(11-21</w:t>
      </w:r>
      <w:r>
        <w:rPr>
          <w:color w:val="285180"/>
          <w:spacing w:val="-7"/>
          <w:sz w:val="24"/>
        </w:rPr>
        <w:t> </w:t>
      </w:r>
      <w:r>
        <w:rPr>
          <w:color w:val="285180"/>
          <w:sz w:val="24"/>
        </w:rPr>
        <w:t>/</w:t>
      </w:r>
      <w:r>
        <w:rPr>
          <w:color w:val="285180"/>
          <w:spacing w:val="-3"/>
          <w:sz w:val="24"/>
        </w:rPr>
        <w:t> </w:t>
      </w:r>
      <w:r>
        <w:rPr>
          <w:color w:val="285180"/>
          <w:sz w:val="24"/>
        </w:rPr>
        <w:t>11-21)</w:t>
      </w:r>
      <w:r>
        <w:rPr>
          <w:color w:val="285180"/>
          <w:spacing w:val="-7"/>
          <w:sz w:val="24"/>
        </w:rPr>
        <w:t> </w:t>
      </w:r>
      <w:r>
        <w:rPr>
          <w:color w:val="285180"/>
          <w:sz w:val="24"/>
        </w:rPr>
        <w:t>/</w:t>
      </w:r>
      <w:r>
        <w:rPr>
          <w:color w:val="285180"/>
          <w:spacing w:val="-2"/>
          <w:sz w:val="24"/>
        </w:rPr>
        <w:t> </w:t>
      </w:r>
      <w:r>
        <w:rPr>
          <w:color w:val="285180"/>
          <w:sz w:val="24"/>
        </w:rPr>
        <w:t>non presente.</w:t>
      </w:r>
    </w:p>
    <w:p>
      <w:pPr>
        <w:pStyle w:val="ListParagraph"/>
        <w:numPr>
          <w:ilvl w:val="0"/>
          <w:numId w:val="33"/>
        </w:numPr>
        <w:tabs>
          <w:tab w:pos="1579" w:val="left" w:leader="none"/>
        </w:tabs>
        <w:spacing w:line="271" w:lineRule="auto" w:before="1" w:after="0"/>
        <w:ind w:left="1578" w:right="235" w:hanging="360"/>
        <w:jc w:val="both"/>
        <w:rPr>
          <w:sz w:val="24"/>
        </w:rPr>
      </w:pPr>
      <w:r>
        <w:rPr>
          <w:color w:val="285180"/>
          <w:sz w:val="24"/>
        </w:rPr>
        <w:t>Le</w:t>
      </w:r>
      <w:r>
        <w:rPr>
          <w:color w:val="285180"/>
          <w:spacing w:val="-24"/>
          <w:sz w:val="24"/>
        </w:rPr>
        <w:t> </w:t>
      </w:r>
      <w:r>
        <w:rPr>
          <w:color w:val="285180"/>
          <w:sz w:val="24"/>
        </w:rPr>
        <w:t>atlete</w:t>
      </w:r>
      <w:r>
        <w:rPr>
          <w:color w:val="285180"/>
          <w:spacing w:val="-23"/>
          <w:sz w:val="24"/>
        </w:rPr>
        <w:t> </w:t>
      </w:r>
      <w:r>
        <w:rPr>
          <w:color w:val="285180"/>
          <w:sz w:val="24"/>
        </w:rPr>
        <w:t>devono</w:t>
      </w:r>
      <w:r>
        <w:rPr>
          <w:color w:val="285180"/>
          <w:spacing w:val="-24"/>
          <w:sz w:val="24"/>
        </w:rPr>
        <w:t> </w:t>
      </w:r>
      <w:r>
        <w:rPr>
          <w:color w:val="285180"/>
          <w:sz w:val="24"/>
        </w:rPr>
        <w:t>indossare</w:t>
      </w:r>
      <w:r>
        <w:rPr>
          <w:color w:val="285180"/>
          <w:spacing w:val="-24"/>
          <w:sz w:val="24"/>
        </w:rPr>
        <w:t> </w:t>
      </w:r>
      <w:r>
        <w:rPr>
          <w:color w:val="285180"/>
          <w:sz w:val="24"/>
        </w:rPr>
        <w:t>costumi</w:t>
      </w:r>
      <w:r>
        <w:rPr>
          <w:color w:val="285180"/>
          <w:spacing w:val="-24"/>
          <w:sz w:val="24"/>
        </w:rPr>
        <w:t> </w:t>
      </w:r>
      <w:r>
        <w:rPr>
          <w:color w:val="285180"/>
          <w:sz w:val="24"/>
        </w:rPr>
        <w:t>come</w:t>
      </w:r>
      <w:r>
        <w:rPr>
          <w:color w:val="285180"/>
          <w:spacing w:val="-23"/>
          <w:sz w:val="24"/>
        </w:rPr>
        <w:t> </w:t>
      </w:r>
      <w:r>
        <w:rPr>
          <w:color w:val="285180"/>
          <w:sz w:val="24"/>
        </w:rPr>
        <w:t>il</w:t>
      </w:r>
      <w:r>
        <w:rPr>
          <w:color w:val="285180"/>
          <w:spacing w:val="-24"/>
          <w:sz w:val="24"/>
        </w:rPr>
        <w:t> </w:t>
      </w:r>
      <w:r>
        <w:rPr>
          <w:color w:val="285180"/>
          <w:sz w:val="24"/>
        </w:rPr>
        <w:t>modello</w:t>
      </w:r>
      <w:r>
        <w:rPr>
          <w:color w:val="285180"/>
          <w:spacing w:val="-24"/>
          <w:sz w:val="24"/>
        </w:rPr>
        <w:t> </w:t>
      </w:r>
      <w:r>
        <w:rPr>
          <w:color w:val="285180"/>
          <w:spacing w:val="-3"/>
          <w:sz w:val="24"/>
        </w:rPr>
        <w:t>raffigurato</w:t>
      </w:r>
      <w:r>
        <w:rPr>
          <w:color w:val="285180"/>
          <w:spacing w:val="-25"/>
          <w:sz w:val="24"/>
        </w:rPr>
        <w:t> </w:t>
      </w:r>
      <w:r>
        <w:rPr>
          <w:color w:val="285180"/>
          <w:sz w:val="24"/>
        </w:rPr>
        <w:t>nell’immagine</w:t>
      </w:r>
      <w:r>
        <w:rPr>
          <w:color w:val="285180"/>
          <w:spacing w:val="-23"/>
          <w:sz w:val="24"/>
        </w:rPr>
        <w:t> </w:t>
      </w:r>
      <w:r>
        <w:rPr>
          <w:color w:val="285180"/>
          <w:sz w:val="24"/>
        </w:rPr>
        <w:t>allegata.</w:t>
      </w:r>
      <w:r>
        <w:rPr>
          <w:color w:val="285180"/>
          <w:spacing w:val="-23"/>
          <w:sz w:val="24"/>
        </w:rPr>
        <w:t> </w:t>
      </w:r>
      <w:r>
        <w:rPr>
          <w:color w:val="285180"/>
          <w:sz w:val="24"/>
        </w:rPr>
        <w:t>È vietato</w:t>
      </w:r>
      <w:r>
        <w:rPr>
          <w:color w:val="285180"/>
          <w:spacing w:val="-20"/>
          <w:sz w:val="24"/>
        </w:rPr>
        <w:t> </w:t>
      </w:r>
      <w:r>
        <w:rPr>
          <w:color w:val="285180"/>
          <w:sz w:val="24"/>
        </w:rPr>
        <w:t>l’utilizzo</w:t>
      </w:r>
      <w:r>
        <w:rPr>
          <w:color w:val="285180"/>
          <w:spacing w:val="-20"/>
          <w:sz w:val="24"/>
        </w:rPr>
        <w:t> </w:t>
      </w:r>
      <w:r>
        <w:rPr>
          <w:color w:val="285180"/>
          <w:sz w:val="24"/>
        </w:rPr>
        <w:t>del</w:t>
      </w:r>
      <w:r>
        <w:rPr>
          <w:color w:val="285180"/>
          <w:spacing w:val="-18"/>
          <w:sz w:val="24"/>
        </w:rPr>
        <w:t> </w:t>
      </w:r>
      <w:r>
        <w:rPr>
          <w:color w:val="285180"/>
          <w:sz w:val="24"/>
        </w:rPr>
        <w:t>modello</w:t>
      </w:r>
      <w:r>
        <w:rPr>
          <w:color w:val="285180"/>
          <w:spacing w:val="-20"/>
          <w:sz w:val="24"/>
        </w:rPr>
        <w:t> </w:t>
      </w:r>
      <w:r>
        <w:rPr>
          <w:color w:val="285180"/>
          <w:sz w:val="24"/>
        </w:rPr>
        <w:t>perizoma</w:t>
      </w:r>
      <w:r>
        <w:rPr>
          <w:color w:val="285180"/>
          <w:spacing w:val="-17"/>
          <w:sz w:val="24"/>
        </w:rPr>
        <w:t> </w:t>
      </w:r>
      <w:r>
        <w:rPr>
          <w:color w:val="285180"/>
          <w:sz w:val="24"/>
        </w:rPr>
        <w:t>o</w:t>
      </w:r>
      <w:r>
        <w:rPr>
          <w:color w:val="285180"/>
          <w:spacing w:val="-20"/>
          <w:sz w:val="24"/>
        </w:rPr>
        <w:t> </w:t>
      </w:r>
      <w:r>
        <w:rPr>
          <w:color w:val="285180"/>
          <w:sz w:val="24"/>
        </w:rPr>
        <w:t>similari.</w:t>
      </w:r>
    </w:p>
    <w:p>
      <w:pPr>
        <w:pStyle w:val="BodyText"/>
        <w:rPr>
          <w:sz w:val="20"/>
        </w:rPr>
      </w:pPr>
    </w:p>
    <w:p>
      <w:pPr>
        <w:pStyle w:val="BodyText"/>
        <w:rPr>
          <w:sz w:val="20"/>
        </w:rPr>
      </w:pPr>
    </w:p>
    <w:p>
      <w:pPr>
        <w:pStyle w:val="Heading1"/>
        <w:spacing w:before="121"/>
      </w:pPr>
      <w:r>
        <w:rPr>
          <w:color w:val="E24A0C"/>
        </w:rPr>
        <w:t>31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8332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12669" to="10946,12669" stroked="true" strokeweight=".95996pt" strokecolor="#2e5395">
              <v:stroke dashstyle="solid"/>
            </v:line>
            <v:shape style="position:absolute;left:5008;top:2977;width:2960;height:1738" type="#_x0000_t75" stroked="false">
              <v:imagedata r:id="rId22" o:title=""/>
            </v:shape>
            <w10:wrap type="none"/>
          </v:group>
        </w:pict>
      </w:r>
      <w:r>
        <w:rPr/>
        <w:pict>
          <v:shape style="position:absolute;margin-left:542.589966pt;margin-top:15.219983pt;width:18pt;height:99.8pt;mso-position-horizontal-relative:page;mso-position-vertical-relative:page;z-index:25172172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ListParagraph"/>
        <w:numPr>
          <w:ilvl w:val="0"/>
          <w:numId w:val="33"/>
        </w:numPr>
        <w:tabs>
          <w:tab w:pos="1579" w:val="left" w:leader="none"/>
        </w:tabs>
        <w:spacing w:line="273" w:lineRule="auto" w:before="227" w:after="0"/>
        <w:ind w:left="1578" w:right="231" w:hanging="360"/>
        <w:jc w:val="both"/>
        <w:rPr>
          <w:sz w:val="24"/>
        </w:rPr>
      </w:pPr>
      <w:r>
        <w:rPr>
          <w:color w:val="285180"/>
          <w:sz w:val="24"/>
        </w:rPr>
        <w:t>Se</w:t>
      </w:r>
      <w:r>
        <w:rPr>
          <w:color w:val="285180"/>
          <w:spacing w:val="-9"/>
          <w:sz w:val="24"/>
        </w:rPr>
        <w:t> </w:t>
      </w:r>
      <w:r>
        <w:rPr>
          <w:color w:val="285180"/>
          <w:sz w:val="24"/>
        </w:rPr>
        <w:t>una</w:t>
      </w:r>
      <w:r>
        <w:rPr>
          <w:color w:val="285180"/>
          <w:spacing w:val="-10"/>
          <w:sz w:val="24"/>
        </w:rPr>
        <w:t> </w:t>
      </w:r>
      <w:r>
        <w:rPr>
          <w:color w:val="285180"/>
          <w:sz w:val="24"/>
        </w:rPr>
        <w:t>o</w:t>
      </w:r>
      <w:r>
        <w:rPr>
          <w:color w:val="285180"/>
          <w:spacing w:val="-10"/>
          <w:sz w:val="24"/>
        </w:rPr>
        <w:t> </w:t>
      </w:r>
      <w:r>
        <w:rPr>
          <w:color w:val="285180"/>
          <w:sz w:val="24"/>
        </w:rPr>
        <w:t>entrambe</w:t>
      </w:r>
      <w:r>
        <w:rPr>
          <w:color w:val="285180"/>
          <w:spacing w:val="-9"/>
          <w:sz w:val="24"/>
        </w:rPr>
        <w:t> </w:t>
      </w:r>
      <w:r>
        <w:rPr>
          <w:color w:val="285180"/>
          <w:sz w:val="24"/>
        </w:rPr>
        <w:t>le</w:t>
      </w:r>
      <w:r>
        <w:rPr>
          <w:color w:val="285180"/>
          <w:spacing w:val="-9"/>
          <w:sz w:val="24"/>
        </w:rPr>
        <w:t> </w:t>
      </w:r>
      <w:r>
        <w:rPr>
          <w:color w:val="285180"/>
          <w:sz w:val="24"/>
        </w:rPr>
        <w:t>atlete</w:t>
      </w:r>
      <w:r>
        <w:rPr>
          <w:color w:val="285180"/>
          <w:spacing w:val="-9"/>
          <w:sz w:val="24"/>
        </w:rPr>
        <w:t> </w:t>
      </w:r>
      <w:r>
        <w:rPr>
          <w:color w:val="285180"/>
          <w:sz w:val="24"/>
        </w:rPr>
        <w:t>non</w:t>
      </w:r>
      <w:r>
        <w:rPr>
          <w:color w:val="285180"/>
          <w:spacing w:val="-11"/>
          <w:sz w:val="24"/>
        </w:rPr>
        <w:t> </w:t>
      </w:r>
      <w:r>
        <w:rPr>
          <w:color w:val="285180"/>
          <w:sz w:val="24"/>
        </w:rPr>
        <w:t>indossano</w:t>
      </w:r>
      <w:r>
        <w:rPr>
          <w:color w:val="285180"/>
          <w:spacing w:val="-11"/>
          <w:sz w:val="24"/>
        </w:rPr>
        <w:t> </w:t>
      </w:r>
      <w:r>
        <w:rPr>
          <w:color w:val="285180"/>
          <w:sz w:val="24"/>
        </w:rPr>
        <w:t>il</w:t>
      </w:r>
      <w:r>
        <w:rPr>
          <w:color w:val="285180"/>
          <w:spacing w:val="-9"/>
          <w:sz w:val="24"/>
        </w:rPr>
        <w:t> </w:t>
      </w:r>
      <w:r>
        <w:rPr>
          <w:color w:val="285180"/>
          <w:sz w:val="24"/>
        </w:rPr>
        <w:t>costume</w:t>
      </w:r>
      <w:r>
        <w:rPr>
          <w:color w:val="285180"/>
          <w:spacing w:val="-9"/>
          <w:sz w:val="24"/>
        </w:rPr>
        <w:t> </w:t>
      </w:r>
      <w:r>
        <w:rPr>
          <w:color w:val="285180"/>
          <w:sz w:val="24"/>
        </w:rPr>
        <w:t>indicato</w:t>
      </w:r>
      <w:r>
        <w:rPr>
          <w:color w:val="285180"/>
          <w:spacing w:val="-11"/>
          <w:sz w:val="24"/>
        </w:rPr>
        <w:t> </w:t>
      </w:r>
      <w:r>
        <w:rPr>
          <w:color w:val="285180"/>
          <w:spacing w:val="-3"/>
          <w:sz w:val="24"/>
        </w:rPr>
        <w:t>nell’articolo</w:t>
      </w:r>
      <w:r>
        <w:rPr>
          <w:color w:val="285180"/>
          <w:spacing w:val="-11"/>
          <w:sz w:val="24"/>
        </w:rPr>
        <w:t> </w:t>
      </w:r>
      <w:r>
        <w:rPr>
          <w:color w:val="285180"/>
          <w:sz w:val="24"/>
        </w:rPr>
        <w:t>39</w:t>
      </w:r>
      <w:r>
        <w:rPr>
          <w:color w:val="285180"/>
          <w:spacing w:val="-11"/>
          <w:sz w:val="24"/>
        </w:rPr>
        <w:t> </w:t>
      </w:r>
      <w:r>
        <w:rPr>
          <w:color w:val="285180"/>
          <w:sz w:val="24"/>
        </w:rPr>
        <w:t>comma</w:t>
      </w:r>
      <w:r>
        <w:rPr>
          <w:color w:val="285180"/>
          <w:spacing w:val="-8"/>
          <w:sz w:val="24"/>
        </w:rPr>
        <w:t> </w:t>
      </w:r>
      <w:r>
        <w:rPr>
          <w:color w:val="285180"/>
          <w:sz w:val="24"/>
        </w:rPr>
        <w:t>3 la coppia non </w:t>
      </w:r>
      <w:r>
        <w:rPr>
          <w:color w:val="285180"/>
          <w:spacing w:val="-3"/>
          <w:sz w:val="24"/>
        </w:rPr>
        <w:t>sarà </w:t>
      </w:r>
      <w:r>
        <w:rPr>
          <w:color w:val="285180"/>
          <w:sz w:val="24"/>
        </w:rPr>
        <w:t>autorizzata a giocare la partita e il risultato </w:t>
      </w:r>
      <w:r>
        <w:rPr>
          <w:color w:val="285180"/>
          <w:spacing w:val="-3"/>
          <w:sz w:val="24"/>
        </w:rPr>
        <w:t>sarà </w:t>
      </w:r>
      <w:r>
        <w:rPr>
          <w:color w:val="285180"/>
          <w:sz w:val="24"/>
        </w:rPr>
        <w:t>omologato con il punteggio</w:t>
      </w:r>
      <w:r>
        <w:rPr>
          <w:color w:val="285180"/>
          <w:spacing w:val="-20"/>
          <w:sz w:val="24"/>
        </w:rPr>
        <w:t> </w:t>
      </w:r>
      <w:r>
        <w:rPr>
          <w:color w:val="285180"/>
          <w:sz w:val="24"/>
        </w:rPr>
        <w:t>0-2</w:t>
      </w:r>
      <w:r>
        <w:rPr>
          <w:color w:val="285180"/>
          <w:spacing w:val="-19"/>
          <w:sz w:val="24"/>
        </w:rPr>
        <w:t> </w:t>
      </w:r>
      <w:r>
        <w:rPr>
          <w:color w:val="285180"/>
          <w:sz w:val="24"/>
        </w:rPr>
        <w:t>(11-21</w:t>
      </w:r>
      <w:r>
        <w:rPr>
          <w:color w:val="285180"/>
          <w:spacing w:val="-20"/>
          <w:sz w:val="24"/>
        </w:rPr>
        <w:t> </w:t>
      </w:r>
      <w:r>
        <w:rPr>
          <w:color w:val="285180"/>
          <w:sz w:val="24"/>
        </w:rPr>
        <w:t>/</w:t>
      </w:r>
      <w:r>
        <w:rPr>
          <w:color w:val="285180"/>
          <w:spacing w:val="-18"/>
          <w:sz w:val="24"/>
        </w:rPr>
        <w:t> </w:t>
      </w:r>
      <w:r>
        <w:rPr>
          <w:color w:val="285180"/>
          <w:sz w:val="24"/>
        </w:rPr>
        <w:t>11-21).</w:t>
      </w:r>
    </w:p>
    <w:p>
      <w:pPr>
        <w:pStyle w:val="ListParagraph"/>
        <w:numPr>
          <w:ilvl w:val="0"/>
          <w:numId w:val="33"/>
        </w:numPr>
        <w:tabs>
          <w:tab w:pos="1579" w:val="left" w:leader="none"/>
        </w:tabs>
        <w:spacing w:line="273" w:lineRule="auto" w:before="0" w:after="0"/>
        <w:ind w:left="1578" w:right="229" w:hanging="360"/>
        <w:jc w:val="both"/>
        <w:rPr>
          <w:sz w:val="24"/>
        </w:rPr>
      </w:pPr>
      <w:r>
        <w:rPr>
          <w:color w:val="285180"/>
          <w:sz w:val="24"/>
        </w:rPr>
        <w:t>La</w:t>
      </w:r>
      <w:r>
        <w:rPr>
          <w:color w:val="285180"/>
          <w:spacing w:val="-20"/>
          <w:sz w:val="24"/>
        </w:rPr>
        <w:t> </w:t>
      </w:r>
      <w:r>
        <w:rPr>
          <w:color w:val="285180"/>
          <w:sz w:val="24"/>
        </w:rPr>
        <w:t>mancata</w:t>
      </w:r>
      <w:r>
        <w:rPr>
          <w:color w:val="285180"/>
          <w:spacing w:val="-19"/>
          <w:sz w:val="24"/>
        </w:rPr>
        <w:t> </w:t>
      </w:r>
      <w:r>
        <w:rPr>
          <w:color w:val="285180"/>
          <w:sz w:val="24"/>
        </w:rPr>
        <w:t>uniformità</w:t>
      </w:r>
      <w:r>
        <w:rPr>
          <w:color w:val="285180"/>
          <w:spacing w:val="-17"/>
          <w:sz w:val="24"/>
        </w:rPr>
        <w:t> </w:t>
      </w:r>
      <w:r>
        <w:rPr>
          <w:color w:val="285180"/>
          <w:sz w:val="24"/>
        </w:rPr>
        <w:t>della</w:t>
      </w:r>
      <w:r>
        <w:rPr>
          <w:color w:val="285180"/>
          <w:spacing w:val="-20"/>
          <w:sz w:val="24"/>
        </w:rPr>
        <w:t> </w:t>
      </w:r>
      <w:r>
        <w:rPr>
          <w:color w:val="285180"/>
          <w:sz w:val="24"/>
        </w:rPr>
        <w:t>divisa</w:t>
      </w:r>
      <w:r>
        <w:rPr>
          <w:color w:val="285180"/>
          <w:spacing w:val="-19"/>
          <w:sz w:val="24"/>
        </w:rPr>
        <w:t> </w:t>
      </w:r>
      <w:r>
        <w:rPr>
          <w:color w:val="285180"/>
          <w:sz w:val="24"/>
        </w:rPr>
        <w:t>da</w:t>
      </w:r>
      <w:r>
        <w:rPr>
          <w:color w:val="285180"/>
          <w:spacing w:val="-19"/>
          <w:sz w:val="24"/>
        </w:rPr>
        <w:t> </w:t>
      </w:r>
      <w:r>
        <w:rPr>
          <w:color w:val="285180"/>
          <w:sz w:val="24"/>
        </w:rPr>
        <w:t>gioco</w:t>
      </w:r>
      <w:r>
        <w:rPr>
          <w:color w:val="285180"/>
          <w:spacing w:val="-17"/>
          <w:sz w:val="24"/>
        </w:rPr>
        <w:t> </w:t>
      </w:r>
      <w:r>
        <w:rPr>
          <w:color w:val="285180"/>
          <w:sz w:val="24"/>
        </w:rPr>
        <w:t>comporta</w:t>
      </w:r>
      <w:r>
        <w:rPr>
          <w:color w:val="285180"/>
          <w:spacing w:val="-19"/>
          <w:sz w:val="24"/>
        </w:rPr>
        <w:t> </w:t>
      </w:r>
      <w:r>
        <w:rPr>
          <w:color w:val="285180"/>
          <w:sz w:val="24"/>
        </w:rPr>
        <w:t>una</w:t>
      </w:r>
      <w:r>
        <w:rPr>
          <w:color w:val="285180"/>
          <w:spacing w:val="-17"/>
          <w:sz w:val="24"/>
        </w:rPr>
        <w:t> </w:t>
      </w:r>
      <w:r>
        <w:rPr>
          <w:color w:val="285180"/>
          <w:sz w:val="24"/>
        </w:rPr>
        <w:t>sanzione</w:t>
      </w:r>
      <w:r>
        <w:rPr>
          <w:color w:val="285180"/>
          <w:spacing w:val="-18"/>
          <w:sz w:val="24"/>
        </w:rPr>
        <w:t> </w:t>
      </w:r>
      <w:r>
        <w:rPr>
          <w:color w:val="285180"/>
          <w:sz w:val="24"/>
        </w:rPr>
        <w:t>di</w:t>
      </w:r>
      <w:r>
        <w:rPr>
          <w:color w:val="285180"/>
          <w:spacing w:val="-19"/>
          <w:sz w:val="24"/>
        </w:rPr>
        <w:t> </w:t>
      </w:r>
      <w:r>
        <w:rPr>
          <w:color w:val="285180"/>
          <w:sz w:val="24"/>
        </w:rPr>
        <w:t>€</w:t>
      </w:r>
      <w:r>
        <w:rPr>
          <w:color w:val="285180"/>
          <w:spacing w:val="-20"/>
          <w:sz w:val="24"/>
        </w:rPr>
        <w:t> </w:t>
      </w:r>
      <w:r>
        <w:rPr>
          <w:color w:val="285180"/>
          <w:sz w:val="24"/>
        </w:rPr>
        <w:t>50,00</w:t>
      </w:r>
      <w:r>
        <w:rPr>
          <w:color w:val="285180"/>
          <w:spacing w:val="-19"/>
          <w:sz w:val="24"/>
        </w:rPr>
        <w:t> </w:t>
      </w:r>
      <w:r>
        <w:rPr>
          <w:color w:val="285180"/>
          <w:sz w:val="24"/>
        </w:rPr>
        <w:t>a</w:t>
      </w:r>
      <w:r>
        <w:rPr>
          <w:color w:val="285180"/>
          <w:spacing w:val="-17"/>
          <w:sz w:val="24"/>
        </w:rPr>
        <w:t> </w:t>
      </w:r>
      <w:r>
        <w:rPr>
          <w:color w:val="285180"/>
          <w:sz w:val="24"/>
        </w:rPr>
        <w:t>ciascun componente</w:t>
      </w:r>
      <w:r>
        <w:rPr>
          <w:color w:val="285180"/>
          <w:spacing w:val="-22"/>
          <w:sz w:val="24"/>
        </w:rPr>
        <w:t> </w:t>
      </w:r>
      <w:r>
        <w:rPr>
          <w:color w:val="285180"/>
          <w:sz w:val="24"/>
        </w:rPr>
        <w:t>della</w:t>
      </w:r>
      <w:r>
        <w:rPr>
          <w:color w:val="285180"/>
          <w:spacing w:val="-20"/>
          <w:sz w:val="24"/>
        </w:rPr>
        <w:t> </w:t>
      </w:r>
      <w:r>
        <w:rPr>
          <w:color w:val="285180"/>
          <w:sz w:val="24"/>
        </w:rPr>
        <w:t>coppia</w:t>
      </w:r>
      <w:r>
        <w:rPr>
          <w:color w:val="285180"/>
          <w:spacing w:val="-22"/>
          <w:sz w:val="24"/>
        </w:rPr>
        <w:t> </w:t>
      </w:r>
      <w:r>
        <w:rPr>
          <w:color w:val="285180"/>
          <w:sz w:val="24"/>
        </w:rPr>
        <w:t>nel</w:t>
      </w:r>
      <w:r>
        <w:rPr>
          <w:color w:val="285180"/>
          <w:spacing w:val="-23"/>
          <w:sz w:val="24"/>
        </w:rPr>
        <w:t> </w:t>
      </w:r>
      <w:r>
        <w:rPr>
          <w:color w:val="285180"/>
          <w:sz w:val="24"/>
        </w:rPr>
        <w:t>caso</w:t>
      </w:r>
      <w:r>
        <w:rPr>
          <w:color w:val="285180"/>
          <w:spacing w:val="-20"/>
          <w:sz w:val="24"/>
        </w:rPr>
        <w:t> </w:t>
      </w:r>
      <w:r>
        <w:rPr>
          <w:color w:val="285180"/>
          <w:sz w:val="24"/>
        </w:rPr>
        <w:t>si</w:t>
      </w:r>
      <w:r>
        <w:rPr>
          <w:color w:val="285180"/>
          <w:spacing w:val="-22"/>
          <w:sz w:val="24"/>
        </w:rPr>
        <w:t> </w:t>
      </w:r>
      <w:r>
        <w:rPr>
          <w:color w:val="285180"/>
          <w:spacing w:val="-3"/>
          <w:sz w:val="24"/>
        </w:rPr>
        <w:t>tratti</w:t>
      </w:r>
      <w:r>
        <w:rPr>
          <w:color w:val="285180"/>
          <w:spacing w:val="-23"/>
          <w:sz w:val="24"/>
        </w:rPr>
        <w:t> </w:t>
      </w:r>
      <w:r>
        <w:rPr>
          <w:color w:val="285180"/>
          <w:sz w:val="24"/>
        </w:rPr>
        <w:t>di</w:t>
      </w:r>
      <w:r>
        <w:rPr>
          <w:color w:val="285180"/>
          <w:spacing w:val="-21"/>
          <w:sz w:val="24"/>
        </w:rPr>
        <w:t> </w:t>
      </w:r>
      <w:r>
        <w:rPr>
          <w:color w:val="285180"/>
          <w:sz w:val="24"/>
        </w:rPr>
        <w:t>partita</w:t>
      </w:r>
      <w:r>
        <w:rPr>
          <w:color w:val="285180"/>
          <w:spacing w:val="-22"/>
          <w:sz w:val="24"/>
        </w:rPr>
        <w:t> </w:t>
      </w:r>
      <w:r>
        <w:rPr>
          <w:color w:val="285180"/>
          <w:sz w:val="24"/>
        </w:rPr>
        <w:t>del</w:t>
      </w:r>
      <w:r>
        <w:rPr>
          <w:color w:val="285180"/>
          <w:spacing w:val="-21"/>
          <w:sz w:val="24"/>
        </w:rPr>
        <w:t> </w:t>
      </w:r>
      <w:r>
        <w:rPr>
          <w:color w:val="285180"/>
          <w:sz w:val="24"/>
        </w:rPr>
        <w:t>Campionato</w:t>
      </w:r>
      <w:r>
        <w:rPr>
          <w:color w:val="285180"/>
          <w:spacing w:val="-22"/>
          <w:sz w:val="24"/>
        </w:rPr>
        <w:t> </w:t>
      </w:r>
      <w:r>
        <w:rPr>
          <w:color w:val="285180"/>
          <w:sz w:val="24"/>
        </w:rPr>
        <w:t>Italiano</w:t>
      </w:r>
      <w:r>
        <w:rPr>
          <w:color w:val="285180"/>
          <w:spacing w:val="-21"/>
          <w:sz w:val="24"/>
        </w:rPr>
        <w:t> </w:t>
      </w:r>
      <w:r>
        <w:rPr>
          <w:color w:val="285180"/>
          <w:sz w:val="24"/>
        </w:rPr>
        <w:t>Assoluto</w:t>
      </w:r>
      <w:r>
        <w:rPr>
          <w:color w:val="285180"/>
          <w:spacing w:val="-22"/>
          <w:sz w:val="24"/>
        </w:rPr>
        <w:t> </w:t>
      </w:r>
      <w:r>
        <w:rPr>
          <w:color w:val="285180"/>
          <w:sz w:val="24"/>
        </w:rPr>
        <w:t>e</w:t>
      </w:r>
      <w:r>
        <w:rPr>
          <w:color w:val="285180"/>
          <w:spacing w:val="-21"/>
          <w:sz w:val="24"/>
        </w:rPr>
        <w:t> </w:t>
      </w:r>
      <w:r>
        <w:rPr>
          <w:color w:val="285180"/>
          <w:sz w:val="24"/>
        </w:rPr>
        <w:t>di</w:t>
      </w:r>
    </w:p>
    <w:p>
      <w:pPr>
        <w:pStyle w:val="BodyText"/>
        <w:ind w:left="1578"/>
        <w:jc w:val="both"/>
      </w:pPr>
      <w:r>
        <w:rPr>
          <w:color w:val="285180"/>
        </w:rPr>
        <w:t>€ 25,00 nel caso si tratti di partita di un altro torneo FIPAV.</w:t>
      </w:r>
    </w:p>
    <w:p>
      <w:pPr>
        <w:pStyle w:val="ListParagraph"/>
        <w:numPr>
          <w:ilvl w:val="0"/>
          <w:numId w:val="33"/>
        </w:numPr>
        <w:tabs>
          <w:tab w:pos="1579" w:val="left" w:leader="none"/>
        </w:tabs>
        <w:spacing w:line="273" w:lineRule="auto" w:before="37" w:after="0"/>
        <w:ind w:left="1578" w:right="228" w:hanging="360"/>
        <w:jc w:val="both"/>
        <w:rPr>
          <w:sz w:val="24"/>
        </w:rPr>
      </w:pPr>
      <w:r>
        <w:rPr>
          <w:color w:val="285180"/>
          <w:sz w:val="24"/>
        </w:rPr>
        <w:t>È</w:t>
      </w:r>
      <w:r>
        <w:rPr>
          <w:color w:val="285180"/>
          <w:spacing w:val="-30"/>
          <w:sz w:val="24"/>
        </w:rPr>
        <w:t> </w:t>
      </w:r>
      <w:r>
        <w:rPr>
          <w:color w:val="285180"/>
          <w:sz w:val="24"/>
        </w:rPr>
        <w:t>facoltà</w:t>
      </w:r>
      <w:r>
        <w:rPr>
          <w:color w:val="285180"/>
          <w:spacing w:val="-29"/>
          <w:sz w:val="24"/>
        </w:rPr>
        <w:t> </w:t>
      </w:r>
      <w:r>
        <w:rPr>
          <w:color w:val="285180"/>
          <w:sz w:val="24"/>
        </w:rPr>
        <w:t>della</w:t>
      </w:r>
      <w:r>
        <w:rPr>
          <w:color w:val="285180"/>
          <w:spacing w:val="-30"/>
          <w:sz w:val="24"/>
        </w:rPr>
        <w:t> </w:t>
      </w:r>
      <w:r>
        <w:rPr>
          <w:color w:val="285180"/>
          <w:spacing w:val="-9"/>
          <w:sz w:val="24"/>
        </w:rPr>
        <w:t>FIPAV,</w:t>
      </w:r>
      <w:r>
        <w:rPr>
          <w:color w:val="285180"/>
          <w:spacing w:val="-29"/>
          <w:sz w:val="24"/>
        </w:rPr>
        <w:t> </w:t>
      </w:r>
      <w:r>
        <w:rPr>
          <w:color w:val="285180"/>
          <w:sz w:val="24"/>
        </w:rPr>
        <w:t>nei</w:t>
      </w:r>
      <w:r>
        <w:rPr>
          <w:color w:val="285180"/>
          <w:spacing w:val="-29"/>
          <w:sz w:val="24"/>
        </w:rPr>
        <w:t> </w:t>
      </w:r>
      <w:r>
        <w:rPr>
          <w:color w:val="285180"/>
          <w:sz w:val="24"/>
        </w:rPr>
        <w:t>tornei</w:t>
      </w:r>
      <w:r>
        <w:rPr>
          <w:color w:val="285180"/>
          <w:spacing w:val="-29"/>
          <w:sz w:val="24"/>
        </w:rPr>
        <w:t> </w:t>
      </w:r>
      <w:r>
        <w:rPr>
          <w:color w:val="285180"/>
          <w:sz w:val="24"/>
        </w:rPr>
        <w:t>a</w:t>
      </w:r>
      <w:r>
        <w:rPr>
          <w:color w:val="285180"/>
          <w:spacing w:val="-29"/>
          <w:sz w:val="24"/>
        </w:rPr>
        <w:t> </w:t>
      </w:r>
      <w:r>
        <w:rPr>
          <w:color w:val="285180"/>
          <w:spacing w:val="-3"/>
          <w:sz w:val="24"/>
        </w:rPr>
        <w:t>carattere</w:t>
      </w:r>
      <w:r>
        <w:rPr>
          <w:color w:val="285180"/>
          <w:spacing w:val="-29"/>
          <w:sz w:val="24"/>
        </w:rPr>
        <w:t> </w:t>
      </w:r>
      <w:r>
        <w:rPr>
          <w:color w:val="285180"/>
          <w:sz w:val="24"/>
        </w:rPr>
        <w:t>nazionale,</w:t>
      </w:r>
      <w:r>
        <w:rPr>
          <w:color w:val="285180"/>
          <w:spacing w:val="-29"/>
          <w:sz w:val="24"/>
        </w:rPr>
        <w:t> </w:t>
      </w:r>
      <w:r>
        <w:rPr>
          <w:color w:val="285180"/>
          <w:sz w:val="24"/>
        </w:rPr>
        <w:t>dotare</w:t>
      </w:r>
      <w:r>
        <w:rPr>
          <w:color w:val="285180"/>
          <w:spacing w:val="-29"/>
          <w:sz w:val="24"/>
        </w:rPr>
        <w:t> </w:t>
      </w:r>
      <w:r>
        <w:rPr>
          <w:color w:val="285180"/>
          <w:sz w:val="24"/>
        </w:rPr>
        <w:t>gli</w:t>
      </w:r>
      <w:r>
        <w:rPr>
          <w:color w:val="285180"/>
          <w:spacing w:val="-29"/>
          <w:sz w:val="24"/>
        </w:rPr>
        <w:t> </w:t>
      </w:r>
      <w:r>
        <w:rPr>
          <w:color w:val="285180"/>
          <w:sz w:val="24"/>
        </w:rPr>
        <w:t>atleti</w:t>
      </w:r>
      <w:r>
        <w:rPr>
          <w:color w:val="285180"/>
          <w:spacing w:val="-27"/>
          <w:sz w:val="24"/>
        </w:rPr>
        <w:t> </w:t>
      </w:r>
      <w:r>
        <w:rPr>
          <w:color w:val="285180"/>
          <w:sz w:val="24"/>
        </w:rPr>
        <w:t>di</w:t>
      </w:r>
      <w:r>
        <w:rPr>
          <w:color w:val="285180"/>
          <w:spacing w:val="-29"/>
          <w:sz w:val="24"/>
        </w:rPr>
        <w:t> </w:t>
      </w:r>
      <w:r>
        <w:rPr>
          <w:color w:val="285180"/>
          <w:sz w:val="24"/>
        </w:rPr>
        <w:t>uniforme</w:t>
      </w:r>
      <w:r>
        <w:rPr>
          <w:color w:val="285180"/>
          <w:spacing w:val="-29"/>
          <w:sz w:val="24"/>
        </w:rPr>
        <w:t> </w:t>
      </w:r>
      <w:r>
        <w:rPr>
          <w:color w:val="285180"/>
          <w:sz w:val="24"/>
        </w:rPr>
        <w:t>da</w:t>
      </w:r>
      <w:r>
        <w:rPr>
          <w:color w:val="285180"/>
          <w:spacing w:val="-29"/>
          <w:sz w:val="24"/>
        </w:rPr>
        <w:t> </w:t>
      </w:r>
      <w:r>
        <w:rPr>
          <w:color w:val="285180"/>
          <w:sz w:val="24"/>
        </w:rPr>
        <w:t>gioco (canotta/top)</w:t>
      </w:r>
      <w:r>
        <w:rPr>
          <w:color w:val="285180"/>
          <w:spacing w:val="-21"/>
          <w:sz w:val="24"/>
        </w:rPr>
        <w:t> </w:t>
      </w:r>
      <w:r>
        <w:rPr>
          <w:color w:val="285180"/>
          <w:sz w:val="24"/>
        </w:rPr>
        <w:t>in</w:t>
      </w:r>
      <w:r>
        <w:rPr>
          <w:color w:val="285180"/>
          <w:spacing w:val="-21"/>
          <w:sz w:val="24"/>
        </w:rPr>
        <w:t> </w:t>
      </w:r>
      <w:r>
        <w:rPr>
          <w:color w:val="285180"/>
          <w:sz w:val="24"/>
        </w:rPr>
        <w:t>numero</w:t>
      </w:r>
      <w:r>
        <w:rPr>
          <w:color w:val="285180"/>
          <w:spacing w:val="-18"/>
          <w:sz w:val="24"/>
        </w:rPr>
        <w:t> </w:t>
      </w:r>
      <w:r>
        <w:rPr>
          <w:color w:val="285180"/>
          <w:sz w:val="24"/>
        </w:rPr>
        <w:t>sufficiente</w:t>
      </w:r>
      <w:r>
        <w:rPr>
          <w:color w:val="285180"/>
          <w:spacing w:val="-19"/>
          <w:sz w:val="24"/>
        </w:rPr>
        <w:t> </w:t>
      </w:r>
      <w:r>
        <w:rPr>
          <w:color w:val="285180"/>
          <w:sz w:val="24"/>
        </w:rPr>
        <w:t>per</w:t>
      </w:r>
      <w:r>
        <w:rPr>
          <w:color w:val="285180"/>
          <w:spacing w:val="-21"/>
          <w:sz w:val="24"/>
        </w:rPr>
        <w:t> </w:t>
      </w:r>
      <w:r>
        <w:rPr>
          <w:color w:val="285180"/>
          <w:sz w:val="24"/>
        </w:rPr>
        <w:t>il</w:t>
      </w:r>
      <w:r>
        <w:rPr>
          <w:color w:val="285180"/>
          <w:spacing w:val="-19"/>
          <w:sz w:val="24"/>
        </w:rPr>
        <w:t> </w:t>
      </w:r>
      <w:r>
        <w:rPr>
          <w:color w:val="285180"/>
          <w:sz w:val="24"/>
        </w:rPr>
        <w:t>regolare</w:t>
      </w:r>
      <w:r>
        <w:rPr>
          <w:color w:val="285180"/>
          <w:spacing w:val="-19"/>
          <w:sz w:val="24"/>
        </w:rPr>
        <w:t> </w:t>
      </w:r>
      <w:r>
        <w:rPr>
          <w:color w:val="285180"/>
          <w:sz w:val="24"/>
        </w:rPr>
        <w:t>svolgimento</w:t>
      </w:r>
      <w:r>
        <w:rPr>
          <w:color w:val="285180"/>
          <w:spacing w:val="-22"/>
          <w:sz w:val="24"/>
        </w:rPr>
        <w:t> </w:t>
      </w:r>
      <w:r>
        <w:rPr>
          <w:color w:val="285180"/>
          <w:sz w:val="24"/>
        </w:rPr>
        <w:t>del</w:t>
      </w:r>
      <w:r>
        <w:rPr>
          <w:color w:val="285180"/>
          <w:spacing w:val="-19"/>
          <w:sz w:val="24"/>
        </w:rPr>
        <w:t> </w:t>
      </w:r>
      <w:r>
        <w:rPr>
          <w:color w:val="285180"/>
          <w:sz w:val="24"/>
        </w:rPr>
        <w:t>torneo.</w:t>
      </w:r>
    </w:p>
    <w:p>
      <w:pPr>
        <w:pStyle w:val="ListParagraph"/>
        <w:numPr>
          <w:ilvl w:val="0"/>
          <w:numId w:val="33"/>
        </w:numPr>
        <w:tabs>
          <w:tab w:pos="1579" w:val="left" w:leader="none"/>
        </w:tabs>
        <w:spacing w:line="273" w:lineRule="auto" w:before="1" w:after="0"/>
        <w:ind w:left="1578" w:right="231" w:hanging="360"/>
        <w:jc w:val="both"/>
        <w:rPr>
          <w:sz w:val="24"/>
        </w:rPr>
      </w:pPr>
      <w:r>
        <w:rPr>
          <w:color w:val="285180"/>
          <w:sz w:val="24"/>
        </w:rPr>
        <w:t>È</w:t>
      </w:r>
      <w:r>
        <w:rPr>
          <w:color w:val="285180"/>
          <w:spacing w:val="-31"/>
          <w:sz w:val="24"/>
        </w:rPr>
        <w:t> </w:t>
      </w:r>
      <w:r>
        <w:rPr>
          <w:color w:val="285180"/>
          <w:sz w:val="24"/>
        </w:rPr>
        <w:t>facoltà</w:t>
      </w:r>
      <w:r>
        <w:rPr>
          <w:color w:val="285180"/>
          <w:spacing w:val="-31"/>
          <w:sz w:val="24"/>
        </w:rPr>
        <w:t> </w:t>
      </w:r>
      <w:r>
        <w:rPr>
          <w:color w:val="285180"/>
          <w:spacing w:val="-3"/>
          <w:sz w:val="24"/>
        </w:rPr>
        <w:t>dell’organizzatore,</w:t>
      </w:r>
      <w:r>
        <w:rPr>
          <w:color w:val="285180"/>
          <w:spacing w:val="-30"/>
          <w:sz w:val="24"/>
        </w:rPr>
        <w:t> </w:t>
      </w:r>
      <w:r>
        <w:rPr>
          <w:color w:val="285180"/>
          <w:sz w:val="24"/>
        </w:rPr>
        <w:t>nei</w:t>
      </w:r>
      <w:r>
        <w:rPr>
          <w:color w:val="285180"/>
          <w:spacing w:val="-30"/>
          <w:sz w:val="24"/>
        </w:rPr>
        <w:t> </w:t>
      </w:r>
      <w:r>
        <w:rPr>
          <w:color w:val="285180"/>
          <w:sz w:val="24"/>
        </w:rPr>
        <w:t>tornei</w:t>
      </w:r>
      <w:r>
        <w:rPr>
          <w:color w:val="285180"/>
          <w:spacing w:val="-30"/>
          <w:sz w:val="24"/>
        </w:rPr>
        <w:t> </w:t>
      </w:r>
      <w:r>
        <w:rPr>
          <w:color w:val="285180"/>
          <w:sz w:val="24"/>
        </w:rPr>
        <w:t>a</w:t>
      </w:r>
      <w:r>
        <w:rPr>
          <w:color w:val="285180"/>
          <w:spacing w:val="-31"/>
          <w:sz w:val="24"/>
        </w:rPr>
        <w:t> </w:t>
      </w:r>
      <w:r>
        <w:rPr>
          <w:color w:val="285180"/>
          <w:sz w:val="24"/>
        </w:rPr>
        <w:t>carattere</w:t>
      </w:r>
      <w:r>
        <w:rPr>
          <w:color w:val="285180"/>
          <w:spacing w:val="-30"/>
          <w:sz w:val="24"/>
        </w:rPr>
        <w:t> </w:t>
      </w:r>
      <w:r>
        <w:rPr>
          <w:color w:val="285180"/>
          <w:sz w:val="24"/>
        </w:rPr>
        <w:t>regionale,</w:t>
      </w:r>
      <w:r>
        <w:rPr>
          <w:color w:val="285180"/>
          <w:spacing w:val="-30"/>
          <w:sz w:val="24"/>
        </w:rPr>
        <w:t> </w:t>
      </w:r>
      <w:r>
        <w:rPr>
          <w:color w:val="285180"/>
          <w:sz w:val="24"/>
        </w:rPr>
        <w:t>dotare</w:t>
      </w:r>
      <w:r>
        <w:rPr>
          <w:color w:val="285180"/>
          <w:spacing w:val="-31"/>
          <w:sz w:val="24"/>
        </w:rPr>
        <w:t> </w:t>
      </w:r>
      <w:r>
        <w:rPr>
          <w:color w:val="285180"/>
          <w:sz w:val="24"/>
        </w:rPr>
        <w:t>gli</w:t>
      </w:r>
      <w:r>
        <w:rPr>
          <w:color w:val="285180"/>
          <w:spacing w:val="-28"/>
          <w:sz w:val="24"/>
        </w:rPr>
        <w:t> </w:t>
      </w:r>
      <w:r>
        <w:rPr>
          <w:color w:val="285180"/>
          <w:sz w:val="24"/>
        </w:rPr>
        <w:t>atleti</w:t>
      </w:r>
      <w:r>
        <w:rPr>
          <w:color w:val="285180"/>
          <w:spacing w:val="-31"/>
          <w:sz w:val="24"/>
        </w:rPr>
        <w:t> </w:t>
      </w:r>
      <w:r>
        <w:rPr>
          <w:color w:val="285180"/>
          <w:sz w:val="24"/>
        </w:rPr>
        <w:t>di</w:t>
      </w:r>
      <w:r>
        <w:rPr>
          <w:color w:val="285180"/>
          <w:spacing w:val="-31"/>
          <w:sz w:val="24"/>
        </w:rPr>
        <w:t> </w:t>
      </w:r>
      <w:r>
        <w:rPr>
          <w:color w:val="285180"/>
          <w:sz w:val="24"/>
        </w:rPr>
        <w:t>uniforme</w:t>
      </w:r>
      <w:r>
        <w:rPr>
          <w:color w:val="285180"/>
          <w:spacing w:val="-30"/>
          <w:sz w:val="24"/>
        </w:rPr>
        <w:t> </w:t>
      </w:r>
      <w:r>
        <w:rPr>
          <w:color w:val="285180"/>
          <w:sz w:val="24"/>
        </w:rPr>
        <w:t>da gioco</w:t>
      </w:r>
      <w:r>
        <w:rPr>
          <w:color w:val="285180"/>
          <w:spacing w:val="-20"/>
          <w:sz w:val="24"/>
        </w:rPr>
        <w:t> </w:t>
      </w:r>
      <w:r>
        <w:rPr>
          <w:color w:val="285180"/>
          <w:sz w:val="24"/>
        </w:rPr>
        <w:t>(canotta/top)</w:t>
      </w:r>
      <w:r>
        <w:rPr>
          <w:color w:val="285180"/>
          <w:spacing w:val="-21"/>
          <w:sz w:val="24"/>
        </w:rPr>
        <w:t> </w:t>
      </w:r>
      <w:r>
        <w:rPr>
          <w:color w:val="285180"/>
          <w:sz w:val="24"/>
        </w:rPr>
        <w:t>in</w:t>
      </w:r>
      <w:r>
        <w:rPr>
          <w:color w:val="285180"/>
          <w:spacing w:val="-19"/>
          <w:sz w:val="24"/>
        </w:rPr>
        <w:t> </w:t>
      </w:r>
      <w:r>
        <w:rPr>
          <w:color w:val="285180"/>
          <w:sz w:val="24"/>
        </w:rPr>
        <w:t>numero</w:t>
      </w:r>
      <w:r>
        <w:rPr>
          <w:color w:val="285180"/>
          <w:spacing w:val="-22"/>
          <w:sz w:val="24"/>
        </w:rPr>
        <w:t> </w:t>
      </w:r>
      <w:r>
        <w:rPr>
          <w:color w:val="285180"/>
          <w:sz w:val="24"/>
        </w:rPr>
        <w:t>sufficiente</w:t>
      </w:r>
      <w:r>
        <w:rPr>
          <w:color w:val="285180"/>
          <w:spacing w:val="-20"/>
          <w:sz w:val="24"/>
        </w:rPr>
        <w:t> </w:t>
      </w:r>
      <w:r>
        <w:rPr>
          <w:color w:val="285180"/>
          <w:sz w:val="24"/>
        </w:rPr>
        <w:t>per</w:t>
      </w:r>
      <w:r>
        <w:rPr>
          <w:color w:val="285180"/>
          <w:spacing w:val="-22"/>
          <w:sz w:val="24"/>
        </w:rPr>
        <w:t> </w:t>
      </w:r>
      <w:r>
        <w:rPr>
          <w:color w:val="285180"/>
          <w:sz w:val="24"/>
        </w:rPr>
        <w:t>il</w:t>
      </w:r>
      <w:r>
        <w:rPr>
          <w:color w:val="285180"/>
          <w:spacing w:val="-17"/>
          <w:sz w:val="24"/>
        </w:rPr>
        <w:t> </w:t>
      </w:r>
      <w:r>
        <w:rPr>
          <w:color w:val="285180"/>
          <w:sz w:val="24"/>
        </w:rPr>
        <w:t>regolare</w:t>
      </w:r>
      <w:r>
        <w:rPr>
          <w:color w:val="285180"/>
          <w:spacing w:val="-20"/>
          <w:sz w:val="24"/>
        </w:rPr>
        <w:t> </w:t>
      </w:r>
      <w:r>
        <w:rPr>
          <w:color w:val="285180"/>
          <w:sz w:val="24"/>
        </w:rPr>
        <w:t>svolgimento</w:t>
      </w:r>
      <w:r>
        <w:rPr>
          <w:color w:val="285180"/>
          <w:spacing w:val="-22"/>
          <w:sz w:val="24"/>
        </w:rPr>
        <w:t> </w:t>
      </w:r>
      <w:r>
        <w:rPr>
          <w:color w:val="285180"/>
          <w:sz w:val="24"/>
        </w:rPr>
        <w:t>del</w:t>
      </w:r>
      <w:r>
        <w:rPr>
          <w:color w:val="285180"/>
          <w:spacing w:val="-20"/>
          <w:sz w:val="24"/>
        </w:rPr>
        <w:t> </w:t>
      </w:r>
      <w:r>
        <w:rPr>
          <w:color w:val="285180"/>
          <w:sz w:val="24"/>
        </w:rPr>
        <w:t>torneo.</w:t>
      </w:r>
    </w:p>
    <w:p>
      <w:pPr>
        <w:pStyle w:val="ListParagraph"/>
        <w:numPr>
          <w:ilvl w:val="0"/>
          <w:numId w:val="33"/>
        </w:numPr>
        <w:tabs>
          <w:tab w:pos="1579" w:val="left" w:leader="none"/>
        </w:tabs>
        <w:spacing w:line="273" w:lineRule="auto" w:before="0" w:after="0"/>
        <w:ind w:left="1578" w:right="229" w:hanging="360"/>
        <w:jc w:val="both"/>
        <w:rPr>
          <w:sz w:val="24"/>
        </w:rPr>
      </w:pPr>
      <w:r>
        <w:rPr>
          <w:color w:val="285180"/>
          <w:spacing w:val="-4"/>
          <w:sz w:val="24"/>
        </w:rPr>
        <w:t>L’utilizzo</w:t>
      </w:r>
      <w:r>
        <w:rPr>
          <w:color w:val="285180"/>
          <w:spacing w:val="-7"/>
          <w:sz w:val="24"/>
        </w:rPr>
        <w:t> </w:t>
      </w:r>
      <w:r>
        <w:rPr>
          <w:color w:val="285180"/>
          <w:sz w:val="24"/>
        </w:rPr>
        <w:t>di</w:t>
      </w:r>
      <w:r>
        <w:rPr>
          <w:color w:val="285180"/>
          <w:spacing w:val="-5"/>
          <w:sz w:val="24"/>
        </w:rPr>
        <w:t> </w:t>
      </w:r>
      <w:r>
        <w:rPr>
          <w:color w:val="285180"/>
          <w:sz w:val="24"/>
        </w:rPr>
        <w:t>calzari</w:t>
      </w:r>
      <w:r>
        <w:rPr>
          <w:color w:val="285180"/>
          <w:spacing w:val="-6"/>
          <w:sz w:val="24"/>
        </w:rPr>
        <w:t> </w:t>
      </w:r>
      <w:r>
        <w:rPr>
          <w:color w:val="285180"/>
          <w:sz w:val="24"/>
        </w:rPr>
        <w:t>o</w:t>
      </w:r>
      <w:r>
        <w:rPr>
          <w:color w:val="285180"/>
          <w:spacing w:val="-3"/>
          <w:sz w:val="24"/>
        </w:rPr>
        <w:t> </w:t>
      </w:r>
      <w:r>
        <w:rPr>
          <w:color w:val="285180"/>
          <w:sz w:val="24"/>
        </w:rPr>
        <w:t>copripiedi</w:t>
      </w:r>
      <w:r>
        <w:rPr>
          <w:color w:val="285180"/>
          <w:spacing w:val="-6"/>
          <w:sz w:val="24"/>
        </w:rPr>
        <w:t> </w:t>
      </w:r>
      <w:r>
        <w:rPr>
          <w:color w:val="285180"/>
          <w:sz w:val="24"/>
        </w:rPr>
        <w:t>deve</w:t>
      </w:r>
      <w:r>
        <w:rPr>
          <w:color w:val="285180"/>
          <w:spacing w:val="-4"/>
          <w:sz w:val="24"/>
        </w:rPr>
        <w:t> </w:t>
      </w:r>
      <w:r>
        <w:rPr>
          <w:color w:val="285180"/>
          <w:sz w:val="24"/>
        </w:rPr>
        <w:t>essere</w:t>
      </w:r>
      <w:r>
        <w:rPr>
          <w:color w:val="285180"/>
          <w:spacing w:val="-5"/>
          <w:sz w:val="24"/>
        </w:rPr>
        <w:t> </w:t>
      </w:r>
      <w:r>
        <w:rPr>
          <w:color w:val="285180"/>
          <w:sz w:val="24"/>
        </w:rPr>
        <w:t>autorizzato</w:t>
      </w:r>
      <w:r>
        <w:rPr>
          <w:color w:val="285180"/>
          <w:spacing w:val="-6"/>
          <w:sz w:val="24"/>
        </w:rPr>
        <w:t> </w:t>
      </w:r>
      <w:r>
        <w:rPr>
          <w:color w:val="285180"/>
          <w:sz w:val="24"/>
        </w:rPr>
        <w:t>dal</w:t>
      </w:r>
      <w:r>
        <w:rPr>
          <w:color w:val="285180"/>
          <w:spacing w:val="-3"/>
          <w:sz w:val="24"/>
        </w:rPr>
        <w:t> </w:t>
      </w:r>
      <w:r>
        <w:rPr>
          <w:color w:val="285180"/>
          <w:sz w:val="24"/>
        </w:rPr>
        <w:t>1°</w:t>
      </w:r>
      <w:r>
        <w:rPr>
          <w:color w:val="285180"/>
          <w:spacing w:val="-5"/>
          <w:sz w:val="24"/>
        </w:rPr>
        <w:t> </w:t>
      </w:r>
      <w:r>
        <w:rPr>
          <w:color w:val="285180"/>
          <w:sz w:val="24"/>
        </w:rPr>
        <w:t>arbitro</w:t>
      </w:r>
      <w:r>
        <w:rPr>
          <w:color w:val="285180"/>
          <w:spacing w:val="-2"/>
          <w:sz w:val="24"/>
        </w:rPr>
        <w:t> </w:t>
      </w:r>
      <w:r>
        <w:rPr>
          <w:color w:val="285180"/>
          <w:sz w:val="24"/>
        </w:rPr>
        <w:t>dell’incontro</w:t>
      </w:r>
      <w:r>
        <w:rPr>
          <w:color w:val="285180"/>
          <w:spacing w:val="-3"/>
          <w:sz w:val="24"/>
        </w:rPr>
        <w:t> </w:t>
      </w:r>
      <w:r>
        <w:rPr>
          <w:color w:val="285180"/>
          <w:sz w:val="24"/>
        </w:rPr>
        <w:t>o</w:t>
      </w:r>
      <w:r>
        <w:rPr>
          <w:color w:val="285180"/>
          <w:spacing w:val="-6"/>
          <w:sz w:val="24"/>
        </w:rPr>
        <w:t> </w:t>
      </w:r>
      <w:r>
        <w:rPr>
          <w:color w:val="285180"/>
          <w:sz w:val="24"/>
        </w:rPr>
        <w:t>dal supervisore</w:t>
      </w:r>
      <w:r>
        <w:rPr>
          <w:color w:val="285180"/>
          <w:spacing w:val="-20"/>
          <w:sz w:val="24"/>
        </w:rPr>
        <w:t> </w:t>
      </w:r>
      <w:r>
        <w:rPr>
          <w:color w:val="285180"/>
          <w:sz w:val="24"/>
        </w:rPr>
        <w:t>in</w:t>
      </w:r>
      <w:r>
        <w:rPr>
          <w:color w:val="285180"/>
          <w:spacing w:val="-19"/>
          <w:sz w:val="24"/>
        </w:rPr>
        <w:t> </w:t>
      </w:r>
      <w:r>
        <w:rPr>
          <w:color w:val="285180"/>
          <w:sz w:val="24"/>
        </w:rPr>
        <w:t>caso</w:t>
      </w:r>
      <w:r>
        <w:rPr>
          <w:color w:val="285180"/>
          <w:spacing w:val="-21"/>
          <w:sz w:val="24"/>
        </w:rPr>
        <w:t> </w:t>
      </w:r>
      <w:r>
        <w:rPr>
          <w:color w:val="285180"/>
          <w:sz w:val="24"/>
        </w:rPr>
        <w:t>di</w:t>
      </w:r>
      <w:r>
        <w:rPr>
          <w:color w:val="285180"/>
          <w:spacing w:val="-19"/>
          <w:sz w:val="24"/>
        </w:rPr>
        <w:t> </w:t>
      </w:r>
      <w:r>
        <w:rPr>
          <w:color w:val="285180"/>
          <w:sz w:val="24"/>
        </w:rPr>
        <w:t>assenza</w:t>
      </w:r>
      <w:r>
        <w:rPr>
          <w:color w:val="285180"/>
          <w:spacing w:val="-21"/>
          <w:sz w:val="24"/>
        </w:rPr>
        <w:t> </w:t>
      </w:r>
      <w:r>
        <w:rPr>
          <w:color w:val="285180"/>
          <w:sz w:val="24"/>
        </w:rPr>
        <w:t>degli</w:t>
      </w:r>
      <w:r>
        <w:rPr>
          <w:color w:val="285180"/>
          <w:spacing w:val="-21"/>
          <w:sz w:val="24"/>
        </w:rPr>
        <w:t> </w:t>
      </w:r>
      <w:r>
        <w:rPr>
          <w:color w:val="285180"/>
          <w:sz w:val="24"/>
        </w:rPr>
        <w:t>Ufficiali</w:t>
      </w:r>
      <w:r>
        <w:rPr>
          <w:color w:val="285180"/>
          <w:spacing w:val="-18"/>
          <w:sz w:val="24"/>
        </w:rPr>
        <w:t> </w:t>
      </w:r>
      <w:r>
        <w:rPr>
          <w:color w:val="285180"/>
          <w:sz w:val="24"/>
        </w:rPr>
        <w:t>di</w:t>
      </w:r>
      <w:r>
        <w:rPr>
          <w:color w:val="285180"/>
          <w:spacing w:val="-18"/>
          <w:sz w:val="24"/>
        </w:rPr>
        <w:t> </w:t>
      </w:r>
      <w:r>
        <w:rPr>
          <w:color w:val="285180"/>
          <w:spacing w:val="-3"/>
          <w:sz w:val="24"/>
        </w:rPr>
        <w:t>Gara.</w:t>
      </w:r>
    </w:p>
    <w:p>
      <w:pPr>
        <w:pStyle w:val="ListParagraph"/>
        <w:numPr>
          <w:ilvl w:val="0"/>
          <w:numId w:val="33"/>
        </w:numPr>
        <w:tabs>
          <w:tab w:pos="1579" w:val="left" w:leader="none"/>
        </w:tabs>
        <w:spacing w:line="273" w:lineRule="auto" w:before="0" w:after="0"/>
        <w:ind w:left="1578" w:right="228" w:hanging="360"/>
        <w:jc w:val="both"/>
        <w:rPr>
          <w:sz w:val="24"/>
        </w:rPr>
      </w:pPr>
      <w:r>
        <w:rPr>
          <w:color w:val="285180"/>
          <w:sz w:val="24"/>
        </w:rPr>
        <w:t>Qualora</w:t>
      </w:r>
      <w:r>
        <w:rPr>
          <w:color w:val="285180"/>
          <w:spacing w:val="-41"/>
          <w:sz w:val="24"/>
        </w:rPr>
        <w:t> </w:t>
      </w:r>
      <w:r>
        <w:rPr>
          <w:color w:val="285180"/>
          <w:spacing w:val="-3"/>
          <w:sz w:val="24"/>
        </w:rPr>
        <w:t>un’atleta</w:t>
      </w:r>
      <w:r>
        <w:rPr>
          <w:color w:val="285180"/>
          <w:spacing w:val="-40"/>
          <w:sz w:val="24"/>
        </w:rPr>
        <w:t> </w:t>
      </w:r>
      <w:r>
        <w:rPr>
          <w:color w:val="285180"/>
          <w:sz w:val="24"/>
        </w:rPr>
        <w:t>dovesse</w:t>
      </w:r>
      <w:r>
        <w:rPr>
          <w:color w:val="285180"/>
          <w:spacing w:val="-39"/>
          <w:sz w:val="24"/>
        </w:rPr>
        <w:t> </w:t>
      </w:r>
      <w:r>
        <w:rPr>
          <w:color w:val="285180"/>
          <w:sz w:val="24"/>
        </w:rPr>
        <w:t>smarrire</w:t>
      </w:r>
      <w:r>
        <w:rPr>
          <w:color w:val="285180"/>
          <w:spacing w:val="-39"/>
          <w:sz w:val="24"/>
        </w:rPr>
        <w:t> </w:t>
      </w:r>
      <w:r>
        <w:rPr>
          <w:color w:val="285180"/>
          <w:sz w:val="24"/>
        </w:rPr>
        <w:t>o</w:t>
      </w:r>
      <w:r>
        <w:rPr>
          <w:color w:val="285180"/>
          <w:spacing w:val="-41"/>
          <w:sz w:val="24"/>
        </w:rPr>
        <w:t> </w:t>
      </w:r>
      <w:r>
        <w:rPr>
          <w:color w:val="285180"/>
          <w:sz w:val="24"/>
        </w:rPr>
        <w:t>danneggiare</w:t>
      </w:r>
      <w:r>
        <w:rPr>
          <w:color w:val="285180"/>
          <w:spacing w:val="-39"/>
          <w:sz w:val="24"/>
        </w:rPr>
        <w:t> </w:t>
      </w:r>
      <w:r>
        <w:rPr>
          <w:color w:val="285180"/>
          <w:sz w:val="24"/>
        </w:rPr>
        <w:t>l’uniforme</w:t>
      </w:r>
      <w:r>
        <w:rPr>
          <w:color w:val="285180"/>
          <w:spacing w:val="-39"/>
          <w:sz w:val="24"/>
        </w:rPr>
        <w:t> </w:t>
      </w:r>
      <w:r>
        <w:rPr>
          <w:color w:val="285180"/>
          <w:sz w:val="24"/>
        </w:rPr>
        <w:t>consegnata</w:t>
      </w:r>
      <w:r>
        <w:rPr>
          <w:color w:val="285180"/>
          <w:spacing w:val="-40"/>
          <w:sz w:val="24"/>
        </w:rPr>
        <w:t> </w:t>
      </w:r>
      <w:r>
        <w:rPr>
          <w:color w:val="285180"/>
          <w:spacing w:val="-3"/>
          <w:sz w:val="24"/>
        </w:rPr>
        <w:t>sarà</w:t>
      </w:r>
      <w:r>
        <w:rPr>
          <w:color w:val="285180"/>
          <w:spacing w:val="-40"/>
          <w:sz w:val="24"/>
        </w:rPr>
        <w:t> </w:t>
      </w:r>
      <w:r>
        <w:rPr>
          <w:color w:val="285180"/>
          <w:sz w:val="24"/>
        </w:rPr>
        <w:t>sanzionato in</w:t>
      </w:r>
      <w:r>
        <w:rPr>
          <w:color w:val="285180"/>
          <w:spacing w:val="-20"/>
          <w:sz w:val="24"/>
        </w:rPr>
        <w:t> </w:t>
      </w:r>
      <w:r>
        <w:rPr>
          <w:color w:val="285180"/>
          <w:sz w:val="24"/>
        </w:rPr>
        <w:t>sede</w:t>
      </w:r>
      <w:r>
        <w:rPr>
          <w:color w:val="285180"/>
          <w:spacing w:val="-18"/>
          <w:sz w:val="24"/>
        </w:rPr>
        <w:t> </w:t>
      </w:r>
      <w:r>
        <w:rPr>
          <w:color w:val="285180"/>
          <w:sz w:val="24"/>
        </w:rPr>
        <w:t>di</w:t>
      </w:r>
      <w:r>
        <w:rPr>
          <w:color w:val="285180"/>
          <w:spacing w:val="-20"/>
          <w:sz w:val="24"/>
        </w:rPr>
        <w:t> </w:t>
      </w:r>
      <w:r>
        <w:rPr>
          <w:color w:val="285180"/>
          <w:sz w:val="24"/>
        </w:rPr>
        <w:t>torneo</w:t>
      </w:r>
      <w:r>
        <w:rPr>
          <w:color w:val="285180"/>
          <w:spacing w:val="-20"/>
          <w:sz w:val="24"/>
        </w:rPr>
        <w:t> </w:t>
      </w:r>
      <w:r>
        <w:rPr>
          <w:color w:val="285180"/>
          <w:sz w:val="24"/>
        </w:rPr>
        <w:t>dal</w:t>
      </w:r>
      <w:r>
        <w:rPr>
          <w:color w:val="285180"/>
          <w:spacing w:val="-18"/>
          <w:sz w:val="24"/>
        </w:rPr>
        <w:t> </w:t>
      </w:r>
      <w:r>
        <w:rPr>
          <w:color w:val="285180"/>
          <w:sz w:val="24"/>
        </w:rPr>
        <w:t>Supervisore</w:t>
      </w:r>
      <w:r>
        <w:rPr>
          <w:color w:val="285180"/>
          <w:spacing w:val="-20"/>
          <w:sz w:val="24"/>
        </w:rPr>
        <w:t> </w:t>
      </w:r>
      <w:r>
        <w:rPr>
          <w:color w:val="285180"/>
          <w:sz w:val="24"/>
        </w:rPr>
        <w:t>con</w:t>
      </w:r>
      <w:r>
        <w:rPr>
          <w:color w:val="285180"/>
          <w:spacing w:val="-21"/>
          <w:sz w:val="24"/>
        </w:rPr>
        <w:t> </w:t>
      </w:r>
      <w:r>
        <w:rPr>
          <w:color w:val="285180"/>
          <w:sz w:val="24"/>
        </w:rPr>
        <w:t>un'ammenda</w:t>
      </w:r>
      <w:r>
        <w:rPr>
          <w:color w:val="285180"/>
          <w:spacing w:val="-20"/>
          <w:sz w:val="24"/>
        </w:rPr>
        <w:t> </w:t>
      </w:r>
      <w:r>
        <w:rPr>
          <w:color w:val="285180"/>
          <w:sz w:val="24"/>
        </w:rPr>
        <w:t>di</w:t>
      </w:r>
      <w:r>
        <w:rPr>
          <w:color w:val="285180"/>
          <w:spacing w:val="-19"/>
          <w:sz w:val="24"/>
        </w:rPr>
        <w:t> </w:t>
      </w:r>
      <w:r>
        <w:rPr>
          <w:color w:val="285180"/>
          <w:sz w:val="24"/>
        </w:rPr>
        <w:t>€</w:t>
      </w:r>
      <w:r>
        <w:rPr>
          <w:color w:val="285180"/>
          <w:spacing w:val="-20"/>
          <w:sz w:val="24"/>
        </w:rPr>
        <w:t> </w:t>
      </w:r>
      <w:r>
        <w:rPr>
          <w:color w:val="285180"/>
          <w:sz w:val="24"/>
        </w:rPr>
        <w:t>25,00.</w:t>
      </w:r>
    </w:p>
    <w:p>
      <w:pPr>
        <w:pStyle w:val="ListParagraph"/>
        <w:numPr>
          <w:ilvl w:val="0"/>
          <w:numId w:val="33"/>
        </w:numPr>
        <w:tabs>
          <w:tab w:pos="1579" w:val="left" w:leader="none"/>
        </w:tabs>
        <w:spacing w:line="273" w:lineRule="auto" w:before="0" w:after="0"/>
        <w:ind w:left="1578" w:right="231" w:hanging="360"/>
        <w:jc w:val="both"/>
        <w:rPr>
          <w:sz w:val="24"/>
        </w:rPr>
      </w:pPr>
      <w:r>
        <w:rPr>
          <w:color w:val="285180"/>
          <w:sz w:val="24"/>
        </w:rPr>
        <w:t>Nei tornei nazionali è facoltà della </w:t>
      </w:r>
      <w:r>
        <w:rPr>
          <w:color w:val="285180"/>
          <w:spacing w:val="-5"/>
          <w:sz w:val="24"/>
        </w:rPr>
        <w:t>FIPAV </w:t>
      </w:r>
      <w:r>
        <w:rPr>
          <w:color w:val="285180"/>
          <w:sz w:val="24"/>
        </w:rPr>
        <w:t>mettere a disposizione i palloni da riscaldamento. La coppia che intende usufruire del pallone </w:t>
      </w:r>
      <w:r>
        <w:rPr>
          <w:color w:val="285180"/>
          <w:spacing w:val="-3"/>
          <w:sz w:val="24"/>
        </w:rPr>
        <w:t>dovrà </w:t>
      </w:r>
      <w:r>
        <w:rPr>
          <w:color w:val="285180"/>
          <w:sz w:val="24"/>
        </w:rPr>
        <w:t>consegnare un documento d’identità che </w:t>
      </w:r>
      <w:r>
        <w:rPr>
          <w:color w:val="285180"/>
          <w:spacing w:val="-3"/>
          <w:sz w:val="24"/>
        </w:rPr>
        <w:t>sarà </w:t>
      </w:r>
      <w:r>
        <w:rPr>
          <w:color w:val="285180"/>
          <w:sz w:val="24"/>
        </w:rPr>
        <w:t>restituito al momento della riconsegna dello </w:t>
      </w:r>
      <w:r>
        <w:rPr>
          <w:color w:val="285180"/>
          <w:spacing w:val="-3"/>
          <w:sz w:val="24"/>
        </w:rPr>
        <w:t>stesso. </w:t>
      </w:r>
      <w:r>
        <w:rPr>
          <w:color w:val="285180"/>
          <w:sz w:val="24"/>
        </w:rPr>
        <w:t>Il pallone </w:t>
      </w:r>
      <w:r>
        <w:rPr>
          <w:color w:val="285180"/>
          <w:spacing w:val="-3"/>
          <w:sz w:val="24"/>
        </w:rPr>
        <w:t>dovrà </w:t>
      </w:r>
      <w:r>
        <w:rPr>
          <w:color w:val="285180"/>
          <w:sz w:val="24"/>
        </w:rPr>
        <w:t>essere riconsegnato al termine del riscaldamento e non potrà essere portato</w:t>
      </w:r>
      <w:r>
        <w:rPr>
          <w:color w:val="285180"/>
          <w:spacing w:val="-21"/>
          <w:sz w:val="24"/>
        </w:rPr>
        <w:t> </w:t>
      </w:r>
      <w:r>
        <w:rPr>
          <w:color w:val="285180"/>
          <w:sz w:val="24"/>
        </w:rPr>
        <w:t>sul</w:t>
      </w:r>
      <w:r>
        <w:rPr>
          <w:color w:val="285180"/>
          <w:spacing w:val="-18"/>
          <w:sz w:val="24"/>
        </w:rPr>
        <w:t> </w:t>
      </w:r>
      <w:r>
        <w:rPr>
          <w:color w:val="285180"/>
          <w:sz w:val="24"/>
        </w:rPr>
        <w:t>campo</w:t>
      </w:r>
      <w:r>
        <w:rPr>
          <w:color w:val="285180"/>
          <w:spacing w:val="-20"/>
          <w:sz w:val="24"/>
        </w:rPr>
        <w:t> </w:t>
      </w:r>
      <w:r>
        <w:rPr>
          <w:color w:val="285180"/>
          <w:sz w:val="24"/>
        </w:rPr>
        <w:t>da</w:t>
      </w:r>
      <w:r>
        <w:rPr>
          <w:color w:val="285180"/>
          <w:spacing w:val="-20"/>
          <w:sz w:val="24"/>
        </w:rPr>
        <w:t> </w:t>
      </w:r>
      <w:r>
        <w:rPr>
          <w:color w:val="285180"/>
          <w:sz w:val="24"/>
        </w:rPr>
        <w:t>gioco.</w:t>
      </w:r>
    </w:p>
    <w:p>
      <w:pPr>
        <w:pStyle w:val="ListParagraph"/>
        <w:numPr>
          <w:ilvl w:val="0"/>
          <w:numId w:val="33"/>
        </w:numPr>
        <w:tabs>
          <w:tab w:pos="1579" w:val="left" w:leader="none"/>
        </w:tabs>
        <w:spacing w:line="273" w:lineRule="auto" w:before="0" w:after="0"/>
        <w:ind w:left="1578" w:right="227" w:hanging="360"/>
        <w:jc w:val="both"/>
        <w:rPr>
          <w:sz w:val="24"/>
        </w:rPr>
      </w:pPr>
      <w:r>
        <w:rPr>
          <w:color w:val="285180"/>
          <w:sz w:val="24"/>
        </w:rPr>
        <w:t>Il Supervisore applicherà una sanzione di € 70,00 </w:t>
      </w:r>
      <w:r>
        <w:rPr>
          <w:color w:val="285180"/>
          <w:spacing w:val="-3"/>
          <w:sz w:val="24"/>
        </w:rPr>
        <w:t>all’atleta </w:t>
      </w:r>
      <w:r>
        <w:rPr>
          <w:color w:val="285180"/>
          <w:sz w:val="24"/>
        </w:rPr>
        <w:t>qualora questo smarrisca o danneggi il</w:t>
      </w:r>
      <w:r>
        <w:rPr>
          <w:color w:val="285180"/>
          <w:spacing w:val="-35"/>
          <w:sz w:val="24"/>
        </w:rPr>
        <w:t> </w:t>
      </w:r>
      <w:r>
        <w:rPr>
          <w:color w:val="285180"/>
          <w:sz w:val="24"/>
        </w:rPr>
        <w:t>pallone.</w:t>
      </w:r>
    </w:p>
    <w:p>
      <w:pPr>
        <w:pStyle w:val="BodyText"/>
        <w:rPr>
          <w:sz w:val="28"/>
        </w:rPr>
      </w:pPr>
    </w:p>
    <w:p>
      <w:pPr>
        <w:pStyle w:val="BodyText"/>
        <w:spacing w:before="1"/>
        <w:rPr>
          <w:sz w:val="26"/>
        </w:rPr>
      </w:pPr>
    </w:p>
    <w:p>
      <w:pPr>
        <w:pStyle w:val="Heading4"/>
        <w:ind w:left="4241" w:right="0"/>
        <w:jc w:val="left"/>
      </w:pPr>
      <w:bookmarkStart w:name="_bookmark39" w:id="40"/>
      <w:bookmarkEnd w:id="40"/>
      <w:r>
        <w:rPr>
          <w:b w:val="0"/>
        </w:rPr>
      </w:r>
      <w:hyperlink w:history="true" w:anchor="_bookmark0">
        <w:r>
          <w:rPr>
            <w:color w:val="285180"/>
            <w:w w:val="105"/>
          </w:rPr>
          <w:t>Art. 39 – Assistenza medica</w:t>
        </w:r>
      </w:hyperlink>
    </w:p>
    <w:p>
      <w:pPr>
        <w:pStyle w:val="BodyText"/>
        <w:spacing w:line="273" w:lineRule="auto" w:before="203"/>
        <w:ind w:left="1218" w:right="233"/>
        <w:jc w:val="both"/>
      </w:pPr>
      <w:r>
        <w:rPr>
          <w:color w:val="285180"/>
        </w:rPr>
        <w:t>Nei</w:t>
      </w:r>
      <w:r>
        <w:rPr>
          <w:color w:val="285180"/>
          <w:spacing w:val="-17"/>
        </w:rPr>
        <w:t> </w:t>
      </w:r>
      <w:r>
        <w:rPr>
          <w:color w:val="285180"/>
        </w:rPr>
        <w:t>tornei</w:t>
      </w:r>
      <w:r>
        <w:rPr>
          <w:color w:val="285180"/>
          <w:spacing w:val="-16"/>
        </w:rPr>
        <w:t> </w:t>
      </w:r>
      <w:r>
        <w:rPr>
          <w:color w:val="285180"/>
        </w:rPr>
        <w:t>a</w:t>
      </w:r>
      <w:r>
        <w:rPr>
          <w:color w:val="285180"/>
          <w:spacing w:val="-18"/>
        </w:rPr>
        <w:t> </w:t>
      </w:r>
      <w:r>
        <w:rPr>
          <w:color w:val="285180"/>
          <w:spacing w:val="-3"/>
        </w:rPr>
        <w:t>carattere</w:t>
      </w:r>
      <w:r>
        <w:rPr>
          <w:color w:val="285180"/>
          <w:spacing w:val="-16"/>
        </w:rPr>
        <w:t> </w:t>
      </w:r>
      <w:r>
        <w:rPr>
          <w:color w:val="285180"/>
        </w:rPr>
        <w:t>nazionale</w:t>
      </w:r>
      <w:r>
        <w:rPr>
          <w:color w:val="285180"/>
          <w:spacing w:val="-16"/>
        </w:rPr>
        <w:t> </w:t>
      </w:r>
      <w:r>
        <w:rPr>
          <w:color w:val="285180"/>
        </w:rPr>
        <w:t>è</w:t>
      </w:r>
      <w:r>
        <w:rPr>
          <w:color w:val="285180"/>
          <w:spacing w:val="-17"/>
        </w:rPr>
        <w:t> </w:t>
      </w:r>
      <w:r>
        <w:rPr>
          <w:color w:val="285180"/>
        </w:rPr>
        <w:t>obbligatoria</w:t>
      </w:r>
      <w:r>
        <w:rPr>
          <w:color w:val="285180"/>
          <w:spacing w:val="-14"/>
        </w:rPr>
        <w:t> </w:t>
      </w:r>
      <w:r>
        <w:rPr>
          <w:color w:val="285180"/>
        </w:rPr>
        <w:t>la</w:t>
      </w:r>
      <w:r>
        <w:rPr>
          <w:color w:val="285180"/>
          <w:spacing w:val="-18"/>
        </w:rPr>
        <w:t> </w:t>
      </w:r>
      <w:r>
        <w:rPr>
          <w:color w:val="285180"/>
        </w:rPr>
        <w:t>presenza</w:t>
      </w:r>
      <w:r>
        <w:rPr>
          <w:color w:val="285180"/>
          <w:spacing w:val="-15"/>
        </w:rPr>
        <w:t> </w:t>
      </w:r>
      <w:r>
        <w:rPr>
          <w:color w:val="285180"/>
        </w:rPr>
        <w:t>del</w:t>
      </w:r>
      <w:r>
        <w:rPr>
          <w:color w:val="285180"/>
          <w:spacing w:val="-17"/>
        </w:rPr>
        <w:t> </w:t>
      </w:r>
      <w:r>
        <w:rPr>
          <w:color w:val="285180"/>
        </w:rPr>
        <w:t>Medico,</w:t>
      </w:r>
      <w:r>
        <w:rPr>
          <w:color w:val="285180"/>
          <w:spacing w:val="-16"/>
        </w:rPr>
        <w:t> </w:t>
      </w:r>
      <w:r>
        <w:rPr>
          <w:color w:val="285180"/>
        </w:rPr>
        <w:t>dell’ambulanza</w:t>
      </w:r>
      <w:r>
        <w:rPr>
          <w:color w:val="285180"/>
          <w:spacing w:val="-17"/>
        </w:rPr>
        <w:t> </w:t>
      </w:r>
      <w:r>
        <w:rPr>
          <w:color w:val="285180"/>
        </w:rPr>
        <w:t>e</w:t>
      </w:r>
      <w:r>
        <w:rPr>
          <w:color w:val="285180"/>
          <w:spacing w:val="-17"/>
        </w:rPr>
        <w:t> </w:t>
      </w:r>
      <w:r>
        <w:rPr>
          <w:color w:val="285180"/>
        </w:rPr>
        <w:t>del defibrillatore che dovranno essere messi a disposizione </w:t>
      </w:r>
      <w:r>
        <w:rPr>
          <w:color w:val="285180"/>
          <w:spacing w:val="-3"/>
        </w:rPr>
        <w:t>dall’organizzatore. </w:t>
      </w:r>
      <w:r>
        <w:rPr>
          <w:color w:val="285180"/>
        </w:rPr>
        <w:t>Nei tornei a </w:t>
      </w:r>
      <w:r>
        <w:rPr>
          <w:color w:val="285180"/>
          <w:spacing w:val="-3"/>
        </w:rPr>
        <w:t>carattere </w:t>
      </w:r>
      <w:r>
        <w:rPr>
          <w:color w:val="285180"/>
        </w:rPr>
        <w:t>regionale è obbligatoria la presenza del defibrillatore con relativo addetto certificato.</w:t>
      </w:r>
      <w:r>
        <w:rPr>
          <w:color w:val="285180"/>
          <w:spacing w:val="-20"/>
        </w:rPr>
        <w:t> </w:t>
      </w:r>
      <w:r>
        <w:rPr>
          <w:color w:val="285180"/>
        </w:rPr>
        <w:t>Nei</w:t>
      </w:r>
      <w:r>
        <w:rPr>
          <w:color w:val="285180"/>
          <w:spacing w:val="-19"/>
        </w:rPr>
        <w:t> </w:t>
      </w:r>
      <w:r>
        <w:rPr>
          <w:color w:val="285180"/>
        </w:rPr>
        <w:t>tornei</w:t>
      </w:r>
      <w:r>
        <w:rPr>
          <w:color w:val="285180"/>
          <w:spacing w:val="-21"/>
        </w:rPr>
        <w:t> </w:t>
      </w:r>
      <w:r>
        <w:rPr>
          <w:color w:val="285180"/>
        </w:rPr>
        <w:t>serie</w:t>
      </w:r>
      <w:r>
        <w:rPr>
          <w:color w:val="285180"/>
          <w:spacing w:val="-19"/>
        </w:rPr>
        <w:t> </w:t>
      </w:r>
      <w:r>
        <w:rPr>
          <w:color w:val="285180"/>
        </w:rPr>
        <w:t>beach</w:t>
      </w:r>
      <w:r>
        <w:rPr>
          <w:color w:val="285180"/>
          <w:spacing w:val="-21"/>
        </w:rPr>
        <w:t> </w:t>
      </w:r>
      <w:r>
        <w:rPr>
          <w:color w:val="285180"/>
        </w:rPr>
        <w:t>1</w:t>
      </w:r>
      <w:r>
        <w:rPr>
          <w:color w:val="285180"/>
          <w:spacing w:val="-19"/>
        </w:rPr>
        <w:t> </w:t>
      </w:r>
      <w:r>
        <w:rPr>
          <w:color w:val="285180"/>
        </w:rPr>
        <w:t>è</w:t>
      </w:r>
      <w:r>
        <w:rPr>
          <w:color w:val="285180"/>
          <w:spacing w:val="-20"/>
        </w:rPr>
        <w:t> </w:t>
      </w:r>
      <w:r>
        <w:rPr>
          <w:color w:val="285180"/>
        </w:rPr>
        <w:t>consigliata</w:t>
      </w:r>
      <w:r>
        <w:rPr>
          <w:color w:val="285180"/>
          <w:spacing w:val="-21"/>
        </w:rPr>
        <w:t> </w:t>
      </w:r>
      <w:r>
        <w:rPr>
          <w:color w:val="285180"/>
        </w:rPr>
        <w:t>la</w:t>
      </w:r>
      <w:r>
        <w:rPr>
          <w:color w:val="285180"/>
          <w:spacing w:val="-22"/>
        </w:rPr>
        <w:t> </w:t>
      </w:r>
      <w:r>
        <w:rPr>
          <w:color w:val="285180"/>
        </w:rPr>
        <w:t>presenza</w:t>
      </w:r>
      <w:r>
        <w:rPr>
          <w:color w:val="285180"/>
          <w:spacing w:val="-21"/>
        </w:rPr>
        <w:t> </w:t>
      </w:r>
      <w:r>
        <w:rPr>
          <w:color w:val="285180"/>
        </w:rPr>
        <w:t>del</w:t>
      </w:r>
      <w:r>
        <w:rPr>
          <w:color w:val="285180"/>
          <w:spacing w:val="-17"/>
        </w:rPr>
        <w:t> </w:t>
      </w:r>
      <w:r>
        <w:rPr>
          <w:color w:val="285180"/>
        </w:rPr>
        <w:t>medico.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2"/>
        </w:rPr>
      </w:pPr>
    </w:p>
    <w:p>
      <w:pPr>
        <w:pStyle w:val="Heading1"/>
      </w:pPr>
      <w:r>
        <w:rPr>
          <w:color w:val="E24A0C"/>
        </w:rPr>
        <w:t>32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8128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2377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3799" w:right="0"/>
        <w:jc w:val="left"/>
      </w:pPr>
      <w:bookmarkStart w:name="_bookmark40" w:id="41"/>
      <w:bookmarkEnd w:id="41"/>
      <w:r>
        <w:rPr>
          <w:b w:val="0"/>
        </w:rPr>
      </w:r>
      <w:hyperlink w:history="true" w:anchor="_bookmark0">
        <w:r>
          <w:rPr>
            <w:color w:val="285180"/>
            <w:w w:val="110"/>
          </w:rPr>
          <w:t>Art. 40 – Cerimonia di Premiazione</w:t>
        </w:r>
      </w:hyperlink>
    </w:p>
    <w:p>
      <w:pPr>
        <w:pStyle w:val="ListParagraph"/>
        <w:numPr>
          <w:ilvl w:val="0"/>
          <w:numId w:val="34"/>
        </w:numPr>
        <w:tabs>
          <w:tab w:pos="1579" w:val="left" w:leader="none"/>
        </w:tabs>
        <w:spacing w:line="273" w:lineRule="auto" w:before="205" w:after="0"/>
        <w:ind w:left="1578" w:right="229" w:hanging="360"/>
        <w:jc w:val="both"/>
        <w:rPr>
          <w:sz w:val="24"/>
        </w:rPr>
      </w:pPr>
      <w:r>
        <w:rPr>
          <w:color w:val="285180"/>
          <w:sz w:val="24"/>
        </w:rPr>
        <w:t>Le prime tre coppie classificate del Campionato italiano Assoluto, Campionato italiano per Società e Campionati nazionali giovanili hanno </w:t>
      </w:r>
      <w:r>
        <w:rPr>
          <w:color w:val="285180"/>
          <w:spacing w:val="-3"/>
          <w:sz w:val="24"/>
        </w:rPr>
        <w:t>l’obbligo </w:t>
      </w:r>
      <w:r>
        <w:rPr>
          <w:color w:val="285180"/>
          <w:sz w:val="24"/>
        </w:rPr>
        <w:t>di prendere parte alla cerimonia di premiazione </w:t>
      </w:r>
      <w:r>
        <w:rPr>
          <w:color w:val="285180"/>
          <w:spacing w:val="-3"/>
          <w:sz w:val="24"/>
        </w:rPr>
        <w:t>dell’evento. </w:t>
      </w:r>
      <w:r>
        <w:rPr>
          <w:color w:val="285180"/>
          <w:sz w:val="24"/>
        </w:rPr>
        <w:t>La mancata partecipazione alla cerimonia di premiazione</w:t>
      </w:r>
      <w:r>
        <w:rPr>
          <w:color w:val="285180"/>
          <w:spacing w:val="-4"/>
          <w:sz w:val="24"/>
        </w:rPr>
        <w:t> </w:t>
      </w:r>
      <w:r>
        <w:rPr>
          <w:color w:val="285180"/>
          <w:sz w:val="24"/>
        </w:rPr>
        <w:t>da</w:t>
      </w:r>
      <w:r>
        <w:rPr>
          <w:color w:val="285180"/>
          <w:spacing w:val="-4"/>
          <w:sz w:val="24"/>
        </w:rPr>
        <w:t> </w:t>
      </w:r>
      <w:r>
        <w:rPr>
          <w:color w:val="285180"/>
          <w:sz w:val="24"/>
        </w:rPr>
        <w:t>parte</w:t>
      </w:r>
      <w:r>
        <w:rPr>
          <w:color w:val="285180"/>
          <w:spacing w:val="-5"/>
          <w:sz w:val="24"/>
        </w:rPr>
        <w:t> </w:t>
      </w:r>
      <w:r>
        <w:rPr>
          <w:color w:val="285180"/>
          <w:sz w:val="24"/>
        </w:rPr>
        <w:t>di</w:t>
      </w:r>
      <w:r>
        <w:rPr>
          <w:color w:val="285180"/>
          <w:spacing w:val="-3"/>
          <w:sz w:val="24"/>
        </w:rPr>
        <w:t> </w:t>
      </w:r>
      <w:r>
        <w:rPr>
          <w:color w:val="285180"/>
          <w:sz w:val="24"/>
        </w:rPr>
        <w:t>uno</w:t>
      </w:r>
      <w:r>
        <w:rPr>
          <w:color w:val="285180"/>
          <w:spacing w:val="-5"/>
          <w:sz w:val="24"/>
        </w:rPr>
        <w:t> </w:t>
      </w:r>
      <w:r>
        <w:rPr>
          <w:color w:val="285180"/>
          <w:sz w:val="24"/>
        </w:rPr>
        <w:t>o</w:t>
      </w:r>
      <w:r>
        <w:rPr>
          <w:color w:val="285180"/>
          <w:spacing w:val="-4"/>
          <w:sz w:val="24"/>
        </w:rPr>
        <w:t> </w:t>
      </w:r>
      <w:r>
        <w:rPr>
          <w:color w:val="285180"/>
          <w:sz w:val="24"/>
        </w:rPr>
        <w:t>di</w:t>
      </w:r>
      <w:r>
        <w:rPr>
          <w:color w:val="285180"/>
          <w:spacing w:val="-4"/>
          <w:sz w:val="24"/>
        </w:rPr>
        <w:t> </w:t>
      </w:r>
      <w:r>
        <w:rPr>
          <w:color w:val="285180"/>
          <w:sz w:val="24"/>
        </w:rPr>
        <w:t>entrambi</w:t>
      </w:r>
      <w:r>
        <w:rPr>
          <w:color w:val="285180"/>
          <w:spacing w:val="-4"/>
          <w:sz w:val="24"/>
        </w:rPr>
        <w:t> </w:t>
      </w:r>
      <w:r>
        <w:rPr>
          <w:color w:val="285180"/>
          <w:sz w:val="24"/>
        </w:rPr>
        <w:t>i</w:t>
      </w:r>
      <w:r>
        <w:rPr>
          <w:color w:val="285180"/>
          <w:spacing w:val="-4"/>
          <w:sz w:val="24"/>
        </w:rPr>
        <w:t> </w:t>
      </w:r>
      <w:r>
        <w:rPr>
          <w:color w:val="285180"/>
          <w:sz w:val="24"/>
        </w:rPr>
        <w:t>componenti</w:t>
      </w:r>
      <w:r>
        <w:rPr>
          <w:color w:val="285180"/>
          <w:spacing w:val="-4"/>
          <w:sz w:val="24"/>
        </w:rPr>
        <w:t> </w:t>
      </w:r>
      <w:r>
        <w:rPr>
          <w:color w:val="285180"/>
          <w:sz w:val="24"/>
        </w:rPr>
        <w:t>delle</w:t>
      </w:r>
      <w:r>
        <w:rPr>
          <w:color w:val="285180"/>
          <w:spacing w:val="-4"/>
          <w:sz w:val="24"/>
        </w:rPr>
        <w:t> </w:t>
      </w:r>
      <w:r>
        <w:rPr>
          <w:color w:val="285180"/>
          <w:sz w:val="24"/>
        </w:rPr>
        <w:t>coppie aventi</w:t>
      </w:r>
      <w:r>
        <w:rPr>
          <w:color w:val="285180"/>
          <w:spacing w:val="-5"/>
          <w:sz w:val="24"/>
        </w:rPr>
        <w:t> </w:t>
      </w:r>
      <w:r>
        <w:rPr>
          <w:color w:val="285180"/>
          <w:sz w:val="24"/>
        </w:rPr>
        <w:t>diritto</w:t>
      </w:r>
      <w:r>
        <w:rPr>
          <w:color w:val="285180"/>
          <w:spacing w:val="-4"/>
          <w:sz w:val="24"/>
        </w:rPr>
        <w:t> </w:t>
      </w:r>
      <w:r>
        <w:rPr>
          <w:color w:val="285180"/>
          <w:spacing w:val="-3"/>
          <w:sz w:val="24"/>
        </w:rPr>
        <w:t>verrà </w:t>
      </w:r>
      <w:r>
        <w:rPr>
          <w:color w:val="285180"/>
          <w:sz w:val="24"/>
        </w:rPr>
        <w:t>sanzionata con un'ammenda di € 300,00 che </w:t>
      </w:r>
      <w:r>
        <w:rPr>
          <w:color w:val="285180"/>
          <w:spacing w:val="-3"/>
          <w:sz w:val="24"/>
        </w:rPr>
        <w:t>sarà </w:t>
      </w:r>
      <w:r>
        <w:rPr>
          <w:color w:val="285180"/>
          <w:sz w:val="24"/>
        </w:rPr>
        <w:t>applicata alla coppia (€ 150,00 ad atleta);</w:t>
      </w:r>
    </w:p>
    <w:p>
      <w:pPr>
        <w:pStyle w:val="ListParagraph"/>
        <w:numPr>
          <w:ilvl w:val="0"/>
          <w:numId w:val="34"/>
        </w:numPr>
        <w:tabs>
          <w:tab w:pos="1579" w:val="left" w:leader="none"/>
        </w:tabs>
        <w:spacing w:line="273" w:lineRule="auto" w:before="0" w:after="0"/>
        <w:ind w:left="1578" w:right="230" w:hanging="360"/>
        <w:jc w:val="both"/>
        <w:rPr>
          <w:sz w:val="24"/>
        </w:rPr>
      </w:pPr>
      <w:r>
        <w:rPr>
          <w:color w:val="285180"/>
          <w:sz w:val="24"/>
        </w:rPr>
        <w:t>Le</w:t>
      </w:r>
      <w:r>
        <w:rPr>
          <w:color w:val="285180"/>
          <w:spacing w:val="-17"/>
          <w:sz w:val="24"/>
        </w:rPr>
        <w:t> </w:t>
      </w:r>
      <w:r>
        <w:rPr>
          <w:color w:val="285180"/>
          <w:sz w:val="24"/>
        </w:rPr>
        <w:t>prime</w:t>
      </w:r>
      <w:r>
        <w:rPr>
          <w:color w:val="285180"/>
          <w:spacing w:val="-15"/>
          <w:sz w:val="24"/>
        </w:rPr>
        <w:t> </w:t>
      </w:r>
      <w:r>
        <w:rPr>
          <w:color w:val="285180"/>
          <w:sz w:val="24"/>
        </w:rPr>
        <w:t>tre</w:t>
      </w:r>
      <w:r>
        <w:rPr>
          <w:color w:val="285180"/>
          <w:spacing w:val="-16"/>
          <w:sz w:val="24"/>
        </w:rPr>
        <w:t> </w:t>
      </w:r>
      <w:r>
        <w:rPr>
          <w:color w:val="285180"/>
          <w:sz w:val="24"/>
        </w:rPr>
        <w:t>coppie</w:t>
      </w:r>
      <w:r>
        <w:rPr>
          <w:color w:val="285180"/>
          <w:spacing w:val="-15"/>
          <w:sz w:val="24"/>
        </w:rPr>
        <w:t> </w:t>
      </w:r>
      <w:r>
        <w:rPr>
          <w:color w:val="285180"/>
          <w:sz w:val="24"/>
        </w:rPr>
        <w:t>classificate</w:t>
      </w:r>
      <w:r>
        <w:rPr>
          <w:color w:val="285180"/>
          <w:spacing w:val="-17"/>
          <w:sz w:val="24"/>
        </w:rPr>
        <w:t> </w:t>
      </w:r>
      <w:r>
        <w:rPr>
          <w:color w:val="285180"/>
          <w:sz w:val="24"/>
        </w:rPr>
        <w:t>nei</w:t>
      </w:r>
      <w:r>
        <w:rPr>
          <w:color w:val="285180"/>
          <w:spacing w:val="-18"/>
          <w:sz w:val="24"/>
        </w:rPr>
        <w:t> </w:t>
      </w:r>
      <w:r>
        <w:rPr>
          <w:color w:val="285180"/>
          <w:sz w:val="24"/>
        </w:rPr>
        <w:t>tornei</w:t>
      </w:r>
      <w:r>
        <w:rPr>
          <w:color w:val="285180"/>
          <w:spacing w:val="-16"/>
          <w:sz w:val="24"/>
        </w:rPr>
        <w:t> </w:t>
      </w:r>
      <w:r>
        <w:rPr>
          <w:color w:val="285180"/>
          <w:sz w:val="24"/>
        </w:rPr>
        <w:t>regionali</w:t>
      </w:r>
      <w:r>
        <w:rPr>
          <w:color w:val="285180"/>
          <w:spacing w:val="-17"/>
          <w:sz w:val="24"/>
        </w:rPr>
        <w:t> </w:t>
      </w:r>
      <w:r>
        <w:rPr>
          <w:color w:val="285180"/>
          <w:sz w:val="24"/>
        </w:rPr>
        <w:t>hanno</w:t>
      </w:r>
      <w:r>
        <w:rPr>
          <w:color w:val="285180"/>
          <w:spacing w:val="-17"/>
          <w:sz w:val="24"/>
        </w:rPr>
        <w:t> </w:t>
      </w:r>
      <w:r>
        <w:rPr>
          <w:color w:val="285180"/>
          <w:spacing w:val="-3"/>
          <w:sz w:val="24"/>
        </w:rPr>
        <w:t>l’obbligo</w:t>
      </w:r>
      <w:r>
        <w:rPr>
          <w:color w:val="285180"/>
          <w:spacing w:val="-17"/>
          <w:sz w:val="24"/>
        </w:rPr>
        <w:t> </w:t>
      </w:r>
      <w:r>
        <w:rPr>
          <w:color w:val="285180"/>
          <w:sz w:val="24"/>
        </w:rPr>
        <w:t>di</w:t>
      </w:r>
      <w:r>
        <w:rPr>
          <w:color w:val="285180"/>
          <w:spacing w:val="-15"/>
          <w:sz w:val="24"/>
        </w:rPr>
        <w:t> </w:t>
      </w:r>
      <w:r>
        <w:rPr>
          <w:color w:val="285180"/>
          <w:sz w:val="24"/>
        </w:rPr>
        <w:t>prendere</w:t>
      </w:r>
      <w:r>
        <w:rPr>
          <w:color w:val="285180"/>
          <w:spacing w:val="-15"/>
          <w:sz w:val="24"/>
        </w:rPr>
        <w:t> </w:t>
      </w:r>
      <w:r>
        <w:rPr>
          <w:color w:val="285180"/>
          <w:sz w:val="24"/>
        </w:rPr>
        <w:t>parte</w:t>
      </w:r>
      <w:r>
        <w:rPr>
          <w:color w:val="285180"/>
          <w:spacing w:val="-17"/>
          <w:sz w:val="24"/>
        </w:rPr>
        <w:t> </w:t>
      </w:r>
      <w:r>
        <w:rPr>
          <w:color w:val="285180"/>
          <w:sz w:val="24"/>
        </w:rPr>
        <w:t>alla cerimonia di premiazione </w:t>
      </w:r>
      <w:r>
        <w:rPr>
          <w:color w:val="285180"/>
          <w:spacing w:val="-3"/>
          <w:sz w:val="24"/>
        </w:rPr>
        <w:t>dell’evento, </w:t>
      </w:r>
      <w:r>
        <w:rPr>
          <w:color w:val="285180"/>
          <w:sz w:val="24"/>
        </w:rPr>
        <w:t>ove prevista. La mancata partecipazione alla cerimonia</w:t>
      </w:r>
      <w:r>
        <w:rPr>
          <w:color w:val="285180"/>
          <w:spacing w:val="-12"/>
          <w:sz w:val="24"/>
        </w:rPr>
        <w:t> </w:t>
      </w:r>
      <w:r>
        <w:rPr>
          <w:color w:val="285180"/>
          <w:sz w:val="24"/>
        </w:rPr>
        <w:t>di</w:t>
      </w:r>
      <w:r>
        <w:rPr>
          <w:color w:val="285180"/>
          <w:spacing w:val="-12"/>
          <w:sz w:val="24"/>
        </w:rPr>
        <w:t> </w:t>
      </w:r>
      <w:r>
        <w:rPr>
          <w:color w:val="285180"/>
          <w:sz w:val="24"/>
        </w:rPr>
        <w:t>premiazione</w:t>
      </w:r>
      <w:r>
        <w:rPr>
          <w:color w:val="285180"/>
          <w:spacing w:val="-11"/>
          <w:sz w:val="24"/>
        </w:rPr>
        <w:t> </w:t>
      </w:r>
      <w:r>
        <w:rPr>
          <w:color w:val="285180"/>
          <w:sz w:val="24"/>
        </w:rPr>
        <w:t>da</w:t>
      </w:r>
      <w:r>
        <w:rPr>
          <w:color w:val="285180"/>
          <w:spacing w:val="-12"/>
          <w:sz w:val="24"/>
        </w:rPr>
        <w:t> </w:t>
      </w:r>
      <w:r>
        <w:rPr>
          <w:color w:val="285180"/>
          <w:sz w:val="24"/>
        </w:rPr>
        <w:t>parte</w:t>
      </w:r>
      <w:r>
        <w:rPr>
          <w:color w:val="285180"/>
          <w:spacing w:val="-12"/>
          <w:sz w:val="24"/>
        </w:rPr>
        <w:t> </w:t>
      </w:r>
      <w:r>
        <w:rPr>
          <w:color w:val="285180"/>
          <w:sz w:val="24"/>
        </w:rPr>
        <w:t>di</w:t>
      </w:r>
      <w:r>
        <w:rPr>
          <w:color w:val="285180"/>
          <w:spacing w:val="-12"/>
          <w:sz w:val="24"/>
        </w:rPr>
        <w:t> </w:t>
      </w:r>
      <w:r>
        <w:rPr>
          <w:color w:val="285180"/>
          <w:sz w:val="24"/>
        </w:rPr>
        <w:t>uno</w:t>
      </w:r>
      <w:r>
        <w:rPr>
          <w:color w:val="285180"/>
          <w:spacing w:val="-11"/>
          <w:sz w:val="24"/>
        </w:rPr>
        <w:t> </w:t>
      </w:r>
      <w:r>
        <w:rPr>
          <w:color w:val="285180"/>
          <w:sz w:val="24"/>
        </w:rPr>
        <w:t>o</w:t>
      </w:r>
      <w:r>
        <w:rPr>
          <w:color w:val="285180"/>
          <w:spacing w:val="-12"/>
          <w:sz w:val="24"/>
        </w:rPr>
        <w:t> </w:t>
      </w:r>
      <w:r>
        <w:rPr>
          <w:color w:val="285180"/>
          <w:sz w:val="24"/>
        </w:rPr>
        <w:t>di</w:t>
      </w:r>
      <w:r>
        <w:rPr>
          <w:color w:val="285180"/>
          <w:spacing w:val="-14"/>
          <w:sz w:val="24"/>
        </w:rPr>
        <w:t> </w:t>
      </w:r>
      <w:r>
        <w:rPr>
          <w:color w:val="285180"/>
          <w:sz w:val="24"/>
        </w:rPr>
        <w:t>entrambi</w:t>
      </w:r>
      <w:r>
        <w:rPr>
          <w:color w:val="285180"/>
          <w:spacing w:val="-12"/>
          <w:sz w:val="24"/>
        </w:rPr>
        <w:t> </w:t>
      </w:r>
      <w:r>
        <w:rPr>
          <w:color w:val="285180"/>
          <w:sz w:val="24"/>
        </w:rPr>
        <w:t>i</w:t>
      </w:r>
      <w:r>
        <w:rPr>
          <w:color w:val="285180"/>
          <w:spacing w:val="-11"/>
          <w:sz w:val="24"/>
        </w:rPr>
        <w:t> </w:t>
      </w:r>
      <w:r>
        <w:rPr>
          <w:color w:val="285180"/>
          <w:sz w:val="24"/>
        </w:rPr>
        <w:t>componenti</w:t>
      </w:r>
      <w:r>
        <w:rPr>
          <w:color w:val="285180"/>
          <w:spacing w:val="-9"/>
          <w:sz w:val="24"/>
        </w:rPr>
        <w:t> </w:t>
      </w:r>
      <w:r>
        <w:rPr>
          <w:color w:val="285180"/>
          <w:sz w:val="24"/>
        </w:rPr>
        <w:t>delle</w:t>
      </w:r>
      <w:r>
        <w:rPr>
          <w:color w:val="285180"/>
          <w:spacing w:val="-11"/>
          <w:sz w:val="24"/>
        </w:rPr>
        <w:t> </w:t>
      </w:r>
      <w:r>
        <w:rPr>
          <w:color w:val="285180"/>
          <w:sz w:val="24"/>
        </w:rPr>
        <w:t>coppie</w:t>
      </w:r>
      <w:r>
        <w:rPr>
          <w:color w:val="285180"/>
          <w:spacing w:val="-10"/>
          <w:sz w:val="24"/>
        </w:rPr>
        <w:t> </w:t>
      </w:r>
      <w:r>
        <w:rPr>
          <w:color w:val="285180"/>
          <w:sz w:val="24"/>
        </w:rPr>
        <w:t>aventi diritto </w:t>
      </w:r>
      <w:r>
        <w:rPr>
          <w:color w:val="285180"/>
          <w:spacing w:val="-3"/>
          <w:sz w:val="24"/>
        </w:rPr>
        <w:t>verrà </w:t>
      </w:r>
      <w:r>
        <w:rPr>
          <w:color w:val="285180"/>
          <w:sz w:val="24"/>
        </w:rPr>
        <w:t>sanzionata con un'ammenda di € 150,00 che </w:t>
      </w:r>
      <w:r>
        <w:rPr>
          <w:color w:val="285180"/>
          <w:spacing w:val="-3"/>
          <w:sz w:val="24"/>
        </w:rPr>
        <w:t>sarà </w:t>
      </w:r>
      <w:r>
        <w:rPr>
          <w:color w:val="285180"/>
          <w:sz w:val="24"/>
        </w:rPr>
        <w:t>applicata alla coppia (€ 75,00 ad</w:t>
      </w:r>
      <w:r>
        <w:rPr>
          <w:color w:val="285180"/>
          <w:spacing w:val="-39"/>
          <w:sz w:val="24"/>
        </w:rPr>
        <w:t> </w:t>
      </w:r>
      <w:r>
        <w:rPr>
          <w:color w:val="285180"/>
          <w:sz w:val="24"/>
        </w:rPr>
        <w:t>atleta);</w:t>
      </w:r>
    </w:p>
    <w:p>
      <w:pPr>
        <w:pStyle w:val="ListParagraph"/>
        <w:numPr>
          <w:ilvl w:val="0"/>
          <w:numId w:val="34"/>
        </w:numPr>
        <w:tabs>
          <w:tab w:pos="1627" w:val="left" w:leader="none"/>
        </w:tabs>
        <w:spacing w:line="271" w:lineRule="auto" w:before="0" w:after="0"/>
        <w:ind w:left="1578" w:right="236" w:hanging="360"/>
        <w:jc w:val="both"/>
        <w:rPr>
          <w:sz w:val="24"/>
        </w:rPr>
      </w:pPr>
      <w:r>
        <w:rPr/>
        <w:tab/>
      </w:r>
      <w:r>
        <w:rPr>
          <w:color w:val="285180"/>
          <w:sz w:val="24"/>
        </w:rPr>
        <w:t>Nei</w:t>
      </w:r>
      <w:r>
        <w:rPr>
          <w:color w:val="285180"/>
          <w:spacing w:val="-22"/>
          <w:sz w:val="24"/>
        </w:rPr>
        <w:t> </w:t>
      </w:r>
      <w:r>
        <w:rPr>
          <w:color w:val="285180"/>
          <w:sz w:val="24"/>
        </w:rPr>
        <w:t>tornei</w:t>
      </w:r>
      <w:r>
        <w:rPr>
          <w:color w:val="285180"/>
          <w:spacing w:val="-21"/>
          <w:sz w:val="24"/>
        </w:rPr>
        <w:t> </w:t>
      </w:r>
      <w:r>
        <w:rPr>
          <w:color w:val="285180"/>
          <w:sz w:val="24"/>
        </w:rPr>
        <w:t>Serie</w:t>
      </w:r>
      <w:r>
        <w:rPr>
          <w:color w:val="285180"/>
          <w:spacing w:val="-21"/>
          <w:sz w:val="24"/>
        </w:rPr>
        <w:t> </w:t>
      </w:r>
      <w:r>
        <w:rPr>
          <w:color w:val="285180"/>
          <w:sz w:val="24"/>
        </w:rPr>
        <w:t>Beach</w:t>
      </w:r>
      <w:r>
        <w:rPr>
          <w:color w:val="285180"/>
          <w:spacing w:val="-22"/>
          <w:sz w:val="24"/>
        </w:rPr>
        <w:t> </w:t>
      </w:r>
      <w:r>
        <w:rPr>
          <w:color w:val="285180"/>
          <w:sz w:val="24"/>
        </w:rPr>
        <w:t>e</w:t>
      </w:r>
      <w:r>
        <w:rPr>
          <w:color w:val="285180"/>
          <w:spacing w:val="-21"/>
          <w:sz w:val="24"/>
        </w:rPr>
        <w:t> </w:t>
      </w:r>
      <w:r>
        <w:rPr>
          <w:color w:val="285180"/>
          <w:sz w:val="24"/>
        </w:rPr>
        <w:t>nei</w:t>
      </w:r>
      <w:r>
        <w:rPr>
          <w:color w:val="285180"/>
          <w:spacing w:val="-21"/>
          <w:sz w:val="24"/>
        </w:rPr>
        <w:t> </w:t>
      </w:r>
      <w:r>
        <w:rPr>
          <w:color w:val="285180"/>
          <w:sz w:val="24"/>
        </w:rPr>
        <w:t>Campionati</w:t>
      </w:r>
      <w:r>
        <w:rPr>
          <w:color w:val="285180"/>
          <w:spacing w:val="-22"/>
          <w:sz w:val="24"/>
        </w:rPr>
        <w:t> </w:t>
      </w:r>
      <w:r>
        <w:rPr>
          <w:color w:val="285180"/>
          <w:sz w:val="24"/>
        </w:rPr>
        <w:t>Regionali</w:t>
      </w:r>
      <w:r>
        <w:rPr>
          <w:color w:val="285180"/>
          <w:spacing w:val="-22"/>
          <w:sz w:val="24"/>
        </w:rPr>
        <w:t> </w:t>
      </w:r>
      <w:r>
        <w:rPr>
          <w:color w:val="285180"/>
          <w:sz w:val="24"/>
        </w:rPr>
        <w:t>Giovanili</w:t>
      </w:r>
      <w:r>
        <w:rPr>
          <w:color w:val="285180"/>
          <w:spacing w:val="-21"/>
          <w:sz w:val="24"/>
        </w:rPr>
        <w:t> </w:t>
      </w:r>
      <w:r>
        <w:rPr>
          <w:color w:val="285180"/>
          <w:sz w:val="24"/>
        </w:rPr>
        <w:t>la</w:t>
      </w:r>
      <w:r>
        <w:rPr>
          <w:color w:val="285180"/>
          <w:spacing w:val="-22"/>
          <w:sz w:val="24"/>
        </w:rPr>
        <w:t> </w:t>
      </w:r>
      <w:r>
        <w:rPr>
          <w:color w:val="285180"/>
          <w:sz w:val="24"/>
        </w:rPr>
        <w:t>cerimonia</w:t>
      </w:r>
      <w:r>
        <w:rPr>
          <w:color w:val="285180"/>
          <w:spacing w:val="-22"/>
          <w:sz w:val="24"/>
        </w:rPr>
        <w:t> </w:t>
      </w:r>
      <w:r>
        <w:rPr>
          <w:color w:val="285180"/>
          <w:sz w:val="24"/>
        </w:rPr>
        <w:t>di</w:t>
      </w:r>
      <w:r>
        <w:rPr>
          <w:color w:val="285180"/>
          <w:spacing w:val="-21"/>
          <w:sz w:val="24"/>
        </w:rPr>
        <w:t> </w:t>
      </w:r>
      <w:r>
        <w:rPr>
          <w:color w:val="285180"/>
          <w:sz w:val="24"/>
        </w:rPr>
        <w:t>premiazione </w:t>
      </w:r>
      <w:r>
        <w:rPr>
          <w:color w:val="285180"/>
          <w:spacing w:val="-3"/>
          <w:sz w:val="24"/>
        </w:rPr>
        <w:t>sarà</w:t>
      </w:r>
      <w:r>
        <w:rPr>
          <w:color w:val="285180"/>
          <w:spacing w:val="-21"/>
          <w:sz w:val="24"/>
        </w:rPr>
        <w:t> </w:t>
      </w:r>
      <w:r>
        <w:rPr>
          <w:color w:val="285180"/>
          <w:sz w:val="24"/>
        </w:rPr>
        <w:t>a</w:t>
      </w:r>
      <w:r>
        <w:rPr>
          <w:color w:val="285180"/>
          <w:spacing w:val="-21"/>
          <w:sz w:val="24"/>
        </w:rPr>
        <w:t> </w:t>
      </w:r>
      <w:r>
        <w:rPr>
          <w:color w:val="285180"/>
          <w:sz w:val="24"/>
        </w:rPr>
        <w:t>discrezione</w:t>
      </w:r>
      <w:r>
        <w:rPr>
          <w:color w:val="285180"/>
          <w:spacing w:val="-19"/>
          <w:sz w:val="24"/>
        </w:rPr>
        <w:t> </w:t>
      </w:r>
      <w:r>
        <w:rPr>
          <w:color w:val="285180"/>
          <w:sz w:val="24"/>
        </w:rPr>
        <w:t>dei</w:t>
      </w:r>
      <w:r>
        <w:rPr>
          <w:color w:val="285180"/>
          <w:spacing w:val="-19"/>
          <w:sz w:val="24"/>
        </w:rPr>
        <w:t> </w:t>
      </w:r>
      <w:r>
        <w:rPr>
          <w:color w:val="285180"/>
          <w:sz w:val="24"/>
        </w:rPr>
        <w:t>Comitati</w:t>
      </w:r>
      <w:r>
        <w:rPr>
          <w:color w:val="285180"/>
          <w:spacing w:val="-21"/>
          <w:sz w:val="24"/>
        </w:rPr>
        <w:t> </w:t>
      </w:r>
      <w:r>
        <w:rPr>
          <w:color w:val="285180"/>
          <w:sz w:val="24"/>
        </w:rPr>
        <w:t>Regionali.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Heading1"/>
      </w:pPr>
      <w:r>
        <w:rPr>
          <w:color w:val="E24A0C"/>
        </w:rPr>
        <w:t>33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7923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2582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line="259" w:lineRule="auto" w:before="91"/>
        <w:ind w:left="3462" w:right="1805" w:hanging="668"/>
        <w:jc w:val="left"/>
        <w:rPr>
          <w:rFonts w:ascii="Calibri"/>
          <w:b/>
          <w:sz w:val="72"/>
        </w:rPr>
      </w:pPr>
      <w:r>
        <w:rPr>
          <w:rFonts w:ascii="Calibri"/>
          <w:b/>
          <w:color w:val="285180"/>
          <w:w w:val="110"/>
          <w:sz w:val="72"/>
        </w:rPr>
        <w:t>FORMULE DI</w:t>
      </w:r>
      <w:r>
        <w:rPr>
          <w:rFonts w:ascii="Calibri"/>
          <w:b/>
          <w:color w:val="285180"/>
          <w:spacing w:val="-128"/>
          <w:w w:val="110"/>
          <w:sz w:val="72"/>
        </w:rPr>
        <w:t> </w:t>
      </w:r>
      <w:r>
        <w:rPr>
          <w:rFonts w:ascii="Calibri"/>
          <w:b/>
          <w:color w:val="285180"/>
          <w:w w:val="110"/>
          <w:sz w:val="72"/>
        </w:rPr>
        <w:t>GARA, CLASSIFICHE E MONTEPREMI</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178"/>
        <w:ind w:left="1279" w:right="293" w:firstLine="0"/>
        <w:jc w:val="center"/>
        <w:rPr>
          <w:rFonts w:ascii="Calibri"/>
          <w:b/>
          <w:sz w:val="48"/>
        </w:rPr>
      </w:pPr>
      <w:r>
        <w:rPr>
          <w:rFonts w:ascii="Calibri"/>
          <w:b/>
          <w:color w:val="E24A0C"/>
          <w:sz w:val="48"/>
        </w:rPr>
        <w:t>34</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7718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6447" to="10946,6447" stroked="true" strokeweight=".95999pt" strokecolor="#285180">
              <v:stroke dashstyle="solid"/>
            </v:line>
            <v:line style="position:absolute" from="1390,8555" to="10946,8555"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2787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0"/>
      </w:pPr>
      <w:bookmarkStart w:name="_bookmark41" w:id="42"/>
      <w:bookmarkEnd w:id="42"/>
      <w:r>
        <w:rPr>
          <w:b w:val="0"/>
        </w:rPr>
      </w:r>
      <w:hyperlink w:history="true" w:anchor="_bookmark0">
        <w:r>
          <w:rPr>
            <w:color w:val="285180"/>
            <w:w w:val="110"/>
          </w:rPr>
          <w:t>Art. 41 – Formule di gioco</w:t>
        </w:r>
      </w:hyperlink>
    </w:p>
    <w:p>
      <w:pPr>
        <w:pStyle w:val="ListParagraph"/>
        <w:numPr>
          <w:ilvl w:val="0"/>
          <w:numId w:val="35"/>
        </w:numPr>
        <w:tabs>
          <w:tab w:pos="1579" w:val="left" w:leader="none"/>
        </w:tabs>
        <w:spacing w:line="271" w:lineRule="auto" w:before="205" w:after="0"/>
        <w:ind w:left="1578" w:right="230" w:hanging="360"/>
        <w:jc w:val="both"/>
        <w:rPr>
          <w:sz w:val="24"/>
        </w:rPr>
      </w:pPr>
      <w:r>
        <w:rPr>
          <w:color w:val="285180"/>
          <w:sz w:val="24"/>
        </w:rPr>
        <w:t>Nei</w:t>
      </w:r>
      <w:r>
        <w:rPr>
          <w:color w:val="285180"/>
          <w:spacing w:val="-36"/>
          <w:sz w:val="24"/>
        </w:rPr>
        <w:t> </w:t>
      </w:r>
      <w:r>
        <w:rPr>
          <w:color w:val="285180"/>
          <w:sz w:val="24"/>
        </w:rPr>
        <w:t>tornei</w:t>
      </w:r>
      <w:r>
        <w:rPr>
          <w:color w:val="285180"/>
          <w:spacing w:val="-35"/>
          <w:sz w:val="24"/>
        </w:rPr>
        <w:t> </w:t>
      </w:r>
      <w:r>
        <w:rPr>
          <w:color w:val="285180"/>
          <w:sz w:val="24"/>
        </w:rPr>
        <w:t>nazionali</w:t>
      </w:r>
      <w:r>
        <w:rPr>
          <w:color w:val="285180"/>
          <w:spacing w:val="-37"/>
          <w:sz w:val="24"/>
        </w:rPr>
        <w:t> </w:t>
      </w:r>
      <w:r>
        <w:rPr>
          <w:color w:val="285180"/>
          <w:sz w:val="24"/>
        </w:rPr>
        <w:t>la</w:t>
      </w:r>
      <w:r>
        <w:rPr>
          <w:color w:val="285180"/>
          <w:spacing w:val="-36"/>
          <w:sz w:val="24"/>
        </w:rPr>
        <w:t> </w:t>
      </w:r>
      <w:r>
        <w:rPr>
          <w:color w:val="285180"/>
          <w:sz w:val="24"/>
        </w:rPr>
        <w:t>formula</w:t>
      </w:r>
      <w:r>
        <w:rPr>
          <w:color w:val="285180"/>
          <w:spacing w:val="-36"/>
          <w:sz w:val="24"/>
        </w:rPr>
        <w:t> </w:t>
      </w:r>
      <w:r>
        <w:rPr>
          <w:color w:val="285180"/>
          <w:sz w:val="24"/>
        </w:rPr>
        <w:t>di</w:t>
      </w:r>
      <w:r>
        <w:rPr>
          <w:color w:val="285180"/>
          <w:spacing w:val="-34"/>
          <w:sz w:val="24"/>
        </w:rPr>
        <w:t> </w:t>
      </w:r>
      <w:r>
        <w:rPr>
          <w:color w:val="285180"/>
          <w:sz w:val="24"/>
        </w:rPr>
        <w:t>gioco</w:t>
      </w:r>
      <w:r>
        <w:rPr>
          <w:color w:val="285180"/>
          <w:spacing w:val="-37"/>
          <w:sz w:val="24"/>
        </w:rPr>
        <w:t> </w:t>
      </w:r>
      <w:r>
        <w:rPr>
          <w:color w:val="285180"/>
          <w:sz w:val="24"/>
        </w:rPr>
        <w:t>viene</w:t>
      </w:r>
      <w:r>
        <w:rPr>
          <w:color w:val="285180"/>
          <w:spacing w:val="-35"/>
          <w:sz w:val="24"/>
        </w:rPr>
        <w:t> </w:t>
      </w:r>
      <w:r>
        <w:rPr>
          <w:color w:val="285180"/>
          <w:sz w:val="24"/>
        </w:rPr>
        <w:t>decisa</w:t>
      </w:r>
      <w:r>
        <w:rPr>
          <w:color w:val="285180"/>
          <w:spacing w:val="-36"/>
          <w:sz w:val="24"/>
        </w:rPr>
        <w:t> </w:t>
      </w:r>
      <w:r>
        <w:rPr>
          <w:color w:val="285180"/>
          <w:sz w:val="24"/>
        </w:rPr>
        <w:t>dal</w:t>
      </w:r>
      <w:r>
        <w:rPr>
          <w:color w:val="285180"/>
          <w:spacing w:val="-36"/>
          <w:sz w:val="24"/>
        </w:rPr>
        <w:t> </w:t>
      </w:r>
      <w:r>
        <w:rPr>
          <w:color w:val="285180"/>
          <w:sz w:val="24"/>
        </w:rPr>
        <w:t>Settore</w:t>
      </w:r>
      <w:r>
        <w:rPr>
          <w:color w:val="285180"/>
          <w:spacing w:val="-35"/>
          <w:sz w:val="24"/>
        </w:rPr>
        <w:t> </w:t>
      </w:r>
      <w:r>
        <w:rPr>
          <w:color w:val="285180"/>
          <w:sz w:val="24"/>
        </w:rPr>
        <w:t>Campionati</w:t>
      </w:r>
      <w:r>
        <w:rPr>
          <w:color w:val="285180"/>
          <w:spacing w:val="-36"/>
          <w:sz w:val="24"/>
        </w:rPr>
        <w:t> </w:t>
      </w:r>
      <w:r>
        <w:rPr>
          <w:color w:val="285180"/>
          <w:sz w:val="24"/>
        </w:rPr>
        <w:t>-</w:t>
      </w:r>
      <w:r>
        <w:rPr>
          <w:color w:val="285180"/>
          <w:spacing w:val="-36"/>
          <w:sz w:val="24"/>
        </w:rPr>
        <w:t> </w:t>
      </w:r>
      <w:r>
        <w:rPr>
          <w:color w:val="285180"/>
          <w:sz w:val="24"/>
        </w:rPr>
        <w:t>Beach</w:t>
      </w:r>
      <w:r>
        <w:rPr>
          <w:color w:val="285180"/>
          <w:spacing w:val="-35"/>
          <w:sz w:val="24"/>
        </w:rPr>
        <w:t> </w:t>
      </w:r>
      <w:r>
        <w:rPr>
          <w:color w:val="285180"/>
          <w:spacing w:val="-5"/>
          <w:sz w:val="24"/>
        </w:rPr>
        <w:t>Volley, </w:t>
      </w:r>
      <w:r>
        <w:rPr>
          <w:color w:val="285180"/>
          <w:sz w:val="24"/>
        </w:rPr>
        <w:t>nei</w:t>
      </w:r>
      <w:r>
        <w:rPr>
          <w:color w:val="285180"/>
          <w:spacing w:val="-25"/>
          <w:sz w:val="24"/>
        </w:rPr>
        <w:t> </w:t>
      </w:r>
      <w:r>
        <w:rPr>
          <w:color w:val="285180"/>
          <w:sz w:val="24"/>
        </w:rPr>
        <w:t>tornei</w:t>
      </w:r>
      <w:r>
        <w:rPr>
          <w:color w:val="285180"/>
          <w:spacing w:val="-24"/>
          <w:sz w:val="24"/>
        </w:rPr>
        <w:t> </w:t>
      </w:r>
      <w:r>
        <w:rPr>
          <w:color w:val="285180"/>
          <w:sz w:val="24"/>
        </w:rPr>
        <w:t>regionali</w:t>
      </w:r>
      <w:r>
        <w:rPr>
          <w:color w:val="285180"/>
          <w:spacing w:val="-25"/>
          <w:sz w:val="24"/>
        </w:rPr>
        <w:t> </w:t>
      </w:r>
      <w:r>
        <w:rPr>
          <w:color w:val="285180"/>
          <w:sz w:val="24"/>
        </w:rPr>
        <w:t>dal</w:t>
      </w:r>
      <w:r>
        <w:rPr>
          <w:color w:val="285180"/>
          <w:spacing w:val="-23"/>
          <w:sz w:val="24"/>
        </w:rPr>
        <w:t> </w:t>
      </w:r>
      <w:r>
        <w:rPr>
          <w:color w:val="285180"/>
          <w:sz w:val="24"/>
        </w:rPr>
        <w:t>Supervisore</w:t>
      </w:r>
      <w:r>
        <w:rPr>
          <w:color w:val="285180"/>
          <w:spacing w:val="-23"/>
          <w:sz w:val="24"/>
        </w:rPr>
        <w:t> </w:t>
      </w:r>
      <w:r>
        <w:rPr>
          <w:color w:val="285180"/>
          <w:sz w:val="24"/>
        </w:rPr>
        <w:t>e</w:t>
      </w:r>
      <w:r>
        <w:rPr>
          <w:color w:val="285180"/>
          <w:spacing w:val="-23"/>
          <w:sz w:val="24"/>
        </w:rPr>
        <w:t> </w:t>
      </w:r>
      <w:r>
        <w:rPr>
          <w:color w:val="285180"/>
          <w:sz w:val="24"/>
        </w:rPr>
        <w:t>nei</w:t>
      </w:r>
      <w:r>
        <w:rPr>
          <w:color w:val="285180"/>
          <w:spacing w:val="-24"/>
          <w:sz w:val="24"/>
        </w:rPr>
        <w:t> </w:t>
      </w:r>
      <w:r>
        <w:rPr>
          <w:color w:val="285180"/>
          <w:sz w:val="24"/>
        </w:rPr>
        <w:t>tornei</w:t>
      </w:r>
      <w:r>
        <w:rPr>
          <w:color w:val="285180"/>
          <w:spacing w:val="-24"/>
          <w:sz w:val="24"/>
        </w:rPr>
        <w:t> </w:t>
      </w:r>
      <w:r>
        <w:rPr>
          <w:color w:val="285180"/>
          <w:sz w:val="24"/>
        </w:rPr>
        <w:t>Serie</w:t>
      </w:r>
      <w:r>
        <w:rPr>
          <w:color w:val="285180"/>
          <w:spacing w:val="-23"/>
          <w:sz w:val="24"/>
        </w:rPr>
        <w:t> </w:t>
      </w:r>
      <w:r>
        <w:rPr>
          <w:color w:val="285180"/>
          <w:sz w:val="24"/>
        </w:rPr>
        <w:t>Beach</w:t>
      </w:r>
      <w:r>
        <w:rPr>
          <w:color w:val="285180"/>
          <w:spacing w:val="-25"/>
          <w:sz w:val="24"/>
        </w:rPr>
        <w:t> </w:t>
      </w:r>
      <w:r>
        <w:rPr>
          <w:color w:val="285180"/>
          <w:sz w:val="24"/>
        </w:rPr>
        <w:t>4</w:t>
      </w:r>
      <w:r>
        <w:rPr>
          <w:color w:val="285180"/>
          <w:spacing w:val="-23"/>
          <w:sz w:val="24"/>
        </w:rPr>
        <w:t> </w:t>
      </w:r>
      <w:r>
        <w:rPr>
          <w:color w:val="285180"/>
          <w:spacing w:val="-3"/>
          <w:sz w:val="24"/>
        </w:rPr>
        <w:t>dall’organizzatore.</w:t>
      </w:r>
    </w:p>
    <w:p>
      <w:pPr>
        <w:pStyle w:val="ListParagraph"/>
        <w:numPr>
          <w:ilvl w:val="0"/>
          <w:numId w:val="35"/>
        </w:numPr>
        <w:tabs>
          <w:tab w:pos="1579" w:val="left" w:leader="none"/>
        </w:tabs>
        <w:spacing w:line="240" w:lineRule="auto" w:before="4" w:after="0"/>
        <w:ind w:left="1578" w:right="0" w:hanging="361"/>
        <w:jc w:val="both"/>
        <w:rPr>
          <w:sz w:val="24"/>
        </w:rPr>
      </w:pPr>
      <w:r>
        <w:rPr>
          <w:color w:val="285180"/>
          <w:spacing w:val="-3"/>
          <w:sz w:val="24"/>
        </w:rPr>
        <w:t>Tutti</w:t>
      </w:r>
      <w:r>
        <w:rPr>
          <w:color w:val="285180"/>
          <w:spacing w:val="-22"/>
          <w:sz w:val="24"/>
        </w:rPr>
        <w:t> </w:t>
      </w:r>
      <w:r>
        <w:rPr>
          <w:color w:val="285180"/>
          <w:sz w:val="24"/>
        </w:rPr>
        <w:t>i</w:t>
      </w:r>
      <w:r>
        <w:rPr>
          <w:color w:val="285180"/>
          <w:spacing w:val="-21"/>
          <w:sz w:val="24"/>
        </w:rPr>
        <w:t> </w:t>
      </w:r>
      <w:r>
        <w:rPr>
          <w:color w:val="285180"/>
          <w:sz w:val="24"/>
        </w:rPr>
        <w:t>tornei</w:t>
      </w:r>
      <w:r>
        <w:rPr>
          <w:color w:val="285180"/>
          <w:spacing w:val="-22"/>
          <w:sz w:val="24"/>
        </w:rPr>
        <w:t> </w:t>
      </w:r>
      <w:r>
        <w:rPr>
          <w:color w:val="285180"/>
          <w:sz w:val="24"/>
        </w:rPr>
        <w:t>nazionali</w:t>
      </w:r>
      <w:r>
        <w:rPr>
          <w:color w:val="285180"/>
          <w:spacing w:val="-22"/>
          <w:sz w:val="24"/>
        </w:rPr>
        <w:t> </w:t>
      </w:r>
      <w:r>
        <w:rPr>
          <w:color w:val="285180"/>
          <w:sz w:val="24"/>
        </w:rPr>
        <w:t>e</w:t>
      </w:r>
      <w:r>
        <w:rPr>
          <w:color w:val="285180"/>
          <w:spacing w:val="-19"/>
          <w:sz w:val="24"/>
        </w:rPr>
        <w:t> </w:t>
      </w:r>
      <w:r>
        <w:rPr>
          <w:color w:val="285180"/>
          <w:sz w:val="24"/>
        </w:rPr>
        <w:t>regionali</w:t>
      </w:r>
      <w:r>
        <w:rPr>
          <w:color w:val="285180"/>
          <w:spacing w:val="-22"/>
          <w:sz w:val="24"/>
        </w:rPr>
        <w:t> </w:t>
      </w:r>
      <w:r>
        <w:rPr>
          <w:color w:val="285180"/>
          <w:sz w:val="24"/>
        </w:rPr>
        <w:t>possono</w:t>
      </w:r>
      <w:r>
        <w:rPr>
          <w:color w:val="285180"/>
          <w:spacing w:val="-23"/>
          <w:sz w:val="24"/>
        </w:rPr>
        <w:t> </w:t>
      </w:r>
      <w:r>
        <w:rPr>
          <w:color w:val="285180"/>
          <w:sz w:val="24"/>
        </w:rPr>
        <w:t>essere</w:t>
      </w:r>
      <w:r>
        <w:rPr>
          <w:color w:val="285180"/>
          <w:spacing w:val="-21"/>
          <w:sz w:val="24"/>
        </w:rPr>
        <w:t> </w:t>
      </w:r>
      <w:r>
        <w:rPr>
          <w:color w:val="285180"/>
          <w:sz w:val="24"/>
        </w:rPr>
        <w:t>svolti</w:t>
      </w:r>
      <w:r>
        <w:rPr>
          <w:color w:val="285180"/>
          <w:spacing w:val="-21"/>
          <w:sz w:val="24"/>
        </w:rPr>
        <w:t> </w:t>
      </w:r>
      <w:r>
        <w:rPr>
          <w:color w:val="285180"/>
          <w:sz w:val="24"/>
        </w:rPr>
        <w:t>in</w:t>
      </w:r>
      <w:r>
        <w:rPr>
          <w:color w:val="285180"/>
          <w:spacing w:val="-23"/>
          <w:sz w:val="24"/>
        </w:rPr>
        <w:t> </w:t>
      </w:r>
      <w:r>
        <w:rPr>
          <w:color w:val="285180"/>
          <w:sz w:val="24"/>
        </w:rPr>
        <w:t>fase</w:t>
      </w:r>
      <w:r>
        <w:rPr>
          <w:color w:val="285180"/>
          <w:spacing w:val="-21"/>
          <w:sz w:val="24"/>
        </w:rPr>
        <w:t> </w:t>
      </w:r>
      <w:r>
        <w:rPr>
          <w:color w:val="285180"/>
          <w:sz w:val="24"/>
        </w:rPr>
        <w:t>unica</w:t>
      </w:r>
      <w:r>
        <w:rPr>
          <w:color w:val="285180"/>
          <w:spacing w:val="-23"/>
          <w:sz w:val="24"/>
        </w:rPr>
        <w:t> </w:t>
      </w:r>
      <w:r>
        <w:rPr>
          <w:color w:val="285180"/>
          <w:sz w:val="24"/>
        </w:rPr>
        <w:t>o</w:t>
      </w:r>
      <w:r>
        <w:rPr>
          <w:color w:val="285180"/>
          <w:spacing w:val="-23"/>
          <w:sz w:val="24"/>
        </w:rPr>
        <w:t> </w:t>
      </w:r>
      <w:r>
        <w:rPr>
          <w:color w:val="285180"/>
          <w:sz w:val="24"/>
        </w:rPr>
        <w:t>in</w:t>
      </w:r>
      <w:r>
        <w:rPr>
          <w:color w:val="285180"/>
          <w:spacing w:val="-23"/>
          <w:sz w:val="24"/>
        </w:rPr>
        <w:t> </w:t>
      </w:r>
      <w:r>
        <w:rPr>
          <w:color w:val="285180"/>
          <w:sz w:val="24"/>
        </w:rPr>
        <w:t>due</w:t>
      </w:r>
      <w:r>
        <w:rPr>
          <w:color w:val="285180"/>
          <w:spacing w:val="-21"/>
          <w:sz w:val="24"/>
        </w:rPr>
        <w:t> </w:t>
      </w:r>
      <w:r>
        <w:rPr>
          <w:color w:val="285180"/>
          <w:sz w:val="24"/>
        </w:rPr>
        <w:t>fasi.</w:t>
      </w:r>
    </w:p>
    <w:p>
      <w:pPr>
        <w:pStyle w:val="ListParagraph"/>
        <w:numPr>
          <w:ilvl w:val="0"/>
          <w:numId w:val="35"/>
        </w:numPr>
        <w:tabs>
          <w:tab w:pos="1579" w:val="left" w:leader="none"/>
        </w:tabs>
        <w:spacing w:line="273" w:lineRule="auto" w:before="39" w:after="0"/>
        <w:ind w:left="1578" w:right="230" w:hanging="360"/>
        <w:jc w:val="both"/>
        <w:rPr>
          <w:sz w:val="24"/>
        </w:rPr>
      </w:pPr>
      <w:r>
        <w:rPr>
          <w:color w:val="285180"/>
          <w:sz w:val="24"/>
        </w:rPr>
        <w:t>La Federazione Italiana </w:t>
      </w:r>
      <w:r>
        <w:rPr>
          <w:color w:val="285180"/>
          <w:spacing w:val="-3"/>
          <w:sz w:val="24"/>
        </w:rPr>
        <w:t>Pallavolo, </w:t>
      </w:r>
      <w:r>
        <w:rPr>
          <w:color w:val="285180"/>
          <w:sz w:val="24"/>
        </w:rPr>
        <w:t>tramite il Supervisore, si riserva il diritto di limitare il numero</w:t>
      </w:r>
      <w:r>
        <w:rPr>
          <w:color w:val="285180"/>
          <w:spacing w:val="-8"/>
          <w:sz w:val="24"/>
        </w:rPr>
        <w:t> </w:t>
      </w:r>
      <w:r>
        <w:rPr>
          <w:color w:val="285180"/>
          <w:sz w:val="24"/>
        </w:rPr>
        <w:t>di</w:t>
      </w:r>
      <w:r>
        <w:rPr>
          <w:color w:val="285180"/>
          <w:spacing w:val="-7"/>
          <w:sz w:val="24"/>
        </w:rPr>
        <w:t> </w:t>
      </w:r>
      <w:r>
        <w:rPr>
          <w:color w:val="285180"/>
          <w:sz w:val="24"/>
        </w:rPr>
        <w:t>coppie</w:t>
      </w:r>
      <w:r>
        <w:rPr>
          <w:color w:val="285180"/>
          <w:spacing w:val="-7"/>
          <w:sz w:val="24"/>
        </w:rPr>
        <w:t> </w:t>
      </w:r>
      <w:r>
        <w:rPr>
          <w:color w:val="285180"/>
          <w:sz w:val="24"/>
        </w:rPr>
        <w:t>iscritte</w:t>
      </w:r>
      <w:r>
        <w:rPr>
          <w:color w:val="285180"/>
          <w:spacing w:val="-8"/>
          <w:sz w:val="24"/>
        </w:rPr>
        <w:t> </w:t>
      </w:r>
      <w:r>
        <w:rPr>
          <w:color w:val="285180"/>
          <w:sz w:val="24"/>
        </w:rPr>
        <w:t>al</w:t>
      </w:r>
      <w:r>
        <w:rPr>
          <w:color w:val="285180"/>
          <w:spacing w:val="-8"/>
          <w:sz w:val="24"/>
        </w:rPr>
        <w:t> </w:t>
      </w:r>
      <w:r>
        <w:rPr>
          <w:color w:val="285180"/>
          <w:sz w:val="24"/>
        </w:rPr>
        <w:t>torneo</w:t>
      </w:r>
      <w:r>
        <w:rPr>
          <w:color w:val="285180"/>
          <w:spacing w:val="-8"/>
          <w:sz w:val="24"/>
        </w:rPr>
        <w:t> </w:t>
      </w:r>
      <w:r>
        <w:rPr>
          <w:color w:val="285180"/>
          <w:spacing w:val="-3"/>
          <w:sz w:val="24"/>
        </w:rPr>
        <w:t>qualora</w:t>
      </w:r>
      <w:r>
        <w:rPr>
          <w:color w:val="285180"/>
          <w:spacing w:val="-7"/>
          <w:sz w:val="24"/>
        </w:rPr>
        <w:t> </w:t>
      </w:r>
      <w:r>
        <w:rPr>
          <w:color w:val="285180"/>
          <w:sz w:val="24"/>
        </w:rPr>
        <w:t>necessario</w:t>
      </w:r>
      <w:r>
        <w:rPr>
          <w:color w:val="285180"/>
          <w:spacing w:val="-8"/>
          <w:sz w:val="24"/>
        </w:rPr>
        <w:t> </w:t>
      </w:r>
      <w:r>
        <w:rPr>
          <w:color w:val="285180"/>
          <w:sz w:val="24"/>
        </w:rPr>
        <w:t>e</w:t>
      </w:r>
      <w:r>
        <w:rPr>
          <w:color w:val="285180"/>
          <w:spacing w:val="-7"/>
          <w:sz w:val="24"/>
        </w:rPr>
        <w:t> </w:t>
      </w:r>
      <w:r>
        <w:rPr>
          <w:color w:val="285180"/>
          <w:sz w:val="24"/>
        </w:rPr>
        <w:t>di</w:t>
      </w:r>
      <w:r>
        <w:rPr>
          <w:color w:val="285180"/>
          <w:spacing w:val="-7"/>
          <w:sz w:val="24"/>
        </w:rPr>
        <w:t> </w:t>
      </w:r>
      <w:r>
        <w:rPr>
          <w:color w:val="285180"/>
          <w:sz w:val="24"/>
        </w:rPr>
        <w:t>utilizzare</w:t>
      </w:r>
      <w:r>
        <w:rPr>
          <w:color w:val="285180"/>
          <w:spacing w:val="-9"/>
          <w:sz w:val="24"/>
        </w:rPr>
        <w:t> </w:t>
      </w:r>
      <w:r>
        <w:rPr>
          <w:color w:val="285180"/>
          <w:sz w:val="24"/>
        </w:rPr>
        <w:t>diverse</w:t>
      </w:r>
      <w:r>
        <w:rPr>
          <w:color w:val="285180"/>
          <w:spacing w:val="-7"/>
          <w:sz w:val="24"/>
        </w:rPr>
        <w:t> </w:t>
      </w:r>
      <w:r>
        <w:rPr>
          <w:color w:val="285180"/>
          <w:sz w:val="24"/>
        </w:rPr>
        <w:t>tipologie</w:t>
      </w:r>
      <w:r>
        <w:rPr>
          <w:color w:val="285180"/>
          <w:spacing w:val="-7"/>
          <w:sz w:val="24"/>
        </w:rPr>
        <w:t> </w:t>
      </w:r>
      <w:r>
        <w:rPr>
          <w:color w:val="285180"/>
          <w:sz w:val="24"/>
        </w:rPr>
        <w:t>di tabellone</w:t>
      </w:r>
      <w:r>
        <w:rPr>
          <w:color w:val="285180"/>
          <w:spacing w:val="-23"/>
          <w:sz w:val="24"/>
        </w:rPr>
        <w:t> </w:t>
      </w:r>
      <w:r>
        <w:rPr>
          <w:color w:val="285180"/>
          <w:sz w:val="24"/>
        </w:rPr>
        <w:t>per</w:t>
      </w:r>
      <w:r>
        <w:rPr>
          <w:color w:val="285180"/>
          <w:spacing w:val="-24"/>
          <w:sz w:val="24"/>
        </w:rPr>
        <w:t> </w:t>
      </w:r>
      <w:r>
        <w:rPr>
          <w:color w:val="285180"/>
          <w:sz w:val="24"/>
        </w:rPr>
        <w:t>esigenze</w:t>
      </w:r>
      <w:r>
        <w:rPr>
          <w:color w:val="285180"/>
          <w:spacing w:val="-21"/>
          <w:sz w:val="24"/>
        </w:rPr>
        <w:t> </w:t>
      </w:r>
      <w:r>
        <w:rPr>
          <w:color w:val="285180"/>
          <w:sz w:val="24"/>
        </w:rPr>
        <w:t>organizzative</w:t>
      </w:r>
      <w:r>
        <w:rPr>
          <w:color w:val="285180"/>
          <w:spacing w:val="-22"/>
          <w:sz w:val="24"/>
        </w:rPr>
        <w:t> </w:t>
      </w:r>
      <w:r>
        <w:rPr>
          <w:color w:val="285180"/>
          <w:sz w:val="24"/>
        </w:rPr>
        <w:t>o</w:t>
      </w:r>
      <w:r>
        <w:rPr>
          <w:color w:val="285180"/>
          <w:spacing w:val="-24"/>
          <w:sz w:val="24"/>
        </w:rPr>
        <w:t> </w:t>
      </w:r>
      <w:r>
        <w:rPr>
          <w:color w:val="285180"/>
          <w:sz w:val="24"/>
        </w:rPr>
        <w:t>cause</w:t>
      </w:r>
      <w:r>
        <w:rPr>
          <w:color w:val="285180"/>
          <w:spacing w:val="-22"/>
          <w:sz w:val="24"/>
        </w:rPr>
        <w:t> </w:t>
      </w:r>
      <w:r>
        <w:rPr>
          <w:color w:val="285180"/>
          <w:sz w:val="24"/>
        </w:rPr>
        <w:t>di</w:t>
      </w:r>
      <w:r>
        <w:rPr>
          <w:color w:val="285180"/>
          <w:spacing w:val="-19"/>
          <w:sz w:val="24"/>
        </w:rPr>
        <w:t> </w:t>
      </w:r>
      <w:r>
        <w:rPr>
          <w:color w:val="285180"/>
          <w:sz w:val="24"/>
        </w:rPr>
        <w:t>forza</w:t>
      </w:r>
      <w:r>
        <w:rPr>
          <w:color w:val="285180"/>
          <w:spacing w:val="-21"/>
          <w:sz w:val="24"/>
        </w:rPr>
        <w:t> </w:t>
      </w:r>
      <w:r>
        <w:rPr>
          <w:color w:val="285180"/>
          <w:sz w:val="24"/>
        </w:rPr>
        <w:t>maggiore.</w:t>
      </w:r>
    </w:p>
    <w:p>
      <w:pPr>
        <w:pStyle w:val="BodyText"/>
        <w:rPr>
          <w:sz w:val="28"/>
        </w:rPr>
      </w:pPr>
    </w:p>
    <w:p>
      <w:pPr>
        <w:pStyle w:val="BodyText"/>
        <w:spacing w:before="4"/>
        <w:rPr>
          <w:sz w:val="26"/>
        </w:rPr>
      </w:pPr>
    </w:p>
    <w:p>
      <w:pPr>
        <w:pStyle w:val="Heading4"/>
        <w:ind w:left="1278"/>
      </w:pPr>
      <w:bookmarkStart w:name="_bookmark42" w:id="43"/>
      <w:bookmarkEnd w:id="43"/>
      <w:r>
        <w:rPr>
          <w:b w:val="0"/>
        </w:rPr>
      </w:r>
      <w:hyperlink w:history="true" w:anchor="_bookmark0">
        <w:r>
          <w:rPr>
            <w:color w:val="285180"/>
            <w:w w:val="110"/>
          </w:rPr>
          <w:t>Art. 42 – Fase unica o seconda fase (tabellone main draw)</w:t>
        </w:r>
      </w:hyperlink>
    </w:p>
    <w:p>
      <w:pPr>
        <w:pStyle w:val="BodyText"/>
        <w:spacing w:before="203"/>
        <w:ind w:left="1218"/>
      </w:pPr>
      <w:r>
        <w:rPr>
          <w:color w:val="285180"/>
        </w:rPr>
        <w:t>Le formule di gioco sono:</w:t>
      </w:r>
    </w:p>
    <w:p>
      <w:pPr>
        <w:pStyle w:val="ListParagraph"/>
        <w:numPr>
          <w:ilvl w:val="1"/>
          <w:numId w:val="35"/>
        </w:numPr>
        <w:tabs>
          <w:tab w:pos="1938" w:val="left" w:leader="none"/>
          <w:tab w:pos="1939" w:val="left" w:leader="none"/>
        </w:tabs>
        <w:spacing w:line="240" w:lineRule="auto" w:before="36" w:after="0"/>
        <w:ind w:left="1938" w:right="0" w:hanging="361"/>
        <w:jc w:val="left"/>
        <w:rPr>
          <w:sz w:val="24"/>
        </w:rPr>
      </w:pPr>
      <w:r>
        <w:rPr>
          <w:color w:val="285180"/>
          <w:sz w:val="24"/>
        </w:rPr>
        <w:t>Doppia</w:t>
      </w:r>
      <w:r>
        <w:rPr>
          <w:color w:val="285180"/>
          <w:spacing w:val="-43"/>
          <w:sz w:val="24"/>
        </w:rPr>
        <w:t> </w:t>
      </w:r>
      <w:r>
        <w:rPr>
          <w:color w:val="285180"/>
          <w:sz w:val="24"/>
        </w:rPr>
        <w:t>eliminazione;</w:t>
      </w:r>
    </w:p>
    <w:p>
      <w:pPr>
        <w:pStyle w:val="ListParagraph"/>
        <w:numPr>
          <w:ilvl w:val="1"/>
          <w:numId w:val="35"/>
        </w:numPr>
        <w:tabs>
          <w:tab w:pos="1938" w:val="left" w:leader="none"/>
          <w:tab w:pos="1939" w:val="left" w:leader="none"/>
        </w:tabs>
        <w:spacing w:line="240" w:lineRule="auto" w:before="14" w:after="0"/>
        <w:ind w:left="1938" w:right="0" w:hanging="361"/>
        <w:jc w:val="left"/>
        <w:rPr>
          <w:sz w:val="24"/>
        </w:rPr>
      </w:pPr>
      <w:r>
        <w:rPr>
          <w:color w:val="285180"/>
          <w:w w:val="95"/>
          <w:sz w:val="24"/>
        </w:rPr>
        <w:t>Singola</w:t>
      </w:r>
      <w:r>
        <w:rPr>
          <w:color w:val="285180"/>
          <w:spacing w:val="48"/>
          <w:w w:val="95"/>
          <w:sz w:val="24"/>
        </w:rPr>
        <w:t> </w:t>
      </w:r>
      <w:r>
        <w:rPr>
          <w:color w:val="285180"/>
          <w:w w:val="95"/>
          <w:sz w:val="24"/>
        </w:rPr>
        <w:t>eliminazione;</w:t>
      </w:r>
    </w:p>
    <w:p>
      <w:pPr>
        <w:pStyle w:val="BodyText"/>
        <w:rPr>
          <w:sz w:val="30"/>
        </w:rPr>
      </w:pPr>
    </w:p>
    <w:p>
      <w:pPr>
        <w:pStyle w:val="BodyText"/>
        <w:spacing w:before="6"/>
        <w:rPr>
          <w:sz w:val="25"/>
        </w:rPr>
      </w:pPr>
    </w:p>
    <w:p>
      <w:pPr>
        <w:pStyle w:val="Heading4"/>
        <w:ind w:right="289"/>
      </w:pPr>
      <w:bookmarkStart w:name="_bookmark43" w:id="44"/>
      <w:bookmarkEnd w:id="44"/>
      <w:r>
        <w:rPr>
          <w:b w:val="0"/>
        </w:rPr>
      </w:r>
      <w:hyperlink w:history="true" w:anchor="_bookmark0">
        <w:r>
          <w:rPr>
            <w:color w:val="285180"/>
            <w:w w:val="105"/>
          </w:rPr>
          <w:t>Art. 43 – Prima fase</w:t>
        </w:r>
      </w:hyperlink>
    </w:p>
    <w:p>
      <w:pPr>
        <w:pStyle w:val="ListParagraph"/>
        <w:numPr>
          <w:ilvl w:val="0"/>
          <w:numId w:val="36"/>
        </w:numPr>
        <w:tabs>
          <w:tab w:pos="1579" w:val="left" w:leader="none"/>
        </w:tabs>
        <w:spacing w:line="273" w:lineRule="auto" w:before="206" w:after="0"/>
        <w:ind w:left="1578" w:right="233" w:hanging="360"/>
        <w:jc w:val="both"/>
        <w:rPr>
          <w:sz w:val="24"/>
        </w:rPr>
      </w:pPr>
      <w:r>
        <w:rPr>
          <w:color w:val="285180"/>
          <w:sz w:val="24"/>
        </w:rPr>
        <w:t>La</w:t>
      </w:r>
      <w:r>
        <w:rPr>
          <w:color w:val="285180"/>
          <w:spacing w:val="-22"/>
          <w:sz w:val="24"/>
        </w:rPr>
        <w:t> </w:t>
      </w:r>
      <w:r>
        <w:rPr>
          <w:color w:val="285180"/>
          <w:sz w:val="24"/>
        </w:rPr>
        <w:t>prima</w:t>
      </w:r>
      <w:r>
        <w:rPr>
          <w:color w:val="285180"/>
          <w:spacing w:val="-20"/>
          <w:sz w:val="24"/>
        </w:rPr>
        <w:t> </w:t>
      </w:r>
      <w:r>
        <w:rPr>
          <w:color w:val="285180"/>
          <w:spacing w:val="-3"/>
          <w:sz w:val="24"/>
        </w:rPr>
        <w:t>fase</w:t>
      </w:r>
      <w:r>
        <w:rPr>
          <w:color w:val="285180"/>
          <w:spacing w:val="-20"/>
          <w:sz w:val="24"/>
        </w:rPr>
        <w:t> </w:t>
      </w:r>
      <w:r>
        <w:rPr>
          <w:color w:val="285180"/>
          <w:sz w:val="24"/>
        </w:rPr>
        <w:t>consente</w:t>
      </w:r>
      <w:r>
        <w:rPr>
          <w:color w:val="285180"/>
          <w:spacing w:val="-20"/>
          <w:sz w:val="24"/>
        </w:rPr>
        <w:t> </w:t>
      </w:r>
      <w:r>
        <w:rPr>
          <w:color w:val="285180"/>
          <w:sz w:val="24"/>
        </w:rPr>
        <w:t>la</w:t>
      </w:r>
      <w:r>
        <w:rPr>
          <w:color w:val="285180"/>
          <w:spacing w:val="-21"/>
          <w:sz w:val="24"/>
        </w:rPr>
        <w:t> </w:t>
      </w:r>
      <w:r>
        <w:rPr>
          <w:color w:val="285180"/>
          <w:sz w:val="24"/>
        </w:rPr>
        <w:t>qualificazione</w:t>
      </w:r>
      <w:r>
        <w:rPr>
          <w:color w:val="285180"/>
          <w:spacing w:val="-21"/>
          <w:sz w:val="24"/>
        </w:rPr>
        <w:t> </w:t>
      </w:r>
      <w:r>
        <w:rPr>
          <w:color w:val="285180"/>
          <w:sz w:val="24"/>
        </w:rPr>
        <w:t>alla</w:t>
      </w:r>
      <w:r>
        <w:rPr>
          <w:color w:val="285180"/>
          <w:spacing w:val="-21"/>
          <w:sz w:val="24"/>
        </w:rPr>
        <w:t> </w:t>
      </w:r>
      <w:r>
        <w:rPr>
          <w:color w:val="285180"/>
          <w:sz w:val="24"/>
        </w:rPr>
        <w:t>seconda</w:t>
      </w:r>
      <w:r>
        <w:rPr>
          <w:color w:val="285180"/>
          <w:spacing w:val="-22"/>
          <w:sz w:val="24"/>
        </w:rPr>
        <w:t> </w:t>
      </w:r>
      <w:r>
        <w:rPr>
          <w:color w:val="285180"/>
          <w:sz w:val="24"/>
        </w:rPr>
        <w:t>di</w:t>
      </w:r>
      <w:r>
        <w:rPr>
          <w:color w:val="285180"/>
          <w:spacing w:val="-21"/>
          <w:sz w:val="24"/>
        </w:rPr>
        <w:t> </w:t>
      </w:r>
      <w:r>
        <w:rPr>
          <w:color w:val="285180"/>
          <w:sz w:val="24"/>
        </w:rPr>
        <w:t>un</w:t>
      </w:r>
      <w:r>
        <w:rPr>
          <w:color w:val="285180"/>
          <w:spacing w:val="-21"/>
          <w:sz w:val="24"/>
        </w:rPr>
        <w:t> </w:t>
      </w:r>
      <w:r>
        <w:rPr>
          <w:color w:val="285180"/>
          <w:sz w:val="24"/>
        </w:rPr>
        <w:t>numero</w:t>
      </w:r>
      <w:r>
        <w:rPr>
          <w:color w:val="285180"/>
          <w:spacing w:val="-21"/>
          <w:sz w:val="24"/>
        </w:rPr>
        <w:t> </w:t>
      </w:r>
      <w:r>
        <w:rPr>
          <w:color w:val="285180"/>
          <w:sz w:val="24"/>
        </w:rPr>
        <w:t>di</w:t>
      </w:r>
      <w:r>
        <w:rPr>
          <w:color w:val="285180"/>
          <w:spacing w:val="-19"/>
          <w:sz w:val="24"/>
        </w:rPr>
        <w:t> </w:t>
      </w:r>
      <w:r>
        <w:rPr>
          <w:color w:val="285180"/>
          <w:sz w:val="24"/>
        </w:rPr>
        <w:t>coppie</w:t>
      </w:r>
      <w:r>
        <w:rPr>
          <w:color w:val="285180"/>
          <w:spacing w:val="-20"/>
          <w:sz w:val="24"/>
        </w:rPr>
        <w:t> </w:t>
      </w:r>
      <w:r>
        <w:rPr>
          <w:color w:val="285180"/>
          <w:sz w:val="24"/>
        </w:rPr>
        <w:t>in</w:t>
      </w:r>
      <w:r>
        <w:rPr>
          <w:color w:val="285180"/>
          <w:spacing w:val="-21"/>
          <w:sz w:val="24"/>
        </w:rPr>
        <w:t> </w:t>
      </w:r>
      <w:r>
        <w:rPr>
          <w:color w:val="285180"/>
          <w:sz w:val="24"/>
        </w:rPr>
        <w:t>funzione del singolo torneo e </w:t>
      </w:r>
      <w:r>
        <w:rPr>
          <w:color w:val="285180"/>
          <w:spacing w:val="-3"/>
          <w:sz w:val="24"/>
        </w:rPr>
        <w:t>verrà </w:t>
      </w:r>
      <w:r>
        <w:rPr>
          <w:color w:val="285180"/>
          <w:sz w:val="24"/>
        </w:rPr>
        <w:t>indicato nelle informazioni generali del torneo presenti sul portale</w:t>
      </w:r>
      <w:r>
        <w:rPr>
          <w:color w:val="285180"/>
          <w:spacing w:val="-20"/>
          <w:sz w:val="24"/>
        </w:rPr>
        <w:t> </w:t>
      </w:r>
      <w:r>
        <w:rPr>
          <w:color w:val="285180"/>
          <w:sz w:val="24"/>
        </w:rPr>
        <w:t>BVL</w:t>
      </w:r>
      <w:r>
        <w:rPr>
          <w:color w:val="285180"/>
          <w:spacing w:val="-19"/>
          <w:sz w:val="24"/>
        </w:rPr>
        <w:t> </w:t>
      </w:r>
      <w:r>
        <w:rPr>
          <w:color w:val="285180"/>
          <w:sz w:val="24"/>
        </w:rPr>
        <w:t>nel</w:t>
      </w:r>
      <w:r>
        <w:rPr>
          <w:color w:val="285180"/>
          <w:spacing w:val="-20"/>
          <w:sz w:val="24"/>
        </w:rPr>
        <w:t> </w:t>
      </w:r>
      <w:r>
        <w:rPr>
          <w:color w:val="285180"/>
          <w:sz w:val="24"/>
        </w:rPr>
        <w:t>sito</w:t>
      </w:r>
      <w:r>
        <w:rPr>
          <w:color w:val="285180"/>
          <w:spacing w:val="-19"/>
          <w:sz w:val="24"/>
        </w:rPr>
        <w:t> </w:t>
      </w:r>
      <w:hyperlink r:id="rId15">
        <w:r>
          <w:rPr>
            <w:color w:val="285180"/>
            <w:spacing w:val="-3"/>
            <w:sz w:val="24"/>
          </w:rPr>
          <w:t>beachvolley.federvolley.it</w:t>
        </w:r>
      </w:hyperlink>
      <w:r>
        <w:rPr>
          <w:color w:val="285180"/>
          <w:spacing w:val="-3"/>
          <w:sz w:val="24"/>
        </w:rPr>
        <w:t>.</w:t>
      </w:r>
    </w:p>
    <w:p>
      <w:pPr>
        <w:pStyle w:val="ListParagraph"/>
        <w:numPr>
          <w:ilvl w:val="0"/>
          <w:numId w:val="36"/>
        </w:numPr>
        <w:tabs>
          <w:tab w:pos="1579" w:val="left" w:leader="none"/>
        </w:tabs>
        <w:spacing w:line="277" w:lineRule="exact" w:before="0" w:after="0"/>
        <w:ind w:left="1578" w:right="0" w:hanging="361"/>
        <w:jc w:val="both"/>
        <w:rPr>
          <w:sz w:val="24"/>
        </w:rPr>
      </w:pPr>
      <w:r>
        <w:rPr>
          <w:color w:val="285180"/>
          <w:sz w:val="24"/>
        </w:rPr>
        <w:t>Se</w:t>
      </w:r>
      <w:r>
        <w:rPr>
          <w:color w:val="285180"/>
          <w:spacing w:val="-21"/>
          <w:sz w:val="24"/>
        </w:rPr>
        <w:t> </w:t>
      </w:r>
      <w:r>
        <w:rPr>
          <w:color w:val="285180"/>
          <w:sz w:val="24"/>
        </w:rPr>
        <w:t>una</w:t>
      </w:r>
      <w:r>
        <w:rPr>
          <w:color w:val="285180"/>
          <w:spacing w:val="-21"/>
          <w:sz w:val="24"/>
        </w:rPr>
        <w:t> </w:t>
      </w:r>
      <w:r>
        <w:rPr>
          <w:color w:val="285180"/>
          <w:sz w:val="24"/>
        </w:rPr>
        <w:t>più</w:t>
      </w:r>
      <w:r>
        <w:rPr>
          <w:color w:val="285180"/>
          <w:spacing w:val="-21"/>
          <w:sz w:val="24"/>
        </w:rPr>
        <w:t> </w:t>
      </w:r>
      <w:r>
        <w:rPr>
          <w:color w:val="285180"/>
          <w:sz w:val="24"/>
        </w:rPr>
        <w:t>coppie</w:t>
      </w:r>
      <w:r>
        <w:rPr>
          <w:color w:val="285180"/>
          <w:spacing w:val="-20"/>
          <w:sz w:val="24"/>
        </w:rPr>
        <w:t> </w:t>
      </w:r>
      <w:r>
        <w:rPr>
          <w:color w:val="285180"/>
          <w:sz w:val="24"/>
        </w:rPr>
        <w:t>si</w:t>
      </w:r>
      <w:r>
        <w:rPr>
          <w:color w:val="285180"/>
          <w:spacing w:val="-21"/>
          <w:sz w:val="24"/>
        </w:rPr>
        <w:t> </w:t>
      </w:r>
      <w:r>
        <w:rPr>
          <w:color w:val="285180"/>
          <w:sz w:val="24"/>
        </w:rPr>
        <w:t>dovessero</w:t>
      </w:r>
      <w:r>
        <w:rPr>
          <w:color w:val="285180"/>
          <w:spacing w:val="-22"/>
          <w:sz w:val="24"/>
        </w:rPr>
        <w:t> </w:t>
      </w:r>
      <w:r>
        <w:rPr>
          <w:color w:val="285180"/>
          <w:sz w:val="24"/>
        </w:rPr>
        <w:t>ritirare</w:t>
      </w:r>
      <w:r>
        <w:rPr>
          <w:color w:val="285180"/>
          <w:spacing w:val="-20"/>
          <w:sz w:val="24"/>
        </w:rPr>
        <w:t> </w:t>
      </w:r>
      <w:r>
        <w:rPr>
          <w:color w:val="285180"/>
          <w:spacing w:val="-3"/>
          <w:sz w:val="24"/>
        </w:rPr>
        <w:t>saranno</w:t>
      </w:r>
      <w:r>
        <w:rPr>
          <w:color w:val="285180"/>
          <w:spacing w:val="-20"/>
          <w:sz w:val="24"/>
        </w:rPr>
        <w:t> </w:t>
      </w:r>
      <w:r>
        <w:rPr>
          <w:color w:val="285180"/>
          <w:sz w:val="24"/>
        </w:rPr>
        <w:t>possibili</w:t>
      </w:r>
      <w:r>
        <w:rPr>
          <w:color w:val="285180"/>
          <w:spacing w:val="-20"/>
          <w:sz w:val="24"/>
        </w:rPr>
        <w:t> </w:t>
      </w:r>
      <w:r>
        <w:rPr>
          <w:color w:val="285180"/>
          <w:sz w:val="24"/>
        </w:rPr>
        <w:t>dei</w:t>
      </w:r>
      <w:r>
        <w:rPr>
          <w:color w:val="285180"/>
          <w:spacing w:val="-21"/>
          <w:sz w:val="24"/>
        </w:rPr>
        <w:t> </w:t>
      </w:r>
      <w:r>
        <w:rPr>
          <w:color w:val="285180"/>
          <w:sz w:val="24"/>
        </w:rPr>
        <w:t>ripescaggi:</w:t>
      </w:r>
    </w:p>
    <w:p>
      <w:pPr>
        <w:pStyle w:val="ListParagraph"/>
        <w:numPr>
          <w:ilvl w:val="1"/>
          <w:numId w:val="36"/>
        </w:numPr>
        <w:tabs>
          <w:tab w:pos="1939" w:val="left" w:leader="none"/>
        </w:tabs>
        <w:spacing w:line="252" w:lineRule="auto" w:before="35" w:after="0"/>
        <w:ind w:left="1938" w:right="231" w:hanging="360"/>
        <w:jc w:val="both"/>
        <w:rPr>
          <w:sz w:val="24"/>
        </w:rPr>
      </w:pPr>
      <w:r>
        <w:rPr>
          <w:color w:val="285180"/>
          <w:sz w:val="24"/>
        </w:rPr>
        <w:t>prima dello svolgimento della prima fase; </w:t>
      </w:r>
      <w:r>
        <w:rPr>
          <w:color w:val="285180"/>
          <w:spacing w:val="-3"/>
          <w:sz w:val="24"/>
        </w:rPr>
        <w:t>qualora </w:t>
      </w:r>
      <w:r>
        <w:rPr>
          <w:color w:val="285180"/>
          <w:sz w:val="24"/>
        </w:rPr>
        <w:t>una o più coppie, in lista nel tabellone</w:t>
      </w:r>
      <w:r>
        <w:rPr>
          <w:color w:val="285180"/>
          <w:spacing w:val="-31"/>
          <w:sz w:val="24"/>
        </w:rPr>
        <w:t> </w:t>
      </w:r>
      <w:r>
        <w:rPr>
          <w:color w:val="285180"/>
          <w:sz w:val="24"/>
        </w:rPr>
        <w:t>della</w:t>
      </w:r>
      <w:r>
        <w:rPr>
          <w:color w:val="285180"/>
          <w:spacing w:val="-31"/>
          <w:sz w:val="24"/>
        </w:rPr>
        <w:t> </w:t>
      </w:r>
      <w:r>
        <w:rPr>
          <w:color w:val="285180"/>
          <w:sz w:val="24"/>
        </w:rPr>
        <w:t>seconda</w:t>
      </w:r>
      <w:r>
        <w:rPr>
          <w:color w:val="285180"/>
          <w:spacing w:val="-30"/>
          <w:sz w:val="24"/>
        </w:rPr>
        <w:t> </w:t>
      </w:r>
      <w:r>
        <w:rPr>
          <w:color w:val="285180"/>
          <w:spacing w:val="-4"/>
          <w:sz w:val="24"/>
        </w:rPr>
        <w:t>fase,</w:t>
      </w:r>
      <w:r>
        <w:rPr>
          <w:color w:val="285180"/>
          <w:spacing w:val="-30"/>
          <w:sz w:val="24"/>
        </w:rPr>
        <w:t> </w:t>
      </w:r>
      <w:r>
        <w:rPr>
          <w:color w:val="285180"/>
          <w:sz w:val="24"/>
        </w:rPr>
        <w:t>si</w:t>
      </w:r>
      <w:r>
        <w:rPr>
          <w:color w:val="285180"/>
          <w:spacing w:val="-31"/>
          <w:sz w:val="24"/>
        </w:rPr>
        <w:t> </w:t>
      </w:r>
      <w:r>
        <w:rPr>
          <w:color w:val="285180"/>
          <w:spacing w:val="-3"/>
          <w:sz w:val="24"/>
        </w:rPr>
        <w:t>ritirasse,</w:t>
      </w:r>
      <w:r>
        <w:rPr>
          <w:color w:val="285180"/>
          <w:spacing w:val="-30"/>
          <w:sz w:val="24"/>
        </w:rPr>
        <w:t> </w:t>
      </w:r>
      <w:r>
        <w:rPr>
          <w:color w:val="285180"/>
          <w:sz w:val="24"/>
        </w:rPr>
        <w:t>accederanno</w:t>
      </w:r>
      <w:r>
        <w:rPr>
          <w:color w:val="285180"/>
          <w:spacing w:val="-32"/>
          <w:sz w:val="24"/>
        </w:rPr>
        <w:t> </w:t>
      </w:r>
      <w:r>
        <w:rPr>
          <w:color w:val="285180"/>
          <w:sz w:val="24"/>
        </w:rPr>
        <w:t>al</w:t>
      </w:r>
      <w:r>
        <w:rPr>
          <w:color w:val="285180"/>
          <w:spacing w:val="-31"/>
          <w:sz w:val="24"/>
        </w:rPr>
        <w:t> </w:t>
      </w:r>
      <w:r>
        <w:rPr>
          <w:color w:val="285180"/>
          <w:sz w:val="24"/>
        </w:rPr>
        <w:t>tabellone</w:t>
      </w:r>
      <w:r>
        <w:rPr>
          <w:color w:val="285180"/>
          <w:spacing w:val="-30"/>
          <w:sz w:val="24"/>
        </w:rPr>
        <w:t> </w:t>
      </w:r>
      <w:r>
        <w:rPr>
          <w:color w:val="285180"/>
          <w:sz w:val="24"/>
        </w:rPr>
        <w:t>della</w:t>
      </w:r>
      <w:r>
        <w:rPr>
          <w:color w:val="285180"/>
          <w:spacing w:val="-32"/>
          <w:sz w:val="24"/>
        </w:rPr>
        <w:t> </w:t>
      </w:r>
      <w:r>
        <w:rPr>
          <w:color w:val="285180"/>
          <w:sz w:val="24"/>
        </w:rPr>
        <w:t>seconda</w:t>
      </w:r>
      <w:r>
        <w:rPr>
          <w:color w:val="285180"/>
          <w:spacing w:val="-31"/>
          <w:sz w:val="24"/>
        </w:rPr>
        <w:t> </w:t>
      </w:r>
      <w:r>
        <w:rPr>
          <w:color w:val="285180"/>
          <w:spacing w:val="-3"/>
          <w:sz w:val="24"/>
        </w:rPr>
        <w:t>fase </w:t>
      </w:r>
      <w:r>
        <w:rPr>
          <w:color w:val="285180"/>
          <w:spacing w:val="-5"/>
          <w:sz w:val="24"/>
        </w:rPr>
        <w:t>la/e</w:t>
      </w:r>
      <w:r>
        <w:rPr>
          <w:color w:val="285180"/>
          <w:spacing w:val="-18"/>
          <w:sz w:val="24"/>
        </w:rPr>
        <w:t> </w:t>
      </w:r>
      <w:r>
        <w:rPr>
          <w:color w:val="285180"/>
          <w:spacing w:val="-3"/>
          <w:sz w:val="24"/>
        </w:rPr>
        <w:t>coppia/e</w:t>
      </w:r>
      <w:r>
        <w:rPr>
          <w:color w:val="285180"/>
          <w:spacing w:val="-17"/>
          <w:sz w:val="24"/>
        </w:rPr>
        <w:t> </w:t>
      </w:r>
      <w:r>
        <w:rPr>
          <w:color w:val="285180"/>
          <w:sz w:val="24"/>
        </w:rPr>
        <w:t>con</w:t>
      </w:r>
      <w:r>
        <w:rPr>
          <w:color w:val="285180"/>
          <w:spacing w:val="-20"/>
          <w:sz w:val="24"/>
        </w:rPr>
        <w:t> </w:t>
      </w:r>
      <w:r>
        <w:rPr>
          <w:color w:val="285180"/>
          <w:sz w:val="24"/>
        </w:rPr>
        <w:t>più</w:t>
      </w:r>
      <w:r>
        <w:rPr>
          <w:color w:val="285180"/>
          <w:spacing w:val="-17"/>
          <w:sz w:val="24"/>
        </w:rPr>
        <w:t> </w:t>
      </w:r>
      <w:r>
        <w:rPr>
          <w:color w:val="285180"/>
          <w:sz w:val="24"/>
        </w:rPr>
        <w:t>punti</w:t>
      </w:r>
      <w:r>
        <w:rPr>
          <w:color w:val="285180"/>
          <w:spacing w:val="-18"/>
          <w:sz w:val="24"/>
        </w:rPr>
        <w:t> </w:t>
      </w:r>
      <w:r>
        <w:rPr>
          <w:color w:val="285180"/>
          <w:sz w:val="24"/>
        </w:rPr>
        <w:t>in</w:t>
      </w:r>
      <w:r>
        <w:rPr>
          <w:color w:val="285180"/>
          <w:spacing w:val="-19"/>
          <w:sz w:val="24"/>
        </w:rPr>
        <w:t> </w:t>
      </w:r>
      <w:r>
        <w:rPr>
          <w:color w:val="285180"/>
          <w:sz w:val="24"/>
        </w:rPr>
        <w:t>lista</w:t>
      </w:r>
      <w:r>
        <w:rPr>
          <w:color w:val="285180"/>
          <w:spacing w:val="-18"/>
          <w:sz w:val="24"/>
        </w:rPr>
        <w:t> </w:t>
      </w:r>
      <w:r>
        <w:rPr>
          <w:color w:val="285180"/>
          <w:spacing w:val="-3"/>
          <w:sz w:val="24"/>
        </w:rPr>
        <w:t>d'ingresso.</w:t>
      </w:r>
    </w:p>
    <w:p>
      <w:pPr>
        <w:pStyle w:val="ListParagraph"/>
        <w:numPr>
          <w:ilvl w:val="1"/>
          <w:numId w:val="36"/>
        </w:numPr>
        <w:tabs>
          <w:tab w:pos="1939" w:val="left" w:leader="none"/>
        </w:tabs>
        <w:spacing w:line="254" w:lineRule="auto" w:before="3" w:after="0"/>
        <w:ind w:left="1938" w:right="227" w:hanging="360"/>
        <w:jc w:val="both"/>
        <w:rPr>
          <w:sz w:val="24"/>
        </w:rPr>
      </w:pPr>
      <w:r>
        <w:rPr>
          <w:color w:val="285180"/>
          <w:sz w:val="24"/>
        </w:rPr>
        <w:t>dopo</w:t>
      </w:r>
      <w:r>
        <w:rPr>
          <w:color w:val="285180"/>
          <w:spacing w:val="-12"/>
          <w:sz w:val="24"/>
        </w:rPr>
        <w:t> </w:t>
      </w:r>
      <w:r>
        <w:rPr>
          <w:color w:val="285180"/>
          <w:sz w:val="24"/>
        </w:rPr>
        <w:t>lo</w:t>
      </w:r>
      <w:r>
        <w:rPr>
          <w:color w:val="285180"/>
          <w:spacing w:val="-10"/>
          <w:sz w:val="24"/>
        </w:rPr>
        <w:t> </w:t>
      </w:r>
      <w:r>
        <w:rPr>
          <w:color w:val="285180"/>
          <w:sz w:val="24"/>
        </w:rPr>
        <w:t>svolgimento</w:t>
      </w:r>
      <w:r>
        <w:rPr>
          <w:color w:val="285180"/>
          <w:spacing w:val="-12"/>
          <w:sz w:val="24"/>
        </w:rPr>
        <w:t> </w:t>
      </w:r>
      <w:r>
        <w:rPr>
          <w:color w:val="285180"/>
          <w:sz w:val="24"/>
        </w:rPr>
        <w:t>della</w:t>
      </w:r>
      <w:r>
        <w:rPr>
          <w:color w:val="285180"/>
          <w:spacing w:val="-12"/>
          <w:sz w:val="24"/>
        </w:rPr>
        <w:t> </w:t>
      </w:r>
      <w:r>
        <w:rPr>
          <w:color w:val="285180"/>
          <w:sz w:val="24"/>
        </w:rPr>
        <w:t>prima</w:t>
      </w:r>
      <w:r>
        <w:rPr>
          <w:color w:val="285180"/>
          <w:spacing w:val="-10"/>
          <w:sz w:val="24"/>
        </w:rPr>
        <w:t> </w:t>
      </w:r>
      <w:r>
        <w:rPr>
          <w:color w:val="285180"/>
          <w:sz w:val="24"/>
        </w:rPr>
        <w:t>fase;</w:t>
      </w:r>
      <w:r>
        <w:rPr>
          <w:color w:val="285180"/>
          <w:spacing w:val="-10"/>
          <w:sz w:val="24"/>
        </w:rPr>
        <w:t> </w:t>
      </w:r>
      <w:r>
        <w:rPr>
          <w:color w:val="285180"/>
          <w:sz w:val="24"/>
        </w:rPr>
        <w:t>qualora</w:t>
      </w:r>
      <w:r>
        <w:rPr>
          <w:color w:val="285180"/>
          <w:spacing w:val="-10"/>
          <w:sz w:val="24"/>
        </w:rPr>
        <w:t> </w:t>
      </w:r>
      <w:r>
        <w:rPr>
          <w:color w:val="285180"/>
          <w:sz w:val="24"/>
        </w:rPr>
        <w:t>una</w:t>
      </w:r>
      <w:r>
        <w:rPr>
          <w:color w:val="285180"/>
          <w:spacing w:val="-12"/>
          <w:sz w:val="24"/>
        </w:rPr>
        <w:t> </w:t>
      </w:r>
      <w:r>
        <w:rPr>
          <w:color w:val="285180"/>
          <w:sz w:val="24"/>
        </w:rPr>
        <w:t>o</w:t>
      </w:r>
      <w:r>
        <w:rPr>
          <w:color w:val="285180"/>
          <w:spacing w:val="-12"/>
          <w:sz w:val="24"/>
        </w:rPr>
        <w:t> </w:t>
      </w:r>
      <w:r>
        <w:rPr>
          <w:color w:val="285180"/>
          <w:sz w:val="24"/>
        </w:rPr>
        <w:t>più</w:t>
      </w:r>
      <w:r>
        <w:rPr>
          <w:color w:val="285180"/>
          <w:spacing w:val="-9"/>
          <w:sz w:val="24"/>
        </w:rPr>
        <w:t> </w:t>
      </w:r>
      <w:r>
        <w:rPr>
          <w:color w:val="285180"/>
          <w:sz w:val="24"/>
        </w:rPr>
        <w:t>coppie,</w:t>
      </w:r>
      <w:r>
        <w:rPr>
          <w:color w:val="285180"/>
          <w:spacing w:val="-11"/>
          <w:sz w:val="24"/>
        </w:rPr>
        <w:t> </w:t>
      </w:r>
      <w:r>
        <w:rPr>
          <w:color w:val="285180"/>
          <w:sz w:val="24"/>
        </w:rPr>
        <w:t>in</w:t>
      </w:r>
      <w:r>
        <w:rPr>
          <w:color w:val="285180"/>
          <w:spacing w:val="-12"/>
          <w:sz w:val="24"/>
        </w:rPr>
        <w:t> </w:t>
      </w:r>
      <w:r>
        <w:rPr>
          <w:color w:val="285180"/>
          <w:sz w:val="24"/>
        </w:rPr>
        <w:t>lista</w:t>
      </w:r>
      <w:r>
        <w:rPr>
          <w:color w:val="285180"/>
          <w:spacing w:val="-12"/>
          <w:sz w:val="24"/>
        </w:rPr>
        <w:t> </w:t>
      </w:r>
      <w:r>
        <w:rPr>
          <w:color w:val="285180"/>
          <w:sz w:val="24"/>
        </w:rPr>
        <w:t>nel</w:t>
      </w:r>
      <w:r>
        <w:rPr>
          <w:color w:val="285180"/>
          <w:spacing w:val="-11"/>
          <w:sz w:val="24"/>
        </w:rPr>
        <w:t> </w:t>
      </w:r>
      <w:r>
        <w:rPr>
          <w:color w:val="285180"/>
          <w:sz w:val="24"/>
        </w:rPr>
        <w:t>tabellone della</w:t>
      </w:r>
      <w:r>
        <w:rPr>
          <w:color w:val="285180"/>
          <w:spacing w:val="-20"/>
          <w:sz w:val="24"/>
        </w:rPr>
        <w:t> </w:t>
      </w:r>
      <w:r>
        <w:rPr>
          <w:color w:val="285180"/>
          <w:sz w:val="24"/>
        </w:rPr>
        <w:t>seconda</w:t>
      </w:r>
      <w:r>
        <w:rPr>
          <w:color w:val="285180"/>
          <w:spacing w:val="-18"/>
          <w:sz w:val="24"/>
        </w:rPr>
        <w:t> </w:t>
      </w:r>
      <w:r>
        <w:rPr>
          <w:color w:val="285180"/>
          <w:spacing w:val="-4"/>
          <w:sz w:val="24"/>
        </w:rPr>
        <w:t>fase,</w:t>
      </w:r>
      <w:r>
        <w:rPr>
          <w:color w:val="285180"/>
          <w:spacing w:val="-18"/>
          <w:sz w:val="24"/>
        </w:rPr>
        <w:t> </w:t>
      </w:r>
      <w:r>
        <w:rPr>
          <w:color w:val="285180"/>
          <w:sz w:val="24"/>
        </w:rPr>
        <w:t>si</w:t>
      </w:r>
      <w:r>
        <w:rPr>
          <w:color w:val="285180"/>
          <w:spacing w:val="-18"/>
          <w:sz w:val="24"/>
        </w:rPr>
        <w:t> </w:t>
      </w:r>
      <w:r>
        <w:rPr>
          <w:color w:val="285180"/>
          <w:spacing w:val="-3"/>
          <w:sz w:val="24"/>
        </w:rPr>
        <w:t>ritirasse,</w:t>
      </w:r>
      <w:r>
        <w:rPr>
          <w:color w:val="285180"/>
          <w:spacing w:val="-18"/>
          <w:sz w:val="24"/>
        </w:rPr>
        <w:t> </w:t>
      </w:r>
      <w:r>
        <w:rPr>
          <w:color w:val="285180"/>
          <w:spacing w:val="-3"/>
          <w:sz w:val="24"/>
        </w:rPr>
        <w:t>verrà</w:t>
      </w:r>
      <w:r>
        <w:rPr>
          <w:color w:val="285180"/>
          <w:spacing w:val="-17"/>
          <w:sz w:val="24"/>
        </w:rPr>
        <w:t> </w:t>
      </w:r>
      <w:r>
        <w:rPr>
          <w:color w:val="285180"/>
          <w:sz w:val="24"/>
        </w:rPr>
        <w:t>eseguito</w:t>
      </w:r>
      <w:r>
        <w:rPr>
          <w:color w:val="285180"/>
          <w:spacing w:val="-19"/>
          <w:sz w:val="24"/>
        </w:rPr>
        <w:t> </w:t>
      </w:r>
      <w:r>
        <w:rPr>
          <w:color w:val="285180"/>
          <w:sz w:val="24"/>
        </w:rPr>
        <w:t>un</w:t>
      </w:r>
      <w:r>
        <w:rPr>
          <w:color w:val="285180"/>
          <w:spacing w:val="-20"/>
          <w:sz w:val="24"/>
        </w:rPr>
        <w:t> </w:t>
      </w:r>
      <w:r>
        <w:rPr>
          <w:color w:val="285180"/>
          <w:sz w:val="24"/>
        </w:rPr>
        <w:t>sorteggio</w:t>
      </w:r>
      <w:r>
        <w:rPr>
          <w:color w:val="285180"/>
          <w:spacing w:val="-17"/>
          <w:sz w:val="24"/>
        </w:rPr>
        <w:t> </w:t>
      </w:r>
      <w:r>
        <w:rPr>
          <w:color w:val="285180"/>
          <w:sz w:val="24"/>
        </w:rPr>
        <w:t>in</w:t>
      </w:r>
      <w:r>
        <w:rPr>
          <w:color w:val="285180"/>
          <w:spacing w:val="-19"/>
          <w:sz w:val="24"/>
        </w:rPr>
        <w:t> </w:t>
      </w:r>
      <w:r>
        <w:rPr>
          <w:color w:val="285180"/>
          <w:sz w:val="24"/>
        </w:rPr>
        <w:t>loco</w:t>
      </w:r>
      <w:r>
        <w:rPr>
          <w:color w:val="285180"/>
          <w:spacing w:val="-16"/>
          <w:sz w:val="24"/>
        </w:rPr>
        <w:t> </w:t>
      </w:r>
      <w:r>
        <w:rPr>
          <w:color w:val="285180"/>
          <w:sz w:val="24"/>
        </w:rPr>
        <w:t>dal</w:t>
      </w:r>
      <w:r>
        <w:rPr>
          <w:color w:val="285180"/>
          <w:spacing w:val="-17"/>
          <w:sz w:val="24"/>
        </w:rPr>
        <w:t> </w:t>
      </w:r>
      <w:r>
        <w:rPr>
          <w:color w:val="285180"/>
          <w:sz w:val="24"/>
        </w:rPr>
        <w:t>supervisore</w:t>
      </w:r>
      <w:r>
        <w:rPr>
          <w:color w:val="285180"/>
          <w:spacing w:val="-18"/>
          <w:sz w:val="24"/>
        </w:rPr>
        <w:t> </w:t>
      </w:r>
      <w:r>
        <w:rPr>
          <w:color w:val="285180"/>
          <w:spacing w:val="-4"/>
          <w:sz w:val="24"/>
        </w:rPr>
        <w:t>tra </w:t>
      </w:r>
      <w:r>
        <w:rPr>
          <w:color w:val="285180"/>
          <w:sz w:val="24"/>
        </w:rPr>
        <w:t>le</w:t>
      </w:r>
      <w:r>
        <w:rPr>
          <w:color w:val="285180"/>
          <w:spacing w:val="-16"/>
          <w:sz w:val="24"/>
        </w:rPr>
        <w:t> </w:t>
      </w:r>
      <w:r>
        <w:rPr>
          <w:color w:val="285180"/>
          <w:sz w:val="24"/>
        </w:rPr>
        <w:t>coppie</w:t>
      </w:r>
      <w:r>
        <w:rPr>
          <w:color w:val="285180"/>
          <w:spacing w:val="-16"/>
          <w:sz w:val="24"/>
        </w:rPr>
        <w:t> </w:t>
      </w:r>
      <w:r>
        <w:rPr>
          <w:color w:val="285180"/>
          <w:sz w:val="24"/>
        </w:rPr>
        <w:t>non</w:t>
      </w:r>
      <w:r>
        <w:rPr>
          <w:color w:val="285180"/>
          <w:spacing w:val="-18"/>
          <w:sz w:val="24"/>
        </w:rPr>
        <w:t> </w:t>
      </w:r>
      <w:r>
        <w:rPr>
          <w:color w:val="285180"/>
          <w:sz w:val="24"/>
        </w:rPr>
        <w:t>qualificate</w:t>
      </w:r>
      <w:r>
        <w:rPr>
          <w:color w:val="285180"/>
          <w:spacing w:val="-16"/>
          <w:sz w:val="24"/>
        </w:rPr>
        <w:t> </w:t>
      </w:r>
      <w:r>
        <w:rPr>
          <w:color w:val="285180"/>
          <w:sz w:val="24"/>
        </w:rPr>
        <w:t>all’ultimo</w:t>
      </w:r>
      <w:r>
        <w:rPr>
          <w:color w:val="285180"/>
          <w:spacing w:val="-16"/>
          <w:sz w:val="24"/>
        </w:rPr>
        <w:t> </w:t>
      </w:r>
      <w:r>
        <w:rPr>
          <w:color w:val="285180"/>
          <w:spacing w:val="-3"/>
          <w:sz w:val="24"/>
        </w:rPr>
        <w:t>turno.</w:t>
      </w:r>
      <w:r>
        <w:rPr>
          <w:color w:val="285180"/>
          <w:spacing w:val="-16"/>
          <w:sz w:val="24"/>
        </w:rPr>
        <w:t> </w:t>
      </w:r>
      <w:r>
        <w:rPr>
          <w:color w:val="285180"/>
          <w:sz w:val="24"/>
        </w:rPr>
        <w:t>Le</w:t>
      </w:r>
      <w:r>
        <w:rPr>
          <w:color w:val="285180"/>
          <w:spacing w:val="-16"/>
          <w:sz w:val="24"/>
        </w:rPr>
        <w:t> </w:t>
      </w:r>
      <w:r>
        <w:rPr>
          <w:color w:val="285180"/>
          <w:sz w:val="24"/>
        </w:rPr>
        <w:t>coppie</w:t>
      </w:r>
      <w:r>
        <w:rPr>
          <w:color w:val="285180"/>
          <w:spacing w:val="-16"/>
          <w:sz w:val="24"/>
        </w:rPr>
        <w:t> </w:t>
      </w:r>
      <w:r>
        <w:rPr>
          <w:color w:val="285180"/>
          <w:sz w:val="24"/>
        </w:rPr>
        <w:t>non</w:t>
      </w:r>
      <w:r>
        <w:rPr>
          <w:color w:val="285180"/>
          <w:spacing w:val="-18"/>
          <w:sz w:val="24"/>
        </w:rPr>
        <w:t> </w:t>
      </w:r>
      <w:r>
        <w:rPr>
          <w:color w:val="285180"/>
          <w:sz w:val="24"/>
        </w:rPr>
        <w:t>qualificate,</w:t>
      </w:r>
      <w:r>
        <w:rPr>
          <w:color w:val="285180"/>
          <w:spacing w:val="-15"/>
          <w:sz w:val="24"/>
        </w:rPr>
        <w:t> </w:t>
      </w:r>
      <w:r>
        <w:rPr>
          <w:color w:val="285180"/>
          <w:sz w:val="24"/>
        </w:rPr>
        <w:t>interessate</w:t>
      </w:r>
      <w:r>
        <w:rPr>
          <w:color w:val="285180"/>
          <w:spacing w:val="-17"/>
          <w:sz w:val="24"/>
        </w:rPr>
        <w:t> </w:t>
      </w:r>
      <w:r>
        <w:rPr>
          <w:color w:val="285180"/>
          <w:sz w:val="24"/>
        </w:rPr>
        <w:t>ad</w:t>
      </w:r>
      <w:r>
        <w:rPr>
          <w:color w:val="285180"/>
          <w:spacing w:val="-18"/>
          <w:sz w:val="24"/>
        </w:rPr>
        <w:t> </w:t>
      </w:r>
      <w:r>
        <w:rPr>
          <w:color w:val="285180"/>
          <w:sz w:val="24"/>
        </w:rPr>
        <w:t>un eventuale</w:t>
      </w:r>
      <w:r>
        <w:rPr>
          <w:color w:val="285180"/>
          <w:spacing w:val="-22"/>
          <w:sz w:val="24"/>
        </w:rPr>
        <w:t> </w:t>
      </w:r>
      <w:r>
        <w:rPr>
          <w:color w:val="285180"/>
          <w:sz w:val="24"/>
        </w:rPr>
        <w:t>sorteggio,</w:t>
      </w:r>
      <w:r>
        <w:rPr>
          <w:color w:val="285180"/>
          <w:spacing w:val="-20"/>
          <w:sz w:val="24"/>
        </w:rPr>
        <w:t> </w:t>
      </w:r>
      <w:r>
        <w:rPr>
          <w:color w:val="285180"/>
          <w:sz w:val="24"/>
        </w:rPr>
        <w:t>devono</w:t>
      </w:r>
      <w:r>
        <w:rPr>
          <w:color w:val="285180"/>
          <w:spacing w:val="-21"/>
          <w:sz w:val="24"/>
        </w:rPr>
        <w:t> </w:t>
      </w:r>
      <w:r>
        <w:rPr>
          <w:color w:val="285180"/>
          <w:sz w:val="24"/>
        </w:rPr>
        <w:t>preventivamente</w:t>
      </w:r>
      <w:r>
        <w:rPr>
          <w:color w:val="285180"/>
          <w:spacing w:val="-21"/>
          <w:sz w:val="24"/>
        </w:rPr>
        <w:t> </w:t>
      </w:r>
      <w:r>
        <w:rPr>
          <w:color w:val="285180"/>
          <w:sz w:val="24"/>
        </w:rPr>
        <w:t>comunicare</w:t>
      </w:r>
      <w:r>
        <w:rPr>
          <w:color w:val="285180"/>
          <w:spacing w:val="-20"/>
          <w:sz w:val="24"/>
        </w:rPr>
        <w:t> </w:t>
      </w:r>
      <w:r>
        <w:rPr>
          <w:color w:val="285180"/>
          <w:sz w:val="24"/>
        </w:rPr>
        <w:t>al</w:t>
      </w:r>
      <w:r>
        <w:rPr>
          <w:color w:val="285180"/>
          <w:spacing w:val="-22"/>
          <w:sz w:val="24"/>
        </w:rPr>
        <w:t> </w:t>
      </w:r>
      <w:r>
        <w:rPr>
          <w:color w:val="285180"/>
          <w:sz w:val="24"/>
        </w:rPr>
        <w:t>supervisore</w:t>
      </w:r>
      <w:r>
        <w:rPr>
          <w:color w:val="285180"/>
          <w:spacing w:val="-22"/>
          <w:sz w:val="24"/>
        </w:rPr>
        <w:t> </w:t>
      </w:r>
      <w:r>
        <w:rPr>
          <w:color w:val="285180"/>
          <w:sz w:val="24"/>
        </w:rPr>
        <w:t>del</w:t>
      </w:r>
      <w:r>
        <w:rPr>
          <w:color w:val="285180"/>
          <w:spacing w:val="-22"/>
          <w:sz w:val="24"/>
        </w:rPr>
        <w:t> </w:t>
      </w:r>
      <w:r>
        <w:rPr>
          <w:color w:val="285180"/>
          <w:sz w:val="24"/>
        </w:rPr>
        <w:t>torneo, la</w:t>
      </w:r>
      <w:r>
        <w:rPr>
          <w:color w:val="285180"/>
          <w:spacing w:val="-26"/>
          <w:sz w:val="24"/>
        </w:rPr>
        <w:t> </w:t>
      </w:r>
      <w:r>
        <w:rPr>
          <w:color w:val="285180"/>
          <w:sz w:val="24"/>
        </w:rPr>
        <w:t>disponibilità</w:t>
      </w:r>
      <w:r>
        <w:rPr>
          <w:color w:val="285180"/>
          <w:spacing w:val="-25"/>
          <w:sz w:val="24"/>
        </w:rPr>
        <w:t> </w:t>
      </w:r>
      <w:r>
        <w:rPr>
          <w:color w:val="285180"/>
          <w:sz w:val="24"/>
        </w:rPr>
        <w:t>all'eventuale</w:t>
      </w:r>
      <w:r>
        <w:rPr>
          <w:color w:val="285180"/>
          <w:spacing w:val="-25"/>
          <w:sz w:val="24"/>
        </w:rPr>
        <w:t> </w:t>
      </w:r>
      <w:r>
        <w:rPr>
          <w:color w:val="285180"/>
          <w:sz w:val="24"/>
        </w:rPr>
        <w:t>ripescaggio.</w:t>
      </w:r>
      <w:r>
        <w:rPr>
          <w:color w:val="285180"/>
          <w:spacing w:val="-24"/>
          <w:sz w:val="24"/>
        </w:rPr>
        <w:t> </w:t>
      </w:r>
      <w:r>
        <w:rPr>
          <w:color w:val="285180"/>
          <w:sz w:val="24"/>
        </w:rPr>
        <w:t>Nel</w:t>
      </w:r>
      <w:r>
        <w:rPr>
          <w:color w:val="285180"/>
          <w:spacing w:val="-24"/>
          <w:sz w:val="24"/>
        </w:rPr>
        <w:t> </w:t>
      </w:r>
      <w:r>
        <w:rPr>
          <w:color w:val="285180"/>
          <w:sz w:val="24"/>
        </w:rPr>
        <w:t>caso</w:t>
      </w:r>
      <w:r>
        <w:rPr>
          <w:color w:val="285180"/>
          <w:spacing w:val="-25"/>
          <w:sz w:val="24"/>
        </w:rPr>
        <w:t> </w:t>
      </w:r>
      <w:r>
        <w:rPr>
          <w:color w:val="285180"/>
          <w:sz w:val="24"/>
        </w:rPr>
        <w:t>la</w:t>
      </w:r>
      <w:r>
        <w:rPr>
          <w:color w:val="285180"/>
          <w:spacing w:val="-25"/>
          <w:sz w:val="24"/>
        </w:rPr>
        <w:t> </w:t>
      </w:r>
      <w:r>
        <w:rPr>
          <w:color w:val="285180"/>
          <w:sz w:val="24"/>
        </w:rPr>
        <w:t>coppia</w:t>
      </w:r>
      <w:r>
        <w:rPr>
          <w:color w:val="285180"/>
          <w:spacing w:val="-25"/>
          <w:sz w:val="24"/>
        </w:rPr>
        <w:t> </w:t>
      </w:r>
      <w:r>
        <w:rPr>
          <w:color w:val="285180"/>
          <w:sz w:val="24"/>
        </w:rPr>
        <w:t>ritiratasi</w:t>
      </w:r>
      <w:r>
        <w:rPr>
          <w:color w:val="285180"/>
          <w:spacing w:val="-25"/>
          <w:sz w:val="24"/>
        </w:rPr>
        <w:t> </w:t>
      </w:r>
      <w:r>
        <w:rPr>
          <w:color w:val="285180"/>
          <w:sz w:val="24"/>
        </w:rPr>
        <w:t>provenisse</w:t>
      </w:r>
      <w:r>
        <w:rPr>
          <w:color w:val="285180"/>
          <w:spacing w:val="-25"/>
          <w:sz w:val="24"/>
        </w:rPr>
        <w:t> </w:t>
      </w:r>
      <w:r>
        <w:rPr>
          <w:color w:val="285180"/>
          <w:sz w:val="24"/>
        </w:rPr>
        <w:t>dalla prima </w:t>
      </w:r>
      <w:r>
        <w:rPr>
          <w:color w:val="285180"/>
          <w:spacing w:val="-3"/>
          <w:sz w:val="24"/>
        </w:rPr>
        <w:t>fase </w:t>
      </w:r>
      <w:r>
        <w:rPr>
          <w:color w:val="285180"/>
          <w:sz w:val="24"/>
        </w:rPr>
        <w:t>otterrà gli stessi punti delle coppie non qualificate all’ultimo turno dalla prima</w:t>
      </w:r>
      <w:r>
        <w:rPr>
          <w:color w:val="285180"/>
          <w:spacing w:val="-20"/>
          <w:sz w:val="24"/>
        </w:rPr>
        <w:t> </w:t>
      </w:r>
      <w:r>
        <w:rPr>
          <w:color w:val="285180"/>
          <w:spacing w:val="-3"/>
          <w:sz w:val="24"/>
        </w:rPr>
        <w:t>fase.</w:t>
      </w:r>
    </w:p>
    <w:p>
      <w:pPr>
        <w:pStyle w:val="ListParagraph"/>
        <w:numPr>
          <w:ilvl w:val="0"/>
          <w:numId w:val="36"/>
        </w:numPr>
        <w:tabs>
          <w:tab w:pos="1579" w:val="left" w:leader="none"/>
        </w:tabs>
        <w:spacing w:line="269" w:lineRule="exact" w:before="0" w:after="0"/>
        <w:ind w:left="1578" w:right="0" w:hanging="361"/>
        <w:jc w:val="both"/>
        <w:rPr>
          <w:sz w:val="24"/>
        </w:rPr>
      </w:pPr>
      <w:r>
        <w:rPr>
          <w:color w:val="285180"/>
          <w:sz w:val="24"/>
        </w:rPr>
        <w:t>Le</w:t>
      </w:r>
      <w:r>
        <w:rPr>
          <w:color w:val="285180"/>
          <w:spacing w:val="-19"/>
          <w:sz w:val="24"/>
        </w:rPr>
        <w:t> </w:t>
      </w:r>
      <w:r>
        <w:rPr>
          <w:color w:val="285180"/>
          <w:sz w:val="24"/>
        </w:rPr>
        <w:t>formule</w:t>
      </w:r>
      <w:r>
        <w:rPr>
          <w:color w:val="285180"/>
          <w:spacing w:val="-18"/>
          <w:sz w:val="24"/>
        </w:rPr>
        <w:t> </w:t>
      </w:r>
      <w:r>
        <w:rPr>
          <w:color w:val="285180"/>
          <w:sz w:val="24"/>
        </w:rPr>
        <w:t>di</w:t>
      </w:r>
      <w:r>
        <w:rPr>
          <w:color w:val="285180"/>
          <w:spacing w:val="-17"/>
          <w:sz w:val="24"/>
        </w:rPr>
        <w:t> </w:t>
      </w:r>
      <w:r>
        <w:rPr>
          <w:color w:val="285180"/>
          <w:sz w:val="24"/>
        </w:rPr>
        <w:t>gioco</w:t>
      </w:r>
      <w:r>
        <w:rPr>
          <w:color w:val="285180"/>
          <w:spacing w:val="-17"/>
          <w:sz w:val="24"/>
        </w:rPr>
        <w:t> </w:t>
      </w:r>
      <w:r>
        <w:rPr>
          <w:color w:val="285180"/>
          <w:sz w:val="24"/>
        </w:rPr>
        <w:t>utilizzabili</w:t>
      </w:r>
      <w:r>
        <w:rPr>
          <w:color w:val="285180"/>
          <w:spacing w:val="-20"/>
          <w:sz w:val="24"/>
        </w:rPr>
        <w:t> </w:t>
      </w:r>
      <w:r>
        <w:rPr>
          <w:color w:val="285180"/>
          <w:sz w:val="24"/>
        </w:rPr>
        <w:t>sono:</w:t>
      </w:r>
    </w:p>
    <w:p>
      <w:pPr>
        <w:pStyle w:val="ListParagraph"/>
        <w:numPr>
          <w:ilvl w:val="1"/>
          <w:numId w:val="36"/>
        </w:numPr>
        <w:tabs>
          <w:tab w:pos="1938" w:val="left" w:leader="none"/>
          <w:tab w:pos="1939" w:val="left" w:leader="none"/>
        </w:tabs>
        <w:spacing w:line="240" w:lineRule="auto" w:before="36" w:after="0"/>
        <w:ind w:left="1938" w:right="0" w:hanging="361"/>
        <w:jc w:val="left"/>
        <w:rPr>
          <w:sz w:val="24"/>
        </w:rPr>
      </w:pPr>
      <w:r>
        <w:rPr>
          <w:color w:val="285180"/>
          <w:sz w:val="24"/>
        </w:rPr>
        <w:t>Singola</w:t>
      </w:r>
      <w:r>
        <w:rPr>
          <w:color w:val="285180"/>
          <w:spacing w:val="-21"/>
          <w:sz w:val="24"/>
        </w:rPr>
        <w:t> </w:t>
      </w:r>
      <w:r>
        <w:rPr>
          <w:color w:val="285180"/>
          <w:sz w:val="24"/>
        </w:rPr>
        <w:t>eliminazione</w:t>
      </w:r>
    </w:p>
    <w:p>
      <w:pPr>
        <w:pStyle w:val="ListParagraph"/>
        <w:numPr>
          <w:ilvl w:val="1"/>
          <w:numId w:val="36"/>
        </w:numPr>
        <w:tabs>
          <w:tab w:pos="1938" w:val="left" w:leader="none"/>
          <w:tab w:pos="1939" w:val="left" w:leader="none"/>
        </w:tabs>
        <w:spacing w:line="240" w:lineRule="auto" w:before="15" w:after="0"/>
        <w:ind w:left="1938" w:right="0" w:hanging="361"/>
        <w:jc w:val="left"/>
        <w:rPr>
          <w:sz w:val="24"/>
        </w:rPr>
      </w:pPr>
      <w:r>
        <w:rPr>
          <w:color w:val="285180"/>
          <w:sz w:val="24"/>
        </w:rPr>
        <w:t>Pool</w:t>
      </w:r>
      <w:r>
        <w:rPr>
          <w:color w:val="285180"/>
          <w:spacing w:val="-23"/>
          <w:sz w:val="24"/>
        </w:rPr>
        <w:t> </w:t>
      </w:r>
      <w:r>
        <w:rPr>
          <w:color w:val="285180"/>
          <w:sz w:val="24"/>
        </w:rPr>
        <w:t>Play</w:t>
      </w:r>
      <w:r>
        <w:rPr>
          <w:color w:val="285180"/>
          <w:spacing w:val="-22"/>
          <w:sz w:val="24"/>
        </w:rPr>
        <w:t> </w:t>
      </w:r>
      <w:r>
        <w:rPr>
          <w:color w:val="285180"/>
          <w:sz w:val="24"/>
        </w:rPr>
        <w:t>4</w:t>
      </w:r>
      <w:r>
        <w:rPr>
          <w:color w:val="285180"/>
          <w:spacing w:val="-21"/>
          <w:sz w:val="24"/>
        </w:rPr>
        <w:t> </w:t>
      </w:r>
      <w:r>
        <w:rPr>
          <w:color w:val="285180"/>
          <w:sz w:val="24"/>
        </w:rPr>
        <w:t>squadre</w:t>
      </w:r>
      <w:r>
        <w:rPr>
          <w:color w:val="285180"/>
          <w:spacing w:val="-21"/>
          <w:sz w:val="24"/>
        </w:rPr>
        <w:t> </w:t>
      </w:r>
      <w:r>
        <w:rPr>
          <w:color w:val="285180"/>
          <w:sz w:val="24"/>
        </w:rPr>
        <w:t>per</w:t>
      </w:r>
      <w:r>
        <w:rPr>
          <w:color w:val="285180"/>
          <w:spacing w:val="-21"/>
          <w:sz w:val="24"/>
        </w:rPr>
        <w:t> </w:t>
      </w:r>
      <w:r>
        <w:rPr>
          <w:color w:val="285180"/>
          <w:sz w:val="24"/>
        </w:rPr>
        <w:t>ogni</w:t>
      </w:r>
      <w:r>
        <w:rPr>
          <w:color w:val="285180"/>
          <w:spacing w:val="-20"/>
          <w:sz w:val="24"/>
        </w:rPr>
        <w:t> </w:t>
      </w:r>
      <w:r>
        <w:rPr>
          <w:color w:val="285180"/>
          <w:sz w:val="24"/>
        </w:rPr>
        <w:t>girone</w:t>
      </w:r>
      <w:r>
        <w:rPr>
          <w:color w:val="285180"/>
          <w:spacing w:val="-19"/>
          <w:sz w:val="24"/>
        </w:rPr>
        <w:t> </w:t>
      </w:r>
      <w:r>
        <w:rPr>
          <w:color w:val="285180"/>
          <w:sz w:val="24"/>
        </w:rPr>
        <w:t>(modello</w:t>
      </w:r>
      <w:r>
        <w:rPr>
          <w:color w:val="285180"/>
          <w:spacing w:val="-23"/>
          <w:sz w:val="24"/>
        </w:rPr>
        <w:t> </w:t>
      </w:r>
      <w:r>
        <w:rPr>
          <w:color w:val="285180"/>
          <w:sz w:val="24"/>
        </w:rPr>
        <w:t>Pool</w:t>
      </w:r>
      <w:r>
        <w:rPr>
          <w:color w:val="285180"/>
          <w:spacing w:val="-23"/>
          <w:sz w:val="24"/>
        </w:rPr>
        <w:t> </w:t>
      </w:r>
      <w:r>
        <w:rPr>
          <w:color w:val="285180"/>
          <w:sz w:val="24"/>
        </w:rPr>
        <w:t>Play</w:t>
      </w:r>
      <w:r>
        <w:rPr>
          <w:color w:val="285180"/>
          <w:spacing w:val="-21"/>
          <w:sz w:val="24"/>
        </w:rPr>
        <w:t> </w:t>
      </w:r>
      <w:r>
        <w:rPr>
          <w:color w:val="285180"/>
          <w:sz w:val="24"/>
        </w:rPr>
        <w:t>FIVB)</w:t>
      </w:r>
    </w:p>
    <w:p>
      <w:pPr>
        <w:pStyle w:val="ListParagraph"/>
        <w:numPr>
          <w:ilvl w:val="1"/>
          <w:numId w:val="36"/>
        </w:numPr>
        <w:tabs>
          <w:tab w:pos="1938" w:val="left" w:leader="none"/>
          <w:tab w:pos="1939" w:val="left" w:leader="none"/>
        </w:tabs>
        <w:spacing w:line="240" w:lineRule="auto" w:before="12" w:after="0"/>
        <w:ind w:left="1938" w:right="0" w:hanging="361"/>
        <w:jc w:val="left"/>
        <w:rPr>
          <w:sz w:val="24"/>
        </w:rPr>
      </w:pPr>
      <w:r>
        <w:rPr>
          <w:color w:val="285180"/>
          <w:sz w:val="24"/>
        </w:rPr>
        <w:t>Round</w:t>
      </w:r>
      <w:r>
        <w:rPr>
          <w:color w:val="285180"/>
          <w:spacing w:val="-40"/>
          <w:sz w:val="24"/>
        </w:rPr>
        <w:t> </w:t>
      </w:r>
      <w:r>
        <w:rPr>
          <w:color w:val="285180"/>
          <w:sz w:val="24"/>
        </w:rPr>
        <w:t>Robin</w:t>
      </w:r>
      <w:r>
        <w:rPr>
          <w:color w:val="285180"/>
          <w:spacing w:val="-41"/>
          <w:sz w:val="24"/>
        </w:rPr>
        <w:t> </w:t>
      </w:r>
      <w:r>
        <w:rPr>
          <w:color w:val="285180"/>
          <w:sz w:val="24"/>
        </w:rPr>
        <w:t>3</w:t>
      </w:r>
      <w:r>
        <w:rPr>
          <w:color w:val="285180"/>
          <w:spacing w:val="-40"/>
          <w:sz w:val="24"/>
        </w:rPr>
        <w:t> </w:t>
      </w:r>
      <w:r>
        <w:rPr>
          <w:color w:val="285180"/>
          <w:sz w:val="24"/>
        </w:rPr>
        <w:t>(3</w:t>
      </w:r>
      <w:r>
        <w:rPr>
          <w:color w:val="285180"/>
          <w:spacing w:val="-40"/>
          <w:sz w:val="24"/>
        </w:rPr>
        <w:t> </w:t>
      </w:r>
      <w:r>
        <w:rPr>
          <w:color w:val="285180"/>
          <w:sz w:val="24"/>
        </w:rPr>
        <w:t>squadre</w:t>
      </w:r>
      <w:r>
        <w:rPr>
          <w:color w:val="285180"/>
          <w:spacing w:val="-39"/>
          <w:sz w:val="24"/>
        </w:rPr>
        <w:t> </w:t>
      </w:r>
      <w:r>
        <w:rPr>
          <w:color w:val="285180"/>
          <w:sz w:val="24"/>
        </w:rPr>
        <w:t>per</w:t>
      </w:r>
      <w:r>
        <w:rPr>
          <w:color w:val="285180"/>
          <w:spacing w:val="-41"/>
          <w:sz w:val="24"/>
        </w:rPr>
        <w:t> </w:t>
      </w:r>
      <w:r>
        <w:rPr>
          <w:color w:val="285180"/>
          <w:sz w:val="24"/>
        </w:rPr>
        <w:t>ogni</w:t>
      </w:r>
      <w:r>
        <w:rPr>
          <w:color w:val="285180"/>
          <w:spacing w:val="-39"/>
          <w:sz w:val="24"/>
        </w:rPr>
        <w:t> </w:t>
      </w:r>
      <w:r>
        <w:rPr>
          <w:color w:val="285180"/>
          <w:sz w:val="24"/>
        </w:rPr>
        <w:t>girone);</w:t>
      </w:r>
    </w:p>
    <w:p>
      <w:pPr>
        <w:pStyle w:val="ListParagraph"/>
        <w:numPr>
          <w:ilvl w:val="1"/>
          <w:numId w:val="36"/>
        </w:numPr>
        <w:tabs>
          <w:tab w:pos="1938" w:val="left" w:leader="none"/>
          <w:tab w:pos="1939" w:val="left" w:leader="none"/>
        </w:tabs>
        <w:spacing w:line="240" w:lineRule="auto" w:before="14" w:after="0"/>
        <w:ind w:left="1938" w:right="0" w:hanging="361"/>
        <w:jc w:val="left"/>
        <w:rPr>
          <w:sz w:val="24"/>
        </w:rPr>
      </w:pPr>
      <w:r>
        <w:rPr>
          <w:color w:val="285180"/>
          <w:sz w:val="24"/>
        </w:rPr>
        <w:t>Round</w:t>
      </w:r>
      <w:r>
        <w:rPr>
          <w:color w:val="285180"/>
          <w:spacing w:val="-40"/>
          <w:sz w:val="24"/>
        </w:rPr>
        <w:t> </w:t>
      </w:r>
      <w:r>
        <w:rPr>
          <w:color w:val="285180"/>
          <w:sz w:val="24"/>
        </w:rPr>
        <w:t>Robin</w:t>
      </w:r>
      <w:r>
        <w:rPr>
          <w:color w:val="285180"/>
          <w:spacing w:val="-40"/>
          <w:sz w:val="24"/>
        </w:rPr>
        <w:t> </w:t>
      </w:r>
      <w:r>
        <w:rPr>
          <w:color w:val="285180"/>
          <w:sz w:val="24"/>
        </w:rPr>
        <w:t>4</w:t>
      </w:r>
      <w:r>
        <w:rPr>
          <w:color w:val="285180"/>
          <w:spacing w:val="-40"/>
          <w:sz w:val="24"/>
        </w:rPr>
        <w:t> </w:t>
      </w:r>
      <w:r>
        <w:rPr>
          <w:color w:val="285180"/>
          <w:sz w:val="24"/>
        </w:rPr>
        <w:t>(4</w:t>
      </w:r>
      <w:r>
        <w:rPr>
          <w:color w:val="285180"/>
          <w:spacing w:val="-39"/>
          <w:sz w:val="24"/>
        </w:rPr>
        <w:t> </w:t>
      </w:r>
      <w:r>
        <w:rPr>
          <w:color w:val="285180"/>
          <w:sz w:val="24"/>
        </w:rPr>
        <w:t>squadre</w:t>
      </w:r>
      <w:r>
        <w:rPr>
          <w:color w:val="285180"/>
          <w:spacing w:val="-40"/>
          <w:sz w:val="24"/>
        </w:rPr>
        <w:t> </w:t>
      </w:r>
      <w:r>
        <w:rPr>
          <w:color w:val="285180"/>
          <w:sz w:val="24"/>
        </w:rPr>
        <w:t>per</w:t>
      </w:r>
      <w:r>
        <w:rPr>
          <w:color w:val="285180"/>
          <w:spacing w:val="-40"/>
          <w:sz w:val="24"/>
        </w:rPr>
        <w:t> </w:t>
      </w:r>
      <w:r>
        <w:rPr>
          <w:color w:val="285180"/>
          <w:sz w:val="24"/>
        </w:rPr>
        <w:t>ogni</w:t>
      </w:r>
      <w:r>
        <w:rPr>
          <w:color w:val="285180"/>
          <w:spacing w:val="-39"/>
          <w:sz w:val="24"/>
        </w:rPr>
        <w:t> </w:t>
      </w:r>
      <w:r>
        <w:rPr>
          <w:color w:val="285180"/>
          <w:sz w:val="24"/>
        </w:rPr>
        <w:t>girone);</w:t>
      </w:r>
    </w:p>
    <w:p>
      <w:pPr>
        <w:pStyle w:val="ListParagraph"/>
        <w:numPr>
          <w:ilvl w:val="1"/>
          <w:numId w:val="36"/>
        </w:numPr>
        <w:tabs>
          <w:tab w:pos="1938" w:val="left" w:leader="none"/>
          <w:tab w:pos="1939" w:val="left" w:leader="none"/>
        </w:tabs>
        <w:spacing w:line="240" w:lineRule="auto" w:before="14" w:after="0"/>
        <w:ind w:left="1938" w:right="0" w:hanging="361"/>
        <w:jc w:val="left"/>
        <w:rPr>
          <w:sz w:val="24"/>
        </w:rPr>
      </w:pPr>
      <w:r>
        <w:rPr>
          <w:color w:val="285180"/>
          <w:sz w:val="24"/>
        </w:rPr>
        <w:t>Round</w:t>
      </w:r>
      <w:r>
        <w:rPr>
          <w:color w:val="285180"/>
          <w:spacing w:val="-40"/>
          <w:sz w:val="24"/>
        </w:rPr>
        <w:t> </w:t>
      </w:r>
      <w:r>
        <w:rPr>
          <w:color w:val="285180"/>
          <w:sz w:val="24"/>
        </w:rPr>
        <w:t>Robin</w:t>
      </w:r>
      <w:r>
        <w:rPr>
          <w:color w:val="285180"/>
          <w:spacing w:val="-40"/>
          <w:sz w:val="24"/>
        </w:rPr>
        <w:t> </w:t>
      </w:r>
      <w:r>
        <w:rPr>
          <w:color w:val="285180"/>
          <w:sz w:val="24"/>
        </w:rPr>
        <w:t>5</w:t>
      </w:r>
      <w:r>
        <w:rPr>
          <w:color w:val="285180"/>
          <w:spacing w:val="-40"/>
          <w:sz w:val="24"/>
        </w:rPr>
        <w:t> </w:t>
      </w:r>
      <w:r>
        <w:rPr>
          <w:color w:val="285180"/>
          <w:sz w:val="24"/>
        </w:rPr>
        <w:t>(5</w:t>
      </w:r>
      <w:r>
        <w:rPr>
          <w:color w:val="285180"/>
          <w:spacing w:val="-39"/>
          <w:sz w:val="24"/>
        </w:rPr>
        <w:t> </w:t>
      </w:r>
      <w:r>
        <w:rPr>
          <w:color w:val="285180"/>
          <w:sz w:val="24"/>
        </w:rPr>
        <w:t>squadre</w:t>
      </w:r>
      <w:r>
        <w:rPr>
          <w:color w:val="285180"/>
          <w:spacing w:val="-40"/>
          <w:sz w:val="24"/>
        </w:rPr>
        <w:t> </w:t>
      </w:r>
      <w:r>
        <w:rPr>
          <w:color w:val="285180"/>
          <w:sz w:val="24"/>
        </w:rPr>
        <w:t>per</w:t>
      </w:r>
      <w:r>
        <w:rPr>
          <w:color w:val="285180"/>
          <w:spacing w:val="-40"/>
          <w:sz w:val="24"/>
        </w:rPr>
        <w:t> </w:t>
      </w:r>
      <w:r>
        <w:rPr>
          <w:color w:val="285180"/>
          <w:sz w:val="24"/>
        </w:rPr>
        <w:t>ogni</w:t>
      </w:r>
      <w:r>
        <w:rPr>
          <w:color w:val="285180"/>
          <w:spacing w:val="-39"/>
          <w:sz w:val="24"/>
        </w:rPr>
        <w:t> </w:t>
      </w:r>
      <w:r>
        <w:rPr>
          <w:color w:val="285180"/>
          <w:sz w:val="24"/>
        </w:rPr>
        <w:t>girone).</w:t>
      </w:r>
    </w:p>
    <w:p>
      <w:pPr>
        <w:pStyle w:val="ListParagraph"/>
        <w:numPr>
          <w:ilvl w:val="0"/>
          <w:numId w:val="36"/>
        </w:numPr>
        <w:tabs>
          <w:tab w:pos="1579" w:val="left" w:leader="none"/>
        </w:tabs>
        <w:spacing w:line="273" w:lineRule="auto" w:before="15" w:after="0"/>
        <w:ind w:left="1578" w:right="232" w:hanging="360"/>
        <w:jc w:val="left"/>
        <w:rPr>
          <w:sz w:val="24"/>
        </w:rPr>
      </w:pPr>
      <w:r>
        <w:rPr>
          <w:color w:val="285180"/>
          <w:sz w:val="24"/>
        </w:rPr>
        <w:t>Lo sviluppo delle formule di gioco è reperibile nel documento "formule di gioco" nella sezione</w:t>
      </w:r>
      <w:r>
        <w:rPr>
          <w:color w:val="285180"/>
          <w:spacing w:val="-19"/>
          <w:sz w:val="24"/>
        </w:rPr>
        <w:t> </w:t>
      </w:r>
      <w:r>
        <w:rPr>
          <w:color w:val="285180"/>
          <w:sz w:val="24"/>
        </w:rPr>
        <w:t>documenti</w:t>
      </w:r>
      <w:r>
        <w:rPr>
          <w:color w:val="285180"/>
          <w:spacing w:val="-19"/>
          <w:sz w:val="24"/>
        </w:rPr>
        <w:t> </w:t>
      </w:r>
      <w:r>
        <w:rPr>
          <w:color w:val="285180"/>
          <w:sz w:val="24"/>
        </w:rPr>
        <w:t>sul</w:t>
      </w:r>
      <w:r>
        <w:rPr>
          <w:color w:val="285180"/>
          <w:spacing w:val="-17"/>
          <w:sz w:val="24"/>
        </w:rPr>
        <w:t> </w:t>
      </w:r>
      <w:r>
        <w:rPr>
          <w:color w:val="285180"/>
          <w:sz w:val="24"/>
        </w:rPr>
        <w:t>portale</w:t>
      </w:r>
      <w:r>
        <w:rPr>
          <w:color w:val="285180"/>
          <w:spacing w:val="-19"/>
          <w:sz w:val="24"/>
        </w:rPr>
        <w:t> </w:t>
      </w:r>
      <w:hyperlink r:id="rId21">
        <w:r>
          <w:rPr>
            <w:color w:val="285180"/>
            <w:spacing w:val="-3"/>
            <w:sz w:val="24"/>
          </w:rPr>
          <w:t>www.beachvolley.federvolley.it</w:t>
        </w:r>
      </w:hyperlink>
    </w:p>
    <w:p>
      <w:pPr>
        <w:pStyle w:val="BodyText"/>
        <w:spacing w:before="4"/>
        <w:rPr>
          <w:sz w:val="26"/>
        </w:rPr>
      </w:pPr>
    </w:p>
    <w:p>
      <w:pPr>
        <w:pStyle w:val="Heading1"/>
        <w:spacing w:before="1"/>
      </w:pPr>
      <w:r>
        <w:rPr>
          <w:color w:val="E24A0C"/>
        </w:rPr>
        <w:t>35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7513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v:line style="position:absolute" from="1390,5182" to="10946,5182" stroked="true" strokeweight=".96002pt" strokecolor="#285180">
              <v:stroke dashstyle="solid"/>
            </v:line>
            <v:line style="position:absolute" from="1390,9717" to="10946,9717"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2992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0"/>
      </w:pPr>
      <w:bookmarkStart w:name="_bookmark44" w:id="45"/>
      <w:bookmarkEnd w:id="45"/>
      <w:r>
        <w:rPr>
          <w:b w:val="0"/>
        </w:rPr>
      </w:r>
      <w:hyperlink w:history="true" w:anchor="_bookmark0">
        <w:r>
          <w:rPr>
            <w:color w:val="285180"/>
            <w:w w:val="105"/>
          </w:rPr>
          <w:t>Art. 44 – Wild Card</w:t>
        </w:r>
      </w:hyperlink>
    </w:p>
    <w:p>
      <w:pPr>
        <w:pStyle w:val="BodyText"/>
        <w:spacing w:line="271" w:lineRule="auto" w:before="205"/>
        <w:ind w:left="1218"/>
      </w:pPr>
      <w:r>
        <w:rPr>
          <w:color w:val="285180"/>
        </w:rPr>
        <w:t>L’assegnazione delle wild card nei Campionati di beach volley è di esclusiva competenza della FIPAV, secondo le norme previste nelle informazioni dei singoli tornei.</w:t>
      </w:r>
    </w:p>
    <w:p>
      <w:pPr>
        <w:pStyle w:val="BodyText"/>
        <w:rPr>
          <w:sz w:val="28"/>
        </w:rPr>
      </w:pPr>
    </w:p>
    <w:p>
      <w:pPr>
        <w:pStyle w:val="BodyText"/>
        <w:spacing w:before="8"/>
        <w:rPr>
          <w:sz w:val="26"/>
        </w:rPr>
      </w:pPr>
    </w:p>
    <w:p>
      <w:pPr>
        <w:pStyle w:val="Heading4"/>
        <w:ind w:left="1279"/>
      </w:pPr>
      <w:bookmarkStart w:name="_bookmark45" w:id="46"/>
      <w:bookmarkEnd w:id="46"/>
      <w:r>
        <w:rPr>
          <w:b w:val="0"/>
        </w:rPr>
      </w:r>
      <w:hyperlink w:history="true" w:anchor="_bookmark0">
        <w:r>
          <w:rPr>
            <w:color w:val="285180"/>
            <w:w w:val="105"/>
          </w:rPr>
          <w:t>Art. 45 – Classifiche, punteggi e modalità di pagamento dei</w:t>
        </w:r>
        <w:r>
          <w:rPr>
            <w:color w:val="285180"/>
            <w:spacing w:val="52"/>
            <w:w w:val="105"/>
          </w:rPr>
          <w:t> </w:t>
        </w:r>
        <w:r>
          <w:rPr>
            <w:color w:val="285180"/>
            <w:w w:val="105"/>
          </w:rPr>
          <w:t>Montepremi</w:t>
        </w:r>
      </w:hyperlink>
    </w:p>
    <w:p>
      <w:pPr>
        <w:pStyle w:val="ListParagraph"/>
        <w:numPr>
          <w:ilvl w:val="0"/>
          <w:numId w:val="37"/>
        </w:numPr>
        <w:tabs>
          <w:tab w:pos="1579" w:val="left" w:leader="none"/>
        </w:tabs>
        <w:spacing w:line="273" w:lineRule="auto" w:before="203" w:after="0"/>
        <w:ind w:left="1578" w:right="235" w:hanging="360"/>
        <w:jc w:val="both"/>
        <w:rPr>
          <w:sz w:val="24"/>
        </w:rPr>
      </w:pPr>
      <w:r>
        <w:rPr>
          <w:color w:val="285180"/>
          <w:sz w:val="24"/>
        </w:rPr>
        <w:t>I</w:t>
      </w:r>
      <w:r>
        <w:rPr>
          <w:color w:val="285180"/>
          <w:spacing w:val="-19"/>
          <w:sz w:val="24"/>
        </w:rPr>
        <w:t> </w:t>
      </w:r>
      <w:r>
        <w:rPr>
          <w:color w:val="285180"/>
          <w:sz w:val="24"/>
        </w:rPr>
        <w:t>punti</w:t>
      </w:r>
      <w:r>
        <w:rPr>
          <w:color w:val="285180"/>
          <w:spacing w:val="-18"/>
          <w:sz w:val="24"/>
        </w:rPr>
        <w:t> </w:t>
      </w:r>
      <w:r>
        <w:rPr>
          <w:color w:val="285180"/>
          <w:sz w:val="24"/>
        </w:rPr>
        <w:t>assegnati</w:t>
      </w:r>
      <w:r>
        <w:rPr>
          <w:color w:val="285180"/>
          <w:spacing w:val="-19"/>
          <w:sz w:val="24"/>
        </w:rPr>
        <w:t> </w:t>
      </w:r>
      <w:r>
        <w:rPr>
          <w:color w:val="285180"/>
          <w:sz w:val="24"/>
        </w:rPr>
        <w:t>ad</w:t>
      </w:r>
      <w:r>
        <w:rPr>
          <w:color w:val="285180"/>
          <w:spacing w:val="-18"/>
          <w:sz w:val="24"/>
        </w:rPr>
        <w:t> </w:t>
      </w:r>
      <w:r>
        <w:rPr>
          <w:color w:val="285180"/>
          <w:sz w:val="24"/>
        </w:rPr>
        <w:t>ogni</w:t>
      </w:r>
      <w:r>
        <w:rPr>
          <w:color w:val="285180"/>
          <w:spacing w:val="-18"/>
          <w:sz w:val="24"/>
        </w:rPr>
        <w:t> </w:t>
      </w:r>
      <w:r>
        <w:rPr>
          <w:color w:val="285180"/>
          <w:sz w:val="24"/>
        </w:rPr>
        <w:t>atleta</w:t>
      </w:r>
      <w:r>
        <w:rPr>
          <w:color w:val="285180"/>
          <w:spacing w:val="-19"/>
          <w:sz w:val="24"/>
        </w:rPr>
        <w:t> </w:t>
      </w:r>
      <w:r>
        <w:rPr>
          <w:color w:val="285180"/>
          <w:sz w:val="24"/>
        </w:rPr>
        <w:t>nel</w:t>
      </w:r>
      <w:r>
        <w:rPr>
          <w:color w:val="285180"/>
          <w:spacing w:val="-16"/>
          <w:sz w:val="24"/>
        </w:rPr>
        <w:t> </w:t>
      </w:r>
      <w:r>
        <w:rPr>
          <w:color w:val="285180"/>
          <w:sz w:val="24"/>
        </w:rPr>
        <w:t>corso</w:t>
      </w:r>
      <w:r>
        <w:rPr>
          <w:color w:val="285180"/>
          <w:spacing w:val="-19"/>
          <w:sz w:val="24"/>
        </w:rPr>
        <w:t> </w:t>
      </w:r>
      <w:r>
        <w:rPr>
          <w:color w:val="285180"/>
          <w:sz w:val="24"/>
        </w:rPr>
        <w:t>dei</w:t>
      </w:r>
      <w:r>
        <w:rPr>
          <w:color w:val="285180"/>
          <w:spacing w:val="-17"/>
          <w:sz w:val="24"/>
        </w:rPr>
        <w:t> </w:t>
      </w:r>
      <w:r>
        <w:rPr>
          <w:color w:val="285180"/>
          <w:sz w:val="24"/>
        </w:rPr>
        <w:t>tornei</w:t>
      </w:r>
      <w:r>
        <w:rPr>
          <w:color w:val="285180"/>
          <w:spacing w:val="-18"/>
          <w:sz w:val="24"/>
        </w:rPr>
        <w:t> </w:t>
      </w:r>
      <w:r>
        <w:rPr>
          <w:color w:val="285180"/>
          <w:sz w:val="24"/>
        </w:rPr>
        <w:t>di</w:t>
      </w:r>
      <w:r>
        <w:rPr>
          <w:color w:val="285180"/>
          <w:spacing w:val="-19"/>
          <w:sz w:val="24"/>
        </w:rPr>
        <w:t> </w:t>
      </w:r>
      <w:r>
        <w:rPr>
          <w:color w:val="285180"/>
          <w:sz w:val="24"/>
        </w:rPr>
        <w:t>beach</w:t>
      </w:r>
      <w:r>
        <w:rPr>
          <w:color w:val="285180"/>
          <w:spacing w:val="-16"/>
          <w:sz w:val="24"/>
        </w:rPr>
        <w:t> </w:t>
      </w:r>
      <w:r>
        <w:rPr>
          <w:color w:val="285180"/>
          <w:sz w:val="24"/>
        </w:rPr>
        <w:t>volley</w:t>
      </w:r>
      <w:r>
        <w:rPr>
          <w:color w:val="285180"/>
          <w:spacing w:val="-16"/>
          <w:sz w:val="24"/>
        </w:rPr>
        <w:t> </w:t>
      </w:r>
      <w:r>
        <w:rPr>
          <w:color w:val="285180"/>
          <w:sz w:val="24"/>
        </w:rPr>
        <w:t>concorrono</w:t>
      </w:r>
      <w:r>
        <w:rPr>
          <w:color w:val="285180"/>
          <w:spacing w:val="-19"/>
          <w:sz w:val="24"/>
        </w:rPr>
        <w:t> </w:t>
      </w:r>
      <w:r>
        <w:rPr>
          <w:color w:val="285180"/>
          <w:sz w:val="24"/>
        </w:rPr>
        <w:t>a</w:t>
      </w:r>
      <w:r>
        <w:rPr>
          <w:color w:val="285180"/>
          <w:spacing w:val="-17"/>
          <w:sz w:val="24"/>
        </w:rPr>
        <w:t> </w:t>
      </w:r>
      <w:r>
        <w:rPr>
          <w:color w:val="285180"/>
          <w:sz w:val="24"/>
        </w:rPr>
        <w:t>formare la classifica individuale </w:t>
      </w:r>
      <w:r>
        <w:rPr>
          <w:color w:val="285180"/>
          <w:spacing w:val="-5"/>
          <w:sz w:val="24"/>
        </w:rPr>
        <w:t>FIPAV </w:t>
      </w:r>
      <w:r>
        <w:rPr>
          <w:color w:val="285180"/>
          <w:sz w:val="24"/>
        </w:rPr>
        <w:t>e l’entry list (10 migliori punteggi). La classifica viene aggiornata</w:t>
      </w:r>
      <w:r>
        <w:rPr>
          <w:color w:val="285180"/>
          <w:spacing w:val="-23"/>
          <w:sz w:val="24"/>
        </w:rPr>
        <w:t> </w:t>
      </w:r>
      <w:r>
        <w:rPr>
          <w:color w:val="285180"/>
          <w:sz w:val="24"/>
        </w:rPr>
        <w:t>dopo</w:t>
      </w:r>
      <w:r>
        <w:rPr>
          <w:color w:val="285180"/>
          <w:spacing w:val="-19"/>
          <w:sz w:val="24"/>
        </w:rPr>
        <w:t> </w:t>
      </w:r>
      <w:r>
        <w:rPr>
          <w:color w:val="285180"/>
          <w:sz w:val="24"/>
        </w:rPr>
        <w:t>ogni</w:t>
      </w:r>
      <w:r>
        <w:rPr>
          <w:color w:val="285180"/>
          <w:spacing w:val="-18"/>
          <w:sz w:val="24"/>
        </w:rPr>
        <w:t> </w:t>
      </w:r>
      <w:r>
        <w:rPr>
          <w:color w:val="285180"/>
          <w:sz w:val="24"/>
        </w:rPr>
        <w:t>torneo.</w:t>
      </w:r>
      <w:r>
        <w:rPr>
          <w:color w:val="285180"/>
          <w:spacing w:val="-20"/>
          <w:sz w:val="24"/>
        </w:rPr>
        <w:t> </w:t>
      </w:r>
      <w:r>
        <w:rPr>
          <w:color w:val="285180"/>
          <w:sz w:val="24"/>
        </w:rPr>
        <w:t>I</w:t>
      </w:r>
      <w:r>
        <w:rPr>
          <w:color w:val="285180"/>
          <w:spacing w:val="-21"/>
          <w:sz w:val="24"/>
        </w:rPr>
        <w:t> </w:t>
      </w:r>
      <w:r>
        <w:rPr>
          <w:color w:val="285180"/>
          <w:sz w:val="24"/>
        </w:rPr>
        <w:t>punti</w:t>
      </w:r>
      <w:r>
        <w:rPr>
          <w:color w:val="285180"/>
          <w:spacing w:val="-20"/>
          <w:sz w:val="24"/>
        </w:rPr>
        <w:t> </w:t>
      </w:r>
      <w:r>
        <w:rPr>
          <w:color w:val="285180"/>
          <w:sz w:val="24"/>
        </w:rPr>
        <w:t>acquisiti</w:t>
      </w:r>
      <w:r>
        <w:rPr>
          <w:color w:val="285180"/>
          <w:spacing w:val="-21"/>
          <w:sz w:val="24"/>
        </w:rPr>
        <w:t> </w:t>
      </w:r>
      <w:r>
        <w:rPr>
          <w:color w:val="285180"/>
          <w:sz w:val="24"/>
        </w:rPr>
        <w:t>valgono</w:t>
      </w:r>
      <w:r>
        <w:rPr>
          <w:color w:val="285180"/>
          <w:spacing w:val="-22"/>
          <w:sz w:val="24"/>
        </w:rPr>
        <w:t> </w:t>
      </w:r>
      <w:r>
        <w:rPr>
          <w:color w:val="285180"/>
          <w:sz w:val="24"/>
        </w:rPr>
        <w:t>per</w:t>
      </w:r>
      <w:r>
        <w:rPr>
          <w:color w:val="285180"/>
          <w:spacing w:val="-22"/>
          <w:sz w:val="24"/>
        </w:rPr>
        <w:t> </w:t>
      </w:r>
      <w:r>
        <w:rPr>
          <w:color w:val="285180"/>
          <w:sz w:val="24"/>
        </w:rPr>
        <w:t>335</w:t>
      </w:r>
      <w:r>
        <w:rPr>
          <w:color w:val="285180"/>
          <w:spacing w:val="-20"/>
          <w:sz w:val="24"/>
        </w:rPr>
        <w:t> </w:t>
      </w:r>
      <w:r>
        <w:rPr>
          <w:color w:val="285180"/>
          <w:sz w:val="24"/>
        </w:rPr>
        <w:t>giorni.</w:t>
      </w:r>
    </w:p>
    <w:p>
      <w:pPr>
        <w:pStyle w:val="ListParagraph"/>
        <w:numPr>
          <w:ilvl w:val="0"/>
          <w:numId w:val="37"/>
        </w:numPr>
        <w:tabs>
          <w:tab w:pos="1579" w:val="left" w:leader="none"/>
        </w:tabs>
        <w:spacing w:line="273" w:lineRule="auto" w:before="0" w:after="0"/>
        <w:ind w:left="1578" w:right="232" w:hanging="360"/>
        <w:jc w:val="both"/>
        <w:rPr>
          <w:sz w:val="24"/>
        </w:rPr>
      </w:pPr>
      <w:r>
        <w:rPr>
          <w:color w:val="285180"/>
          <w:sz w:val="24"/>
        </w:rPr>
        <w:t>I</w:t>
      </w:r>
      <w:r>
        <w:rPr>
          <w:color w:val="285180"/>
          <w:spacing w:val="-18"/>
          <w:sz w:val="24"/>
        </w:rPr>
        <w:t> </w:t>
      </w:r>
      <w:r>
        <w:rPr>
          <w:color w:val="285180"/>
          <w:sz w:val="24"/>
        </w:rPr>
        <w:t>punti</w:t>
      </w:r>
      <w:r>
        <w:rPr>
          <w:color w:val="285180"/>
          <w:spacing w:val="-17"/>
          <w:sz w:val="24"/>
        </w:rPr>
        <w:t> </w:t>
      </w:r>
      <w:r>
        <w:rPr>
          <w:color w:val="285180"/>
          <w:sz w:val="24"/>
        </w:rPr>
        <w:t>individuali</w:t>
      </w:r>
      <w:r>
        <w:rPr>
          <w:color w:val="285180"/>
          <w:spacing w:val="-18"/>
          <w:sz w:val="24"/>
        </w:rPr>
        <w:t> </w:t>
      </w:r>
      <w:r>
        <w:rPr>
          <w:color w:val="285180"/>
          <w:sz w:val="24"/>
        </w:rPr>
        <w:t>assegnati</w:t>
      </w:r>
      <w:r>
        <w:rPr>
          <w:color w:val="285180"/>
          <w:spacing w:val="-18"/>
          <w:sz w:val="24"/>
        </w:rPr>
        <w:t> </w:t>
      </w:r>
      <w:r>
        <w:rPr>
          <w:color w:val="285180"/>
          <w:sz w:val="24"/>
        </w:rPr>
        <w:t>nelle</w:t>
      </w:r>
      <w:r>
        <w:rPr>
          <w:color w:val="285180"/>
          <w:spacing w:val="-17"/>
          <w:sz w:val="24"/>
        </w:rPr>
        <w:t> </w:t>
      </w:r>
      <w:r>
        <w:rPr>
          <w:color w:val="285180"/>
          <w:sz w:val="24"/>
        </w:rPr>
        <w:t>diverse</w:t>
      </w:r>
      <w:r>
        <w:rPr>
          <w:color w:val="285180"/>
          <w:spacing w:val="-17"/>
          <w:sz w:val="24"/>
        </w:rPr>
        <w:t> </w:t>
      </w:r>
      <w:r>
        <w:rPr>
          <w:color w:val="285180"/>
          <w:sz w:val="24"/>
        </w:rPr>
        <w:t>tipologie</w:t>
      </w:r>
      <w:r>
        <w:rPr>
          <w:color w:val="285180"/>
          <w:spacing w:val="-17"/>
          <w:sz w:val="24"/>
        </w:rPr>
        <w:t> </w:t>
      </w:r>
      <w:r>
        <w:rPr>
          <w:color w:val="285180"/>
          <w:sz w:val="24"/>
        </w:rPr>
        <w:t>di</w:t>
      </w:r>
      <w:r>
        <w:rPr>
          <w:color w:val="285180"/>
          <w:spacing w:val="-17"/>
          <w:sz w:val="24"/>
        </w:rPr>
        <w:t> </w:t>
      </w:r>
      <w:r>
        <w:rPr>
          <w:color w:val="285180"/>
          <w:sz w:val="24"/>
        </w:rPr>
        <w:t>torneo</w:t>
      </w:r>
      <w:r>
        <w:rPr>
          <w:color w:val="285180"/>
          <w:spacing w:val="-19"/>
          <w:sz w:val="24"/>
        </w:rPr>
        <w:t> </w:t>
      </w:r>
      <w:r>
        <w:rPr>
          <w:color w:val="285180"/>
          <w:sz w:val="24"/>
        </w:rPr>
        <w:t>indicati</w:t>
      </w:r>
      <w:r>
        <w:rPr>
          <w:color w:val="285180"/>
          <w:spacing w:val="-17"/>
          <w:sz w:val="24"/>
        </w:rPr>
        <w:t> </w:t>
      </w:r>
      <w:r>
        <w:rPr>
          <w:color w:val="285180"/>
          <w:sz w:val="24"/>
        </w:rPr>
        <w:t>nelle</w:t>
      </w:r>
      <w:r>
        <w:rPr>
          <w:color w:val="285180"/>
          <w:spacing w:val="-17"/>
          <w:sz w:val="24"/>
        </w:rPr>
        <w:t> </w:t>
      </w:r>
      <w:r>
        <w:rPr>
          <w:color w:val="285180"/>
          <w:sz w:val="24"/>
        </w:rPr>
        <w:t>tabelle</w:t>
      </w:r>
      <w:r>
        <w:rPr>
          <w:color w:val="285180"/>
          <w:spacing w:val="-17"/>
          <w:sz w:val="24"/>
        </w:rPr>
        <w:t> </w:t>
      </w:r>
      <w:r>
        <w:rPr>
          <w:color w:val="285180"/>
          <w:sz w:val="24"/>
        </w:rPr>
        <w:t>sono</w:t>
      </w:r>
      <w:r>
        <w:rPr>
          <w:color w:val="285180"/>
          <w:spacing w:val="-17"/>
          <w:sz w:val="24"/>
        </w:rPr>
        <w:t> </w:t>
      </w:r>
      <w:r>
        <w:rPr>
          <w:color w:val="285180"/>
          <w:sz w:val="24"/>
        </w:rPr>
        <w:t>da intendersi</w:t>
      </w:r>
      <w:r>
        <w:rPr>
          <w:color w:val="285180"/>
          <w:spacing w:val="-18"/>
          <w:sz w:val="24"/>
        </w:rPr>
        <w:t> </w:t>
      </w:r>
      <w:r>
        <w:rPr>
          <w:color w:val="285180"/>
          <w:sz w:val="24"/>
        </w:rPr>
        <w:t>per</w:t>
      </w:r>
      <w:r>
        <w:rPr>
          <w:color w:val="285180"/>
          <w:spacing w:val="-18"/>
          <w:sz w:val="24"/>
        </w:rPr>
        <w:t> </w:t>
      </w:r>
      <w:r>
        <w:rPr>
          <w:color w:val="285180"/>
          <w:sz w:val="24"/>
        </w:rPr>
        <w:t>coppia.</w:t>
      </w:r>
      <w:r>
        <w:rPr>
          <w:color w:val="285180"/>
          <w:spacing w:val="-17"/>
          <w:sz w:val="24"/>
        </w:rPr>
        <w:t> </w:t>
      </w:r>
      <w:r>
        <w:rPr>
          <w:color w:val="285180"/>
          <w:sz w:val="24"/>
        </w:rPr>
        <w:t>Nella</w:t>
      </w:r>
      <w:r>
        <w:rPr>
          <w:color w:val="285180"/>
          <w:spacing w:val="-18"/>
          <w:sz w:val="24"/>
        </w:rPr>
        <w:t> </w:t>
      </w:r>
      <w:r>
        <w:rPr>
          <w:color w:val="285180"/>
          <w:sz w:val="24"/>
        </w:rPr>
        <w:t>classifica</w:t>
      </w:r>
      <w:r>
        <w:rPr>
          <w:color w:val="285180"/>
          <w:spacing w:val="-19"/>
          <w:sz w:val="24"/>
        </w:rPr>
        <w:t> </w:t>
      </w:r>
      <w:r>
        <w:rPr>
          <w:color w:val="285180"/>
          <w:sz w:val="24"/>
        </w:rPr>
        <w:t>individuale</w:t>
      </w:r>
      <w:r>
        <w:rPr>
          <w:color w:val="285180"/>
          <w:spacing w:val="-17"/>
          <w:sz w:val="24"/>
        </w:rPr>
        <w:t> </w:t>
      </w:r>
      <w:r>
        <w:rPr>
          <w:color w:val="285180"/>
          <w:sz w:val="24"/>
        </w:rPr>
        <w:t>degli</w:t>
      </w:r>
      <w:r>
        <w:rPr>
          <w:color w:val="285180"/>
          <w:spacing w:val="-18"/>
          <w:sz w:val="24"/>
        </w:rPr>
        <w:t> </w:t>
      </w:r>
      <w:r>
        <w:rPr>
          <w:color w:val="285180"/>
          <w:sz w:val="24"/>
        </w:rPr>
        <w:t>atleti</w:t>
      </w:r>
      <w:r>
        <w:rPr>
          <w:color w:val="285180"/>
          <w:spacing w:val="-17"/>
          <w:sz w:val="24"/>
        </w:rPr>
        <w:t> </w:t>
      </w:r>
      <w:r>
        <w:rPr>
          <w:color w:val="285180"/>
          <w:spacing w:val="-3"/>
          <w:sz w:val="24"/>
        </w:rPr>
        <w:t>verrà</w:t>
      </w:r>
      <w:r>
        <w:rPr>
          <w:color w:val="285180"/>
          <w:spacing w:val="-19"/>
          <w:sz w:val="24"/>
        </w:rPr>
        <w:t> </w:t>
      </w:r>
      <w:r>
        <w:rPr>
          <w:color w:val="285180"/>
          <w:sz w:val="24"/>
        </w:rPr>
        <w:t>assegnata</w:t>
      </w:r>
      <w:r>
        <w:rPr>
          <w:color w:val="285180"/>
          <w:spacing w:val="-16"/>
          <w:sz w:val="24"/>
        </w:rPr>
        <w:t> </w:t>
      </w:r>
      <w:r>
        <w:rPr>
          <w:color w:val="285180"/>
          <w:sz w:val="24"/>
        </w:rPr>
        <w:t>la</w:t>
      </w:r>
      <w:r>
        <w:rPr>
          <w:color w:val="285180"/>
          <w:spacing w:val="-16"/>
          <w:sz w:val="24"/>
        </w:rPr>
        <w:t> </w:t>
      </w:r>
      <w:r>
        <w:rPr>
          <w:color w:val="285180"/>
          <w:sz w:val="24"/>
        </w:rPr>
        <w:t>metà</w:t>
      </w:r>
      <w:r>
        <w:rPr>
          <w:color w:val="285180"/>
          <w:spacing w:val="-18"/>
          <w:sz w:val="24"/>
        </w:rPr>
        <w:t> </w:t>
      </w:r>
      <w:r>
        <w:rPr>
          <w:color w:val="285180"/>
          <w:sz w:val="24"/>
        </w:rPr>
        <w:t>del punteggio.</w:t>
      </w:r>
    </w:p>
    <w:p>
      <w:pPr>
        <w:pStyle w:val="ListParagraph"/>
        <w:numPr>
          <w:ilvl w:val="0"/>
          <w:numId w:val="37"/>
        </w:numPr>
        <w:tabs>
          <w:tab w:pos="1579" w:val="left" w:leader="none"/>
        </w:tabs>
        <w:spacing w:line="273" w:lineRule="auto" w:before="0" w:after="0"/>
        <w:ind w:left="1578" w:right="229" w:hanging="360"/>
        <w:jc w:val="both"/>
        <w:rPr>
          <w:sz w:val="24"/>
        </w:rPr>
      </w:pPr>
      <w:r>
        <w:rPr>
          <w:color w:val="285180"/>
          <w:sz w:val="24"/>
        </w:rPr>
        <w:t>Se</w:t>
      </w:r>
      <w:r>
        <w:rPr>
          <w:color w:val="285180"/>
          <w:spacing w:val="-37"/>
          <w:sz w:val="24"/>
        </w:rPr>
        <w:t> </w:t>
      </w:r>
      <w:r>
        <w:rPr>
          <w:color w:val="285180"/>
          <w:sz w:val="24"/>
        </w:rPr>
        <w:t>un</w:t>
      </w:r>
      <w:r>
        <w:rPr>
          <w:color w:val="285180"/>
          <w:spacing w:val="-36"/>
          <w:sz w:val="24"/>
        </w:rPr>
        <w:t> </w:t>
      </w:r>
      <w:r>
        <w:rPr>
          <w:color w:val="285180"/>
          <w:sz w:val="24"/>
        </w:rPr>
        <w:t>torneo</w:t>
      </w:r>
      <w:r>
        <w:rPr>
          <w:color w:val="285180"/>
          <w:spacing w:val="-37"/>
          <w:sz w:val="24"/>
        </w:rPr>
        <w:t> </w:t>
      </w:r>
      <w:r>
        <w:rPr>
          <w:color w:val="285180"/>
          <w:sz w:val="24"/>
        </w:rPr>
        <w:t>non</w:t>
      </w:r>
      <w:r>
        <w:rPr>
          <w:color w:val="285180"/>
          <w:spacing w:val="-37"/>
          <w:sz w:val="24"/>
        </w:rPr>
        <w:t> </w:t>
      </w:r>
      <w:r>
        <w:rPr>
          <w:color w:val="285180"/>
          <w:sz w:val="24"/>
        </w:rPr>
        <w:t>si</w:t>
      </w:r>
      <w:r>
        <w:rPr>
          <w:color w:val="285180"/>
          <w:spacing w:val="-36"/>
          <w:sz w:val="24"/>
        </w:rPr>
        <w:t> </w:t>
      </w:r>
      <w:r>
        <w:rPr>
          <w:color w:val="285180"/>
          <w:sz w:val="24"/>
        </w:rPr>
        <w:t>conclude</w:t>
      </w:r>
      <w:r>
        <w:rPr>
          <w:color w:val="285180"/>
          <w:spacing w:val="-36"/>
          <w:sz w:val="24"/>
        </w:rPr>
        <w:t> </w:t>
      </w:r>
      <w:r>
        <w:rPr>
          <w:color w:val="285180"/>
          <w:sz w:val="24"/>
        </w:rPr>
        <w:t>per</w:t>
      </w:r>
      <w:r>
        <w:rPr>
          <w:color w:val="285180"/>
          <w:spacing w:val="-37"/>
          <w:sz w:val="24"/>
        </w:rPr>
        <w:t> </w:t>
      </w:r>
      <w:r>
        <w:rPr>
          <w:color w:val="285180"/>
          <w:sz w:val="24"/>
        </w:rPr>
        <w:t>cause</w:t>
      </w:r>
      <w:r>
        <w:rPr>
          <w:color w:val="285180"/>
          <w:spacing w:val="-36"/>
          <w:sz w:val="24"/>
        </w:rPr>
        <w:t> </w:t>
      </w:r>
      <w:r>
        <w:rPr>
          <w:color w:val="285180"/>
          <w:sz w:val="24"/>
        </w:rPr>
        <w:t>di</w:t>
      </w:r>
      <w:r>
        <w:rPr>
          <w:color w:val="285180"/>
          <w:spacing w:val="-37"/>
          <w:sz w:val="24"/>
        </w:rPr>
        <w:t> </w:t>
      </w:r>
      <w:r>
        <w:rPr>
          <w:color w:val="285180"/>
          <w:sz w:val="24"/>
        </w:rPr>
        <w:t>forza</w:t>
      </w:r>
      <w:r>
        <w:rPr>
          <w:color w:val="285180"/>
          <w:spacing w:val="-34"/>
          <w:sz w:val="24"/>
        </w:rPr>
        <w:t> </w:t>
      </w:r>
      <w:r>
        <w:rPr>
          <w:color w:val="285180"/>
          <w:sz w:val="24"/>
        </w:rPr>
        <w:t>maggiore,</w:t>
      </w:r>
      <w:r>
        <w:rPr>
          <w:color w:val="285180"/>
          <w:spacing w:val="-36"/>
          <w:sz w:val="24"/>
        </w:rPr>
        <w:t> </w:t>
      </w:r>
      <w:r>
        <w:rPr>
          <w:color w:val="285180"/>
          <w:sz w:val="24"/>
        </w:rPr>
        <w:t>la</w:t>
      </w:r>
      <w:r>
        <w:rPr>
          <w:color w:val="285180"/>
          <w:spacing w:val="-36"/>
          <w:sz w:val="24"/>
        </w:rPr>
        <w:t> </w:t>
      </w:r>
      <w:r>
        <w:rPr>
          <w:color w:val="285180"/>
          <w:sz w:val="24"/>
        </w:rPr>
        <w:t>classifica</w:t>
      </w:r>
      <w:r>
        <w:rPr>
          <w:color w:val="285180"/>
          <w:spacing w:val="-36"/>
          <w:sz w:val="24"/>
        </w:rPr>
        <w:t> </w:t>
      </w:r>
      <w:r>
        <w:rPr>
          <w:color w:val="285180"/>
          <w:sz w:val="24"/>
        </w:rPr>
        <w:t>viene</w:t>
      </w:r>
      <w:r>
        <w:rPr>
          <w:color w:val="285180"/>
          <w:spacing w:val="-36"/>
          <w:sz w:val="24"/>
        </w:rPr>
        <w:t> </w:t>
      </w:r>
      <w:r>
        <w:rPr>
          <w:color w:val="285180"/>
          <w:sz w:val="24"/>
        </w:rPr>
        <w:t>stilata</w:t>
      </w:r>
      <w:r>
        <w:rPr>
          <w:color w:val="285180"/>
          <w:spacing w:val="-38"/>
          <w:sz w:val="24"/>
        </w:rPr>
        <w:t> </w:t>
      </w:r>
      <w:r>
        <w:rPr>
          <w:color w:val="285180"/>
          <w:sz w:val="24"/>
        </w:rPr>
        <w:t>in</w:t>
      </w:r>
      <w:r>
        <w:rPr>
          <w:color w:val="285180"/>
          <w:spacing w:val="-37"/>
          <w:sz w:val="24"/>
        </w:rPr>
        <w:t> </w:t>
      </w:r>
      <w:r>
        <w:rPr>
          <w:color w:val="285180"/>
          <w:sz w:val="24"/>
        </w:rPr>
        <w:t>base al</w:t>
      </w:r>
      <w:r>
        <w:rPr>
          <w:color w:val="285180"/>
          <w:spacing w:val="-21"/>
          <w:sz w:val="24"/>
        </w:rPr>
        <w:t> </w:t>
      </w:r>
      <w:r>
        <w:rPr>
          <w:color w:val="285180"/>
          <w:sz w:val="24"/>
        </w:rPr>
        <w:t>piazzamento</w:t>
      </w:r>
      <w:r>
        <w:rPr>
          <w:color w:val="285180"/>
          <w:spacing w:val="-20"/>
          <w:sz w:val="24"/>
        </w:rPr>
        <w:t> </w:t>
      </w:r>
      <w:r>
        <w:rPr>
          <w:color w:val="285180"/>
          <w:sz w:val="24"/>
        </w:rPr>
        <w:t>acquisito</w:t>
      </w:r>
      <w:r>
        <w:rPr>
          <w:color w:val="285180"/>
          <w:spacing w:val="-19"/>
          <w:sz w:val="24"/>
        </w:rPr>
        <w:t> </w:t>
      </w:r>
      <w:r>
        <w:rPr>
          <w:color w:val="285180"/>
          <w:sz w:val="24"/>
        </w:rPr>
        <w:t>al</w:t>
      </w:r>
      <w:r>
        <w:rPr>
          <w:color w:val="285180"/>
          <w:spacing w:val="-20"/>
          <w:sz w:val="24"/>
        </w:rPr>
        <w:t> </w:t>
      </w:r>
      <w:r>
        <w:rPr>
          <w:color w:val="285180"/>
          <w:sz w:val="24"/>
        </w:rPr>
        <w:t>momento</w:t>
      </w:r>
      <w:r>
        <w:rPr>
          <w:color w:val="285180"/>
          <w:spacing w:val="-19"/>
          <w:sz w:val="24"/>
        </w:rPr>
        <w:t> </w:t>
      </w:r>
      <w:r>
        <w:rPr>
          <w:color w:val="285180"/>
          <w:sz w:val="24"/>
        </w:rPr>
        <w:t>della</w:t>
      </w:r>
      <w:r>
        <w:rPr>
          <w:color w:val="285180"/>
          <w:spacing w:val="-18"/>
          <w:sz w:val="24"/>
        </w:rPr>
        <w:t> </w:t>
      </w:r>
      <w:r>
        <w:rPr>
          <w:color w:val="285180"/>
          <w:sz w:val="24"/>
        </w:rPr>
        <w:t>sospensione.</w:t>
      </w:r>
    </w:p>
    <w:p>
      <w:pPr>
        <w:pStyle w:val="ListParagraph"/>
        <w:numPr>
          <w:ilvl w:val="0"/>
          <w:numId w:val="37"/>
        </w:numPr>
        <w:tabs>
          <w:tab w:pos="1579" w:val="left" w:leader="none"/>
        </w:tabs>
        <w:spacing w:line="254" w:lineRule="auto" w:before="0" w:after="0"/>
        <w:ind w:left="1578" w:right="227" w:hanging="360"/>
        <w:jc w:val="both"/>
        <w:rPr>
          <w:sz w:val="24"/>
        </w:rPr>
      </w:pPr>
      <w:r>
        <w:rPr>
          <w:color w:val="285180"/>
          <w:spacing w:val="-4"/>
          <w:sz w:val="24"/>
        </w:rPr>
        <w:t>L’assegnazione </w:t>
      </w:r>
      <w:r>
        <w:rPr>
          <w:color w:val="285180"/>
          <w:sz w:val="24"/>
        </w:rPr>
        <w:t>dell’eventuale montepremi, la cui entità </w:t>
      </w:r>
      <w:r>
        <w:rPr>
          <w:color w:val="285180"/>
          <w:spacing w:val="-3"/>
          <w:sz w:val="24"/>
        </w:rPr>
        <w:t>sarà </w:t>
      </w:r>
      <w:r>
        <w:rPr>
          <w:color w:val="285180"/>
          <w:sz w:val="24"/>
        </w:rPr>
        <w:t>stabilita dal Consiglio Federale</w:t>
      </w:r>
      <w:r>
        <w:rPr>
          <w:color w:val="285180"/>
          <w:spacing w:val="-19"/>
          <w:sz w:val="24"/>
        </w:rPr>
        <w:t> </w:t>
      </w:r>
      <w:r>
        <w:rPr>
          <w:color w:val="285180"/>
          <w:sz w:val="24"/>
        </w:rPr>
        <w:t>prima</w:t>
      </w:r>
      <w:r>
        <w:rPr>
          <w:color w:val="285180"/>
          <w:spacing w:val="-20"/>
          <w:sz w:val="24"/>
        </w:rPr>
        <w:t> </w:t>
      </w:r>
      <w:r>
        <w:rPr>
          <w:color w:val="285180"/>
          <w:sz w:val="24"/>
        </w:rPr>
        <w:t>dell’indizione</w:t>
      </w:r>
      <w:r>
        <w:rPr>
          <w:color w:val="285180"/>
          <w:spacing w:val="-19"/>
          <w:sz w:val="24"/>
        </w:rPr>
        <w:t> </w:t>
      </w:r>
      <w:r>
        <w:rPr>
          <w:color w:val="285180"/>
          <w:sz w:val="24"/>
        </w:rPr>
        <w:t>del</w:t>
      </w:r>
      <w:r>
        <w:rPr>
          <w:color w:val="285180"/>
          <w:spacing w:val="-19"/>
          <w:sz w:val="24"/>
        </w:rPr>
        <w:t> </w:t>
      </w:r>
      <w:r>
        <w:rPr>
          <w:color w:val="285180"/>
          <w:sz w:val="24"/>
        </w:rPr>
        <w:t>Campionato,</w:t>
      </w:r>
      <w:r>
        <w:rPr>
          <w:color w:val="285180"/>
          <w:spacing w:val="-17"/>
          <w:sz w:val="24"/>
        </w:rPr>
        <w:t> </w:t>
      </w:r>
      <w:r>
        <w:rPr>
          <w:color w:val="285180"/>
          <w:spacing w:val="-3"/>
          <w:sz w:val="24"/>
        </w:rPr>
        <w:t>sarà</w:t>
      </w:r>
      <w:r>
        <w:rPr>
          <w:color w:val="285180"/>
          <w:spacing w:val="-20"/>
          <w:sz w:val="24"/>
        </w:rPr>
        <w:t> </w:t>
      </w:r>
      <w:r>
        <w:rPr>
          <w:color w:val="285180"/>
          <w:sz w:val="24"/>
        </w:rPr>
        <w:t>disciplinata</w:t>
      </w:r>
      <w:r>
        <w:rPr>
          <w:color w:val="285180"/>
          <w:spacing w:val="-19"/>
          <w:sz w:val="24"/>
        </w:rPr>
        <w:t> </w:t>
      </w:r>
      <w:r>
        <w:rPr>
          <w:color w:val="285180"/>
          <w:sz w:val="24"/>
        </w:rPr>
        <w:t>dal</w:t>
      </w:r>
      <w:r>
        <w:rPr>
          <w:color w:val="285180"/>
          <w:spacing w:val="-19"/>
          <w:sz w:val="24"/>
        </w:rPr>
        <w:t> </w:t>
      </w:r>
      <w:r>
        <w:rPr>
          <w:color w:val="285180"/>
          <w:sz w:val="24"/>
        </w:rPr>
        <w:t>Settore</w:t>
      </w:r>
      <w:r>
        <w:rPr>
          <w:color w:val="285180"/>
          <w:spacing w:val="-18"/>
          <w:sz w:val="24"/>
        </w:rPr>
        <w:t> </w:t>
      </w:r>
      <w:r>
        <w:rPr>
          <w:color w:val="285180"/>
          <w:sz w:val="24"/>
        </w:rPr>
        <w:t>Campionati</w:t>
      </w:r>
      <w:r>
        <w:rPr>
          <w:color w:val="285180"/>
          <w:spacing w:val="-19"/>
          <w:sz w:val="24"/>
        </w:rPr>
        <w:t> </w:t>
      </w:r>
      <w:r>
        <w:rPr>
          <w:color w:val="285180"/>
          <w:sz w:val="24"/>
        </w:rPr>
        <w:t>- Beach</w:t>
      </w:r>
      <w:r>
        <w:rPr>
          <w:color w:val="285180"/>
          <w:spacing w:val="-25"/>
          <w:sz w:val="24"/>
        </w:rPr>
        <w:t> </w:t>
      </w:r>
      <w:r>
        <w:rPr>
          <w:color w:val="285180"/>
          <w:spacing w:val="-3"/>
          <w:sz w:val="24"/>
        </w:rPr>
        <w:t>Volley</w:t>
      </w:r>
      <w:r>
        <w:rPr>
          <w:color w:val="285180"/>
          <w:spacing w:val="-25"/>
          <w:sz w:val="24"/>
        </w:rPr>
        <w:t> </w:t>
      </w:r>
      <w:r>
        <w:rPr>
          <w:color w:val="285180"/>
          <w:sz w:val="24"/>
        </w:rPr>
        <w:t>e</w:t>
      </w:r>
      <w:r>
        <w:rPr>
          <w:color w:val="285180"/>
          <w:spacing w:val="-23"/>
          <w:sz w:val="24"/>
        </w:rPr>
        <w:t> </w:t>
      </w:r>
      <w:r>
        <w:rPr>
          <w:color w:val="285180"/>
          <w:spacing w:val="-3"/>
          <w:sz w:val="24"/>
        </w:rPr>
        <w:t>sarà</w:t>
      </w:r>
      <w:r>
        <w:rPr>
          <w:color w:val="285180"/>
          <w:spacing w:val="-25"/>
          <w:sz w:val="24"/>
        </w:rPr>
        <w:t> </w:t>
      </w:r>
      <w:r>
        <w:rPr>
          <w:color w:val="285180"/>
          <w:sz w:val="24"/>
        </w:rPr>
        <w:t>in</w:t>
      </w:r>
      <w:r>
        <w:rPr>
          <w:color w:val="285180"/>
          <w:spacing w:val="-23"/>
          <w:sz w:val="24"/>
        </w:rPr>
        <w:t> </w:t>
      </w:r>
      <w:r>
        <w:rPr>
          <w:color w:val="285180"/>
          <w:sz w:val="24"/>
        </w:rPr>
        <w:t>base</w:t>
      </w:r>
      <w:r>
        <w:rPr>
          <w:color w:val="285180"/>
          <w:spacing w:val="-23"/>
          <w:sz w:val="24"/>
        </w:rPr>
        <w:t> </w:t>
      </w:r>
      <w:r>
        <w:rPr>
          <w:color w:val="285180"/>
          <w:sz w:val="24"/>
        </w:rPr>
        <w:t>al</w:t>
      </w:r>
      <w:r>
        <w:rPr>
          <w:color w:val="285180"/>
          <w:spacing w:val="-25"/>
          <w:sz w:val="24"/>
        </w:rPr>
        <w:t> </w:t>
      </w:r>
      <w:r>
        <w:rPr>
          <w:color w:val="285180"/>
          <w:sz w:val="24"/>
        </w:rPr>
        <w:t>piazzamento</w:t>
      </w:r>
      <w:r>
        <w:rPr>
          <w:color w:val="285180"/>
          <w:spacing w:val="-23"/>
          <w:sz w:val="24"/>
        </w:rPr>
        <w:t> </w:t>
      </w:r>
      <w:r>
        <w:rPr>
          <w:color w:val="285180"/>
          <w:sz w:val="24"/>
        </w:rPr>
        <w:t>ottenuto</w:t>
      </w:r>
      <w:r>
        <w:rPr>
          <w:color w:val="285180"/>
          <w:spacing w:val="-25"/>
          <w:sz w:val="24"/>
        </w:rPr>
        <w:t> </w:t>
      </w:r>
      <w:r>
        <w:rPr>
          <w:color w:val="285180"/>
          <w:sz w:val="24"/>
        </w:rPr>
        <w:t>al</w:t>
      </w:r>
      <w:r>
        <w:rPr>
          <w:color w:val="285180"/>
          <w:spacing w:val="-25"/>
          <w:sz w:val="24"/>
        </w:rPr>
        <w:t> </w:t>
      </w:r>
      <w:r>
        <w:rPr>
          <w:color w:val="285180"/>
          <w:sz w:val="24"/>
        </w:rPr>
        <w:t>momento</w:t>
      </w:r>
      <w:r>
        <w:rPr>
          <w:color w:val="285180"/>
          <w:spacing w:val="-23"/>
          <w:sz w:val="24"/>
        </w:rPr>
        <w:t> </w:t>
      </w:r>
      <w:r>
        <w:rPr>
          <w:color w:val="285180"/>
          <w:sz w:val="24"/>
        </w:rPr>
        <w:t>della</w:t>
      </w:r>
      <w:r>
        <w:rPr>
          <w:color w:val="285180"/>
          <w:spacing w:val="-22"/>
          <w:sz w:val="24"/>
        </w:rPr>
        <w:t> </w:t>
      </w:r>
      <w:r>
        <w:rPr>
          <w:color w:val="285180"/>
          <w:sz w:val="24"/>
        </w:rPr>
        <w:t>sospensione.</w:t>
      </w:r>
    </w:p>
    <w:p>
      <w:pPr>
        <w:pStyle w:val="BodyText"/>
        <w:rPr>
          <w:sz w:val="28"/>
        </w:rPr>
      </w:pPr>
    </w:p>
    <w:p>
      <w:pPr>
        <w:pStyle w:val="BodyText"/>
        <w:spacing w:before="10"/>
        <w:rPr>
          <w:sz w:val="21"/>
        </w:rPr>
      </w:pPr>
    </w:p>
    <w:p>
      <w:pPr>
        <w:pStyle w:val="Heading4"/>
        <w:ind w:right="292"/>
      </w:pPr>
      <w:bookmarkStart w:name="_bookmark46" w:id="47"/>
      <w:bookmarkEnd w:id="47"/>
      <w:r>
        <w:rPr>
          <w:b w:val="0"/>
        </w:rPr>
      </w:r>
      <w:hyperlink w:history="true" w:anchor="_bookmark0">
        <w:r>
          <w:rPr>
            <w:color w:val="285180"/>
            <w:w w:val="110"/>
          </w:rPr>
          <w:t>Art. 46 – Periodi congelamento punti</w:t>
        </w:r>
      </w:hyperlink>
    </w:p>
    <w:p>
      <w:pPr>
        <w:pStyle w:val="ListParagraph"/>
        <w:numPr>
          <w:ilvl w:val="0"/>
          <w:numId w:val="38"/>
        </w:numPr>
        <w:tabs>
          <w:tab w:pos="1579" w:val="left" w:leader="none"/>
        </w:tabs>
        <w:spacing w:line="273" w:lineRule="auto" w:before="203" w:after="0"/>
        <w:ind w:left="1578" w:right="226" w:hanging="360"/>
        <w:jc w:val="both"/>
        <w:rPr>
          <w:sz w:val="24"/>
        </w:rPr>
      </w:pPr>
      <w:r>
        <w:rPr>
          <w:color w:val="285180"/>
          <w:sz w:val="24"/>
        </w:rPr>
        <w:t>In</w:t>
      </w:r>
      <w:r>
        <w:rPr>
          <w:color w:val="285180"/>
          <w:spacing w:val="-8"/>
          <w:sz w:val="24"/>
        </w:rPr>
        <w:t> </w:t>
      </w:r>
      <w:r>
        <w:rPr>
          <w:color w:val="285180"/>
          <w:sz w:val="24"/>
        </w:rPr>
        <w:t>caso</w:t>
      </w:r>
      <w:r>
        <w:rPr>
          <w:color w:val="285180"/>
          <w:spacing w:val="-6"/>
          <w:sz w:val="24"/>
        </w:rPr>
        <w:t> </w:t>
      </w:r>
      <w:r>
        <w:rPr>
          <w:color w:val="285180"/>
          <w:sz w:val="24"/>
        </w:rPr>
        <w:t>di</w:t>
      </w:r>
      <w:r>
        <w:rPr>
          <w:color w:val="285180"/>
          <w:spacing w:val="-7"/>
          <w:sz w:val="24"/>
        </w:rPr>
        <w:t> </w:t>
      </w:r>
      <w:r>
        <w:rPr>
          <w:color w:val="285180"/>
          <w:sz w:val="24"/>
        </w:rPr>
        <w:t>infortunio</w:t>
      </w:r>
      <w:r>
        <w:rPr>
          <w:color w:val="285180"/>
          <w:spacing w:val="-5"/>
          <w:sz w:val="24"/>
        </w:rPr>
        <w:t> </w:t>
      </w:r>
      <w:r>
        <w:rPr>
          <w:color w:val="285180"/>
          <w:spacing w:val="-3"/>
          <w:sz w:val="24"/>
        </w:rPr>
        <w:t>grave</w:t>
      </w:r>
      <w:r>
        <w:rPr>
          <w:color w:val="285180"/>
          <w:spacing w:val="-6"/>
          <w:sz w:val="24"/>
        </w:rPr>
        <w:t> </w:t>
      </w:r>
      <w:r>
        <w:rPr>
          <w:color w:val="285180"/>
          <w:spacing w:val="-3"/>
          <w:sz w:val="24"/>
        </w:rPr>
        <w:t>l’atleta</w:t>
      </w:r>
      <w:r>
        <w:rPr>
          <w:color w:val="285180"/>
          <w:spacing w:val="-8"/>
          <w:sz w:val="24"/>
        </w:rPr>
        <w:t> </w:t>
      </w:r>
      <w:r>
        <w:rPr>
          <w:color w:val="285180"/>
          <w:sz w:val="24"/>
        </w:rPr>
        <w:t>può</w:t>
      </w:r>
      <w:r>
        <w:rPr>
          <w:color w:val="285180"/>
          <w:spacing w:val="-5"/>
          <w:sz w:val="24"/>
        </w:rPr>
        <w:t> </w:t>
      </w:r>
      <w:r>
        <w:rPr>
          <w:color w:val="285180"/>
          <w:sz w:val="24"/>
        </w:rPr>
        <w:t>richiedere</w:t>
      </w:r>
      <w:r>
        <w:rPr>
          <w:color w:val="285180"/>
          <w:spacing w:val="-7"/>
          <w:sz w:val="24"/>
        </w:rPr>
        <w:t> </w:t>
      </w:r>
      <w:r>
        <w:rPr>
          <w:color w:val="285180"/>
          <w:sz w:val="24"/>
        </w:rPr>
        <w:t>alla</w:t>
      </w:r>
      <w:r>
        <w:rPr>
          <w:color w:val="285180"/>
          <w:spacing w:val="-5"/>
          <w:sz w:val="24"/>
        </w:rPr>
        <w:t> FIPAV</w:t>
      </w:r>
      <w:r>
        <w:rPr>
          <w:color w:val="285180"/>
          <w:spacing w:val="-6"/>
          <w:sz w:val="24"/>
        </w:rPr>
        <w:t> </w:t>
      </w:r>
      <w:r>
        <w:rPr>
          <w:color w:val="285180"/>
          <w:sz w:val="24"/>
        </w:rPr>
        <w:t>il</w:t>
      </w:r>
      <w:r>
        <w:rPr>
          <w:color w:val="285180"/>
          <w:spacing w:val="-4"/>
          <w:sz w:val="24"/>
        </w:rPr>
        <w:t> </w:t>
      </w:r>
      <w:r>
        <w:rPr>
          <w:color w:val="285180"/>
          <w:sz w:val="24"/>
        </w:rPr>
        <w:t>congelamento</w:t>
      </w:r>
      <w:r>
        <w:rPr>
          <w:color w:val="285180"/>
          <w:spacing w:val="-8"/>
          <w:sz w:val="24"/>
        </w:rPr>
        <w:t> </w:t>
      </w:r>
      <w:r>
        <w:rPr>
          <w:color w:val="285180"/>
          <w:sz w:val="24"/>
        </w:rPr>
        <w:t>del</w:t>
      </w:r>
      <w:r>
        <w:rPr>
          <w:color w:val="285180"/>
          <w:spacing w:val="-8"/>
          <w:sz w:val="24"/>
        </w:rPr>
        <w:t> </w:t>
      </w:r>
      <w:r>
        <w:rPr>
          <w:color w:val="285180"/>
          <w:sz w:val="24"/>
        </w:rPr>
        <w:t>proprio punteggio.</w:t>
      </w:r>
      <w:r>
        <w:rPr>
          <w:color w:val="285180"/>
          <w:spacing w:val="-28"/>
          <w:sz w:val="24"/>
        </w:rPr>
        <w:t> </w:t>
      </w:r>
      <w:r>
        <w:rPr>
          <w:color w:val="285180"/>
          <w:sz w:val="24"/>
        </w:rPr>
        <w:t>Il</w:t>
      </w:r>
      <w:r>
        <w:rPr>
          <w:color w:val="285180"/>
          <w:spacing w:val="-28"/>
          <w:sz w:val="24"/>
        </w:rPr>
        <w:t> </w:t>
      </w:r>
      <w:r>
        <w:rPr>
          <w:color w:val="285180"/>
          <w:sz w:val="24"/>
        </w:rPr>
        <w:t>certificato</w:t>
      </w:r>
      <w:r>
        <w:rPr>
          <w:color w:val="285180"/>
          <w:spacing w:val="-27"/>
          <w:sz w:val="24"/>
        </w:rPr>
        <w:t> </w:t>
      </w:r>
      <w:r>
        <w:rPr>
          <w:color w:val="285180"/>
          <w:sz w:val="24"/>
        </w:rPr>
        <w:t>che</w:t>
      </w:r>
      <w:r>
        <w:rPr>
          <w:color w:val="285180"/>
          <w:spacing w:val="-28"/>
          <w:sz w:val="24"/>
        </w:rPr>
        <w:t> </w:t>
      </w:r>
      <w:r>
        <w:rPr>
          <w:color w:val="285180"/>
          <w:sz w:val="24"/>
        </w:rPr>
        <w:t>attesta</w:t>
      </w:r>
      <w:r>
        <w:rPr>
          <w:color w:val="285180"/>
          <w:spacing w:val="-28"/>
          <w:sz w:val="24"/>
        </w:rPr>
        <w:t> </w:t>
      </w:r>
      <w:r>
        <w:rPr>
          <w:color w:val="285180"/>
          <w:sz w:val="24"/>
        </w:rPr>
        <w:t>la</w:t>
      </w:r>
      <w:r>
        <w:rPr>
          <w:color w:val="285180"/>
          <w:spacing w:val="-28"/>
          <w:sz w:val="24"/>
        </w:rPr>
        <w:t> </w:t>
      </w:r>
      <w:r>
        <w:rPr>
          <w:color w:val="285180"/>
          <w:sz w:val="24"/>
        </w:rPr>
        <w:t>causa</w:t>
      </w:r>
      <w:r>
        <w:rPr>
          <w:color w:val="285180"/>
          <w:spacing w:val="-28"/>
          <w:sz w:val="24"/>
        </w:rPr>
        <w:t> </w:t>
      </w:r>
      <w:r>
        <w:rPr>
          <w:color w:val="285180"/>
          <w:sz w:val="24"/>
        </w:rPr>
        <w:t>dell’inattività</w:t>
      </w:r>
      <w:r>
        <w:rPr>
          <w:color w:val="285180"/>
          <w:spacing w:val="-28"/>
          <w:sz w:val="24"/>
        </w:rPr>
        <w:t> </w:t>
      </w:r>
      <w:r>
        <w:rPr>
          <w:color w:val="285180"/>
          <w:sz w:val="24"/>
        </w:rPr>
        <w:t>deve</w:t>
      </w:r>
      <w:r>
        <w:rPr>
          <w:color w:val="285180"/>
          <w:spacing w:val="-26"/>
          <w:sz w:val="24"/>
        </w:rPr>
        <w:t> </w:t>
      </w:r>
      <w:r>
        <w:rPr>
          <w:color w:val="285180"/>
          <w:sz w:val="24"/>
        </w:rPr>
        <w:t>attestare</w:t>
      </w:r>
      <w:r>
        <w:rPr>
          <w:color w:val="285180"/>
          <w:spacing w:val="-27"/>
          <w:sz w:val="24"/>
        </w:rPr>
        <w:t> </w:t>
      </w:r>
      <w:r>
        <w:rPr>
          <w:color w:val="285180"/>
          <w:sz w:val="24"/>
        </w:rPr>
        <w:t>per</w:t>
      </w:r>
      <w:r>
        <w:rPr>
          <w:color w:val="285180"/>
          <w:spacing w:val="-28"/>
          <w:sz w:val="24"/>
        </w:rPr>
        <w:t> </w:t>
      </w:r>
      <w:r>
        <w:rPr>
          <w:color w:val="285180"/>
          <w:sz w:val="24"/>
        </w:rPr>
        <w:t>la</w:t>
      </w:r>
      <w:r>
        <w:rPr>
          <w:color w:val="285180"/>
          <w:spacing w:val="-28"/>
          <w:sz w:val="24"/>
        </w:rPr>
        <w:t> </w:t>
      </w:r>
      <w:r>
        <w:rPr>
          <w:color w:val="285180"/>
          <w:sz w:val="24"/>
        </w:rPr>
        <w:t>stessa</w:t>
      </w:r>
      <w:r>
        <w:rPr>
          <w:color w:val="285180"/>
          <w:spacing w:val="-28"/>
          <w:sz w:val="24"/>
        </w:rPr>
        <w:t> </w:t>
      </w:r>
      <w:r>
        <w:rPr>
          <w:color w:val="285180"/>
          <w:sz w:val="24"/>
        </w:rPr>
        <w:t>una </w:t>
      </w:r>
      <w:r>
        <w:rPr>
          <w:color w:val="285180"/>
          <w:spacing w:val="-3"/>
          <w:sz w:val="24"/>
        </w:rPr>
        <w:t>durata</w:t>
      </w:r>
      <w:r>
        <w:rPr>
          <w:color w:val="285180"/>
          <w:spacing w:val="-16"/>
          <w:sz w:val="24"/>
        </w:rPr>
        <w:t> </w:t>
      </w:r>
      <w:r>
        <w:rPr>
          <w:color w:val="285180"/>
          <w:sz w:val="24"/>
        </w:rPr>
        <w:t>minima</w:t>
      </w:r>
      <w:r>
        <w:rPr>
          <w:color w:val="285180"/>
          <w:spacing w:val="-14"/>
          <w:sz w:val="24"/>
        </w:rPr>
        <w:t> </w:t>
      </w:r>
      <w:r>
        <w:rPr>
          <w:color w:val="285180"/>
          <w:sz w:val="24"/>
        </w:rPr>
        <w:t>di</w:t>
      </w:r>
      <w:r>
        <w:rPr>
          <w:color w:val="285180"/>
          <w:spacing w:val="-15"/>
          <w:sz w:val="24"/>
        </w:rPr>
        <w:t> </w:t>
      </w:r>
      <w:r>
        <w:rPr>
          <w:color w:val="285180"/>
          <w:sz w:val="24"/>
        </w:rPr>
        <w:t>4</w:t>
      </w:r>
      <w:r>
        <w:rPr>
          <w:color w:val="285180"/>
          <w:spacing w:val="-14"/>
          <w:sz w:val="24"/>
        </w:rPr>
        <w:t> </w:t>
      </w:r>
      <w:r>
        <w:rPr>
          <w:color w:val="285180"/>
          <w:sz w:val="24"/>
        </w:rPr>
        <w:t>mesi,</w:t>
      </w:r>
      <w:r>
        <w:rPr>
          <w:color w:val="285180"/>
          <w:spacing w:val="-13"/>
          <w:sz w:val="24"/>
        </w:rPr>
        <w:t> </w:t>
      </w:r>
      <w:r>
        <w:rPr>
          <w:color w:val="285180"/>
          <w:sz w:val="24"/>
        </w:rPr>
        <w:t>ed</w:t>
      </w:r>
      <w:r>
        <w:rPr>
          <w:color w:val="285180"/>
          <w:spacing w:val="-14"/>
          <w:sz w:val="24"/>
        </w:rPr>
        <w:t> </w:t>
      </w:r>
      <w:r>
        <w:rPr>
          <w:color w:val="285180"/>
          <w:sz w:val="24"/>
        </w:rPr>
        <w:t>essere</w:t>
      </w:r>
      <w:r>
        <w:rPr>
          <w:color w:val="285180"/>
          <w:spacing w:val="-14"/>
          <w:sz w:val="24"/>
        </w:rPr>
        <w:t> </w:t>
      </w:r>
      <w:r>
        <w:rPr>
          <w:color w:val="285180"/>
          <w:sz w:val="24"/>
        </w:rPr>
        <w:t>caricato</w:t>
      </w:r>
      <w:r>
        <w:rPr>
          <w:color w:val="285180"/>
          <w:spacing w:val="-15"/>
          <w:sz w:val="24"/>
        </w:rPr>
        <w:t> </w:t>
      </w:r>
      <w:r>
        <w:rPr>
          <w:color w:val="285180"/>
          <w:sz w:val="24"/>
        </w:rPr>
        <w:t>nella</w:t>
      </w:r>
      <w:r>
        <w:rPr>
          <w:color w:val="285180"/>
          <w:spacing w:val="-15"/>
          <w:sz w:val="24"/>
        </w:rPr>
        <w:t> </w:t>
      </w:r>
      <w:r>
        <w:rPr>
          <w:color w:val="285180"/>
          <w:sz w:val="24"/>
        </w:rPr>
        <w:t>propria</w:t>
      </w:r>
      <w:r>
        <w:rPr>
          <w:color w:val="285180"/>
          <w:spacing w:val="-14"/>
          <w:sz w:val="24"/>
        </w:rPr>
        <w:t> </w:t>
      </w:r>
      <w:r>
        <w:rPr>
          <w:color w:val="285180"/>
          <w:sz w:val="24"/>
        </w:rPr>
        <w:t>anagrafica</w:t>
      </w:r>
      <w:r>
        <w:rPr>
          <w:color w:val="285180"/>
          <w:spacing w:val="-9"/>
          <w:sz w:val="24"/>
        </w:rPr>
        <w:t> </w:t>
      </w:r>
      <w:r>
        <w:rPr>
          <w:color w:val="285180"/>
          <w:sz w:val="24"/>
        </w:rPr>
        <w:t>nel</w:t>
      </w:r>
      <w:r>
        <w:rPr>
          <w:color w:val="285180"/>
          <w:spacing w:val="-15"/>
          <w:sz w:val="24"/>
        </w:rPr>
        <w:t> </w:t>
      </w:r>
      <w:r>
        <w:rPr>
          <w:color w:val="285180"/>
          <w:sz w:val="24"/>
        </w:rPr>
        <w:t>portale</w:t>
      </w:r>
      <w:r>
        <w:rPr>
          <w:color w:val="285180"/>
          <w:spacing w:val="-13"/>
          <w:sz w:val="24"/>
        </w:rPr>
        <w:t> </w:t>
      </w:r>
      <w:r>
        <w:rPr>
          <w:color w:val="285180"/>
          <w:sz w:val="24"/>
        </w:rPr>
        <w:t>BVL.</w:t>
      </w:r>
      <w:r>
        <w:rPr>
          <w:color w:val="285180"/>
          <w:spacing w:val="-14"/>
          <w:sz w:val="24"/>
        </w:rPr>
        <w:t> </w:t>
      </w:r>
      <w:r>
        <w:rPr>
          <w:color w:val="285180"/>
          <w:sz w:val="24"/>
        </w:rPr>
        <w:t>La </w:t>
      </w:r>
      <w:r>
        <w:rPr>
          <w:color w:val="285180"/>
          <w:spacing w:val="-9"/>
          <w:sz w:val="24"/>
        </w:rPr>
        <w:t>FIPAV,</w:t>
      </w:r>
      <w:r>
        <w:rPr>
          <w:color w:val="285180"/>
          <w:spacing w:val="-39"/>
          <w:sz w:val="24"/>
        </w:rPr>
        <w:t> </w:t>
      </w:r>
      <w:r>
        <w:rPr>
          <w:color w:val="285180"/>
          <w:spacing w:val="-3"/>
          <w:sz w:val="24"/>
        </w:rPr>
        <w:t>fatte</w:t>
      </w:r>
      <w:r>
        <w:rPr>
          <w:color w:val="285180"/>
          <w:spacing w:val="-39"/>
          <w:sz w:val="24"/>
        </w:rPr>
        <w:t> </w:t>
      </w:r>
      <w:r>
        <w:rPr>
          <w:color w:val="285180"/>
          <w:sz w:val="24"/>
        </w:rPr>
        <w:t>le</w:t>
      </w:r>
      <w:r>
        <w:rPr>
          <w:color w:val="285180"/>
          <w:spacing w:val="-39"/>
          <w:sz w:val="24"/>
        </w:rPr>
        <w:t> </w:t>
      </w:r>
      <w:r>
        <w:rPr>
          <w:color w:val="285180"/>
          <w:sz w:val="24"/>
        </w:rPr>
        <w:t>dovute</w:t>
      </w:r>
      <w:r>
        <w:rPr>
          <w:color w:val="285180"/>
          <w:spacing w:val="-38"/>
          <w:sz w:val="24"/>
        </w:rPr>
        <w:t> </w:t>
      </w:r>
      <w:r>
        <w:rPr>
          <w:color w:val="285180"/>
          <w:sz w:val="24"/>
        </w:rPr>
        <w:t>verifiche</w:t>
      </w:r>
      <w:r>
        <w:rPr>
          <w:color w:val="285180"/>
          <w:spacing w:val="-39"/>
          <w:sz w:val="24"/>
        </w:rPr>
        <w:t> </w:t>
      </w:r>
      <w:r>
        <w:rPr>
          <w:color w:val="285180"/>
          <w:sz w:val="24"/>
        </w:rPr>
        <w:t>si</w:t>
      </w:r>
      <w:r>
        <w:rPr>
          <w:color w:val="285180"/>
          <w:spacing w:val="-39"/>
          <w:sz w:val="24"/>
        </w:rPr>
        <w:t> </w:t>
      </w:r>
      <w:r>
        <w:rPr>
          <w:color w:val="285180"/>
          <w:sz w:val="24"/>
        </w:rPr>
        <w:t>riserverà</w:t>
      </w:r>
      <w:r>
        <w:rPr>
          <w:color w:val="285180"/>
          <w:spacing w:val="-39"/>
          <w:sz w:val="24"/>
        </w:rPr>
        <w:t> </w:t>
      </w:r>
      <w:r>
        <w:rPr>
          <w:color w:val="285180"/>
          <w:sz w:val="24"/>
        </w:rPr>
        <w:t>di</w:t>
      </w:r>
      <w:r>
        <w:rPr>
          <w:color w:val="285180"/>
          <w:spacing w:val="-39"/>
          <w:sz w:val="24"/>
        </w:rPr>
        <w:t> </w:t>
      </w:r>
      <w:r>
        <w:rPr>
          <w:color w:val="285180"/>
          <w:sz w:val="24"/>
        </w:rPr>
        <w:t>accettare</w:t>
      </w:r>
      <w:r>
        <w:rPr>
          <w:color w:val="285180"/>
          <w:spacing w:val="-39"/>
          <w:sz w:val="24"/>
        </w:rPr>
        <w:t> </w:t>
      </w:r>
      <w:r>
        <w:rPr>
          <w:color w:val="285180"/>
          <w:sz w:val="24"/>
        </w:rPr>
        <w:t>la</w:t>
      </w:r>
      <w:r>
        <w:rPr>
          <w:color w:val="285180"/>
          <w:spacing w:val="-39"/>
          <w:sz w:val="24"/>
        </w:rPr>
        <w:t> </w:t>
      </w:r>
      <w:r>
        <w:rPr>
          <w:color w:val="285180"/>
          <w:sz w:val="24"/>
        </w:rPr>
        <w:t>richiesta</w:t>
      </w:r>
      <w:r>
        <w:rPr>
          <w:color w:val="285180"/>
          <w:spacing w:val="-39"/>
          <w:sz w:val="24"/>
        </w:rPr>
        <w:t> </w:t>
      </w:r>
      <w:r>
        <w:rPr>
          <w:color w:val="285180"/>
          <w:sz w:val="24"/>
        </w:rPr>
        <w:t>e</w:t>
      </w:r>
      <w:r>
        <w:rPr>
          <w:color w:val="285180"/>
          <w:spacing w:val="-39"/>
          <w:sz w:val="24"/>
        </w:rPr>
        <w:t> </w:t>
      </w:r>
      <w:r>
        <w:rPr>
          <w:color w:val="285180"/>
          <w:sz w:val="24"/>
        </w:rPr>
        <w:t>procederà</w:t>
      </w:r>
      <w:r>
        <w:rPr>
          <w:color w:val="285180"/>
          <w:spacing w:val="-40"/>
          <w:sz w:val="24"/>
        </w:rPr>
        <w:t> </w:t>
      </w:r>
      <w:r>
        <w:rPr>
          <w:color w:val="285180"/>
          <w:sz w:val="24"/>
        </w:rPr>
        <w:t>a</w:t>
      </w:r>
      <w:r>
        <w:rPr>
          <w:color w:val="285180"/>
          <w:spacing w:val="-39"/>
          <w:sz w:val="24"/>
        </w:rPr>
        <w:t> </w:t>
      </w:r>
      <w:r>
        <w:rPr>
          <w:color w:val="285180"/>
          <w:sz w:val="24"/>
        </w:rPr>
        <w:t>congelare i</w:t>
      </w:r>
      <w:r>
        <w:rPr>
          <w:color w:val="285180"/>
          <w:spacing w:val="-24"/>
          <w:sz w:val="24"/>
        </w:rPr>
        <w:t> </w:t>
      </w:r>
      <w:r>
        <w:rPr>
          <w:color w:val="285180"/>
          <w:sz w:val="24"/>
        </w:rPr>
        <w:t>punti</w:t>
      </w:r>
      <w:r>
        <w:rPr>
          <w:color w:val="285180"/>
          <w:spacing w:val="-23"/>
          <w:sz w:val="24"/>
        </w:rPr>
        <w:t> </w:t>
      </w:r>
      <w:r>
        <w:rPr>
          <w:color w:val="285180"/>
          <w:sz w:val="24"/>
        </w:rPr>
        <w:t>per</w:t>
      </w:r>
      <w:r>
        <w:rPr>
          <w:color w:val="285180"/>
          <w:spacing w:val="-24"/>
          <w:sz w:val="24"/>
        </w:rPr>
        <w:t> </w:t>
      </w:r>
      <w:r>
        <w:rPr>
          <w:color w:val="285180"/>
          <w:sz w:val="24"/>
        </w:rPr>
        <w:t>un</w:t>
      </w:r>
      <w:r>
        <w:rPr>
          <w:color w:val="285180"/>
          <w:spacing w:val="-23"/>
          <w:sz w:val="24"/>
        </w:rPr>
        <w:t> </w:t>
      </w:r>
      <w:r>
        <w:rPr>
          <w:color w:val="285180"/>
          <w:sz w:val="24"/>
        </w:rPr>
        <w:t>massimo</w:t>
      </w:r>
      <w:r>
        <w:rPr>
          <w:color w:val="285180"/>
          <w:spacing w:val="-21"/>
          <w:sz w:val="24"/>
        </w:rPr>
        <w:t> </w:t>
      </w:r>
      <w:r>
        <w:rPr>
          <w:color w:val="285180"/>
          <w:sz w:val="24"/>
        </w:rPr>
        <w:t>di</w:t>
      </w:r>
      <w:r>
        <w:rPr>
          <w:color w:val="285180"/>
          <w:spacing w:val="-24"/>
          <w:sz w:val="24"/>
        </w:rPr>
        <w:t> </w:t>
      </w:r>
      <w:r>
        <w:rPr>
          <w:color w:val="285180"/>
          <w:sz w:val="24"/>
        </w:rPr>
        <w:t>12</w:t>
      </w:r>
      <w:r>
        <w:rPr>
          <w:color w:val="285180"/>
          <w:spacing w:val="-25"/>
          <w:sz w:val="24"/>
        </w:rPr>
        <w:t> </w:t>
      </w:r>
      <w:r>
        <w:rPr>
          <w:color w:val="285180"/>
          <w:sz w:val="24"/>
        </w:rPr>
        <w:t>mesi.</w:t>
      </w:r>
      <w:r>
        <w:rPr>
          <w:color w:val="285180"/>
          <w:spacing w:val="-23"/>
          <w:sz w:val="24"/>
        </w:rPr>
        <w:t> </w:t>
      </w:r>
      <w:r>
        <w:rPr>
          <w:color w:val="285180"/>
          <w:sz w:val="24"/>
        </w:rPr>
        <w:t>Nel</w:t>
      </w:r>
      <w:r>
        <w:rPr>
          <w:color w:val="285180"/>
          <w:spacing w:val="-23"/>
          <w:sz w:val="24"/>
        </w:rPr>
        <w:t> </w:t>
      </w:r>
      <w:r>
        <w:rPr>
          <w:color w:val="285180"/>
          <w:sz w:val="24"/>
        </w:rPr>
        <w:t>caso</w:t>
      </w:r>
      <w:r>
        <w:rPr>
          <w:color w:val="285180"/>
          <w:spacing w:val="-24"/>
          <w:sz w:val="24"/>
        </w:rPr>
        <w:t> </w:t>
      </w:r>
      <w:r>
        <w:rPr>
          <w:color w:val="285180"/>
          <w:sz w:val="24"/>
        </w:rPr>
        <w:t>in</w:t>
      </w:r>
      <w:r>
        <w:rPr>
          <w:color w:val="285180"/>
          <w:spacing w:val="-23"/>
          <w:sz w:val="24"/>
        </w:rPr>
        <w:t> </w:t>
      </w:r>
      <w:r>
        <w:rPr>
          <w:color w:val="285180"/>
          <w:sz w:val="24"/>
        </w:rPr>
        <w:t>cui</w:t>
      </w:r>
      <w:r>
        <w:rPr>
          <w:color w:val="285180"/>
          <w:spacing w:val="-24"/>
          <w:sz w:val="24"/>
        </w:rPr>
        <w:t> </w:t>
      </w:r>
      <w:r>
        <w:rPr>
          <w:color w:val="285180"/>
          <w:spacing w:val="-3"/>
          <w:sz w:val="24"/>
        </w:rPr>
        <w:t>un’atleta</w:t>
      </w:r>
      <w:r>
        <w:rPr>
          <w:color w:val="285180"/>
          <w:spacing w:val="-24"/>
          <w:sz w:val="24"/>
        </w:rPr>
        <w:t> </w:t>
      </w:r>
      <w:r>
        <w:rPr>
          <w:color w:val="285180"/>
          <w:sz w:val="24"/>
        </w:rPr>
        <w:t>tornasse</w:t>
      </w:r>
      <w:r>
        <w:rPr>
          <w:color w:val="285180"/>
          <w:spacing w:val="-23"/>
          <w:sz w:val="24"/>
        </w:rPr>
        <w:t> </w:t>
      </w:r>
      <w:r>
        <w:rPr>
          <w:color w:val="285180"/>
          <w:sz w:val="24"/>
        </w:rPr>
        <w:t>a</w:t>
      </w:r>
      <w:r>
        <w:rPr>
          <w:color w:val="285180"/>
          <w:spacing w:val="-22"/>
          <w:sz w:val="24"/>
        </w:rPr>
        <w:t> </w:t>
      </w:r>
      <w:r>
        <w:rPr>
          <w:color w:val="285180"/>
          <w:sz w:val="24"/>
        </w:rPr>
        <w:t>giocare</w:t>
      </w:r>
      <w:r>
        <w:rPr>
          <w:color w:val="285180"/>
          <w:spacing w:val="-23"/>
          <w:sz w:val="24"/>
        </w:rPr>
        <w:t> </w:t>
      </w:r>
      <w:r>
        <w:rPr>
          <w:color w:val="285180"/>
          <w:sz w:val="24"/>
        </w:rPr>
        <w:t>prima</w:t>
      </w:r>
      <w:r>
        <w:rPr>
          <w:color w:val="285180"/>
          <w:spacing w:val="-22"/>
          <w:sz w:val="24"/>
        </w:rPr>
        <w:t> </w:t>
      </w:r>
      <w:r>
        <w:rPr>
          <w:color w:val="285180"/>
          <w:sz w:val="24"/>
        </w:rPr>
        <w:t>della scadenza</w:t>
      </w:r>
      <w:r>
        <w:rPr>
          <w:color w:val="285180"/>
          <w:spacing w:val="-25"/>
          <w:sz w:val="24"/>
        </w:rPr>
        <w:t> </w:t>
      </w:r>
      <w:r>
        <w:rPr>
          <w:color w:val="285180"/>
          <w:sz w:val="24"/>
        </w:rPr>
        <w:t>del</w:t>
      </w:r>
      <w:r>
        <w:rPr>
          <w:color w:val="285180"/>
          <w:spacing w:val="-24"/>
          <w:sz w:val="24"/>
        </w:rPr>
        <w:t> </w:t>
      </w:r>
      <w:r>
        <w:rPr>
          <w:color w:val="285180"/>
          <w:sz w:val="24"/>
        </w:rPr>
        <w:t>periodo</w:t>
      </w:r>
      <w:r>
        <w:rPr>
          <w:color w:val="285180"/>
          <w:spacing w:val="-23"/>
          <w:sz w:val="24"/>
        </w:rPr>
        <w:t> </w:t>
      </w:r>
      <w:r>
        <w:rPr>
          <w:color w:val="285180"/>
          <w:sz w:val="24"/>
        </w:rPr>
        <w:t>indicato,</w:t>
      </w:r>
      <w:r>
        <w:rPr>
          <w:color w:val="285180"/>
          <w:spacing w:val="-23"/>
          <w:sz w:val="24"/>
        </w:rPr>
        <w:t> </w:t>
      </w:r>
      <w:r>
        <w:rPr>
          <w:color w:val="285180"/>
          <w:sz w:val="24"/>
        </w:rPr>
        <w:t>il</w:t>
      </w:r>
      <w:r>
        <w:rPr>
          <w:color w:val="285180"/>
          <w:spacing w:val="-24"/>
          <w:sz w:val="24"/>
        </w:rPr>
        <w:t> </w:t>
      </w:r>
      <w:r>
        <w:rPr>
          <w:color w:val="285180"/>
          <w:sz w:val="24"/>
        </w:rPr>
        <w:t>congelamento</w:t>
      </w:r>
      <w:r>
        <w:rPr>
          <w:color w:val="285180"/>
          <w:spacing w:val="-23"/>
          <w:sz w:val="24"/>
        </w:rPr>
        <w:t> </w:t>
      </w:r>
      <w:r>
        <w:rPr>
          <w:color w:val="285180"/>
          <w:sz w:val="24"/>
        </w:rPr>
        <w:t>dei</w:t>
      </w:r>
      <w:r>
        <w:rPr>
          <w:color w:val="285180"/>
          <w:spacing w:val="-23"/>
          <w:sz w:val="24"/>
        </w:rPr>
        <w:t> </w:t>
      </w:r>
      <w:r>
        <w:rPr>
          <w:color w:val="285180"/>
          <w:sz w:val="24"/>
        </w:rPr>
        <w:t>punti</w:t>
      </w:r>
      <w:r>
        <w:rPr>
          <w:color w:val="285180"/>
          <w:spacing w:val="-24"/>
          <w:sz w:val="24"/>
        </w:rPr>
        <w:t> </w:t>
      </w:r>
      <w:r>
        <w:rPr>
          <w:color w:val="285180"/>
          <w:sz w:val="24"/>
        </w:rPr>
        <w:t>verrà</w:t>
      </w:r>
      <w:r>
        <w:rPr>
          <w:color w:val="285180"/>
          <w:spacing w:val="-25"/>
          <w:sz w:val="24"/>
        </w:rPr>
        <w:t> </w:t>
      </w:r>
      <w:r>
        <w:rPr>
          <w:color w:val="285180"/>
          <w:sz w:val="24"/>
        </w:rPr>
        <w:t>interrotto</w:t>
      </w:r>
      <w:r>
        <w:rPr>
          <w:color w:val="285180"/>
          <w:spacing w:val="-24"/>
          <w:sz w:val="24"/>
        </w:rPr>
        <w:t> </w:t>
      </w:r>
      <w:r>
        <w:rPr>
          <w:color w:val="285180"/>
          <w:sz w:val="24"/>
        </w:rPr>
        <w:t>anticipatamente dal</w:t>
      </w:r>
      <w:r>
        <w:rPr>
          <w:color w:val="285180"/>
          <w:spacing w:val="-19"/>
          <w:sz w:val="24"/>
        </w:rPr>
        <w:t> </w:t>
      </w:r>
      <w:r>
        <w:rPr>
          <w:color w:val="285180"/>
          <w:sz w:val="24"/>
        </w:rPr>
        <w:t>momento</w:t>
      </w:r>
      <w:r>
        <w:rPr>
          <w:color w:val="285180"/>
          <w:spacing w:val="-18"/>
          <w:sz w:val="24"/>
        </w:rPr>
        <w:t> </w:t>
      </w:r>
      <w:r>
        <w:rPr>
          <w:color w:val="285180"/>
          <w:sz w:val="24"/>
        </w:rPr>
        <w:t>in</w:t>
      </w:r>
      <w:r>
        <w:rPr>
          <w:color w:val="285180"/>
          <w:spacing w:val="-16"/>
          <w:sz w:val="24"/>
        </w:rPr>
        <w:t> </w:t>
      </w:r>
      <w:r>
        <w:rPr>
          <w:color w:val="285180"/>
          <w:sz w:val="24"/>
        </w:rPr>
        <w:t>cui</w:t>
      </w:r>
      <w:r>
        <w:rPr>
          <w:color w:val="285180"/>
          <w:spacing w:val="-17"/>
          <w:sz w:val="24"/>
        </w:rPr>
        <w:t> </w:t>
      </w:r>
      <w:r>
        <w:rPr>
          <w:color w:val="285180"/>
          <w:spacing w:val="-3"/>
          <w:sz w:val="24"/>
        </w:rPr>
        <w:t>l’atleta</w:t>
      </w:r>
      <w:r>
        <w:rPr>
          <w:color w:val="285180"/>
          <w:spacing w:val="-18"/>
          <w:sz w:val="24"/>
        </w:rPr>
        <w:t> </w:t>
      </w:r>
      <w:r>
        <w:rPr>
          <w:color w:val="285180"/>
          <w:sz w:val="24"/>
        </w:rPr>
        <w:t>effettua</w:t>
      </w:r>
      <w:r>
        <w:rPr>
          <w:color w:val="285180"/>
          <w:spacing w:val="-20"/>
          <w:sz w:val="24"/>
        </w:rPr>
        <w:t> </w:t>
      </w:r>
      <w:r>
        <w:rPr>
          <w:color w:val="285180"/>
          <w:sz w:val="24"/>
        </w:rPr>
        <w:t>l’iscrizione</w:t>
      </w:r>
      <w:r>
        <w:rPr>
          <w:color w:val="285180"/>
          <w:spacing w:val="-16"/>
          <w:sz w:val="24"/>
        </w:rPr>
        <w:t> </w:t>
      </w:r>
      <w:r>
        <w:rPr>
          <w:color w:val="285180"/>
          <w:sz w:val="24"/>
        </w:rPr>
        <w:t>ad</w:t>
      </w:r>
      <w:r>
        <w:rPr>
          <w:color w:val="285180"/>
          <w:spacing w:val="-19"/>
          <w:sz w:val="24"/>
        </w:rPr>
        <w:t> </w:t>
      </w:r>
      <w:r>
        <w:rPr>
          <w:color w:val="285180"/>
          <w:sz w:val="24"/>
        </w:rPr>
        <w:t>un</w:t>
      </w:r>
      <w:r>
        <w:rPr>
          <w:color w:val="285180"/>
          <w:spacing w:val="-17"/>
          <w:sz w:val="24"/>
        </w:rPr>
        <w:t> </w:t>
      </w:r>
      <w:r>
        <w:rPr>
          <w:color w:val="285180"/>
          <w:sz w:val="24"/>
        </w:rPr>
        <w:t>torneo.</w:t>
      </w:r>
    </w:p>
    <w:p>
      <w:pPr>
        <w:pStyle w:val="ListParagraph"/>
        <w:numPr>
          <w:ilvl w:val="0"/>
          <w:numId w:val="38"/>
        </w:numPr>
        <w:tabs>
          <w:tab w:pos="1579" w:val="left" w:leader="none"/>
        </w:tabs>
        <w:spacing w:line="273" w:lineRule="auto" w:before="0" w:after="0"/>
        <w:ind w:left="1578" w:right="229" w:hanging="360"/>
        <w:jc w:val="both"/>
        <w:rPr>
          <w:sz w:val="24"/>
        </w:rPr>
      </w:pPr>
      <w:r>
        <w:rPr>
          <w:color w:val="285180"/>
          <w:sz w:val="24"/>
        </w:rPr>
        <w:t>In</w:t>
      </w:r>
      <w:r>
        <w:rPr>
          <w:color w:val="285180"/>
          <w:spacing w:val="-33"/>
          <w:sz w:val="24"/>
        </w:rPr>
        <w:t> </w:t>
      </w:r>
      <w:r>
        <w:rPr>
          <w:color w:val="285180"/>
          <w:sz w:val="24"/>
        </w:rPr>
        <w:t>caso</w:t>
      </w:r>
      <w:r>
        <w:rPr>
          <w:color w:val="285180"/>
          <w:spacing w:val="-33"/>
          <w:sz w:val="24"/>
        </w:rPr>
        <w:t> </w:t>
      </w:r>
      <w:r>
        <w:rPr>
          <w:color w:val="285180"/>
          <w:sz w:val="24"/>
        </w:rPr>
        <w:t>di</w:t>
      </w:r>
      <w:r>
        <w:rPr>
          <w:color w:val="285180"/>
          <w:spacing w:val="-31"/>
          <w:sz w:val="24"/>
        </w:rPr>
        <w:t> </w:t>
      </w:r>
      <w:r>
        <w:rPr>
          <w:color w:val="285180"/>
          <w:sz w:val="24"/>
        </w:rPr>
        <w:t>stato</w:t>
      </w:r>
      <w:r>
        <w:rPr>
          <w:color w:val="285180"/>
          <w:spacing w:val="-33"/>
          <w:sz w:val="24"/>
        </w:rPr>
        <w:t> </w:t>
      </w:r>
      <w:r>
        <w:rPr>
          <w:color w:val="285180"/>
          <w:sz w:val="24"/>
        </w:rPr>
        <w:t>di</w:t>
      </w:r>
      <w:r>
        <w:rPr>
          <w:color w:val="285180"/>
          <w:spacing w:val="-31"/>
          <w:sz w:val="24"/>
        </w:rPr>
        <w:t> </w:t>
      </w:r>
      <w:r>
        <w:rPr>
          <w:color w:val="285180"/>
          <w:sz w:val="24"/>
        </w:rPr>
        <w:t>gravidanza</w:t>
      </w:r>
      <w:r>
        <w:rPr>
          <w:color w:val="285180"/>
          <w:spacing w:val="-33"/>
          <w:sz w:val="24"/>
        </w:rPr>
        <w:t> </w:t>
      </w:r>
      <w:r>
        <w:rPr>
          <w:color w:val="285180"/>
          <w:spacing w:val="-3"/>
          <w:sz w:val="24"/>
        </w:rPr>
        <w:t>l’atleta</w:t>
      </w:r>
      <w:r>
        <w:rPr>
          <w:color w:val="285180"/>
          <w:spacing w:val="-32"/>
          <w:sz w:val="24"/>
        </w:rPr>
        <w:t> </w:t>
      </w:r>
      <w:r>
        <w:rPr>
          <w:color w:val="285180"/>
          <w:sz w:val="24"/>
        </w:rPr>
        <w:t>può</w:t>
      </w:r>
      <w:r>
        <w:rPr>
          <w:color w:val="285180"/>
          <w:spacing w:val="-33"/>
          <w:sz w:val="24"/>
        </w:rPr>
        <w:t> </w:t>
      </w:r>
      <w:r>
        <w:rPr>
          <w:color w:val="285180"/>
          <w:sz w:val="24"/>
        </w:rPr>
        <w:t>richiedere</w:t>
      </w:r>
      <w:r>
        <w:rPr>
          <w:color w:val="285180"/>
          <w:spacing w:val="-32"/>
          <w:sz w:val="24"/>
        </w:rPr>
        <w:t> </w:t>
      </w:r>
      <w:r>
        <w:rPr>
          <w:color w:val="285180"/>
          <w:sz w:val="24"/>
        </w:rPr>
        <w:t>alla</w:t>
      </w:r>
      <w:r>
        <w:rPr>
          <w:color w:val="285180"/>
          <w:spacing w:val="-31"/>
          <w:sz w:val="24"/>
        </w:rPr>
        <w:t> </w:t>
      </w:r>
      <w:r>
        <w:rPr>
          <w:color w:val="285180"/>
          <w:spacing w:val="-5"/>
          <w:sz w:val="24"/>
        </w:rPr>
        <w:t>FIPAV</w:t>
      </w:r>
      <w:r>
        <w:rPr>
          <w:color w:val="285180"/>
          <w:spacing w:val="-31"/>
          <w:sz w:val="24"/>
        </w:rPr>
        <w:t> </w:t>
      </w:r>
      <w:r>
        <w:rPr>
          <w:color w:val="285180"/>
          <w:sz w:val="24"/>
        </w:rPr>
        <w:t>il</w:t>
      </w:r>
      <w:r>
        <w:rPr>
          <w:color w:val="285180"/>
          <w:spacing w:val="-33"/>
          <w:sz w:val="24"/>
        </w:rPr>
        <w:t> </w:t>
      </w:r>
      <w:r>
        <w:rPr>
          <w:color w:val="285180"/>
          <w:sz w:val="24"/>
        </w:rPr>
        <w:t>congelamento</w:t>
      </w:r>
      <w:r>
        <w:rPr>
          <w:color w:val="285180"/>
          <w:spacing w:val="-33"/>
          <w:sz w:val="24"/>
        </w:rPr>
        <w:t> </w:t>
      </w:r>
      <w:r>
        <w:rPr>
          <w:color w:val="285180"/>
          <w:sz w:val="24"/>
        </w:rPr>
        <w:t>del</w:t>
      </w:r>
      <w:r>
        <w:rPr>
          <w:color w:val="285180"/>
          <w:spacing w:val="-32"/>
          <w:sz w:val="24"/>
        </w:rPr>
        <w:t> </w:t>
      </w:r>
      <w:r>
        <w:rPr>
          <w:color w:val="285180"/>
          <w:sz w:val="24"/>
        </w:rPr>
        <w:t>proprio punteggio.</w:t>
      </w:r>
      <w:r>
        <w:rPr>
          <w:color w:val="285180"/>
          <w:spacing w:val="-10"/>
          <w:sz w:val="24"/>
        </w:rPr>
        <w:t> </w:t>
      </w:r>
      <w:r>
        <w:rPr>
          <w:color w:val="285180"/>
          <w:sz w:val="24"/>
        </w:rPr>
        <w:t>Lo</w:t>
      </w:r>
      <w:r>
        <w:rPr>
          <w:color w:val="285180"/>
          <w:spacing w:val="-10"/>
          <w:sz w:val="24"/>
        </w:rPr>
        <w:t> </w:t>
      </w:r>
      <w:r>
        <w:rPr>
          <w:color w:val="285180"/>
          <w:sz w:val="24"/>
        </w:rPr>
        <w:t>stato</w:t>
      </w:r>
      <w:r>
        <w:rPr>
          <w:color w:val="285180"/>
          <w:spacing w:val="-11"/>
          <w:sz w:val="24"/>
        </w:rPr>
        <w:t> </w:t>
      </w:r>
      <w:r>
        <w:rPr>
          <w:color w:val="285180"/>
          <w:sz w:val="24"/>
        </w:rPr>
        <w:t>di</w:t>
      </w:r>
      <w:r>
        <w:rPr>
          <w:color w:val="285180"/>
          <w:spacing w:val="-9"/>
          <w:sz w:val="24"/>
        </w:rPr>
        <w:t> </w:t>
      </w:r>
      <w:r>
        <w:rPr>
          <w:color w:val="285180"/>
          <w:sz w:val="24"/>
        </w:rPr>
        <w:t>gravidanza</w:t>
      </w:r>
      <w:r>
        <w:rPr>
          <w:color w:val="285180"/>
          <w:spacing w:val="-9"/>
          <w:sz w:val="24"/>
        </w:rPr>
        <w:t> </w:t>
      </w:r>
      <w:r>
        <w:rPr>
          <w:color w:val="285180"/>
          <w:sz w:val="24"/>
        </w:rPr>
        <w:t>comporta</w:t>
      </w:r>
      <w:r>
        <w:rPr>
          <w:color w:val="285180"/>
          <w:spacing w:val="-11"/>
          <w:sz w:val="24"/>
        </w:rPr>
        <w:t> </w:t>
      </w:r>
      <w:r>
        <w:rPr>
          <w:color w:val="285180"/>
          <w:sz w:val="24"/>
        </w:rPr>
        <w:t>la</w:t>
      </w:r>
      <w:r>
        <w:rPr>
          <w:color w:val="285180"/>
          <w:spacing w:val="-8"/>
          <w:sz w:val="24"/>
        </w:rPr>
        <w:t> </w:t>
      </w:r>
      <w:r>
        <w:rPr>
          <w:color w:val="285180"/>
          <w:sz w:val="24"/>
        </w:rPr>
        <w:t>perdita</w:t>
      </w:r>
      <w:r>
        <w:rPr>
          <w:color w:val="285180"/>
          <w:spacing w:val="-11"/>
          <w:sz w:val="24"/>
        </w:rPr>
        <w:t> </w:t>
      </w:r>
      <w:r>
        <w:rPr>
          <w:color w:val="285180"/>
          <w:sz w:val="24"/>
        </w:rPr>
        <w:t>dell’idoneità</w:t>
      </w:r>
      <w:r>
        <w:rPr>
          <w:color w:val="285180"/>
          <w:spacing w:val="-11"/>
          <w:sz w:val="24"/>
        </w:rPr>
        <w:t> </w:t>
      </w:r>
      <w:r>
        <w:rPr>
          <w:color w:val="285180"/>
          <w:sz w:val="24"/>
        </w:rPr>
        <w:t>medico-sportiva</w:t>
      </w:r>
      <w:r>
        <w:rPr>
          <w:color w:val="285180"/>
          <w:spacing w:val="-10"/>
          <w:sz w:val="24"/>
        </w:rPr>
        <w:t> </w:t>
      </w:r>
      <w:r>
        <w:rPr>
          <w:color w:val="285180"/>
          <w:sz w:val="24"/>
        </w:rPr>
        <w:t>fino ad</w:t>
      </w:r>
      <w:r>
        <w:rPr>
          <w:color w:val="285180"/>
          <w:spacing w:val="-21"/>
          <w:sz w:val="24"/>
        </w:rPr>
        <w:t> </w:t>
      </w:r>
      <w:r>
        <w:rPr>
          <w:color w:val="285180"/>
          <w:sz w:val="24"/>
        </w:rPr>
        <w:t>almeno</w:t>
      </w:r>
      <w:r>
        <w:rPr>
          <w:color w:val="285180"/>
          <w:spacing w:val="-19"/>
          <w:sz w:val="24"/>
        </w:rPr>
        <w:t> </w:t>
      </w:r>
      <w:r>
        <w:rPr>
          <w:color w:val="285180"/>
          <w:sz w:val="24"/>
        </w:rPr>
        <w:t>il</w:t>
      </w:r>
      <w:r>
        <w:rPr>
          <w:color w:val="285180"/>
          <w:spacing w:val="-16"/>
          <w:sz w:val="24"/>
        </w:rPr>
        <w:t> </w:t>
      </w:r>
      <w:r>
        <w:rPr>
          <w:color w:val="285180"/>
          <w:sz w:val="24"/>
        </w:rPr>
        <w:t>trentesimo</w:t>
      </w:r>
      <w:r>
        <w:rPr>
          <w:color w:val="285180"/>
          <w:spacing w:val="-17"/>
          <w:sz w:val="24"/>
        </w:rPr>
        <w:t> </w:t>
      </w:r>
      <w:r>
        <w:rPr>
          <w:color w:val="285180"/>
          <w:sz w:val="24"/>
        </w:rPr>
        <w:t>giorno</w:t>
      </w:r>
      <w:r>
        <w:rPr>
          <w:color w:val="285180"/>
          <w:spacing w:val="-20"/>
          <w:sz w:val="24"/>
        </w:rPr>
        <w:t> </w:t>
      </w:r>
      <w:r>
        <w:rPr>
          <w:color w:val="285180"/>
          <w:sz w:val="24"/>
        </w:rPr>
        <w:t>dopo</w:t>
      </w:r>
      <w:r>
        <w:rPr>
          <w:color w:val="285180"/>
          <w:spacing w:val="-17"/>
          <w:sz w:val="24"/>
        </w:rPr>
        <w:t> </w:t>
      </w:r>
      <w:r>
        <w:rPr>
          <w:color w:val="285180"/>
          <w:sz w:val="24"/>
        </w:rPr>
        <w:t>la</w:t>
      </w:r>
      <w:r>
        <w:rPr>
          <w:color w:val="285180"/>
          <w:spacing w:val="-17"/>
          <w:sz w:val="24"/>
        </w:rPr>
        <w:t> </w:t>
      </w:r>
      <w:r>
        <w:rPr>
          <w:color w:val="285180"/>
          <w:sz w:val="24"/>
        </w:rPr>
        <w:t>data</w:t>
      </w:r>
      <w:r>
        <w:rPr>
          <w:color w:val="285180"/>
          <w:spacing w:val="-19"/>
          <w:sz w:val="24"/>
        </w:rPr>
        <w:t> </w:t>
      </w:r>
      <w:r>
        <w:rPr>
          <w:color w:val="285180"/>
          <w:sz w:val="24"/>
        </w:rPr>
        <w:t>del</w:t>
      </w:r>
      <w:r>
        <w:rPr>
          <w:color w:val="285180"/>
          <w:spacing w:val="-16"/>
          <w:sz w:val="24"/>
        </w:rPr>
        <w:t> </w:t>
      </w:r>
      <w:r>
        <w:rPr>
          <w:color w:val="285180"/>
          <w:spacing w:val="-2"/>
          <w:sz w:val="24"/>
        </w:rPr>
        <w:t>parto.</w:t>
      </w:r>
    </w:p>
    <w:p>
      <w:pPr>
        <w:pStyle w:val="BodyText"/>
        <w:spacing w:line="271" w:lineRule="auto" w:before="1"/>
        <w:ind w:left="1578" w:right="235"/>
        <w:jc w:val="both"/>
      </w:pPr>
      <w:r>
        <w:rPr>
          <w:color w:val="285180"/>
          <w:spacing w:val="-6"/>
        </w:rPr>
        <w:t>L’atleta</w:t>
      </w:r>
      <w:r>
        <w:rPr>
          <w:color w:val="285180"/>
          <w:spacing w:val="-20"/>
        </w:rPr>
        <w:t> </w:t>
      </w:r>
      <w:r>
        <w:rPr>
          <w:color w:val="285180"/>
        </w:rPr>
        <w:t>potrà</w:t>
      </w:r>
      <w:r>
        <w:rPr>
          <w:color w:val="285180"/>
          <w:spacing w:val="-17"/>
        </w:rPr>
        <w:t> </w:t>
      </w:r>
      <w:r>
        <w:rPr>
          <w:color w:val="285180"/>
        </w:rPr>
        <w:t>richiedere</w:t>
      </w:r>
      <w:r>
        <w:rPr>
          <w:color w:val="285180"/>
          <w:spacing w:val="-19"/>
        </w:rPr>
        <w:t> </w:t>
      </w:r>
      <w:r>
        <w:rPr>
          <w:color w:val="285180"/>
        </w:rPr>
        <w:t>una</w:t>
      </w:r>
      <w:r>
        <w:rPr>
          <w:color w:val="285180"/>
          <w:spacing w:val="-17"/>
        </w:rPr>
        <w:t> </w:t>
      </w:r>
      <w:r>
        <w:rPr>
          <w:color w:val="285180"/>
        </w:rPr>
        <w:t>proroga</w:t>
      </w:r>
      <w:r>
        <w:rPr>
          <w:color w:val="285180"/>
          <w:spacing w:val="-17"/>
        </w:rPr>
        <w:t> </w:t>
      </w:r>
      <w:r>
        <w:rPr>
          <w:color w:val="285180"/>
        </w:rPr>
        <w:t>per</w:t>
      </w:r>
      <w:r>
        <w:rPr>
          <w:color w:val="285180"/>
          <w:spacing w:val="-18"/>
        </w:rPr>
        <w:t> </w:t>
      </w:r>
      <w:r>
        <w:rPr>
          <w:color w:val="285180"/>
        </w:rPr>
        <w:t>il</w:t>
      </w:r>
      <w:r>
        <w:rPr>
          <w:color w:val="285180"/>
          <w:spacing w:val="-17"/>
        </w:rPr>
        <w:t> </w:t>
      </w:r>
      <w:r>
        <w:rPr>
          <w:color w:val="285180"/>
        </w:rPr>
        <w:t>congelamento</w:t>
      </w:r>
      <w:r>
        <w:rPr>
          <w:color w:val="285180"/>
          <w:spacing w:val="-20"/>
        </w:rPr>
        <w:t> </w:t>
      </w:r>
      <w:r>
        <w:rPr>
          <w:color w:val="285180"/>
        </w:rPr>
        <w:t>dei</w:t>
      </w:r>
      <w:r>
        <w:rPr>
          <w:color w:val="285180"/>
          <w:spacing w:val="-17"/>
        </w:rPr>
        <w:t> </w:t>
      </w:r>
      <w:r>
        <w:rPr>
          <w:color w:val="285180"/>
        </w:rPr>
        <w:t>punti</w:t>
      </w:r>
      <w:r>
        <w:rPr>
          <w:color w:val="285180"/>
          <w:spacing w:val="-19"/>
        </w:rPr>
        <w:t> </w:t>
      </w:r>
      <w:r>
        <w:rPr>
          <w:color w:val="285180"/>
        </w:rPr>
        <w:t>fino</w:t>
      </w:r>
      <w:r>
        <w:rPr>
          <w:color w:val="285180"/>
          <w:spacing w:val="-15"/>
        </w:rPr>
        <w:t> </w:t>
      </w:r>
      <w:r>
        <w:rPr>
          <w:color w:val="285180"/>
        </w:rPr>
        <w:t>ad</w:t>
      </w:r>
      <w:r>
        <w:rPr>
          <w:color w:val="285180"/>
          <w:spacing w:val="-21"/>
        </w:rPr>
        <w:t> </w:t>
      </w:r>
      <w:r>
        <w:rPr>
          <w:color w:val="285180"/>
        </w:rPr>
        <w:t>un</w:t>
      </w:r>
      <w:r>
        <w:rPr>
          <w:color w:val="285180"/>
          <w:spacing w:val="-17"/>
        </w:rPr>
        <w:t> </w:t>
      </w:r>
      <w:r>
        <w:rPr>
          <w:color w:val="285180"/>
        </w:rPr>
        <w:t>massimo</w:t>
      </w:r>
      <w:r>
        <w:rPr>
          <w:color w:val="285180"/>
          <w:spacing w:val="-18"/>
        </w:rPr>
        <w:t> </w:t>
      </w:r>
      <w:r>
        <w:rPr>
          <w:color w:val="285180"/>
        </w:rPr>
        <w:t>di 90</w:t>
      </w:r>
      <w:r>
        <w:rPr>
          <w:color w:val="285180"/>
          <w:spacing w:val="-23"/>
        </w:rPr>
        <w:t> </w:t>
      </w:r>
      <w:r>
        <w:rPr>
          <w:color w:val="285180"/>
        </w:rPr>
        <w:t>giorni</w:t>
      </w:r>
      <w:r>
        <w:rPr>
          <w:color w:val="285180"/>
          <w:spacing w:val="-23"/>
        </w:rPr>
        <w:t> </w:t>
      </w:r>
      <w:r>
        <w:rPr>
          <w:color w:val="285180"/>
        </w:rPr>
        <w:t>dopo</w:t>
      </w:r>
      <w:r>
        <w:rPr>
          <w:color w:val="285180"/>
          <w:spacing w:val="-22"/>
        </w:rPr>
        <w:t> </w:t>
      </w:r>
      <w:r>
        <w:rPr>
          <w:color w:val="285180"/>
        </w:rPr>
        <w:t>la</w:t>
      </w:r>
      <w:r>
        <w:rPr>
          <w:color w:val="285180"/>
          <w:spacing w:val="-24"/>
        </w:rPr>
        <w:t> </w:t>
      </w:r>
      <w:r>
        <w:rPr>
          <w:color w:val="285180"/>
        </w:rPr>
        <w:t>data</w:t>
      </w:r>
      <w:r>
        <w:rPr>
          <w:color w:val="285180"/>
          <w:spacing w:val="-21"/>
        </w:rPr>
        <w:t> </w:t>
      </w:r>
      <w:r>
        <w:rPr>
          <w:color w:val="285180"/>
        </w:rPr>
        <w:t>del</w:t>
      </w:r>
      <w:r>
        <w:rPr>
          <w:color w:val="285180"/>
          <w:spacing w:val="-22"/>
        </w:rPr>
        <w:t> </w:t>
      </w:r>
      <w:r>
        <w:rPr>
          <w:color w:val="285180"/>
        </w:rPr>
        <w:t>parto</w:t>
      </w:r>
      <w:r>
        <w:rPr>
          <w:color w:val="285180"/>
          <w:spacing w:val="-24"/>
        </w:rPr>
        <w:t> </w:t>
      </w:r>
      <w:r>
        <w:rPr>
          <w:color w:val="285180"/>
        </w:rPr>
        <w:t>e</w:t>
      </w:r>
      <w:r>
        <w:rPr>
          <w:color w:val="285180"/>
          <w:spacing w:val="-24"/>
        </w:rPr>
        <w:t> </w:t>
      </w:r>
      <w:r>
        <w:rPr>
          <w:color w:val="285180"/>
        </w:rPr>
        <w:t>per</w:t>
      </w:r>
      <w:r>
        <w:rPr>
          <w:color w:val="285180"/>
          <w:spacing w:val="-24"/>
        </w:rPr>
        <w:t> </w:t>
      </w:r>
      <w:r>
        <w:rPr>
          <w:color w:val="285180"/>
        </w:rPr>
        <w:t>un</w:t>
      </w:r>
      <w:r>
        <w:rPr>
          <w:color w:val="285180"/>
          <w:spacing w:val="-21"/>
        </w:rPr>
        <w:t> </w:t>
      </w:r>
      <w:r>
        <w:rPr>
          <w:color w:val="285180"/>
        </w:rPr>
        <w:t>periodo</w:t>
      </w:r>
      <w:r>
        <w:rPr>
          <w:color w:val="285180"/>
          <w:spacing w:val="-24"/>
        </w:rPr>
        <w:t> </w:t>
      </w:r>
      <w:r>
        <w:rPr>
          <w:color w:val="285180"/>
        </w:rPr>
        <w:t>complessivo</w:t>
      </w:r>
      <w:r>
        <w:rPr>
          <w:color w:val="285180"/>
          <w:spacing w:val="-24"/>
        </w:rPr>
        <w:t> </w:t>
      </w:r>
      <w:r>
        <w:rPr>
          <w:color w:val="285180"/>
        </w:rPr>
        <w:t>non</w:t>
      </w:r>
      <w:r>
        <w:rPr>
          <w:color w:val="285180"/>
          <w:spacing w:val="-21"/>
        </w:rPr>
        <w:t> </w:t>
      </w:r>
      <w:r>
        <w:rPr>
          <w:color w:val="285180"/>
        </w:rPr>
        <w:t>superiore</w:t>
      </w:r>
      <w:r>
        <w:rPr>
          <w:color w:val="285180"/>
          <w:spacing w:val="-20"/>
        </w:rPr>
        <w:t> </w:t>
      </w:r>
      <w:r>
        <w:rPr>
          <w:color w:val="285180"/>
        </w:rPr>
        <w:t>a</w:t>
      </w:r>
      <w:r>
        <w:rPr>
          <w:color w:val="285180"/>
          <w:spacing w:val="-24"/>
        </w:rPr>
        <w:t> </w:t>
      </w:r>
      <w:r>
        <w:rPr>
          <w:color w:val="285180"/>
        </w:rPr>
        <w:t>12</w:t>
      </w:r>
      <w:r>
        <w:rPr>
          <w:color w:val="285180"/>
          <w:spacing w:val="-23"/>
        </w:rPr>
        <w:t> </w:t>
      </w:r>
      <w:r>
        <w:rPr>
          <w:color w:val="285180"/>
        </w:rPr>
        <w:t>mesi.</w:t>
      </w:r>
    </w:p>
    <w:p>
      <w:pPr>
        <w:pStyle w:val="BodyText"/>
        <w:spacing w:line="273" w:lineRule="auto" w:before="4"/>
        <w:ind w:left="1578" w:right="231"/>
        <w:jc w:val="both"/>
      </w:pPr>
      <w:r>
        <w:rPr>
          <w:color w:val="285180"/>
        </w:rPr>
        <w:t>Nel</w:t>
      </w:r>
      <w:r>
        <w:rPr>
          <w:color w:val="285180"/>
          <w:spacing w:val="-36"/>
        </w:rPr>
        <w:t> </w:t>
      </w:r>
      <w:r>
        <w:rPr>
          <w:color w:val="285180"/>
        </w:rPr>
        <w:t>caso</w:t>
      </w:r>
      <w:r>
        <w:rPr>
          <w:color w:val="285180"/>
          <w:spacing w:val="-37"/>
        </w:rPr>
        <w:t> </w:t>
      </w:r>
      <w:r>
        <w:rPr>
          <w:color w:val="285180"/>
        </w:rPr>
        <w:t>in</w:t>
      </w:r>
      <w:r>
        <w:rPr>
          <w:color w:val="285180"/>
          <w:spacing w:val="-35"/>
        </w:rPr>
        <w:t> </w:t>
      </w:r>
      <w:r>
        <w:rPr>
          <w:color w:val="285180"/>
        </w:rPr>
        <w:t>cui</w:t>
      </w:r>
      <w:r>
        <w:rPr>
          <w:color w:val="285180"/>
          <w:spacing w:val="-36"/>
        </w:rPr>
        <w:t> </w:t>
      </w:r>
      <w:r>
        <w:rPr>
          <w:color w:val="285180"/>
          <w:spacing w:val="-3"/>
        </w:rPr>
        <w:t>un’atleta</w:t>
      </w:r>
      <w:r>
        <w:rPr>
          <w:color w:val="285180"/>
          <w:spacing w:val="-35"/>
        </w:rPr>
        <w:t> </w:t>
      </w:r>
      <w:r>
        <w:rPr>
          <w:color w:val="285180"/>
        </w:rPr>
        <w:t>tornasse</w:t>
      </w:r>
      <w:r>
        <w:rPr>
          <w:color w:val="285180"/>
          <w:spacing w:val="-33"/>
        </w:rPr>
        <w:t> </w:t>
      </w:r>
      <w:r>
        <w:rPr>
          <w:color w:val="285180"/>
        </w:rPr>
        <w:t>a</w:t>
      </w:r>
      <w:r>
        <w:rPr>
          <w:color w:val="285180"/>
          <w:spacing w:val="-35"/>
        </w:rPr>
        <w:t> </w:t>
      </w:r>
      <w:r>
        <w:rPr>
          <w:color w:val="285180"/>
        </w:rPr>
        <w:t>giocare</w:t>
      </w:r>
      <w:r>
        <w:rPr>
          <w:color w:val="285180"/>
          <w:spacing w:val="-34"/>
        </w:rPr>
        <w:t> </w:t>
      </w:r>
      <w:r>
        <w:rPr>
          <w:color w:val="285180"/>
        </w:rPr>
        <w:t>prima</w:t>
      </w:r>
      <w:r>
        <w:rPr>
          <w:color w:val="285180"/>
          <w:spacing w:val="-37"/>
        </w:rPr>
        <w:t> </w:t>
      </w:r>
      <w:r>
        <w:rPr>
          <w:color w:val="285180"/>
        </w:rPr>
        <w:t>della</w:t>
      </w:r>
      <w:r>
        <w:rPr>
          <w:color w:val="285180"/>
          <w:spacing w:val="-35"/>
        </w:rPr>
        <w:t> </w:t>
      </w:r>
      <w:r>
        <w:rPr>
          <w:color w:val="285180"/>
        </w:rPr>
        <w:t>scadenza</w:t>
      </w:r>
      <w:r>
        <w:rPr>
          <w:color w:val="285180"/>
          <w:spacing w:val="-35"/>
        </w:rPr>
        <w:t> </w:t>
      </w:r>
      <w:r>
        <w:rPr>
          <w:color w:val="285180"/>
        </w:rPr>
        <w:t>dei</w:t>
      </w:r>
      <w:r>
        <w:rPr>
          <w:color w:val="285180"/>
          <w:spacing w:val="-34"/>
        </w:rPr>
        <w:t> </w:t>
      </w:r>
      <w:r>
        <w:rPr>
          <w:color w:val="285180"/>
        </w:rPr>
        <w:t>12</w:t>
      </w:r>
      <w:r>
        <w:rPr>
          <w:color w:val="285180"/>
          <w:spacing w:val="-34"/>
        </w:rPr>
        <w:t> </w:t>
      </w:r>
      <w:r>
        <w:rPr>
          <w:color w:val="285180"/>
        </w:rPr>
        <w:t>mesi,</w:t>
      </w:r>
      <w:r>
        <w:rPr>
          <w:color w:val="285180"/>
          <w:spacing w:val="-35"/>
        </w:rPr>
        <w:t> </w:t>
      </w:r>
      <w:r>
        <w:rPr>
          <w:color w:val="285180"/>
        </w:rPr>
        <w:t>e</w:t>
      </w:r>
      <w:r>
        <w:rPr>
          <w:color w:val="285180"/>
          <w:spacing w:val="-36"/>
        </w:rPr>
        <w:t> </w:t>
      </w:r>
      <w:r>
        <w:rPr>
          <w:color w:val="285180"/>
        </w:rPr>
        <w:t>comunque non prima dei 30 giorni dalla data del </w:t>
      </w:r>
      <w:r>
        <w:rPr>
          <w:color w:val="285180"/>
          <w:spacing w:val="-2"/>
        </w:rPr>
        <w:t>parto, </w:t>
      </w:r>
      <w:r>
        <w:rPr>
          <w:color w:val="285180"/>
        </w:rPr>
        <w:t>il congelamento dei punti </w:t>
      </w:r>
      <w:r>
        <w:rPr>
          <w:color w:val="285180"/>
          <w:spacing w:val="-3"/>
        </w:rPr>
        <w:t>verrà </w:t>
      </w:r>
      <w:r>
        <w:rPr>
          <w:color w:val="285180"/>
        </w:rPr>
        <w:t>interrotto anticipatamente</w:t>
      </w:r>
      <w:r>
        <w:rPr>
          <w:color w:val="285180"/>
          <w:spacing w:val="-16"/>
        </w:rPr>
        <w:t> </w:t>
      </w:r>
      <w:r>
        <w:rPr>
          <w:color w:val="285180"/>
        </w:rPr>
        <w:t>dal</w:t>
      </w:r>
      <w:r>
        <w:rPr>
          <w:color w:val="285180"/>
          <w:spacing w:val="-15"/>
        </w:rPr>
        <w:t> </w:t>
      </w:r>
      <w:r>
        <w:rPr>
          <w:color w:val="285180"/>
        </w:rPr>
        <w:t>momento</w:t>
      </w:r>
      <w:r>
        <w:rPr>
          <w:color w:val="285180"/>
          <w:spacing w:val="-17"/>
        </w:rPr>
        <w:t> </w:t>
      </w:r>
      <w:r>
        <w:rPr>
          <w:color w:val="285180"/>
        </w:rPr>
        <w:t>in</w:t>
      </w:r>
      <w:r>
        <w:rPr>
          <w:color w:val="285180"/>
          <w:spacing w:val="-17"/>
        </w:rPr>
        <w:t> </w:t>
      </w:r>
      <w:r>
        <w:rPr>
          <w:color w:val="285180"/>
        </w:rPr>
        <w:t>cui</w:t>
      </w:r>
      <w:r>
        <w:rPr>
          <w:color w:val="285180"/>
          <w:spacing w:val="-16"/>
        </w:rPr>
        <w:t> </w:t>
      </w:r>
      <w:r>
        <w:rPr>
          <w:color w:val="285180"/>
          <w:spacing w:val="-3"/>
        </w:rPr>
        <w:t>l’atleta</w:t>
      </w:r>
      <w:r>
        <w:rPr>
          <w:color w:val="285180"/>
          <w:spacing w:val="-18"/>
        </w:rPr>
        <w:t> </w:t>
      </w:r>
      <w:r>
        <w:rPr>
          <w:color w:val="285180"/>
        </w:rPr>
        <w:t>effettua</w:t>
      </w:r>
      <w:r>
        <w:rPr>
          <w:color w:val="285180"/>
          <w:spacing w:val="-17"/>
        </w:rPr>
        <w:t> </w:t>
      </w:r>
      <w:r>
        <w:rPr>
          <w:color w:val="285180"/>
        </w:rPr>
        <w:t>l’iscrizione</w:t>
      </w:r>
      <w:r>
        <w:rPr>
          <w:color w:val="285180"/>
          <w:spacing w:val="-16"/>
        </w:rPr>
        <w:t> </w:t>
      </w:r>
      <w:r>
        <w:rPr>
          <w:color w:val="285180"/>
        </w:rPr>
        <w:t>ad</w:t>
      </w:r>
      <w:r>
        <w:rPr>
          <w:color w:val="285180"/>
          <w:spacing w:val="-15"/>
        </w:rPr>
        <w:t> </w:t>
      </w:r>
      <w:r>
        <w:rPr>
          <w:color w:val="285180"/>
        </w:rPr>
        <w:t>un</w:t>
      </w:r>
      <w:r>
        <w:rPr>
          <w:color w:val="285180"/>
          <w:spacing w:val="-18"/>
        </w:rPr>
        <w:t> </w:t>
      </w:r>
      <w:r>
        <w:rPr>
          <w:color w:val="285180"/>
          <w:spacing w:val="-3"/>
        </w:rPr>
        <w:t>torneo.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6"/>
        </w:rPr>
      </w:pPr>
    </w:p>
    <w:p>
      <w:pPr>
        <w:pStyle w:val="Heading1"/>
        <w:spacing w:before="4"/>
      </w:pPr>
      <w:r>
        <w:rPr>
          <w:color w:val="E24A0C"/>
        </w:rPr>
        <w:t>36</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7308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3196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2097" w:right="0"/>
        <w:jc w:val="left"/>
      </w:pPr>
      <w:bookmarkStart w:name="_bookmark47" w:id="48"/>
      <w:bookmarkEnd w:id="48"/>
      <w:r>
        <w:rPr>
          <w:b w:val="0"/>
        </w:rPr>
      </w:r>
      <w:hyperlink w:history="true" w:anchor="_bookmark0">
        <w:r>
          <w:rPr>
            <w:color w:val="285180"/>
            <w:w w:val="110"/>
          </w:rPr>
          <w:t>Art. 47 – Struttura del gioco con set a 15 o con set singolo a 21</w:t>
        </w:r>
      </w:hyperlink>
    </w:p>
    <w:p>
      <w:pPr>
        <w:pStyle w:val="ListParagraph"/>
        <w:numPr>
          <w:ilvl w:val="0"/>
          <w:numId w:val="39"/>
        </w:numPr>
        <w:tabs>
          <w:tab w:pos="1579" w:val="left" w:leader="none"/>
        </w:tabs>
        <w:spacing w:line="240" w:lineRule="auto" w:before="205" w:after="0"/>
        <w:ind w:left="1578" w:right="0" w:hanging="361"/>
        <w:jc w:val="both"/>
        <w:rPr>
          <w:sz w:val="24"/>
        </w:rPr>
      </w:pPr>
      <w:r>
        <w:rPr>
          <w:color w:val="285180"/>
          <w:sz w:val="24"/>
        </w:rPr>
        <w:t>In</w:t>
      </w:r>
      <w:r>
        <w:rPr>
          <w:color w:val="285180"/>
          <w:spacing w:val="-34"/>
          <w:sz w:val="24"/>
        </w:rPr>
        <w:t> </w:t>
      </w:r>
      <w:r>
        <w:rPr>
          <w:color w:val="285180"/>
          <w:sz w:val="24"/>
        </w:rPr>
        <w:t>alcuni</w:t>
      </w:r>
      <w:r>
        <w:rPr>
          <w:color w:val="285180"/>
          <w:spacing w:val="-32"/>
          <w:sz w:val="24"/>
        </w:rPr>
        <w:t> </w:t>
      </w:r>
      <w:r>
        <w:rPr>
          <w:color w:val="285180"/>
          <w:sz w:val="24"/>
        </w:rPr>
        <w:t>tornei</w:t>
      </w:r>
      <w:r>
        <w:rPr>
          <w:color w:val="285180"/>
          <w:spacing w:val="-33"/>
          <w:sz w:val="24"/>
        </w:rPr>
        <w:t> </w:t>
      </w:r>
      <w:r>
        <w:rPr>
          <w:color w:val="285180"/>
          <w:spacing w:val="-9"/>
          <w:sz w:val="24"/>
        </w:rPr>
        <w:t>FIPAV,</w:t>
      </w:r>
      <w:r>
        <w:rPr>
          <w:color w:val="285180"/>
          <w:spacing w:val="-32"/>
          <w:sz w:val="24"/>
        </w:rPr>
        <w:t> </w:t>
      </w:r>
      <w:r>
        <w:rPr>
          <w:color w:val="285180"/>
          <w:sz w:val="24"/>
        </w:rPr>
        <w:t>se</w:t>
      </w:r>
      <w:r>
        <w:rPr>
          <w:color w:val="285180"/>
          <w:spacing w:val="-32"/>
          <w:sz w:val="24"/>
        </w:rPr>
        <w:t> </w:t>
      </w:r>
      <w:r>
        <w:rPr>
          <w:color w:val="285180"/>
          <w:sz w:val="24"/>
        </w:rPr>
        <w:t>specificato</w:t>
      </w:r>
      <w:r>
        <w:rPr>
          <w:color w:val="285180"/>
          <w:spacing w:val="-35"/>
          <w:sz w:val="24"/>
        </w:rPr>
        <w:t> </w:t>
      </w:r>
      <w:r>
        <w:rPr>
          <w:color w:val="285180"/>
          <w:sz w:val="24"/>
        </w:rPr>
        <w:t>nell’indizione,</w:t>
      </w:r>
      <w:r>
        <w:rPr>
          <w:color w:val="285180"/>
          <w:spacing w:val="-32"/>
          <w:sz w:val="24"/>
        </w:rPr>
        <w:t> </w:t>
      </w:r>
      <w:r>
        <w:rPr>
          <w:color w:val="285180"/>
          <w:sz w:val="24"/>
        </w:rPr>
        <w:t>e</w:t>
      </w:r>
      <w:r>
        <w:rPr>
          <w:color w:val="285180"/>
          <w:spacing w:val="-33"/>
          <w:sz w:val="24"/>
        </w:rPr>
        <w:t> </w:t>
      </w:r>
      <w:r>
        <w:rPr>
          <w:color w:val="285180"/>
          <w:sz w:val="24"/>
        </w:rPr>
        <w:t>di</w:t>
      </w:r>
      <w:r>
        <w:rPr>
          <w:color w:val="285180"/>
          <w:spacing w:val="-33"/>
          <w:sz w:val="24"/>
        </w:rPr>
        <w:t> </w:t>
      </w:r>
      <w:r>
        <w:rPr>
          <w:color w:val="285180"/>
          <w:sz w:val="24"/>
        </w:rPr>
        <w:t>concerto</w:t>
      </w:r>
      <w:r>
        <w:rPr>
          <w:color w:val="285180"/>
          <w:spacing w:val="-31"/>
          <w:sz w:val="24"/>
        </w:rPr>
        <w:t> </w:t>
      </w:r>
      <w:r>
        <w:rPr>
          <w:color w:val="285180"/>
          <w:sz w:val="24"/>
        </w:rPr>
        <w:t>con</w:t>
      </w:r>
      <w:r>
        <w:rPr>
          <w:color w:val="285180"/>
          <w:spacing w:val="-34"/>
          <w:sz w:val="24"/>
        </w:rPr>
        <w:t> </w:t>
      </w:r>
      <w:r>
        <w:rPr>
          <w:color w:val="285180"/>
          <w:sz w:val="24"/>
        </w:rPr>
        <w:t>il</w:t>
      </w:r>
      <w:r>
        <w:rPr>
          <w:color w:val="285180"/>
          <w:spacing w:val="-30"/>
          <w:sz w:val="24"/>
        </w:rPr>
        <w:t> </w:t>
      </w:r>
      <w:r>
        <w:rPr>
          <w:color w:val="285180"/>
          <w:sz w:val="24"/>
        </w:rPr>
        <w:t>Settore</w:t>
      </w:r>
      <w:r>
        <w:rPr>
          <w:color w:val="285180"/>
          <w:spacing w:val="-31"/>
          <w:sz w:val="24"/>
        </w:rPr>
        <w:t> </w:t>
      </w:r>
      <w:r>
        <w:rPr>
          <w:color w:val="285180"/>
          <w:sz w:val="24"/>
        </w:rPr>
        <w:t>Campionati</w:t>
      </w:r>
    </w:p>
    <w:p>
      <w:pPr>
        <w:pStyle w:val="ListParagraph"/>
        <w:numPr>
          <w:ilvl w:val="1"/>
          <w:numId w:val="39"/>
        </w:numPr>
        <w:tabs>
          <w:tab w:pos="1723" w:val="left" w:leader="none"/>
        </w:tabs>
        <w:spacing w:line="273" w:lineRule="auto" w:before="37" w:after="0"/>
        <w:ind w:left="1578" w:right="232" w:firstLine="0"/>
        <w:jc w:val="both"/>
        <w:rPr>
          <w:sz w:val="24"/>
        </w:rPr>
      </w:pPr>
      <w:r>
        <w:rPr>
          <w:color w:val="285180"/>
          <w:sz w:val="24"/>
        </w:rPr>
        <w:t>Beach</w:t>
      </w:r>
      <w:r>
        <w:rPr>
          <w:color w:val="285180"/>
          <w:spacing w:val="-12"/>
          <w:sz w:val="24"/>
        </w:rPr>
        <w:t> </w:t>
      </w:r>
      <w:r>
        <w:rPr>
          <w:color w:val="285180"/>
          <w:spacing w:val="-5"/>
          <w:sz w:val="24"/>
        </w:rPr>
        <w:t>Volley,</w:t>
      </w:r>
      <w:r>
        <w:rPr>
          <w:color w:val="285180"/>
          <w:spacing w:val="-11"/>
          <w:sz w:val="24"/>
        </w:rPr>
        <w:t> </w:t>
      </w:r>
      <w:r>
        <w:rPr>
          <w:color w:val="285180"/>
          <w:sz w:val="24"/>
        </w:rPr>
        <w:t>è</w:t>
      </w:r>
      <w:r>
        <w:rPr>
          <w:color w:val="285180"/>
          <w:spacing w:val="-11"/>
          <w:sz w:val="24"/>
        </w:rPr>
        <w:t> </w:t>
      </w:r>
      <w:r>
        <w:rPr>
          <w:color w:val="285180"/>
          <w:sz w:val="24"/>
        </w:rPr>
        <w:t>possibile</w:t>
      </w:r>
      <w:r>
        <w:rPr>
          <w:color w:val="285180"/>
          <w:spacing w:val="-12"/>
          <w:sz w:val="24"/>
        </w:rPr>
        <w:t> </w:t>
      </w:r>
      <w:r>
        <w:rPr>
          <w:color w:val="285180"/>
          <w:sz w:val="24"/>
        </w:rPr>
        <w:t>disputare</w:t>
      </w:r>
      <w:r>
        <w:rPr>
          <w:color w:val="285180"/>
          <w:spacing w:val="-10"/>
          <w:sz w:val="24"/>
        </w:rPr>
        <w:t> </w:t>
      </w:r>
      <w:r>
        <w:rPr>
          <w:color w:val="285180"/>
          <w:sz w:val="24"/>
        </w:rPr>
        <w:t>le</w:t>
      </w:r>
      <w:r>
        <w:rPr>
          <w:color w:val="285180"/>
          <w:spacing w:val="-11"/>
          <w:sz w:val="24"/>
        </w:rPr>
        <w:t> </w:t>
      </w:r>
      <w:r>
        <w:rPr>
          <w:color w:val="285180"/>
          <w:sz w:val="24"/>
        </w:rPr>
        <w:t>gare</w:t>
      </w:r>
      <w:r>
        <w:rPr>
          <w:color w:val="285180"/>
          <w:spacing w:val="-11"/>
          <w:sz w:val="24"/>
        </w:rPr>
        <w:t> </w:t>
      </w:r>
      <w:r>
        <w:rPr>
          <w:color w:val="285180"/>
          <w:sz w:val="24"/>
        </w:rPr>
        <w:t>al</w:t>
      </w:r>
      <w:r>
        <w:rPr>
          <w:color w:val="285180"/>
          <w:spacing w:val="-15"/>
          <w:sz w:val="24"/>
        </w:rPr>
        <w:t> </w:t>
      </w:r>
      <w:r>
        <w:rPr>
          <w:color w:val="285180"/>
          <w:sz w:val="24"/>
        </w:rPr>
        <w:t>meglio</w:t>
      </w:r>
      <w:r>
        <w:rPr>
          <w:color w:val="285180"/>
          <w:spacing w:val="-11"/>
          <w:sz w:val="24"/>
        </w:rPr>
        <w:t> </w:t>
      </w:r>
      <w:r>
        <w:rPr>
          <w:color w:val="285180"/>
          <w:sz w:val="24"/>
        </w:rPr>
        <w:t>di</w:t>
      </w:r>
      <w:r>
        <w:rPr>
          <w:color w:val="285180"/>
          <w:spacing w:val="-12"/>
          <w:sz w:val="24"/>
        </w:rPr>
        <w:t> </w:t>
      </w:r>
      <w:r>
        <w:rPr>
          <w:color w:val="285180"/>
          <w:sz w:val="24"/>
        </w:rPr>
        <w:t>2</w:t>
      </w:r>
      <w:r>
        <w:rPr>
          <w:color w:val="285180"/>
          <w:spacing w:val="-13"/>
          <w:sz w:val="24"/>
        </w:rPr>
        <w:t> </w:t>
      </w:r>
      <w:r>
        <w:rPr>
          <w:color w:val="285180"/>
          <w:sz w:val="24"/>
        </w:rPr>
        <w:t>set</w:t>
      </w:r>
      <w:r>
        <w:rPr>
          <w:color w:val="285180"/>
          <w:spacing w:val="-11"/>
          <w:sz w:val="24"/>
        </w:rPr>
        <w:t> </w:t>
      </w:r>
      <w:r>
        <w:rPr>
          <w:color w:val="285180"/>
          <w:sz w:val="24"/>
        </w:rPr>
        <w:t>su</w:t>
      </w:r>
      <w:r>
        <w:rPr>
          <w:color w:val="285180"/>
          <w:spacing w:val="-9"/>
          <w:sz w:val="24"/>
        </w:rPr>
        <w:t> </w:t>
      </w:r>
      <w:r>
        <w:rPr>
          <w:color w:val="285180"/>
          <w:sz w:val="24"/>
        </w:rPr>
        <w:t>3</w:t>
      </w:r>
      <w:r>
        <w:rPr>
          <w:color w:val="285180"/>
          <w:spacing w:val="-13"/>
          <w:sz w:val="24"/>
        </w:rPr>
        <w:t> </w:t>
      </w:r>
      <w:r>
        <w:rPr>
          <w:color w:val="285180"/>
          <w:sz w:val="24"/>
        </w:rPr>
        <w:t>ai</w:t>
      </w:r>
      <w:r>
        <w:rPr>
          <w:color w:val="285180"/>
          <w:spacing w:val="-10"/>
          <w:sz w:val="24"/>
        </w:rPr>
        <w:t> </w:t>
      </w:r>
      <w:r>
        <w:rPr>
          <w:color w:val="285180"/>
          <w:sz w:val="24"/>
        </w:rPr>
        <w:t>15</w:t>
      </w:r>
      <w:r>
        <w:rPr>
          <w:color w:val="285180"/>
          <w:spacing w:val="-13"/>
          <w:sz w:val="24"/>
        </w:rPr>
        <w:t> </w:t>
      </w:r>
      <w:r>
        <w:rPr>
          <w:color w:val="285180"/>
          <w:sz w:val="24"/>
        </w:rPr>
        <w:t>punti.</w:t>
      </w:r>
      <w:r>
        <w:rPr>
          <w:color w:val="285180"/>
          <w:spacing w:val="-10"/>
          <w:sz w:val="24"/>
        </w:rPr>
        <w:t> </w:t>
      </w:r>
      <w:r>
        <w:rPr>
          <w:color w:val="285180"/>
          <w:sz w:val="24"/>
        </w:rPr>
        <w:t>In</w:t>
      </w:r>
      <w:r>
        <w:rPr>
          <w:color w:val="285180"/>
          <w:spacing w:val="-12"/>
          <w:sz w:val="24"/>
        </w:rPr>
        <w:t> </w:t>
      </w:r>
      <w:r>
        <w:rPr>
          <w:color w:val="285180"/>
          <w:sz w:val="24"/>
        </w:rPr>
        <w:t>questo caso</w:t>
      </w:r>
      <w:r>
        <w:rPr>
          <w:color w:val="285180"/>
          <w:spacing w:val="-18"/>
          <w:sz w:val="24"/>
        </w:rPr>
        <w:t> </w:t>
      </w:r>
      <w:r>
        <w:rPr>
          <w:color w:val="285180"/>
          <w:sz w:val="24"/>
        </w:rPr>
        <w:t>valgono</w:t>
      </w:r>
      <w:r>
        <w:rPr>
          <w:color w:val="285180"/>
          <w:spacing w:val="-18"/>
          <w:sz w:val="24"/>
        </w:rPr>
        <w:t> </w:t>
      </w:r>
      <w:r>
        <w:rPr>
          <w:color w:val="285180"/>
          <w:sz w:val="24"/>
        </w:rPr>
        <w:t>le</w:t>
      </w:r>
      <w:r>
        <w:rPr>
          <w:color w:val="285180"/>
          <w:spacing w:val="-17"/>
          <w:sz w:val="24"/>
        </w:rPr>
        <w:t> </w:t>
      </w:r>
      <w:r>
        <w:rPr>
          <w:color w:val="285180"/>
          <w:sz w:val="24"/>
        </w:rPr>
        <w:t>regole</w:t>
      </w:r>
      <w:r>
        <w:rPr>
          <w:color w:val="285180"/>
          <w:spacing w:val="-15"/>
          <w:sz w:val="24"/>
        </w:rPr>
        <w:t> </w:t>
      </w:r>
      <w:r>
        <w:rPr>
          <w:color w:val="285180"/>
          <w:sz w:val="24"/>
        </w:rPr>
        <w:t>utilizzate</w:t>
      </w:r>
      <w:r>
        <w:rPr>
          <w:color w:val="285180"/>
          <w:spacing w:val="-17"/>
          <w:sz w:val="24"/>
        </w:rPr>
        <w:t> </w:t>
      </w:r>
      <w:r>
        <w:rPr>
          <w:color w:val="285180"/>
          <w:sz w:val="24"/>
        </w:rPr>
        <w:t>nel</w:t>
      </w:r>
      <w:r>
        <w:rPr>
          <w:color w:val="285180"/>
          <w:spacing w:val="-17"/>
          <w:sz w:val="24"/>
        </w:rPr>
        <w:t> </w:t>
      </w:r>
      <w:r>
        <w:rPr>
          <w:color w:val="285180"/>
          <w:spacing w:val="-3"/>
          <w:sz w:val="24"/>
        </w:rPr>
        <w:t>terzo</w:t>
      </w:r>
      <w:r>
        <w:rPr>
          <w:color w:val="285180"/>
          <w:spacing w:val="-18"/>
          <w:sz w:val="24"/>
        </w:rPr>
        <w:t> </w:t>
      </w:r>
      <w:r>
        <w:rPr>
          <w:color w:val="285180"/>
          <w:sz w:val="24"/>
        </w:rPr>
        <w:t>set</w:t>
      </w:r>
      <w:r>
        <w:rPr>
          <w:color w:val="285180"/>
          <w:spacing w:val="-15"/>
          <w:sz w:val="24"/>
        </w:rPr>
        <w:t> </w:t>
      </w:r>
      <w:r>
        <w:rPr>
          <w:color w:val="285180"/>
          <w:sz w:val="24"/>
        </w:rPr>
        <w:t>di</w:t>
      </w:r>
      <w:r>
        <w:rPr>
          <w:color w:val="285180"/>
          <w:spacing w:val="-16"/>
          <w:sz w:val="24"/>
        </w:rPr>
        <w:t> </w:t>
      </w:r>
      <w:r>
        <w:rPr>
          <w:color w:val="285180"/>
          <w:sz w:val="24"/>
        </w:rPr>
        <w:t>una</w:t>
      </w:r>
      <w:r>
        <w:rPr>
          <w:color w:val="285180"/>
          <w:spacing w:val="-17"/>
          <w:sz w:val="24"/>
        </w:rPr>
        <w:t> </w:t>
      </w:r>
      <w:r>
        <w:rPr>
          <w:color w:val="285180"/>
          <w:spacing w:val="-3"/>
          <w:sz w:val="24"/>
        </w:rPr>
        <w:t>gara</w:t>
      </w:r>
      <w:r>
        <w:rPr>
          <w:color w:val="285180"/>
          <w:spacing w:val="-16"/>
          <w:sz w:val="24"/>
        </w:rPr>
        <w:t> </w:t>
      </w:r>
      <w:r>
        <w:rPr>
          <w:color w:val="285180"/>
          <w:sz w:val="24"/>
        </w:rPr>
        <w:t>tradizionale</w:t>
      </w:r>
      <w:r>
        <w:rPr>
          <w:color w:val="285180"/>
          <w:spacing w:val="-16"/>
          <w:sz w:val="24"/>
        </w:rPr>
        <w:t> </w:t>
      </w:r>
      <w:r>
        <w:rPr>
          <w:color w:val="285180"/>
          <w:sz w:val="24"/>
        </w:rPr>
        <w:t>(primi</w:t>
      </w:r>
      <w:r>
        <w:rPr>
          <w:color w:val="285180"/>
          <w:spacing w:val="-15"/>
          <w:sz w:val="24"/>
        </w:rPr>
        <w:t> </w:t>
      </w:r>
      <w:r>
        <w:rPr>
          <w:color w:val="285180"/>
          <w:sz w:val="24"/>
        </w:rPr>
        <w:t>due</w:t>
      </w:r>
      <w:r>
        <w:rPr>
          <w:color w:val="285180"/>
          <w:spacing w:val="-16"/>
          <w:sz w:val="24"/>
        </w:rPr>
        <w:t> </w:t>
      </w:r>
      <w:r>
        <w:rPr>
          <w:color w:val="285180"/>
          <w:sz w:val="24"/>
        </w:rPr>
        <w:t>set</w:t>
      </w:r>
      <w:r>
        <w:rPr>
          <w:color w:val="285180"/>
          <w:spacing w:val="-17"/>
          <w:sz w:val="24"/>
        </w:rPr>
        <w:t> </w:t>
      </w:r>
      <w:r>
        <w:rPr>
          <w:color w:val="285180"/>
          <w:sz w:val="24"/>
        </w:rPr>
        <w:t>a</w:t>
      </w:r>
      <w:r>
        <w:rPr>
          <w:color w:val="285180"/>
          <w:spacing w:val="-16"/>
          <w:sz w:val="24"/>
        </w:rPr>
        <w:t> </w:t>
      </w:r>
      <w:r>
        <w:rPr>
          <w:color w:val="285180"/>
          <w:sz w:val="24"/>
        </w:rPr>
        <w:t>21 punti</w:t>
      </w:r>
      <w:r>
        <w:rPr>
          <w:color w:val="285180"/>
          <w:spacing w:val="-19"/>
          <w:sz w:val="24"/>
        </w:rPr>
        <w:t> </w:t>
      </w:r>
      <w:r>
        <w:rPr>
          <w:color w:val="285180"/>
          <w:sz w:val="24"/>
        </w:rPr>
        <w:t>e</w:t>
      </w:r>
      <w:r>
        <w:rPr>
          <w:color w:val="285180"/>
          <w:spacing w:val="-18"/>
          <w:sz w:val="24"/>
        </w:rPr>
        <w:t> </w:t>
      </w:r>
      <w:r>
        <w:rPr>
          <w:color w:val="285180"/>
          <w:sz w:val="24"/>
        </w:rPr>
        <w:t>terzo</w:t>
      </w:r>
      <w:r>
        <w:rPr>
          <w:color w:val="285180"/>
          <w:spacing w:val="-20"/>
          <w:sz w:val="24"/>
        </w:rPr>
        <w:t> </w:t>
      </w:r>
      <w:r>
        <w:rPr>
          <w:color w:val="285180"/>
          <w:sz w:val="24"/>
        </w:rPr>
        <w:t>set</w:t>
      </w:r>
      <w:r>
        <w:rPr>
          <w:color w:val="285180"/>
          <w:spacing w:val="-18"/>
          <w:sz w:val="24"/>
        </w:rPr>
        <w:t> </w:t>
      </w:r>
      <w:r>
        <w:rPr>
          <w:color w:val="285180"/>
          <w:sz w:val="24"/>
        </w:rPr>
        <w:t>a</w:t>
      </w:r>
      <w:r>
        <w:rPr>
          <w:color w:val="285180"/>
          <w:spacing w:val="-19"/>
          <w:sz w:val="24"/>
        </w:rPr>
        <w:t> </w:t>
      </w:r>
      <w:r>
        <w:rPr>
          <w:color w:val="285180"/>
          <w:sz w:val="24"/>
        </w:rPr>
        <w:t>15</w:t>
      </w:r>
      <w:r>
        <w:rPr>
          <w:color w:val="285180"/>
          <w:spacing w:val="-17"/>
          <w:sz w:val="24"/>
        </w:rPr>
        <w:t> </w:t>
      </w:r>
      <w:r>
        <w:rPr>
          <w:color w:val="285180"/>
          <w:sz w:val="24"/>
        </w:rPr>
        <w:t>punti).</w:t>
      </w:r>
    </w:p>
    <w:p>
      <w:pPr>
        <w:pStyle w:val="ListParagraph"/>
        <w:numPr>
          <w:ilvl w:val="0"/>
          <w:numId w:val="39"/>
        </w:numPr>
        <w:tabs>
          <w:tab w:pos="1579" w:val="left" w:leader="none"/>
        </w:tabs>
        <w:spacing w:line="240" w:lineRule="auto" w:before="1" w:after="0"/>
        <w:ind w:left="1578" w:right="0" w:hanging="361"/>
        <w:jc w:val="both"/>
        <w:rPr>
          <w:sz w:val="24"/>
        </w:rPr>
      </w:pPr>
      <w:r>
        <w:rPr>
          <w:color w:val="285180"/>
          <w:sz w:val="24"/>
        </w:rPr>
        <w:t>In</w:t>
      </w:r>
      <w:r>
        <w:rPr>
          <w:color w:val="285180"/>
          <w:spacing w:val="-34"/>
          <w:sz w:val="24"/>
        </w:rPr>
        <w:t> </w:t>
      </w:r>
      <w:r>
        <w:rPr>
          <w:color w:val="285180"/>
          <w:sz w:val="24"/>
        </w:rPr>
        <w:t>alcuni</w:t>
      </w:r>
      <w:r>
        <w:rPr>
          <w:color w:val="285180"/>
          <w:spacing w:val="-32"/>
          <w:sz w:val="24"/>
        </w:rPr>
        <w:t> </w:t>
      </w:r>
      <w:r>
        <w:rPr>
          <w:color w:val="285180"/>
          <w:sz w:val="24"/>
        </w:rPr>
        <w:t>tornei</w:t>
      </w:r>
      <w:r>
        <w:rPr>
          <w:color w:val="285180"/>
          <w:spacing w:val="-33"/>
          <w:sz w:val="24"/>
        </w:rPr>
        <w:t> </w:t>
      </w:r>
      <w:r>
        <w:rPr>
          <w:color w:val="285180"/>
          <w:spacing w:val="-9"/>
          <w:sz w:val="24"/>
        </w:rPr>
        <w:t>FIPAV,</w:t>
      </w:r>
      <w:r>
        <w:rPr>
          <w:color w:val="285180"/>
          <w:spacing w:val="-32"/>
          <w:sz w:val="24"/>
        </w:rPr>
        <w:t> </w:t>
      </w:r>
      <w:r>
        <w:rPr>
          <w:color w:val="285180"/>
          <w:sz w:val="24"/>
        </w:rPr>
        <w:t>se</w:t>
      </w:r>
      <w:r>
        <w:rPr>
          <w:color w:val="285180"/>
          <w:spacing w:val="-32"/>
          <w:sz w:val="24"/>
        </w:rPr>
        <w:t> </w:t>
      </w:r>
      <w:r>
        <w:rPr>
          <w:color w:val="285180"/>
          <w:sz w:val="24"/>
        </w:rPr>
        <w:t>specificato</w:t>
      </w:r>
      <w:r>
        <w:rPr>
          <w:color w:val="285180"/>
          <w:spacing w:val="-35"/>
          <w:sz w:val="24"/>
        </w:rPr>
        <w:t> </w:t>
      </w:r>
      <w:r>
        <w:rPr>
          <w:color w:val="285180"/>
          <w:sz w:val="24"/>
        </w:rPr>
        <w:t>nell’indizione,</w:t>
      </w:r>
      <w:r>
        <w:rPr>
          <w:color w:val="285180"/>
          <w:spacing w:val="-32"/>
          <w:sz w:val="24"/>
        </w:rPr>
        <w:t> </w:t>
      </w:r>
      <w:r>
        <w:rPr>
          <w:color w:val="285180"/>
          <w:sz w:val="24"/>
        </w:rPr>
        <w:t>e</w:t>
      </w:r>
      <w:r>
        <w:rPr>
          <w:color w:val="285180"/>
          <w:spacing w:val="-33"/>
          <w:sz w:val="24"/>
        </w:rPr>
        <w:t> </w:t>
      </w:r>
      <w:r>
        <w:rPr>
          <w:color w:val="285180"/>
          <w:sz w:val="24"/>
        </w:rPr>
        <w:t>di</w:t>
      </w:r>
      <w:r>
        <w:rPr>
          <w:color w:val="285180"/>
          <w:spacing w:val="-33"/>
          <w:sz w:val="24"/>
        </w:rPr>
        <w:t> </w:t>
      </w:r>
      <w:r>
        <w:rPr>
          <w:color w:val="285180"/>
          <w:sz w:val="24"/>
        </w:rPr>
        <w:t>concerto</w:t>
      </w:r>
      <w:r>
        <w:rPr>
          <w:color w:val="285180"/>
          <w:spacing w:val="-31"/>
          <w:sz w:val="24"/>
        </w:rPr>
        <w:t> </w:t>
      </w:r>
      <w:r>
        <w:rPr>
          <w:color w:val="285180"/>
          <w:sz w:val="24"/>
        </w:rPr>
        <w:t>con</w:t>
      </w:r>
      <w:r>
        <w:rPr>
          <w:color w:val="285180"/>
          <w:spacing w:val="-34"/>
          <w:sz w:val="24"/>
        </w:rPr>
        <w:t> </w:t>
      </w:r>
      <w:r>
        <w:rPr>
          <w:color w:val="285180"/>
          <w:sz w:val="24"/>
        </w:rPr>
        <w:t>il</w:t>
      </w:r>
      <w:r>
        <w:rPr>
          <w:color w:val="285180"/>
          <w:spacing w:val="-29"/>
          <w:sz w:val="24"/>
        </w:rPr>
        <w:t> </w:t>
      </w:r>
      <w:r>
        <w:rPr>
          <w:color w:val="285180"/>
          <w:sz w:val="24"/>
        </w:rPr>
        <w:t>Settore</w:t>
      </w:r>
      <w:r>
        <w:rPr>
          <w:color w:val="285180"/>
          <w:spacing w:val="-32"/>
          <w:sz w:val="24"/>
        </w:rPr>
        <w:t> </w:t>
      </w:r>
      <w:r>
        <w:rPr>
          <w:color w:val="285180"/>
          <w:sz w:val="24"/>
        </w:rPr>
        <w:t>Campionati</w:t>
      </w:r>
    </w:p>
    <w:p>
      <w:pPr>
        <w:pStyle w:val="ListParagraph"/>
        <w:numPr>
          <w:ilvl w:val="1"/>
          <w:numId w:val="39"/>
        </w:numPr>
        <w:tabs>
          <w:tab w:pos="1731" w:val="left" w:leader="none"/>
        </w:tabs>
        <w:spacing w:line="273" w:lineRule="auto" w:before="37" w:after="0"/>
        <w:ind w:left="1578" w:right="238" w:firstLine="0"/>
        <w:jc w:val="both"/>
        <w:rPr>
          <w:sz w:val="24"/>
        </w:rPr>
      </w:pPr>
      <w:r>
        <w:rPr>
          <w:color w:val="285180"/>
          <w:sz w:val="24"/>
        </w:rPr>
        <w:t>Beach</w:t>
      </w:r>
      <w:r>
        <w:rPr>
          <w:color w:val="285180"/>
          <w:spacing w:val="-4"/>
          <w:sz w:val="24"/>
        </w:rPr>
        <w:t> </w:t>
      </w:r>
      <w:r>
        <w:rPr>
          <w:color w:val="285180"/>
          <w:spacing w:val="-5"/>
          <w:sz w:val="24"/>
        </w:rPr>
        <w:t>Volley, </w:t>
      </w:r>
      <w:r>
        <w:rPr>
          <w:color w:val="285180"/>
          <w:sz w:val="24"/>
        </w:rPr>
        <w:t>è</w:t>
      </w:r>
      <w:r>
        <w:rPr>
          <w:color w:val="285180"/>
          <w:spacing w:val="-5"/>
          <w:sz w:val="24"/>
        </w:rPr>
        <w:t> </w:t>
      </w:r>
      <w:r>
        <w:rPr>
          <w:color w:val="285180"/>
          <w:sz w:val="24"/>
        </w:rPr>
        <w:t>possibile</w:t>
      </w:r>
      <w:r>
        <w:rPr>
          <w:color w:val="285180"/>
          <w:spacing w:val="-4"/>
          <w:sz w:val="24"/>
        </w:rPr>
        <w:t> </w:t>
      </w:r>
      <w:r>
        <w:rPr>
          <w:color w:val="285180"/>
          <w:sz w:val="24"/>
        </w:rPr>
        <w:t>disputare</w:t>
      </w:r>
      <w:r>
        <w:rPr>
          <w:color w:val="285180"/>
          <w:spacing w:val="-5"/>
          <w:sz w:val="24"/>
        </w:rPr>
        <w:t> </w:t>
      </w:r>
      <w:r>
        <w:rPr>
          <w:color w:val="285180"/>
          <w:sz w:val="24"/>
        </w:rPr>
        <w:t>le</w:t>
      </w:r>
      <w:r>
        <w:rPr>
          <w:color w:val="285180"/>
          <w:spacing w:val="-5"/>
          <w:sz w:val="24"/>
        </w:rPr>
        <w:t> </w:t>
      </w:r>
      <w:r>
        <w:rPr>
          <w:color w:val="285180"/>
          <w:sz w:val="24"/>
        </w:rPr>
        <w:t>gare</w:t>
      </w:r>
      <w:r>
        <w:rPr>
          <w:color w:val="285180"/>
          <w:spacing w:val="-5"/>
          <w:sz w:val="24"/>
        </w:rPr>
        <w:t> </w:t>
      </w:r>
      <w:r>
        <w:rPr>
          <w:color w:val="285180"/>
          <w:sz w:val="24"/>
        </w:rPr>
        <w:t>con</w:t>
      </w:r>
      <w:r>
        <w:rPr>
          <w:color w:val="285180"/>
          <w:spacing w:val="-5"/>
          <w:sz w:val="24"/>
        </w:rPr>
        <w:t> </w:t>
      </w:r>
      <w:r>
        <w:rPr>
          <w:color w:val="285180"/>
          <w:sz w:val="24"/>
        </w:rPr>
        <w:t>set</w:t>
      </w:r>
      <w:r>
        <w:rPr>
          <w:color w:val="285180"/>
          <w:spacing w:val="-4"/>
          <w:sz w:val="24"/>
        </w:rPr>
        <w:t> </w:t>
      </w:r>
      <w:r>
        <w:rPr>
          <w:color w:val="285180"/>
          <w:sz w:val="24"/>
        </w:rPr>
        <w:t>singolo</w:t>
      </w:r>
      <w:r>
        <w:rPr>
          <w:color w:val="285180"/>
          <w:spacing w:val="-7"/>
          <w:sz w:val="24"/>
        </w:rPr>
        <w:t> </w:t>
      </w:r>
      <w:r>
        <w:rPr>
          <w:color w:val="285180"/>
          <w:sz w:val="24"/>
        </w:rPr>
        <w:t>ai</w:t>
      </w:r>
      <w:r>
        <w:rPr>
          <w:color w:val="285180"/>
          <w:spacing w:val="-3"/>
          <w:sz w:val="24"/>
        </w:rPr>
        <w:t> </w:t>
      </w:r>
      <w:r>
        <w:rPr>
          <w:color w:val="285180"/>
          <w:sz w:val="24"/>
        </w:rPr>
        <w:t>21</w:t>
      </w:r>
      <w:r>
        <w:rPr>
          <w:color w:val="285180"/>
          <w:spacing w:val="-5"/>
          <w:sz w:val="24"/>
        </w:rPr>
        <w:t> </w:t>
      </w:r>
      <w:r>
        <w:rPr>
          <w:color w:val="285180"/>
          <w:sz w:val="24"/>
        </w:rPr>
        <w:t>punti.</w:t>
      </w:r>
      <w:r>
        <w:rPr>
          <w:color w:val="285180"/>
          <w:spacing w:val="-5"/>
          <w:sz w:val="24"/>
        </w:rPr>
        <w:t> </w:t>
      </w:r>
      <w:r>
        <w:rPr>
          <w:color w:val="285180"/>
          <w:sz w:val="24"/>
        </w:rPr>
        <w:t>In</w:t>
      </w:r>
      <w:r>
        <w:rPr>
          <w:color w:val="285180"/>
          <w:spacing w:val="-6"/>
          <w:sz w:val="24"/>
        </w:rPr>
        <w:t> </w:t>
      </w:r>
      <w:r>
        <w:rPr>
          <w:color w:val="285180"/>
          <w:sz w:val="24"/>
        </w:rPr>
        <w:t>questo</w:t>
      </w:r>
      <w:r>
        <w:rPr>
          <w:color w:val="285180"/>
          <w:spacing w:val="-4"/>
          <w:sz w:val="24"/>
        </w:rPr>
        <w:t> </w:t>
      </w:r>
      <w:r>
        <w:rPr>
          <w:color w:val="285180"/>
          <w:sz w:val="24"/>
        </w:rPr>
        <w:t>caso valgono</w:t>
      </w:r>
      <w:r>
        <w:rPr>
          <w:color w:val="285180"/>
          <w:spacing w:val="-22"/>
          <w:sz w:val="24"/>
        </w:rPr>
        <w:t> </w:t>
      </w:r>
      <w:r>
        <w:rPr>
          <w:color w:val="285180"/>
          <w:sz w:val="24"/>
        </w:rPr>
        <w:t>le</w:t>
      </w:r>
      <w:r>
        <w:rPr>
          <w:color w:val="285180"/>
          <w:spacing w:val="-20"/>
          <w:sz w:val="24"/>
        </w:rPr>
        <w:t> </w:t>
      </w:r>
      <w:r>
        <w:rPr>
          <w:color w:val="285180"/>
          <w:sz w:val="24"/>
        </w:rPr>
        <w:t>regole</w:t>
      </w:r>
      <w:r>
        <w:rPr>
          <w:color w:val="285180"/>
          <w:spacing w:val="-19"/>
          <w:sz w:val="24"/>
        </w:rPr>
        <w:t> </w:t>
      </w:r>
      <w:r>
        <w:rPr>
          <w:color w:val="285180"/>
          <w:sz w:val="24"/>
        </w:rPr>
        <w:t>del</w:t>
      </w:r>
      <w:r>
        <w:rPr>
          <w:color w:val="285180"/>
          <w:spacing w:val="-20"/>
          <w:sz w:val="24"/>
        </w:rPr>
        <w:t> </w:t>
      </w:r>
      <w:r>
        <w:rPr>
          <w:color w:val="285180"/>
          <w:sz w:val="24"/>
        </w:rPr>
        <w:t>set</w:t>
      </w:r>
      <w:r>
        <w:rPr>
          <w:color w:val="285180"/>
          <w:spacing w:val="-19"/>
          <w:sz w:val="24"/>
        </w:rPr>
        <w:t> </w:t>
      </w:r>
      <w:r>
        <w:rPr>
          <w:color w:val="285180"/>
          <w:sz w:val="24"/>
        </w:rPr>
        <w:t>a</w:t>
      </w:r>
      <w:r>
        <w:rPr>
          <w:color w:val="285180"/>
          <w:spacing w:val="-20"/>
          <w:sz w:val="24"/>
        </w:rPr>
        <w:t> </w:t>
      </w:r>
      <w:r>
        <w:rPr>
          <w:color w:val="285180"/>
          <w:sz w:val="24"/>
        </w:rPr>
        <w:t>21</w:t>
      </w:r>
      <w:r>
        <w:rPr>
          <w:color w:val="285180"/>
          <w:spacing w:val="-21"/>
          <w:sz w:val="24"/>
        </w:rPr>
        <w:t> </w:t>
      </w:r>
      <w:r>
        <w:rPr>
          <w:color w:val="285180"/>
          <w:sz w:val="24"/>
        </w:rPr>
        <w:t>di</w:t>
      </w:r>
      <w:r>
        <w:rPr>
          <w:color w:val="285180"/>
          <w:spacing w:val="-19"/>
          <w:sz w:val="24"/>
        </w:rPr>
        <w:t> </w:t>
      </w:r>
      <w:r>
        <w:rPr>
          <w:color w:val="285180"/>
          <w:sz w:val="24"/>
        </w:rPr>
        <w:t>una</w:t>
      </w:r>
      <w:r>
        <w:rPr>
          <w:color w:val="285180"/>
          <w:spacing w:val="-22"/>
          <w:sz w:val="24"/>
        </w:rPr>
        <w:t> </w:t>
      </w:r>
      <w:r>
        <w:rPr>
          <w:color w:val="285180"/>
          <w:spacing w:val="-3"/>
          <w:sz w:val="24"/>
        </w:rPr>
        <w:t>gara</w:t>
      </w:r>
      <w:r>
        <w:rPr>
          <w:color w:val="285180"/>
          <w:spacing w:val="-18"/>
          <w:sz w:val="24"/>
        </w:rPr>
        <w:t> </w:t>
      </w:r>
      <w:r>
        <w:rPr>
          <w:color w:val="285180"/>
          <w:sz w:val="24"/>
        </w:rPr>
        <w:t>tradizionale.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p>
    <w:p>
      <w:pPr>
        <w:pStyle w:val="Heading1"/>
      </w:pPr>
      <w:r>
        <w:rPr>
          <w:color w:val="E24A0C"/>
        </w:rPr>
        <w:t>37</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7104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3401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8" w:right="293" w:firstLine="0"/>
        <w:jc w:val="center"/>
        <w:rPr>
          <w:rFonts w:ascii="Calibri"/>
          <w:b/>
          <w:sz w:val="72"/>
        </w:rPr>
      </w:pPr>
      <w:r>
        <w:rPr>
          <w:rFonts w:ascii="Calibri"/>
          <w:b/>
          <w:color w:val="285180"/>
          <w:w w:val="110"/>
          <w:sz w:val="72"/>
        </w:rPr>
        <w:t>CAMPIONATO</w:t>
      </w:r>
    </w:p>
    <w:p>
      <w:pPr>
        <w:spacing w:before="69"/>
        <w:ind w:left="1277" w:right="293" w:firstLine="0"/>
        <w:jc w:val="center"/>
        <w:rPr>
          <w:rFonts w:ascii="Calibri"/>
          <w:b/>
          <w:sz w:val="72"/>
        </w:rPr>
      </w:pPr>
      <w:r>
        <w:rPr>
          <w:rFonts w:ascii="Calibri"/>
          <w:b/>
          <w:color w:val="285180"/>
          <w:w w:val="110"/>
          <w:sz w:val="72"/>
        </w:rPr>
        <w:t>ITALIANO ASSOLUTO</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18"/>
        </w:rPr>
      </w:pPr>
    </w:p>
    <w:p>
      <w:pPr>
        <w:spacing w:before="3"/>
        <w:ind w:left="1279" w:right="293" w:firstLine="0"/>
        <w:jc w:val="center"/>
        <w:rPr>
          <w:rFonts w:ascii="Calibri"/>
          <w:b/>
          <w:sz w:val="48"/>
        </w:rPr>
      </w:pPr>
      <w:r>
        <w:rPr>
          <w:rFonts w:ascii="Calibri"/>
          <w:b/>
          <w:color w:val="E24A0C"/>
          <w:sz w:val="48"/>
        </w:rPr>
        <w:t>38</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6899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3606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4428" w:right="0"/>
        <w:jc w:val="left"/>
      </w:pPr>
      <w:bookmarkStart w:name="_bookmark48" w:id="49"/>
      <w:bookmarkEnd w:id="49"/>
      <w:r>
        <w:rPr>
          <w:b w:val="0"/>
        </w:rPr>
      </w:r>
      <w:hyperlink w:history="true" w:anchor="_bookmark0">
        <w:r>
          <w:rPr>
            <w:color w:val="285180"/>
            <w:w w:val="105"/>
          </w:rPr>
          <w:t>Art. 48 – Norme Generali</w:t>
        </w:r>
      </w:hyperlink>
    </w:p>
    <w:p>
      <w:pPr>
        <w:pStyle w:val="ListParagraph"/>
        <w:numPr>
          <w:ilvl w:val="0"/>
          <w:numId w:val="40"/>
        </w:numPr>
        <w:tabs>
          <w:tab w:pos="1579" w:val="left" w:leader="none"/>
        </w:tabs>
        <w:spacing w:line="254" w:lineRule="auto" w:before="205" w:after="0"/>
        <w:ind w:left="1578" w:right="236" w:hanging="360"/>
        <w:jc w:val="both"/>
        <w:rPr>
          <w:sz w:val="24"/>
        </w:rPr>
      </w:pPr>
      <w:r>
        <w:rPr>
          <w:color w:val="285180"/>
          <w:sz w:val="24"/>
        </w:rPr>
        <w:t>Il</w:t>
      </w:r>
      <w:r>
        <w:rPr>
          <w:color w:val="285180"/>
          <w:spacing w:val="-12"/>
          <w:sz w:val="24"/>
        </w:rPr>
        <w:t> </w:t>
      </w:r>
      <w:r>
        <w:rPr>
          <w:color w:val="285180"/>
          <w:sz w:val="24"/>
        </w:rPr>
        <w:t>Campionato</w:t>
      </w:r>
      <w:r>
        <w:rPr>
          <w:color w:val="285180"/>
          <w:spacing w:val="-12"/>
          <w:sz w:val="24"/>
        </w:rPr>
        <w:t> </w:t>
      </w:r>
      <w:r>
        <w:rPr>
          <w:color w:val="285180"/>
          <w:sz w:val="24"/>
        </w:rPr>
        <w:t>Italiano</w:t>
      </w:r>
      <w:r>
        <w:rPr>
          <w:color w:val="285180"/>
          <w:spacing w:val="-8"/>
          <w:sz w:val="24"/>
        </w:rPr>
        <w:t> </w:t>
      </w:r>
      <w:r>
        <w:rPr>
          <w:color w:val="285180"/>
          <w:sz w:val="24"/>
        </w:rPr>
        <w:t>Assoluto</w:t>
      </w:r>
      <w:r>
        <w:rPr>
          <w:color w:val="285180"/>
          <w:spacing w:val="-11"/>
          <w:sz w:val="24"/>
        </w:rPr>
        <w:t> </w:t>
      </w:r>
      <w:r>
        <w:rPr>
          <w:color w:val="285180"/>
          <w:sz w:val="24"/>
        </w:rPr>
        <w:t>di</w:t>
      </w:r>
      <w:r>
        <w:rPr>
          <w:color w:val="285180"/>
          <w:spacing w:val="-11"/>
          <w:sz w:val="24"/>
        </w:rPr>
        <w:t> </w:t>
      </w:r>
      <w:r>
        <w:rPr>
          <w:color w:val="285180"/>
          <w:sz w:val="24"/>
        </w:rPr>
        <w:t>beach</w:t>
      </w:r>
      <w:r>
        <w:rPr>
          <w:color w:val="285180"/>
          <w:spacing w:val="-11"/>
          <w:sz w:val="24"/>
        </w:rPr>
        <w:t> </w:t>
      </w:r>
      <w:r>
        <w:rPr>
          <w:color w:val="285180"/>
          <w:spacing w:val="-4"/>
          <w:sz w:val="24"/>
        </w:rPr>
        <w:t>volley,</w:t>
      </w:r>
      <w:r>
        <w:rPr>
          <w:color w:val="285180"/>
          <w:spacing w:val="-11"/>
          <w:sz w:val="24"/>
        </w:rPr>
        <w:t> </w:t>
      </w:r>
      <w:r>
        <w:rPr>
          <w:color w:val="285180"/>
          <w:sz w:val="24"/>
        </w:rPr>
        <w:t>per</w:t>
      </w:r>
      <w:r>
        <w:rPr>
          <w:color w:val="285180"/>
          <w:spacing w:val="-11"/>
          <w:sz w:val="24"/>
        </w:rPr>
        <w:t> </w:t>
      </w:r>
      <w:r>
        <w:rPr>
          <w:color w:val="285180"/>
          <w:sz w:val="24"/>
        </w:rPr>
        <w:t>la</w:t>
      </w:r>
      <w:r>
        <w:rPr>
          <w:color w:val="285180"/>
          <w:spacing w:val="-10"/>
          <w:sz w:val="24"/>
        </w:rPr>
        <w:t> </w:t>
      </w:r>
      <w:r>
        <w:rPr>
          <w:color w:val="285180"/>
          <w:sz w:val="24"/>
        </w:rPr>
        <w:t>stagione</w:t>
      </w:r>
      <w:r>
        <w:rPr>
          <w:color w:val="285180"/>
          <w:spacing w:val="-8"/>
          <w:sz w:val="24"/>
        </w:rPr>
        <w:t> </w:t>
      </w:r>
      <w:r>
        <w:rPr>
          <w:color w:val="285180"/>
          <w:sz w:val="24"/>
        </w:rPr>
        <w:t>in</w:t>
      </w:r>
      <w:r>
        <w:rPr>
          <w:color w:val="285180"/>
          <w:spacing w:val="-9"/>
          <w:sz w:val="24"/>
        </w:rPr>
        <w:t> </w:t>
      </w:r>
      <w:r>
        <w:rPr>
          <w:color w:val="285180"/>
          <w:spacing w:val="-3"/>
          <w:sz w:val="24"/>
        </w:rPr>
        <w:t>corso,</w:t>
      </w:r>
      <w:r>
        <w:rPr>
          <w:color w:val="285180"/>
          <w:spacing w:val="-10"/>
          <w:sz w:val="24"/>
        </w:rPr>
        <w:t> </w:t>
      </w:r>
      <w:r>
        <w:rPr>
          <w:color w:val="285180"/>
          <w:sz w:val="24"/>
        </w:rPr>
        <w:t>è</w:t>
      </w:r>
      <w:r>
        <w:rPr>
          <w:color w:val="285180"/>
          <w:spacing w:val="-11"/>
          <w:sz w:val="24"/>
        </w:rPr>
        <w:t> </w:t>
      </w:r>
      <w:r>
        <w:rPr>
          <w:color w:val="285180"/>
          <w:sz w:val="24"/>
        </w:rPr>
        <w:t>composto</w:t>
      </w:r>
      <w:r>
        <w:rPr>
          <w:color w:val="285180"/>
          <w:spacing w:val="-12"/>
          <w:sz w:val="24"/>
        </w:rPr>
        <w:t> </w:t>
      </w:r>
      <w:r>
        <w:rPr>
          <w:color w:val="285180"/>
          <w:sz w:val="24"/>
        </w:rPr>
        <w:t>da un</w:t>
      </w:r>
      <w:r>
        <w:rPr>
          <w:color w:val="285180"/>
          <w:spacing w:val="-26"/>
          <w:sz w:val="24"/>
        </w:rPr>
        <w:t> </w:t>
      </w:r>
      <w:r>
        <w:rPr>
          <w:color w:val="285180"/>
          <w:sz w:val="24"/>
        </w:rPr>
        <w:t>numero</w:t>
      </w:r>
      <w:r>
        <w:rPr>
          <w:color w:val="285180"/>
          <w:spacing w:val="-27"/>
          <w:sz w:val="24"/>
        </w:rPr>
        <w:t> </w:t>
      </w:r>
      <w:r>
        <w:rPr>
          <w:color w:val="285180"/>
          <w:sz w:val="24"/>
        </w:rPr>
        <w:t>variabile</w:t>
      </w:r>
      <w:r>
        <w:rPr>
          <w:color w:val="285180"/>
          <w:spacing w:val="-26"/>
          <w:sz w:val="24"/>
        </w:rPr>
        <w:t> </w:t>
      </w:r>
      <w:r>
        <w:rPr>
          <w:color w:val="285180"/>
          <w:sz w:val="24"/>
        </w:rPr>
        <w:t>di</w:t>
      </w:r>
      <w:r>
        <w:rPr>
          <w:color w:val="285180"/>
          <w:spacing w:val="-27"/>
          <w:sz w:val="24"/>
        </w:rPr>
        <w:t> </w:t>
      </w:r>
      <w:r>
        <w:rPr>
          <w:color w:val="285180"/>
          <w:sz w:val="24"/>
        </w:rPr>
        <w:t>tornei</w:t>
      </w:r>
      <w:r>
        <w:rPr>
          <w:color w:val="285180"/>
          <w:spacing w:val="-26"/>
          <w:sz w:val="24"/>
        </w:rPr>
        <w:t> </w:t>
      </w:r>
      <w:r>
        <w:rPr>
          <w:color w:val="285180"/>
          <w:sz w:val="24"/>
        </w:rPr>
        <w:t>di</w:t>
      </w:r>
      <w:r>
        <w:rPr>
          <w:color w:val="285180"/>
          <w:spacing w:val="-27"/>
          <w:sz w:val="24"/>
        </w:rPr>
        <w:t> </w:t>
      </w:r>
      <w:r>
        <w:rPr>
          <w:color w:val="285180"/>
          <w:sz w:val="24"/>
        </w:rPr>
        <w:t>livello</w:t>
      </w:r>
      <w:r>
        <w:rPr>
          <w:color w:val="285180"/>
          <w:spacing w:val="-27"/>
          <w:sz w:val="24"/>
        </w:rPr>
        <w:t> </w:t>
      </w:r>
      <w:r>
        <w:rPr>
          <w:color w:val="285180"/>
          <w:sz w:val="24"/>
        </w:rPr>
        <w:t>differente.</w:t>
      </w:r>
      <w:r>
        <w:rPr>
          <w:color w:val="285180"/>
          <w:spacing w:val="-25"/>
          <w:sz w:val="24"/>
        </w:rPr>
        <w:t> </w:t>
      </w:r>
      <w:r>
        <w:rPr>
          <w:color w:val="285180"/>
          <w:sz w:val="24"/>
        </w:rPr>
        <w:t>I</w:t>
      </w:r>
      <w:r>
        <w:rPr>
          <w:color w:val="285180"/>
          <w:spacing w:val="-27"/>
          <w:sz w:val="24"/>
        </w:rPr>
        <w:t> </w:t>
      </w:r>
      <w:r>
        <w:rPr>
          <w:color w:val="285180"/>
          <w:sz w:val="24"/>
        </w:rPr>
        <w:t>tornei</w:t>
      </w:r>
      <w:r>
        <w:rPr>
          <w:color w:val="285180"/>
          <w:spacing w:val="-26"/>
          <w:sz w:val="24"/>
        </w:rPr>
        <w:t> </w:t>
      </w:r>
      <w:r>
        <w:rPr>
          <w:color w:val="285180"/>
          <w:sz w:val="24"/>
        </w:rPr>
        <w:t>sono</w:t>
      </w:r>
      <w:r>
        <w:rPr>
          <w:color w:val="285180"/>
          <w:spacing w:val="-27"/>
          <w:sz w:val="24"/>
        </w:rPr>
        <w:t> </w:t>
      </w:r>
      <w:r>
        <w:rPr>
          <w:color w:val="285180"/>
          <w:sz w:val="24"/>
        </w:rPr>
        <w:t>regolamentati</w:t>
      </w:r>
      <w:r>
        <w:rPr>
          <w:color w:val="285180"/>
          <w:spacing w:val="-27"/>
          <w:sz w:val="24"/>
        </w:rPr>
        <w:t> </w:t>
      </w:r>
      <w:r>
        <w:rPr>
          <w:color w:val="285180"/>
          <w:sz w:val="24"/>
        </w:rPr>
        <w:t>dalla</w:t>
      </w:r>
      <w:r>
        <w:rPr>
          <w:color w:val="285180"/>
          <w:spacing w:val="-25"/>
          <w:sz w:val="24"/>
        </w:rPr>
        <w:t> </w:t>
      </w:r>
      <w:r>
        <w:rPr>
          <w:color w:val="285180"/>
          <w:spacing w:val="-6"/>
          <w:sz w:val="24"/>
        </w:rPr>
        <w:t>FIPAV;</w:t>
      </w:r>
    </w:p>
    <w:p>
      <w:pPr>
        <w:pStyle w:val="ListParagraph"/>
        <w:numPr>
          <w:ilvl w:val="0"/>
          <w:numId w:val="40"/>
        </w:numPr>
        <w:tabs>
          <w:tab w:pos="1579" w:val="left" w:leader="none"/>
        </w:tabs>
        <w:spacing w:line="254" w:lineRule="auto" w:before="0" w:after="0"/>
        <w:ind w:left="1578" w:right="230" w:hanging="360"/>
        <w:jc w:val="both"/>
        <w:rPr>
          <w:sz w:val="24"/>
        </w:rPr>
      </w:pPr>
      <w:r>
        <w:rPr>
          <w:color w:val="285180"/>
          <w:sz w:val="24"/>
        </w:rPr>
        <w:t>Le</w:t>
      </w:r>
      <w:r>
        <w:rPr>
          <w:color w:val="285180"/>
          <w:spacing w:val="-39"/>
          <w:sz w:val="24"/>
        </w:rPr>
        <w:t> </w:t>
      </w:r>
      <w:r>
        <w:rPr>
          <w:color w:val="285180"/>
          <w:sz w:val="24"/>
        </w:rPr>
        <w:t>tappe</w:t>
      </w:r>
      <w:r>
        <w:rPr>
          <w:color w:val="285180"/>
          <w:spacing w:val="-38"/>
          <w:sz w:val="24"/>
        </w:rPr>
        <w:t> </w:t>
      </w:r>
      <w:r>
        <w:rPr>
          <w:color w:val="285180"/>
          <w:sz w:val="24"/>
        </w:rPr>
        <w:t>del</w:t>
      </w:r>
      <w:r>
        <w:rPr>
          <w:color w:val="285180"/>
          <w:spacing w:val="-38"/>
          <w:sz w:val="24"/>
        </w:rPr>
        <w:t> </w:t>
      </w:r>
      <w:r>
        <w:rPr>
          <w:color w:val="285180"/>
          <w:sz w:val="24"/>
        </w:rPr>
        <w:t>Campionato</w:t>
      </w:r>
      <w:r>
        <w:rPr>
          <w:color w:val="285180"/>
          <w:spacing w:val="-39"/>
          <w:sz w:val="24"/>
        </w:rPr>
        <w:t> </w:t>
      </w:r>
      <w:r>
        <w:rPr>
          <w:color w:val="285180"/>
          <w:sz w:val="24"/>
        </w:rPr>
        <w:t>Italiano</w:t>
      </w:r>
      <w:r>
        <w:rPr>
          <w:color w:val="285180"/>
          <w:spacing w:val="-39"/>
          <w:sz w:val="24"/>
        </w:rPr>
        <w:t> </w:t>
      </w:r>
      <w:r>
        <w:rPr>
          <w:color w:val="285180"/>
          <w:sz w:val="24"/>
        </w:rPr>
        <w:t>Assoluto</w:t>
      </w:r>
      <w:r>
        <w:rPr>
          <w:color w:val="285180"/>
          <w:spacing w:val="-39"/>
          <w:sz w:val="24"/>
        </w:rPr>
        <w:t> </w:t>
      </w:r>
      <w:r>
        <w:rPr>
          <w:color w:val="285180"/>
          <w:sz w:val="24"/>
        </w:rPr>
        <w:t>possono</w:t>
      </w:r>
      <w:r>
        <w:rPr>
          <w:color w:val="285180"/>
          <w:spacing w:val="-39"/>
          <w:sz w:val="24"/>
        </w:rPr>
        <w:t> </w:t>
      </w:r>
      <w:r>
        <w:rPr>
          <w:color w:val="285180"/>
          <w:sz w:val="24"/>
        </w:rPr>
        <w:t>essere</w:t>
      </w:r>
      <w:r>
        <w:rPr>
          <w:color w:val="285180"/>
          <w:spacing w:val="-36"/>
          <w:sz w:val="24"/>
        </w:rPr>
        <w:t> </w:t>
      </w:r>
      <w:r>
        <w:rPr>
          <w:color w:val="285180"/>
          <w:sz w:val="24"/>
        </w:rPr>
        <w:t>richieste</w:t>
      </w:r>
      <w:r>
        <w:rPr>
          <w:color w:val="285180"/>
          <w:spacing w:val="-39"/>
          <w:sz w:val="24"/>
        </w:rPr>
        <w:t> </w:t>
      </w:r>
      <w:r>
        <w:rPr>
          <w:color w:val="285180"/>
          <w:sz w:val="24"/>
        </w:rPr>
        <w:t>dalle</w:t>
      </w:r>
      <w:r>
        <w:rPr>
          <w:color w:val="285180"/>
          <w:spacing w:val="-38"/>
          <w:sz w:val="24"/>
        </w:rPr>
        <w:t> </w:t>
      </w:r>
      <w:r>
        <w:rPr>
          <w:color w:val="285180"/>
          <w:sz w:val="24"/>
        </w:rPr>
        <w:t>società</w:t>
      </w:r>
      <w:r>
        <w:rPr>
          <w:color w:val="285180"/>
          <w:spacing w:val="-39"/>
          <w:sz w:val="24"/>
        </w:rPr>
        <w:t> </w:t>
      </w:r>
      <w:r>
        <w:rPr>
          <w:color w:val="285180"/>
          <w:sz w:val="24"/>
        </w:rPr>
        <w:t>affiliate, dai</w:t>
      </w:r>
      <w:r>
        <w:rPr>
          <w:color w:val="285180"/>
          <w:spacing w:val="-26"/>
          <w:sz w:val="24"/>
        </w:rPr>
        <w:t> </w:t>
      </w:r>
      <w:r>
        <w:rPr>
          <w:color w:val="285180"/>
          <w:sz w:val="24"/>
        </w:rPr>
        <w:t>comitati</w:t>
      </w:r>
      <w:r>
        <w:rPr>
          <w:color w:val="285180"/>
          <w:spacing w:val="-24"/>
          <w:sz w:val="24"/>
        </w:rPr>
        <w:t> </w:t>
      </w:r>
      <w:r>
        <w:rPr>
          <w:color w:val="285180"/>
          <w:spacing w:val="-5"/>
          <w:sz w:val="24"/>
        </w:rPr>
        <w:t>FIPAV</w:t>
      </w:r>
      <w:r>
        <w:rPr>
          <w:color w:val="285180"/>
          <w:spacing w:val="-25"/>
          <w:sz w:val="24"/>
        </w:rPr>
        <w:t> </w:t>
      </w:r>
      <w:r>
        <w:rPr>
          <w:color w:val="285180"/>
          <w:sz w:val="24"/>
        </w:rPr>
        <w:t>Regionali</w:t>
      </w:r>
      <w:r>
        <w:rPr>
          <w:color w:val="285180"/>
          <w:spacing w:val="-25"/>
          <w:sz w:val="24"/>
        </w:rPr>
        <w:t> </w:t>
      </w:r>
      <w:r>
        <w:rPr>
          <w:color w:val="285180"/>
          <w:sz w:val="24"/>
        </w:rPr>
        <w:t>e</w:t>
      </w:r>
      <w:r>
        <w:rPr>
          <w:color w:val="285180"/>
          <w:spacing w:val="-25"/>
          <w:sz w:val="24"/>
        </w:rPr>
        <w:t> </w:t>
      </w:r>
      <w:r>
        <w:rPr>
          <w:color w:val="285180"/>
          <w:spacing w:val="-3"/>
          <w:sz w:val="24"/>
        </w:rPr>
        <w:t>Territoriali</w:t>
      </w:r>
      <w:r>
        <w:rPr>
          <w:color w:val="285180"/>
          <w:spacing w:val="-25"/>
          <w:sz w:val="24"/>
        </w:rPr>
        <w:t> </w:t>
      </w:r>
      <w:r>
        <w:rPr>
          <w:color w:val="285180"/>
          <w:sz w:val="24"/>
        </w:rPr>
        <w:t>e</w:t>
      </w:r>
      <w:r>
        <w:rPr>
          <w:color w:val="285180"/>
          <w:spacing w:val="-26"/>
          <w:sz w:val="24"/>
        </w:rPr>
        <w:t> </w:t>
      </w:r>
      <w:r>
        <w:rPr>
          <w:color w:val="285180"/>
          <w:sz w:val="24"/>
        </w:rPr>
        <w:t>dagli</w:t>
      </w:r>
      <w:r>
        <w:rPr>
          <w:color w:val="285180"/>
          <w:spacing w:val="-24"/>
          <w:sz w:val="24"/>
        </w:rPr>
        <w:t> </w:t>
      </w:r>
      <w:r>
        <w:rPr>
          <w:color w:val="285180"/>
          <w:sz w:val="24"/>
        </w:rPr>
        <w:t>Enti</w:t>
      </w:r>
      <w:r>
        <w:rPr>
          <w:color w:val="285180"/>
          <w:spacing w:val="-25"/>
          <w:sz w:val="24"/>
        </w:rPr>
        <w:t> </w:t>
      </w:r>
      <w:r>
        <w:rPr>
          <w:color w:val="285180"/>
          <w:sz w:val="24"/>
        </w:rPr>
        <w:t>Pubblici</w:t>
      </w:r>
      <w:r>
        <w:rPr>
          <w:color w:val="285180"/>
          <w:spacing w:val="-26"/>
          <w:sz w:val="24"/>
        </w:rPr>
        <w:t> </w:t>
      </w:r>
      <w:r>
        <w:rPr>
          <w:color w:val="285180"/>
          <w:sz w:val="24"/>
        </w:rPr>
        <w:t>Locali</w:t>
      </w:r>
      <w:r>
        <w:rPr>
          <w:color w:val="285180"/>
          <w:spacing w:val="-26"/>
          <w:sz w:val="24"/>
        </w:rPr>
        <w:t> </w:t>
      </w:r>
      <w:r>
        <w:rPr>
          <w:color w:val="285180"/>
          <w:sz w:val="24"/>
        </w:rPr>
        <w:t>(Comune,</w:t>
      </w:r>
      <w:r>
        <w:rPr>
          <w:color w:val="285180"/>
          <w:spacing w:val="-25"/>
          <w:sz w:val="24"/>
        </w:rPr>
        <w:t> </w:t>
      </w:r>
      <w:r>
        <w:rPr>
          <w:color w:val="285180"/>
          <w:sz w:val="24"/>
        </w:rPr>
        <w:t>Provincia, Regione);</w:t>
      </w:r>
    </w:p>
    <w:p>
      <w:pPr>
        <w:pStyle w:val="ListParagraph"/>
        <w:numPr>
          <w:ilvl w:val="0"/>
          <w:numId w:val="40"/>
        </w:numPr>
        <w:tabs>
          <w:tab w:pos="1579" w:val="left" w:leader="none"/>
        </w:tabs>
        <w:spacing w:line="254" w:lineRule="auto" w:before="0" w:after="0"/>
        <w:ind w:left="1578" w:right="230" w:hanging="360"/>
        <w:jc w:val="both"/>
        <w:rPr>
          <w:sz w:val="24"/>
        </w:rPr>
      </w:pPr>
      <w:r>
        <w:rPr>
          <w:color w:val="285180"/>
          <w:sz w:val="24"/>
        </w:rPr>
        <w:t>É</w:t>
      </w:r>
      <w:r>
        <w:rPr>
          <w:color w:val="285180"/>
          <w:spacing w:val="-15"/>
          <w:sz w:val="24"/>
        </w:rPr>
        <w:t> </w:t>
      </w:r>
      <w:r>
        <w:rPr>
          <w:color w:val="285180"/>
          <w:sz w:val="24"/>
        </w:rPr>
        <w:t>possibile</w:t>
      </w:r>
      <w:r>
        <w:rPr>
          <w:color w:val="285180"/>
          <w:spacing w:val="-14"/>
          <w:sz w:val="24"/>
        </w:rPr>
        <w:t> </w:t>
      </w:r>
      <w:r>
        <w:rPr>
          <w:color w:val="285180"/>
          <w:sz w:val="24"/>
        </w:rPr>
        <w:t>la</w:t>
      </w:r>
      <w:r>
        <w:rPr>
          <w:color w:val="285180"/>
          <w:spacing w:val="-15"/>
          <w:sz w:val="24"/>
        </w:rPr>
        <w:t> </w:t>
      </w:r>
      <w:r>
        <w:rPr>
          <w:color w:val="285180"/>
          <w:sz w:val="24"/>
        </w:rPr>
        <w:t>concomitanza</w:t>
      </w:r>
      <w:r>
        <w:rPr>
          <w:color w:val="285180"/>
          <w:spacing w:val="-16"/>
          <w:sz w:val="24"/>
        </w:rPr>
        <w:t> </w:t>
      </w:r>
      <w:r>
        <w:rPr>
          <w:color w:val="285180"/>
          <w:sz w:val="24"/>
        </w:rPr>
        <w:t>di</w:t>
      </w:r>
      <w:r>
        <w:rPr>
          <w:color w:val="285180"/>
          <w:spacing w:val="-14"/>
          <w:sz w:val="24"/>
        </w:rPr>
        <w:t> </w:t>
      </w:r>
      <w:r>
        <w:rPr>
          <w:color w:val="285180"/>
          <w:sz w:val="24"/>
        </w:rPr>
        <w:t>tornei</w:t>
      </w:r>
      <w:r>
        <w:rPr>
          <w:color w:val="285180"/>
          <w:spacing w:val="-15"/>
          <w:sz w:val="24"/>
        </w:rPr>
        <w:t> </w:t>
      </w:r>
      <w:r>
        <w:rPr>
          <w:color w:val="285180"/>
          <w:sz w:val="24"/>
        </w:rPr>
        <w:t>del</w:t>
      </w:r>
      <w:r>
        <w:rPr>
          <w:color w:val="285180"/>
          <w:spacing w:val="-12"/>
          <w:sz w:val="24"/>
        </w:rPr>
        <w:t> </w:t>
      </w:r>
      <w:r>
        <w:rPr>
          <w:color w:val="285180"/>
          <w:sz w:val="24"/>
        </w:rPr>
        <w:t>Campionato</w:t>
      </w:r>
      <w:r>
        <w:rPr>
          <w:color w:val="285180"/>
          <w:spacing w:val="-15"/>
          <w:sz w:val="24"/>
        </w:rPr>
        <w:t> </w:t>
      </w:r>
      <w:r>
        <w:rPr>
          <w:color w:val="285180"/>
          <w:sz w:val="24"/>
        </w:rPr>
        <w:t>Italiano</w:t>
      </w:r>
      <w:r>
        <w:rPr>
          <w:color w:val="285180"/>
          <w:spacing w:val="-14"/>
          <w:sz w:val="24"/>
        </w:rPr>
        <w:t> </w:t>
      </w:r>
      <w:r>
        <w:rPr>
          <w:color w:val="285180"/>
          <w:sz w:val="24"/>
        </w:rPr>
        <w:t>Assoluto</w:t>
      </w:r>
      <w:r>
        <w:rPr>
          <w:color w:val="285180"/>
          <w:spacing w:val="-15"/>
          <w:sz w:val="24"/>
        </w:rPr>
        <w:t> </w:t>
      </w:r>
      <w:r>
        <w:rPr>
          <w:color w:val="285180"/>
          <w:sz w:val="24"/>
        </w:rPr>
        <w:t>con</w:t>
      </w:r>
      <w:r>
        <w:rPr>
          <w:color w:val="285180"/>
          <w:spacing w:val="-16"/>
          <w:sz w:val="24"/>
        </w:rPr>
        <w:t> </w:t>
      </w:r>
      <w:r>
        <w:rPr>
          <w:color w:val="285180"/>
          <w:sz w:val="24"/>
        </w:rPr>
        <w:t>altri</w:t>
      </w:r>
      <w:r>
        <w:rPr>
          <w:color w:val="285180"/>
          <w:spacing w:val="-15"/>
          <w:sz w:val="24"/>
        </w:rPr>
        <w:t> </w:t>
      </w:r>
      <w:r>
        <w:rPr>
          <w:color w:val="285180"/>
          <w:sz w:val="24"/>
        </w:rPr>
        <w:t>tornei</w:t>
      </w:r>
      <w:r>
        <w:rPr>
          <w:color w:val="285180"/>
          <w:spacing w:val="-14"/>
          <w:sz w:val="24"/>
        </w:rPr>
        <w:t> </w:t>
      </w:r>
      <w:r>
        <w:rPr>
          <w:color w:val="285180"/>
          <w:sz w:val="24"/>
        </w:rPr>
        <w:t>di diversa</w:t>
      </w:r>
      <w:r>
        <w:rPr>
          <w:color w:val="285180"/>
          <w:spacing w:val="-31"/>
          <w:sz w:val="24"/>
        </w:rPr>
        <w:t> </w:t>
      </w:r>
      <w:r>
        <w:rPr>
          <w:color w:val="285180"/>
          <w:sz w:val="24"/>
        </w:rPr>
        <w:t>tipologia,</w:t>
      </w:r>
      <w:r>
        <w:rPr>
          <w:color w:val="285180"/>
          <w:spacing w:val="-29"/>
          <w:sz w:val="24"/>
        </w:rPr>
        <w:t> </w:t>
      </w:r>
      <w:r>
        <w:rPr>
          <w:color w:val="285180"/>
          <w:sz w:val="24"/>
        </w:rPr>
        <w:t>previa</w:t>
      </w:r>
      <w:r>
        <w:rPr>
          <w:color w:val="285180"/>
          <w:spacing w:val="-28"/>
          <w:sz w:val="24"/>
        </w:rPr>
        <w:t> </w:t>
      </w:r>
      <w:r>
        <w:rPr>
          <w:color w:val="285180"/>
          <w:sz w:val="24"/>
        </w:rPr>
        <w:t>autorizzazione</w:t>
      </w:r>
      <w:r>
        <w:rPr>
          <w:color w:val="285180"/>
          <w:spacing w:val="-29"/>
          <w:sz w:val="24"/>
        </w:rPr>
        <w:t> </w:t>
      </w:r>
      <w:r>
        <w:rPr>
          <w:color w:val="285180"/>
          <w:sz w:val="24"/>
        </w:rPr>
        <w:t>da</w:t>
      </w:r>
      <w:r>
        <w:rPr>
          <w:color w:val="285180"/>
          <w:spacing w:val="-30"/>
          <w:sz w:val="24"/>
        </w:rPr>
        <w:t> </w:t>
      </w:r>
      <w:r>
        <w:rPr>
          <w:color w:val="285180"/>
          <w:sz w:val="24"/>
        </w:rPr>
        <w:t>parte</w:t>
      </w:r>
      <w:r>
        <w:rPr>
          <w:color w:val="285180"/>
          <w:spacing w:val="-30"/>
          <w:sz w:val="24"/>
        </w:rPr>
        <w:t> </w:t>
      </w:r>
      <w:r>
        <w:rPr>
          <w:color w:val="285180"/>
          <w:sz w:val="24"/>
        </w:rPr>
        <w:t>del</w:t>
      </w:r>
      <w:r>
        <w:rPr>
          <w:color w:val="285180"/>
          <w:spacing w:val="-29"/>
          <w:sz w:val="24"/>
        </w:rPr>
        <w:t> </w:t>
      </w:r>
      <w:r>
        <w:rPr>
          <w:color w:val="285180"/>
          <w:sz w:val="24"/>
        </w:rPr>
        <w:t>Settore</w:t>
      </w:r>
      <w:r>
        <w:rPr>
          <w:color w:val="285180"/>
          <w:spacing w:val="-28"/>
          <w:sz w:val="24"/>
        </w:rPr>
        <w:t> </w:t>
      </w:r>
      <w:r>
        <w:rPr>
          <w:color w:val="285180"/>
          <w:sz w:val="24"/>
        </w:rPr>
        <w:t>Campionati</w:t>
      </w:r>
      <w:r>
        <w:rPr>
          <w:color w:val="285180"/>
          <w:spacing w:val="-27"/>
          <w:sz w:val="24"/>
        </w:rPr>
        <w:t> </w:t>
      </w:r>
      <w:r>
        <w:rPr>
          <w:color w:val="285180"/>
          <w:sz w:val="24"/>
        </w:rPr>
        <w:t>-</w:t>
      </w:r>
      <w:r>
        <w:rPr>
          <w:color w:val="285180"/>
          <w:spacing w:val="-30"/>
          <w:sz w:val="24"/>
        </w:rPr>
        <w:t> </w:t>
      </w:r>
      <w:r>
        <w:rPr>
          <w:color w:val="285180"/>
          <w:sz w:val="24"/>
        </w:rPr>
        <w:t>Beach</w:t>
      </w:r>
      <w:r>
        <w:rPr>
          <w:color w:val="285180"/>
          <w:spacing w:val="-28"/>
          <w:sz w:val="24"/>
        </w:rPr>
        <w:t> </w:t>
      </w:r>
      <w:r>
        <w:rPr>
          <w:color w:val="285180"/>
          <w:spacing w:val="-3"/>
          <w:sz w:val="24"/>
        </w:rPr>
        <w:t>Volley;</w:t>
      </w:r>
    </w:p>
    <w:p>
      <w:pPr>
        <w:pStyle w:val="ListParagraph"/>
        <w:numPr>
          <w:ilvl w:val="0"/>
          <w:numId w:val="40"/>
        </w:numPr>
        <w:tabs>
          <w:tab w:pos="1579" w:val="left" w:leader="none"/>
        </w:tabs>
        <w:spacing w:line="254" w:lineRule="auto" w:before="0" w:after="0"/>
        <w:ind w:left="1578" w:right="227" w:hanging="360"/>
        <w:jc w:val="both"/>
        <w:rPr>
          <w:sz w:val="24"/>
        </w:rPr>
      </w:pPr>
      <w:r>
        <w:rPr>
          <w:color w:val="285180"/>
          <w:sz w:val="24"/>
        </w:rPr>
        <w:t>Le</w:t>
      </w:r>
      <w:r>
        <w:rPr>
          <w:color w:val="285180"/>
          <w:spacing w:val="-30"/>
          <w:sz w:val="24"/>
        </w:rPr>
        <w:t> </w:t>
      </w:r>
      <w:r>
        <w:rPr>
          <w:color w:val="285180"/>
          <w:sz w:val="24"/>
        </w:rPr>
        <w:t>iscrizioni</w:t>
      </w:r>
      <w:r>
        <w:rPr>
          <w:color w:val="285180"/>
          <w:spacing w:val="-30"/>
          <w:sz w:val="24"/>
        </w:rPr>
        <w:t> </w:t>
      </w:r>
      <w:r>
        <w:rPr>
          <w:color w:val="285180"/>
          <w:sz w:val="24"/>
        </w:rPr>
        <w:t>alle</w:t>
      </w:r>
      <w:r>
        <w:rPr>
          <w:color w:val="285180"/>
          <w:spacing w:val="-30"/>
          <w:sz w:val="24"/>
        </w:rPr>
        <w:t> </w:t>
      </w:r>
      <w:r>
        <w:rPr>
          <w:color w:val="285180"/>
          <w:sz w:val="24"/>
        </w:rPr>
        <w:t>tappe</w:t>
      </w:r>
      <w:r>
        <w:rPr>
          <w:color w:val="285180"/>
          <w:spacing w:val="-27"/>
          <w:sz w:val="24"/>
        </w:rPr>
        <w:t> </w:t>
      </w:r>
      <w:r>
        <w:rPr>
          <w:color w:val="285180"/>
          <w:sz w:val="24"/>
        </w:rPr>
        <w:t>del</w:t>
      </w:r>
      <w:r>
        <w:rPr>
          <w:color w:val="285180"/>
          <w:spacing w:val="-29"/>
          <w:sz w:val="24"/>
        </w:rPr>
        <w:t> </w:t>
      </w:r>
      <w:r>
        <w:rPr>
          <w:color w:val="285180"/>
          <w:sz w:val="24"/>
        </w:rPr>
        <w:t>Campionato</w:t>
      </w:r>
      <w:r>
        <w:rPr>
          <w:color w:val="285180"/>
          <w:spacing w:val="-31"/>
          <w:sz w:val="24"/>
        </w:rPr>
        <w:t> </w:t>
      </w:r>
      <w:r>
        <w:rPr>
          <w:color w:val="285180"/>
          <w:sz w:val="24"/>
        </w:rPr>
        <w:t>Italiano</w:t>
      </w:r>
      <w:r>
        <w:rPr>
          <w:color w:val="285180"/>
          <w:spacing w:val="-31"/>
          <w:sz w:val="24"/>
        </w:rPr>
        <w:t> </w:t>
      </w:r>
      <w:r>
        <w:rPr>
          <w:color w:val="285180"/>
          <w:sz w:val="24"/>
        </w:rPr>
        <w:t>Assoluto</w:t>
      </w:r>
      <w:r>
        <w:rPr>
          <w:color w:val="285180"/>
          <w:spacing w:val="-30"/>
          <w:sz w:val="24"/>
        </w:rPr>
        <w:t> </w:t>
      </w:r>
      <w:r>
        <w:rPr>
          <w:color w:val="285180"/>
          <w:sz w:val="24"/>
        </w:rPr>
        <w:t>devono</w:t>
      </w:r>
      <w:r>
        <w:rPr>
          <w:color w:val="285180"/>
          <w:spacing w:val="-28"/>
          <w:sz w:val="24"/>
        </w:rPr>
        <w:t> </w:t>
      </w:r>
      <w:r>
        <w:rPr>
          <w:color w:val="285180"/>
          <w:sz w:val="24"/>
        </w:rPr>
        <w:t>essere</w:t>
      </w:r>
      <w:r>
        <w:rPr>
          <w:color w:val="285180"/>
          <w:spacing w:val="-30"/>
          <w:sz w:val="24"/>
        </w:rPr>
        <w:t> </w:t>
      </w:r>
      <w:r>
        <w:rPr>
          <w:color w:val="285180"/>
          <w:sz w:val="24"/>
        </w:rPr>
        <w:t>effettuate</w:t>
      </w:r>
      <w:r>
        <w:rPr>
          <w:color w:val="285180"/>
          <w:spacing w:val="-30"/>
          <w:sz w:val="24"/>
        </w:rPr>
        <w:t> </w:t>
      </w:r>
      <w:r>
        <w:rPr>
          <w:color w:val="285180"/>
          <w:sz w:val="24"/>
        </w:rPr>
        <w:t>on-line </w:t>
      </w:r>
      <w:r>
        <w:rPr>
          <w:color w:val="285180"/>
          <w:spacing w:val="-3"/>
          <w:sz w:val="24"/>
        </w:rPr>
        <w:t>attraverso </w:t>
      </w:r>
      <w:r>
        <w:rPr>
          <w:color w:val="285180"/>
          <w:sz w:val="24"/>
        </w:rPr>
        <w:t>il portale BVL dal sito </w:t>
      </w:r>
      <w:hyperlink r:id="rId21">
        <w:r>
          <w:rPr>
            <w:color w:val="285180"/>
            <w:spacing w:val="-3"/>
            <w:sz w:val="24"/>
          </w:rPr>
          <w:t>www.beachvolley.federvolley.it </w:t>
        </w:r>
      </w:hyperlink>
      <w:r>
        <w:rPr>
          <w:color w:val="285180"/>
          <w:sz w:val="24"/>
        </w:rPr>
        <w:t>entro i termini previsti dalle</w:t>
      </w:r>
      <w:r>
        <w:rPr>
          <w:color w:val="285180"/>
          <w:spacing w:val="-6"/>
          <w:sz w:val="24"/>
        </w:rPr>
        <w:t> </w:t>
      </w:r>
      <w:r>
        <w:rPr>
          <w:color w:val="285180"/>
          <w:sz w:val="24"/>
        </w:rPr>
        <w:t>informazioni</w:t>
      </w:r>
      <w:r>
        <w:rPr>
          <w:color w:val="285180"/>
          <w:spacing w:val="-7"/>
          <w:sz w:val="24"/>
        </w:rPr>
        <w:t> </w:t>
      </w:r>
      <w:r>
        <w:rPr>
          <w:color w:val="285180"/>
          <w:sz w:val="24"/>
        </w:rPr>
        <w:t>del</w:t>
      </w:r>
      <w:r>
        <w:rPr>
          <w:color w:val="285180"/>
          <w:spacing w:val="-4"/>
          <w:sz w:val="24"/>
        </w:rPr>
        <w:t> </w:t>
      </w:r>
      <w:r>
        <w:rPr>
          <w:color w:val="285180"/>
          <w:spacing w:val="-3"/>
          <w:sz w:val="24"/>
        </w:rPr>
        <w:t>torneo.</w:t>
      </w:r>
      <w:r>
        <w:rPr>
          <w:color w:val="285180"/>
          <w:spacing w:val="-6"/>
          <w:sz w:val="24"/>
        </w:rPr>
        <w:t> </w:t>
      </w:r>
      <w:r>
        <w:rPr>
          <w:color w:val="285180"/>
          <w:sz w:val="24"/>
        </w:rPr>
        <w:t>Al</w:t>
      </w:r>
      <w:r>
        <w:rPr>
          <w:color w:val="285180"/>
          <w:spacing w:val="-7"/>
          <w:sz w:val="24"/>
        </w:rPr>
        <w:t> </w:t>
      </w:r>
      <w:r>
        <w:rPr>
          <w:color w:val="285180"/>
          <w:sz w:val="24"/>
        </w:rPr>
        <w:t>momento</w:t>
      </w:r>
      <w:r>
        <w:rPr>
          <w:color w:val="285180"/>
          <w:spacing w:val="-8"/>
          <w:sz w:val="24"/>
        </w:rPr>
        <w:t> </w:t>
      </w:r>
      <w:r>
        <w:rPr>
          <w:color w:val="285180"/>
          <w:sz w:val="24"/>
        </w:rPr>
        <w:t>dell’iscrizione</w:t>
      </w:r>
      <w:r>
        <w:rPr>
          <w:color w:val="285180"/>
          <w:spacing w:val="-7"/>
          <w:sz w:val="24"/>
        </w:rPr>
        <w:t> </w:t>
      </w:r>
      <w:r>
        <w:rPr>
          <w:color w:val="285180"/>
          <w:sz w:val="24"/>
        </w:rPr>
        <w:t>la</w:t>
      </w:r>
      <w:r>
        <w:rPr>
          <w:color w:val="285180"/>
          <w:spacing w:val="-5"/>
          <w:sz w:val="24"/>
        </w:rPr>
        <w:t> </w:t>
      </w:r>
      <w:r>
        <w:rPr>
          <w:color w:val="285180"/>
          <w:sz w:val="24"/>
        </w:rPr>
        <w:t>coppia</w:t>
      </w:r>
      <w:r>
        <w:rPr>
          <w:color w:val="285180"/>
          <w:spacing w:val="-5"/>
          <w:sz w:val="24"/>
        </w:rPr>
        <w:t> </w:t>
      </w:r>
      <w:r>
        <w:rPr>
          <w:color w:val="285180"/>
          <w:sz w:val="24"/>
        </w:rPr>
        <w:t>pagherà</w:t>
      </w:r>
      <w:r>
        <w:rPr>
          <w:color w:val="285180"/>
          <w:spacing w:val="-5"/>
          <w:sz w:val="24"/>
        </w:rPr>
        <w:t> </w:t>
      </w:r>
      <w:r>
        <w:rPr>
          <w:color w:val="285180"/>
          <w:sz w:val="24"/>
        </w:rPr>
        <w:t>con</w:t>
      </w:r>
      <w:r>
        <w:rPr>
          <w:color w:val="285180"/>
          <w:spacing w:val="-6"/>
          <w:sz w:val="24"/>
        </w:rPr>
        <w:t> </w:t>
      </w:r>
      <w:r>
        <w:rPr>
          <w:color w:val="285180"/>
          <w:sz w:val="24"/>
        </w:rPr>
        <w:t>carta</w:t>
      </w:r>
      <w:r>
        <w:rPr>
          <w:color w:val="285180"/>
          <w:spacing w:val="-5"/>
          <w:sz w:val="24"/>
        </w:rPr>
        <w:t> </w:t>
      </w:r>
      <w:r>
        <w:rPr>
          <w:color w:val="285180"/>
          <w:sz w:val="24"/>
        </w:rPr>
        <w:t>di credito</w:t>
      </w:r>
      <w:r>
        <w:rPr>
          <w:color w:val="285180"/>
          <w:spacing w:val="-33"/>
          <w:sz w:val="24"/>
        </w:rPr>
        <w:t> </w:t>
      </w:r>
      <w:r>
        <w:rPr>
          <w:color w:val="285180"/>
          <w:spacing w:val="-3"/>
          <w:sz w:val="24"/>
        </w:rPr>
        <w:t>attraverso</w:t>
      </w:r>
      <w:r>
        <w:rPr>
          <w:color w:val="285180"/>
          <w:spacing w:val="-32"/>
          <w:sz w:val="24"/>
        </w:rPr>
        <w:t> </w:t>
      </w:r>
      <w:r>
        <w:rPr>
          <w:color w:val="285180"/>
          <w:sz w:val="24"/>
        </w:rPr>
        <w:t>il</w:t>
      </w:r>
      <w:r>
        <w:rPr>
          <w:color w:val="285180"/>
          <w:spacing w:val="-32"/>
          <w:sz w:val="24"/>
        </w:rPr>
        <w:t> </w:t>
      </w:r>
      <w:r>
        <w:rPr>
          <w:color w:val="285180"/>
          <w:sz w:val="24"/>
        </w:rPr>
        <w:t>BVL</w:t>
      </w:r>
      <w:r>
        <w:rPr>
          <w:color w:val="285180"/>
          <w:spacing w:val="-32"/>
          <w:sz w:val="24"/>
        </w:rPr>
        <w:t> </w:t>
      </w:r>
      <w:r>
        <w:rPr>
          <w:color w:val="285180"/>
          <w:sz w:val="24"/>
        </w:rPr>
        <w:t>la</w:t>
      </w:r>
      <w:r>
        <w:rPr>
          <w:color w:val="285180"/>
          <w:spacing w:val="-33"/>
          <w:sz w:val="24"/>
        </w:rPr>
        <w:t> </w:t>
      </w:r>
      <w:r>
        <w:rPr>
          <w:color w:val="285180"/>
          <w:sz w:val="24"/>
        </w:rPr>
        <w:t>quota</w:t>
      </w:r>
      <w:r>
        <w:rPr>
          <w:color w:val="285180"/>
          <w:spacing w:val="-32"/>
          <w:sz w:val="24"/>
        </w:rPr>
        <w:t> </w:t>
      </w:r>
      <w:r>
        <w:rPr>
          <w:color w:val="285180"/>
          <w:sz w:val="24"/>
        </w:rPr>
        <w:t>di</w:t>
      </w:r>
      <w:r>
        <w:rPr>
          <w:color w:val="285180"/>
          <w:spacing w:val="-32"/>
          <w:sz w:val="24"/>
        </w:rPr>
        <w:t> </w:t>
      </w:r>
      <w:r>
        <w:rPr>
          <w:color w:val="285180"/>
          <w:sz w:val="24"/>
        </w:rPr>
        <w:t>iscrizione</w:t>
      </w:r>
      <w:r>
        <w:rPr>
          <w:color w:val="285180"/>
          <w:spacing w:val="-33"/>
          <w:sz w:val="24"/>
        </w:rPr>
        <w:t> </w:t>
      </w:r>
      <w:r>
        <w:rPr>
          <w:color w:val="285180"/>
          <w:sz w:val="24"/>
        </w:rPr>
        <w:t>di</w:t>
      </w:r>
      <w:r>
        <w:rPr>
          <w:color w:val="285180"/>
          <w:spacing w:val="-30"/>
          <w:sz w:val="24"/>
        </w:rPr>
        <w:t> </w:t>
      </w:r>
      <w:r>
        <w:rPr>
          <w:color w:val="285180"/>
          <w:sz w:val="24"/>
        </w:rPr>
        <w:t>€</w:t>
      </w:r>
      <w:r>
        <w:rPr>
          <w:color w:val="285180"/>
          <w:spacing w:val="-33"/>
          <w:sz w:val="24"/>
        </w:rPr>
        <w:t> </w:t>
      </w:r>
      <w:r>
        <w:rPr>
          <w:color w:val="285180"/>
          <w:sz w:val="24"/>
        </w:rPr>
        <w:t>70,00.</w:t>
      </w:r>
      <w:r>
        <w:rPr>
          <w:color w:val="285180"/>
          <w:spacing w:val="-31"/>
          <w:sz w:val="24"/>
        </w:rPr>
        <w:t> </w:t>
      </w:r>
      <w:r>
        <w:rPr>
          <w:color w:val="285180"/>
          <w:sz w:val="24"/>
        </w:rPr>
        <w:t>Non</w:t>
      </w:r>
      <w:r>
        <w:rPr>
          <w:color w:val="285180"/>
          <w:spacing w:val="-33"/>
          <w:sz w:val="24"/>
        </w:rPr>
        <w:t> </w:t>
      </w:r>
      <w:r>
        <w:rPr>
          <w:color w:val="285180"/>
          <w:sz w:val="24"/>
        </w:rPr>
        <w:t>sono</w:t>
      </w:r>
      <w:r>
        <w:rPr>
          <w:color w:val="285180"/>
          <w:spacing w:val="-33"/>
          <w:sz w:val="24"/>
        </w:rPr>
        <w:t> </w:t>
      </w:r>
      <w:r>
        <w:rPr>
          <w:color w:val="285180"/>
          <w:sz w:val="24"/>
        </w:rPr>
        <w:t>accettate</w:t>
      </w:r>
      <w:r>
        <w:rPr>
          <w:color w:val="285180"/>
          <w:spacing w:val="-33"/>
          <w:sz w:val="24"/>
        </w:rPr>
        <w:t> </w:t>
      </w:r>
      <w:r>
        <w:rPr>
          <w:color w:val="285180"/>
          <w:sz w:val="24"/>
        </w:rPr>
        <w:t>altre</w:t>
      </w:r>
      <w:r>
        <w:rPr>
          <w:color w:val="285180"/>
          <w:spacing w:val="-31"/>
          <w:sz w:val="24"/>
        </w:rPr>
        <w:t> </w:t>
      </w:r>
      <w:r>
        <w:rPr>
          <w:color w:val="285180"/>
          <w:sz w:val="24"/>
        </w:rPr>
        <w:t>modalità di</w:t>
      </w:r>
      <w:r>
        <w:rPr>
          <w:color w:val="285180"/>
          <w:spacing w:val="-19"/>
          <w:sz w:val="24"/>
        </w:rPr>
        <w:t> </w:t>
      </w:r>
      <w:r>
        <w:rPr>
          <w:color w:val="285180"/>
          <w:sz w:val="24"/>
        </w:rPr>
        <w:t>iscrizione.</w:t>
      </w:r>
    </w:p>
    <w:p>
      <w:pPr>
        <w:pStyle w:val="ListParagraph"/>
        <w:numPr>
          <w:ilvl w:val="0"/>
          <w:numId w:val="40"/>
        </w:numPr>
        <w:tabs>
          <w:tab w:pos="1579" w:val="left" w:leader="none"/>
        </w:tabs>
        <w:spacing w:line="254" w:lineRule="auto" w:before="0" w:after="0"/>
        <w:ind w:left="1578" w:right="232" w:hanging="360"/>
        <w:jc w:val="both"/>
        <w:rPr>
          <w:sz w:val="24"/>
        </w:rPr>
      </w:pPr>
      <w:r>
        <w:rPr>
          <w:color w:val="285180"/>
          <w:sz w:val="24"/>
        </w:rPr>
        <w:t>Il</w:t>
      </w:r>
      <w:r>
        <w:rPr>
          <w:color w:val="285180"/>
          <w:spacing w:val="-30"/>
          <w:sz w:val="24"/>
        </w:rPr>
        <w:t> </w:t>
      </w:r>
      <w:r>
        <w:rPr>
          <w:color w:val="285180"/>
          <w:sz w:val="24"/>
        </w:rPr>
        <w:t>numero</w:t>
      </w:r>
      <w:r>
        <w:rPr>
          <w:color w:val="285180"/>
          <w:spacing w:val="-29"/>
          <w:sz w:val="24"/>
        </w:rPr>
        <w:t> </w:t>
      </w:r>
      <w:r>
        <w:rPr>
          <w:color w:val="285180"/>
          <w:sz w:val="24"/>
        </w:rPr>
        <w:t>delle</w:t>
      </w:r>
      <w:r>
        <w:rPr>
          <w:color w:val="285180"/>
          <w:spacing w:val="-27"/>
          <w:sz w:val="24"/>
        </w:rPr>
        <w:t> </w:t>
      </w:r>
      <w:r>
        <w:rPr>
          <w:color w:val="285180"/>
          <w:sz w:val="24"/>
        </w:rPr>
        <w:t>coppie</w:t>
      </w:r>
      <w:r>
        <w:rPr>
          <w:color w:val="285180"/>
          <w:spacing w:val="-27"/>
          <w:sz w:val="24"/>
        </w:rPr>
        <w:t> </w:t>
      </w:r>
      <w:r>
        <w:rPr>
          <w:color w:val="285180"/>
          <w:sz w:val="24"/>
        </w:rPr>
        <w:t>partecipanti</w:t>
      </w:r>
      <w:r>
        <w:rPr>
          <w:color w:val="285180"/>
          <w:spacing w:val="-30"/>
          <w:sz w:val="24"/>
        </w:rPr>
        <w:t> </w:t>
      </w:r>
      <w:r>
        <w:rPr>
          <w:color w:val="285180"/>
          <w:sz w:val="24"/>
        </w:rPr>
        <w:t>alle</w:t>
      </w:r>
      <w:r>
        <w:rPr>
          <w:color w:val="285180"/>
          <w:spacing w:val="-28"/>
          <w:sz w:val="24"/>
        </w:rPr>
        <w:t> </w:t>
      </w:r>
      <w:r>
        <w:rPr>
          <w:color w:val="285180"/>
          <w:sz w:val="24"/>
        </w:rPr>
        <w:t>varie</w:t>
      </w:r>
      <w:r>
        <w:rPr>
          <w:color w:val="285180"/>
          <w:spacing w:val="-30"/>
          <w:sz w:val="24"/>
        </w:rPr>
        <w:t> </w:t>
      </w:r>
      <w:r>
        <w:rPr>
          <w:color w:val="285180"/>
          <w:sz w:val="24"/>
        </w:rPr>
        <w:t>tappe</w:t>
      </w:r>
      <w:r>
        <w:rPr>
          <w:color w:val="285180"/>
          <w:spacing w:val="-30"/>
          <w:sz w:val="24"/>
        </w:rPr>
        <w:t> </w:t>
      </w:r>
      <w:r>
        <w:rPr>
          <w:color w:val="285180"/>
          <w:sz w:val="24"/>
        </w:rPr>
        <w:t>del</w:t>
      </w:r>
      <w:r>
        <w:rPr>
          <w:color w:val="285180"/>
          <w:spacing w:val="-30"/>
          <w:sz w:val="24"/>
        </w:rPr>
        <w:t> </w:t>
      </w:r>
      <w:r>
        <w:rPr>
          <w:color w:val="285180"/>
          <w:sz w:val="24"/>
        </w:rPr>
        <w:t>Campionato</w:t>
      </w:r>
      <w:r>
        <w:rPr>
          <w:color w:val="285180"/>
          <w:spacing w:val="-29"/>
          <w:sz w:val="24"/>
        </w:rPr>
        <w:t> </w:t>
      </w:r>
      <w:r>
        <w:rPr>
          <w:color w:val="285180"/>
          <w:sz w:val="24"/>
        </w:rPr>
        <w:t>Italiano</w:t>
      </w:r>
      <w:r>
        <w:rPr>
          <w:color w:val="285180"/>
          <w:spacing w:val="-29"/>
          <w:sz w:val="24"/>
        </w:rPr>
        <w:t> </w:t>
      </w:r>
      <w:r>
        <w:rPr>
          <w:color w:val="285180"/>
          <w:sz w:val="24"/>
        </w:rPr>
        <w:t>Assoluto</w:t>
      </w:r>
      <w:r>
        <w:rPr>
          <w:color w:val="285180"/>
          <w:spacing w:val="-28"/>
          <w:sz w:val="24"/>
        </w:rPr>
        <w:t> </w:t>
      </w:r>
      <w:r>
        <w:rPr>
          <w:color w:val="285180"/>
          <w:spacing w:val="-3"/>
          <w:sz w:val="24"/>
        </w:rPr>
        <w:t>sarà </w:t>
      </w:r>
      <w:r>
        <w:rPr>
          <w:color w:val="285180"/>
          <w:sz w:val="24"/>
        </w:rPr>
        <w:t>indicato</w:t>
      </w:r>
      <w:r>
        <w:rPr>
          <w:color w:val="285180"/>
          <w:spacing w:val="-21"/>
          <w:sz w:val="24"/>
        </w:rPr>
        <w:t> </w:t>
      </w:r>
      <w:r>
        <w:rPr>
          <w:color w:val="285180"/>
          <w:sz w:val="24"/>
        </w:rPr>
        <w:t>nell’indizione</w:t>
      </w:r>
      <w:r>
        <w:rPr>
          <w:color w:val="285180"/>
          <w:spacing w:val="-18"/>
          <w:sz w:val="24"/>
        </w:rPr>
        <w:t> </w:t>
      </w:r>
      <w:r>
        <w:rPr>
          <w:color w:val="285180"/>
          <w:sz w:val="24"/>
        </w:rPr>
        <w:t>del</w:t>
      </w:r>
      <w:r>
        <w:rPr>
          <w:color w:val="285180"/>
          <w:spacing w:val="-18"/>
          <w:sz w:val="24"/>
        </w:rPr>
        <w:t> </w:t>
      </w:r>
      <w:r>
        <w:rPr>
          <w:color w:val="285180"/>
          <w:sz w:val="24"/>
        </w:rPr>
        <w:t>Campionato</w:t>
      </w:r>
      <w:r>
        <w:rPr>
          <w:color w:val="285180"/>
          <w:spacing w:val="-18"/>
          <w:sz w:val="24"/>
        </w:rPr>
        <w:t> </w:t>
      </w:r>
      <w:r>
        <w:rPr>
          <w:color w:val="285180"/>
          <w:spacing w:val="-3"/>
          <w:sz w:val="24"/>
        </w:rPr>
        <w:t>stesso.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8"/>
        </w:rPr>
      </w:pPr>
    </w:p>
    <w:p>
      <w:pPr>
        <w:pStyle w:val="Heading1"/>
        <w:spacing w:before="4"/>
      </w:pPr>
      <w:r>
        <w:rPr>
          <w:color w:val="E24A0C"/>
        </w:rPr>
        <w:t>39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6694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3811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237"/>
        <w:ind w:left="1278" w:right="293" w:firstLine="0"/>
        <w:jc w:val="center"/>
        <w:rPr>
          <w:rFonts w:ascii="Calibri"/>
          <w:b/>
          <w:sz w:val="72"/>
        </w:rPr>
      </w:pPr>
      <w:r>
        <w:rPr>
          <w:rFonts w:ascii="Calibri"/>
          <w:b/>
          <w:color w:val="285180"/>
          <w:w w:val="110"/>
          <w:sz w:val="72"/>
        </w:rPr>
        <w:t>CAMPIONATO</w:t>
      </w:r>
    </w:p>
    <w:p>
      <w:pPr>
        <w:spacing w:before="69"/>
        <w:ind w:left="1277" w:right="293" w:firstLine="0"/>
        <w:jc w:val="center"/>
        <w:rPr>
          <w:rFonts w:ascii="Calibri" w:hAnsi="Calibri"/>
          <w:b/>
          <w:sz w:val="72"/>
        </w:rPr>
      </w:pPr>
      <w:r>
        <w:rPr>
          <w:rFonts w:ascii="Calibri" w:hAnsi="Calibri"/>
          <w:b/>
          <w:color w:val="285180"/>
          <w:w w:val="110"/>
          <w:sz w:val="72"/>
        </w:rPr>
        <w:t>ITALIANO PER SOCIETÀ</w:t>
      </w:r>
    </w:p>
    <w:p>
      <w:pPr>
        <w:spacing w:before="34"/>
        <w:ind w:left="1280" w:right="291" w:firstLine="0"/>
        <w:jc w:val="center"/>
        <w:rPr>
          <w:rFonts w:ascii="Calibri"/>
          <w:b/>
          <w:i/>
          <w:sz w:val="76"/>
        </w:rPr>
      </w:pPr>
      <w:r>
        <w:rPr>
          <w:rFonts w:ascii="Calibri"/>
          <w:b/>
          <w:i/>
          <w:color w:val="285180"/>
          <w:w w:val="110"/>
          <w:sz w:val="76"/>
        </w:rPr>
        <w:t>C.I.P.S.</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9"/>
        </w:rPr>
      </w:pPr>
    </w:p>
    <w:p>
      <w:pPr>
        <w:pStyle w:val="Heading1"/>
      </w:pPr>
      <w:r>
        <w:rPr>
          <w:color w:val="E24A0C"/>
        </w:rPr>
        <w:t>40</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6489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4016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4428" w:right="0"/>
        <w:jc w:val="left"/>
      </w:pPr>
      <w:bookmarkStart w:name="_bookmark49" w:id="50"/>
      <w:bookmarkEnd w:id="50"/>
      <w:r>
        <w:rPr>
          <w:b w:val="0"/>
        </w:rPr>
      </w:r>
      <w:hyperlink w:history="true" w:anchor="_bookmark0">
        <w:r>
          <w:rPr>
            <w:color w:val="285180"/>
            <w:w w:val="105"/>
          </w:rPr>
          <w:t>Art. 49 – Norme Generali</w:t>
        </w:r>
      </w:hyperlink>
    </w:p>
    <w:p>
      <w:pPr>
        <w:pStyle w:val="ListParagraph"/>
        <w:numPr>
          <w:ilvl w:val="0"/>
          <w:numId w:val="41"/>
        </w:numPr>
        <w:tabs>
          <w:tab w:pos="1579" w:val="left" w:leader="none"/>
        </w:tabs>
        <w:spacing w:line="271" w:lineRule="auto" w:before="205" w:after="0"/>
        <w:ind w:left="1578" w:right="235" w:hanging="360"/>
        <w:jc w:val="left"/>
        <w:rPr>
          <w:sz w:val="24"/>
        </w:rPr>
      </w:pPr>
      <w:r>
        <w:rPr>
          <w:color w:val="285180"/>
          <w:sz w:val="24"/>
        </w:rPr>
        <w:t>La </w:t>
      </w:r>
      <w:r>
        <w:rPr>
          <w:color w:val="285180"/>
          <w:spacing w:val="-5"/>
          <w:sz w:val="24"/>
        </w:rPr>
        <w:t>FIPAV </w:t>
      </w:r>
      <w:r>
        <w:rPr>
          <w:color w:val="285180"/>
          <w:sz w:val="24"/>
        </w:rPr>
        <w:t>indice ed organizza il Campionato Italiano per Società. Il Campionato è composto</w:t>
      </w:r>
      <w:r>
        <w:rPr>
          <w:color w:val="285180"/>
          <w:spacing w:val="-21"/>
          <w:sz w:val="24"/>
        </w:rPr>
        <w:t> </w:t>
      </w:r>
      <w:r>
        <w:rPr>
          <w:color w:val="285180"/>
          <w:sz w:val="24"/>
        </w:rPr>
        <w:t>da</w:t>
      </w:r>
      <w:r>
        <w:rPr>
          <w:color w:val="285180"/>
          <w:spacing w:val="-17"/>
          <w:sz w:val="24"/>
        </w:rPr>
        <w:t> </w:t>
      </w:r>
      <w:r>
        <w:rPr>
          <w:color w:val="285180"/>
          <w:sz w:val="24"/>
        </w:rPr>
        <w:t>un</w:t>
      </w:r>
      <w:r>
        <w:rPr>
          <w:color w:val="285180"/>
          <w:spacing w:val="-19"/>
          <w:sz w:val="24"/>
        </w:rPr>
        <w:t> </w:t>
      </w:r>
      <w:r>
        <w:rPr>
          <w:color w:val="285180"/>
          <w:sz w:val="24"/>
        </w:rPr>
        <w:t>numero</w:t>
      </w:r>
      <w:r>
        <w:rPr>
          <w:color w:val="285180"/>
          <w:spacing w:val="-20"/>
          <w:sz w:val="24"/>
        </w:rPr>
        <w:t> </w:t>
      </w:r>
      <w:r>
        <w:rPr>
          <w:color w:val="285180"/>
          <w:sz w:val="24"/>
        </w:rPr>
        <w:t>variabile</w:t>
      </w:r>
      <w:r>
        <w:rPr>
          <w:color w:val="285180"/>
          <w:spacing w:val="-18"/>
          <w:sz w:val="24"/>
        </w:rPr>
        <w:t> </w:t>
      </w:r>
      <w:r>
        <w:rPr>
          <w:color w:val="285180"/>
          <w:sz w:val="24"/>
        </w:rPr>
        <w:t>di</w:t>
      </w:r>
      <w:r>
        <w:rPr>
          <w:color w:val="285180"/>
          <w:spacing w:val="-19"/>
          <w:sz w:val="24"/>
        </w:rPr>
        <w:t> </w:t>
      </w:r>
      <w:r>
        <w:rPr>
          <w:color w:val="285180"/>
          <w:sz w:val="24"/>
        </w:rPr>
        <w:t>tornei.</w:t>
      </w:r>
    </w:p>
    <w:p>
      <w:pPr>
        <w:pStyle w:val="ListParagraph"/>
        <w:numPr>
          <w:ilvl w:val="0"/>
          <w:numId w:val="41"/>
        </w:numPr>
        <w:tabs>
          <w:tab w:pos="1579" w:val="left" w:leader="none"/>
        </w:tabs>
        <w:spacing w:line="273" w:lineRule="auto" w:before="4" w:after="0"/>
        <w:ind w:left="1578" w:right="231" w:hanging="360"/>
        <w:jc w:val="left"/>
        <w:rPr>
          <w:sz w:val="24"/>
        </w:rPr>
      </w:pPr>
      <w:r>
        <w:rPr>
          <w:color w:val="285180"/>
          <w:sz w:val="24"/>
        </w:rPr>
        <w:t>É</w:t>
      </w:r>
      <w:r>
        <w:rPr>
          <w:color w:val="285180"/>
          <w:spacing w:val="-23"/>
          <w:sz w:val="24"/>
        </w:rPr>
        <w:t> </w:t>
      </w:r>
      <w:r>
        <w:rPr>
          <w:color w:val="285180"/>
          <w:sz w:val="24"/>
        </w:rPr>
        <w:t>possibile</w:t>
      </w:r>
      <w:r>
        <w:rPr>
          <w:color w:val="285180"/>
          <w:spacing w:val="-23"/>
          <w:sz w:val="24"/>
        </w:rPr>
        <w:t> </w:t>
      </w:r>
      <w:r>
        <w:rPr>
          <w:color w:val="285180"/>
          <w:sz w:val="24"/>
        </w:rPr>
        <w:t>la</w:t>
      </w:r>
      <w:r>
        <w:rPr>
          <w:color w:val="285180"/>
          <w:spacing w:val="-25"/>
          <w:sz w:val="24"/>
        </w:rPr>
        <w:t> </w:t>
      </w:r>
      <w:r>
        <w:rPr>
          <w:color w:val="285180"/>
          <w:sz w:val="24"/>
        </w:rPr>
        <w:t>concomitanza</w:t>
      </w:r>
      <w:r>
        <w:rPr>
          <w:color w:val="285180"/>
          <w:spacing w:val="-24"/>
          <w:sz w:val="24"/>
        </w:rPr>
        <w:t> </w:t>
      </w:r>
      <w:r>
        <w:rPr>
          <w:color w:val="285180"/>
          <w:sz w:val="24"/>
        </w:rPr>
        <w:t>di</w:t>
      </w:r>
      <w:r>
        <w:rPr>
          <w:color w:val="285180"/>
          <w:spacing w:val="-23"/>
          <w:sz w:val="24"/>
        </w:rPr>
        <w:t> </w:t>
      </w:r>
      <w:r>
        <w:rPr>
          <w:color w:val="285180"/>
          <w:sz w:val="24"/>
        </w:rPr>
        <w:t>altri</w:t>
      </w:r>
      <w:r>
        <w:rPr>
          <w:color w:val="285180"/>
          <w:spacing w:val="-21"/>
          <w:sz w:val="24"/>
        </w:rPr>
        <w:t> </w:t>
      </w:r>
      <w:r>
        <w:rPr>
          <w:color w:val="285180"/>
          <w:sz w:val="24"/>
        </w:rPr>
        <w:t>eventi</w:t>
      </w:r>
      <w:r>
        <w:rPr>
          <w:color w:val="285180"/>
          <w:spacing w:val="-23"/>
          <w:sz w:val="24"/>
        </w:rPr>
        <w:t> </w:t>
      </w:r>
      <w:r>
        <w:rPr>
          <w:color w:val="285180"/>
          <w:sz w:val="24"/>
        </w:rPr>
        <w:t>federali</w:t>
      </w:r>
      <w:r>
        <w:rPr>
          <w:color w:val="285180"/>
          <w:spacing w:val="-24"/>
          <w:sz w:val="24"/>
        </w:rPr>
        <w:t> </w:t>
      </w:r>
      <w:r>
        <w:rPr>
          <w:color w:val="285180"/>
          <w:sz w:val="24"/>
        </w:rPr>
        <w:t>con</w:t>
      </w:r>
      <w:r>
        <w:rPr>
          <w:color w:val="285180"/>
          <w:spacing w:val="-24"/>
          <w:sz w:val="24"/>
        </w:rPr>
        <w:t> </w:t>
      </w:r>
      <w:r>
        <w:rPr>
          <w:color w:val="285180"/>
          <w:sz w:val="24"/>
        </w:rPr>
        <w:t>il</w:t>
      </w:r>
      <w:r>
        <w:rPr>
          <w:color w:val="285180"/>
          <w:spacing w:val="-22"/>
          <w:sz w:val="24"/>
        </w:rPr>
        <w:t> </w:t>
      </w:r>
      <w:r>
        <w:rPr>
          <w:color w:val="285180"/>
          <w:sz w:val="24"/>
        </w:rPr>
        <w:t>Campionato</w:t>
      </w:r>
      <w:r>
        <w:rPr>
          <w:color w:val="285180"/>
          <w:spacing w:val="-25"/>
          <w:sz w:val="24"/>
        </w:rPr>
        <w:t> </w:t>
      </w:r>
      <w:r>
        <w:rPr>
          <w:color w:val="285180"/>
          <w:sz w:val="24"/>
        </w:rPr>
        <w:t>Italiano</w:t>
      </w:r>
      <w:r>
        <w:rPr>
          <w:color w:val="285180"/>
          <w:spacing w:val="-23"/>
          <w:sz w:val="24"/>
        </w:rPr>
        <w:t> </w:t>
      </w:r>
      <w:r>
        <w:rPr>
          <w:color w:val="285180"/>
          <w:sz w:val="24"/>
        </w:rPr>
        <w:t>per</w:t>
      </w:r>
      <w:r>
        <w:rPr>
          <w:color w:val="285180"/>
          <w:spacing w:val="-21"/>
          <w:sz w:val="24"/>
        </w:rPr>
        <w:t> </w:t>
      </w:r>
      <w:r>
        <w:rPr>
          <w:color w:val="285180"/>
          <w:sz w:val="24"/>
        </w:rPr>
        <w:t>Società, previa</w:t>
      </w:r>
      <w:r>
        <w:rPr>
          <w:color w:val="285180"/>
          <w:spacing w:val="-25"/>
          <w:sz w:val="24"/>
        </w:rPr>
        <w:t> </w:t>
      </w:r>
      <w:r>
        <w:rPr>
          <w:color w:val="285180"/>
          <w:sz w:val="24"/>
        </w:rPr>
        <w:t>verifica</w:t>
      </w:r>
      <w:r>
        <w:rPr>
          <w:color w:val="285180"/>
          <w:spacing w:val="-25"/>
          <w:sz w:val="24"/>
        </w:rPr>
        <w:t> </w:t>
      </w:r>
      <w:r>
        <w:rPr>
          <w:color w:val="285180"/>
          <w:sz w:val="24"/>
        </w:rPr>
        <w:t>e</w:t>
      </w:r>
      <w:r>
        <w:rPr>
          <w:color w:val="285180"/>
          <w:spacing w:val="-21"/>
          <w:sz w:val="24"/>
        </w:rPr>
        <w:t> </w:t>
      </w:r>
      <w:r>
        <w:rPr>
          <w:color w:val="285180"/>
          <w:sz w:val="24"/>
        </w:rPr>
        <w:t>autorizzazione</w:t>
      </w:r>
      <w:r>
        <w:rPr>
          <w:color w:val="285180"/>
          <w:spacing w:val="-22"/>
          <w:sz w:val="24"/>
        </w:rPr>
        <w:t> </w:t>
      </w:r>
      <w:r>
        <w:rPr>
          <w:color w:val="285180"/>
          <w:sz w:val="24"/>
        </w:rPr>
        <w:t>da</w:t>
      </w:r>
      <w:r>
        <w:rPr>
          <w:color w:val="285180"/>
          <w:spacing w:val="-25"/>
          <w:sz w:val="24"/>
        </w:rPr>
        <w:t> </w:t>
      </w:r>
      <w:r>
        <w:rPr>
          <w:color w:val="285180"/>
          <w:sz w:val="24"/>
        </w:rPr>
        <w:t>parte</w:t>
      </w:r>
      <w:r>
        <w:rPr>
          <w:color w:val="285180"/>
          <w:spacing w:val="-24"/>
          <w:sz w:val="24"/>
        </w:rPr>
        <w:t> </w:t>
      </w:r>
      <w:r>
        <w:rPr>
          <w:color w:val="285180"/>
          <w:sz w:val="24"/>
        </w:rPr>
        <w:t>del</w:t>
      </w:r>
      <w:r>
        <w:rPr>
          <w:color w:val="285180"/>
          <w:spacing w:val="-22"/>
          <w:sz w:val="24"/>
        </w:rPr>
        <w:t> </w:t>
      </w:r>
      <w:r>
        <w:rPr>
          <w:color w:val="285180"/>
          <w:sz w:val="24"/>
        </w:rPr>
        <w:t>Settore</w:t>
      </w:r>
      <w:r>
        <w:rPr>
          <w:color w:val="285180"/>
          <w:spacing w:val="-23"/>
          <w:sz w:val="24"/>
        </w:rPr>
        <w:t> </w:t>
      </w:r>
      <w:r>
        <w:rPr>
          <w:color w:val="285180"/>
          <w:sz w:val="24"/>
        </w:rPr>
        <w:t>Campionati</w:t>
      </w:r>
      <w:r>
        <w:rPr>
          <w:color w:val="285180"/>
          <w:spacing w:val="-24"/>
          <w:sz w:val="24"/>
        </w:rPr>
        <w:t> </w:t>
      </w:r>
      <w:r>
        <w:rPr>
          <w:color w:val="285180"/>
          <w:sz w:val="24"/>
        </w:rPr>
        <w:t>-</w:t>
      </w:r>
      <w:r>
        <w:rPr>
          <w:color w:val="285180"/>
          <w:spacing w:val="-23"/>
          <w:sz w:val="24"/>
        </w:rPr>
        <w:t> </w:t>
      </w:r>
      <w:r>
        <w:rPr>
          <w:color w:val="285180"/>
          <w:sz w:val="24"/>
        </w:rPr>
        <w:t>Beach</w:t>
      </w:r>
      <w:r>
        <w:rPr>
          <w:color w:val="285180"/>
          <w:spacing w:val="-25"/>
          <w:sz w:val="24"/>
        </w:rPr>
        <w:t> </w:t>
      </w:r>
      <w:r>
        <w:rPr>
          <w:color w:val="285180"/>
          <w:spacing w:val="-5"/>
          <w:sz w:val="24"/>
        </w:rPr>
        <w:t>Volley.</w:t>
      </w:r>
    </w:p>
    <w:p>
      <w:pPr>
        <w:pStyle w:val="ListParagraph"/>
        <w:numPr>
          <w:ilvl w:val="0"/>
          <w:numId w:val="41"/>
        </w:numPr>
        <w:tabs>
          <w:tab w:pos="1579" w:val="left" w:leader="none"/>
        </w:tabs>
        <w:spacing w:line="271" w:lineRule="auto" w:before="1" w:after="0"/>
        <w:ind w:left="1578" w:right="235" w:hanging="360"/>
        <w:jc w:val="left"/>
        <w:rPr>
          <w:sz w:val="24"/>
        </w:rPr>
      </w:pPr>
      <w:r>
        <w:rPr>
          <w:color w:val="285180"/>
          <w:sz w:val="24"/>
        </w:rPr>
        <w:t>Le norme del Campionato per Società sono contenute nel regolamento che viene pubblicato</w:t>
      </w:r>
      <w:r>
        <w:rPr>
          <w:color w:val="285180"/>
          <w:spacing w:val="-21"/>
          <w:sz w:val="24"/>
        </w:rPr>
        <w:t> </w:t>
      </w:r>
      <w:r>
        <w:rPr>
          <w:color w:val="285180"/>
          <w:sz w:val="24"/>
        </w:rPr>
        <w:t>dal</w:t>
      </w:r>
      <w:r>
        <w:rPr>
          <w:color w:val="285180"/>
          <w:spacing w:val="-19"/>
          <w:sz w:val="24"/>
        </w:rPr>
        <w:t> </w:t>
      </w:r>
      <w:r>
        <w:rPr>
          <w:color w:val="285180"/>
          <w:sz w:val="24"/>
        </w:rPr>
        <w:t>Settore</w:t>
      </w:r>
      <w:r>
        <w:rPr>
          <w:color w:val="285180"/>
          <w:spacing w:val="-17"/>
          <w:sz w:val="24"/>
        </w:rPr>
        <w:t> </w:t>
      </w:r>
      <w:r>
        <w:rPr>
          <w:color w:val="285180"/>
          <w:sz w:val="24"/>
        </w:rPr>
        <w:t>Campionati</w:t>
      </w:r>
      <w:r>
        <w:rPr>
          <w:color w:val="285180"/>
          <w:spacing w:val="-19"/>
          <w:sz w:val="24"/>
        </w:rPr>
        <w:t> </w:t>
      </w:r>
      <w:r>
        <w:rPr>
          <w:color w:val="285180"/>
          <w:sz w:val="24"/>
        </w:rPr>
        <w:t>-</w:t>
      </w:r>
      <w:r>
        <w:rPr>
          <w:color w:val="285180"/>
          <w:spacing w:val="-19"/>
          <w:sz w:val="24"/>
        </w:rPr>
        <w:t> </w:t>
      </w:r>
      <w:r>
        <w:rPr>
          <w:color w:val="285180"/>
          <w:sz w:val="24"/>
        </w:rPr>
        <w:t>Beach</w:t>
      </w:r>
      <w:r>
        <w:rPr>
          <w:color w:val="285180"/>
          <w:spacing w:val="-18"/>
          <w:sz w:val="24"/>
        </w:rPr>
        <w:t> </w:t>
      </w:r>
      <w:r>
        <w:rPr>
          <w:color w:val="285180"/>
          <w:spacing w:val="-5"/>
          <w:sz w:val="24"/>
        </w:rPr>
        <w:t>Volley.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35"/>
      </w:pPr>
      <w:r>
        <w:rPr>
          <w:color w:val="E24A0C"/>
        </w:rPr>
        <w:t>41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6284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4220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line="259" w:lineRule="auto" w:before="91"/>
        <w:ind w:left="3770" w:right="1805" w:firstLine="957"/>
        <w:jc w:val="left"/>
        <w:rPr>
          <w:rFonts w:ascii="Calibri"/>
          <w:b/>
          <w:sz w:val="72"/>
        </w:rPr>
      </w:pPr>
      <w:r>
        <w:rPr>
          <w:rFonts w:ascii="Calibri"/>
          <w:b/>
          <w:color w:val="285180"/>
          <w:w w:val="115"/>
          <w:sz w:val="72"/>
        </w:rPr>
        <w:t>TORNEI SERIE BEACH</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151"/>
        <w:ind w:left="1279" w:right="293" w:firstLine="0"/>
        <w:jc w:val="center"/>
        <w:rPr>
          <w:rFonts w:ascii="Calibri"/>
          <w:b/>
          <w:sz w:val="48"/>
        </w:rPr>
      </w:pPr>
      <w:r>
        <w:rPr>
          <w:rFonts w:ascii="Calibri"/>
          <w:b/>
          <w:color w:val="E24A0C"/>
          <w:sz w:val="48"/>
        </w:rPr>
        <w:t>42</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6080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8660" to="10946,8660"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4425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50" w:id="51"/>
      <w:bookmarkEnd w:id="51"/>
      <w:r>
        <w:rPr>
          <w:b w:val="0"/>
        </w:rPr>
      </w:r>
      <w:hyperlink w:history="true" w:anchor="_bookmark0">
        <w:r>
          <w:rPr>
            <w:color w:val="285180"/>
            <w:w w:val="105"/>
          </w:rPr>
          <w:t>Art. 50 – Norme Generali</w:t>
        </w:r>
      </w:hyperlink>
    </w:p>
    <w:p>
      <w:pPr>
        <w:pStyle w:val="ListParagraph"/>
        <w:numPr>
          <w:ilvl w:val="0"/>
          <w:numId w:val="42"/>
        </w:numPr>
        <w:tabs>
          <w:tab w:pos="1579" w:val="left" w:leader="none"/>
        </w:tabs>
        <w:spacing w:line="271" w:lineRule="auto" w:before="205" w:after="0"/>
        <w:ind w:left="1578" w:right="235" w:hanging="360"/>
        <w:jc w:val="both"/>
        <w:rPr>
          <w:sz w:val="24"/>
        </w:rPr>
      </w:pPr>
      <w:r>
        <w:rPr>
          <w:color w:val="285180"/>
          <w:sz w:val="24"/>
        </w:rPr>
        <w:t>La Federazione Italiana Pallavolo indice i tornei Serie Beach in collaborazione con i Comitati</w:t>
      </w:r>
      <w:r>
        <w:rPr>
          <w:color w:val="285180"/>
          <w:spacing w:val="-22"/>
          <w:sz w:val="24"/>
        </w:rPr>
        <w:t> </w:t>
      </w:r>
      <w:r>
        <w:rPr>
          <w:color w:val="285180"/>
          <w:sz w:val="24"/>
        </w:rPr>
        <w:t>Regionali/Territoriali</w:t>
      </w:r>
      <w:r>
        <w:rPr>
          <w:color w:val="285180"/>
          <w:spacing w:val="-21"/>
          <w:sz w:val="24"/>
        </w:rPr>
        <w:t> </w:t>
      </w:r>
      <w:r>
        <w:rPr>
          <w:color w:val="285180"/>
          <w:sz w:val="24"/>
        </w:rPr>
        <w:t>e</w:t>
      </w:r>
      <w:r>
        <w:rPr>
          <w:color w:val="285180"/>
          <w:spacing w:val="-19"/>
          <w:sz w:val="24"/>
        </w:rPr>
        <w:t> </w:t>
      </w:r>
      <w:r>
        <w:rPr>
          <w:color w:val="285180"/>
          <w:sz w:val="24"/>
        </w:rPr>
        <w:t>con</w:t>
      </w:r>
      <w:r>
        <w:rPr>
          <w:color w:val="285180"/>
          <w:spacing w:val="-22"/>
          <w:sz w:val="24"/>
        </w:rPr>
        <w:t> </w:t>
      </w:r>
      <w:r>
        <w:rPr>
          <w:color w:val="285180"/>
          <w:sz w:val="24"/>
        </w:rPr>
        <w:t>gli</w:t>
      </w:r>
      <w:r>
        <w:rPr>
          <w:color w:val="285180"/>
          <w:spacing w:val="-19"/>
          <w:sz w:val="24"/>
        </w:rPr>
        <w:t> </w:t>
      </w:r>
      <w:r>
        <w:rPr>
          <w:color w:val="285180"/>
          <w:sz w:val="24"/>
        </w:rPr>
        <w:t>Organizzatori</w:t>
      </w:r>
      <w:r>
        <w:rPr>
          <w:color w:val="285180"/>
          <w:spacing w:val="-20"/>
          <w:sz w:val="24"/>
        </w:rPr>
        <w:t> </w:t>
      </w:r>
      <w:r>
        <w:rPr>
          <w:color w:val="285180"/>
          <w:sz w:val="24"/>
        </w:rPr>
        <w:t>locali.</w:t>
      </w:r>
    </w:p>
    <w:p>
      <w:pPr>
        <w:pStyle w:val="ListParagraph"/>
        <w:numPr>
          <w:ilvl w:val="0"/>
          <w:numId w:val="42"/>
        </w:numPr>
        <w:tabs>
          <w:tab w:pos="1579" w:val="left" w:leader="none"/>
        </w:tabs>
        <w:spacing w:line="273" w:lineRule="auto" w:before="4" w:after="0"/>
        <w:ind w:left="1578" w:right="226" w:hanging="360"/>
        <w:jc w:val="both"/>
        <w:rPr>
          <w:sz w:val="24"/>
        </w:rPr>
      </w:pPr>
      <w:r>
        <w:rPr>
          <w:color w:val="285180"/>
          <w:sz w:val="24"/>
        </w:rPr>
        <w:t>I</w:t>
      </w:r>
      <w:r>
        <w:rPr>
          <w:color w:val="285180"/>
          <w:spacing w:val="-31"/>
          <w:sz w:val="24"/>
        </w:rPr>
        <w:t> </w:t>
      </w:r>
      <w:r>
        <w:rPr>
          <w:color w:val="285180"/>
          <w:sz w:val="24"/>
        </w:rPr>
        <w:t>tornei</w:t>
      </w:r>
      <w:r>
        <w:rPr>
          <w:color w:val="285180"/>
          <w:spacing w:val="-28"/>
          <w:sz w:val="24"/>
        </w:rPr>
        <w:t> </w:t>
      </w:r>
      <w:r>
        <w:rPr>
          <w:color w:val="285180"/>
          <w:sz w:val="24"/>
        </w:rPr>
        <w:t>Serie</w:t>
      </w:r>
      <w:r>
        <w:rPr>
          <w:color w:val="285180"/>
          <w:spacing w:val="-30"/>
          <w:sz w:val="24"/>
        </w:rPr>
        <w:t> </w:t>
      </w:r>
      <w:r>
        <w:rPr>
          <w:color w:val="285180"/>
          <w:sz w:val="24"/>
        </w:rPr>
        <w:t>Beach</w:t>
      </w:r>
      <w:r>
        <w:rPr>
          <w:color w:val="285180"/>
          <w:spacing w:val="-30"/>
          <w:sz w:val="24"/>
        </w:rPr>
        <w:t> </w:t>
      </w:r>
      <w:r>
        <w:rPr>
          <w:color w:val="285180"/>
          <w:sz w:val="24"/>
        </w:rPr>
        <w:t>si</w:t>
      </w:r>
      <w:r>
        <w:rPr>
          <w:color w:val="285180"/>
          <w:spacing w:val="-29"/>
          <w:sz w:val="24"/>
        </w:rPr>
        <w:t> </w:t>
      </w:r>
      <w:r>
        <w:rPr>
          <w:color w:val="285180"/>
          <w:sz w:val="24"/>
        </w:rPr>
        <w:t>distinguono</w:t>
      </w:r>
      <w:r>
        <w:rPr>
          <w:color w:val="285180"/>
          <w:spacing w:val="-30"/>
          <w:sz w:val="24"/>
        </w:rPr>
        <w:t> </w:t>
      </w:r>
      <w:r>
        <w:rPr>
          <w:color w:val="285180"/>
          <w:sz w:val="24"/>
        </w:rPr>
        <w:t>in</w:t>
      </w:r>
      <w:r>
        <w:rPr>
          <w:color w:val="285180"/>
          <w:spacing w:val="-29"/>
          <w:sz w:val="24"/>
        </w:rPr>
        <w:t> </w:t>
      </w:r>
      <w:r>
        <w:rPr>
          <w:color w:val="285180"/>
          <w:sz w:val="24"/>
        </w:rPr>
        <w:t>tornei</w:t>
      </w:r>
      <w:r>
        <w:rPr>
          <w:color w:val="285180"/>
          <w:spacing w:val="-28"/>
          <w:sz w:val="24"/>
        </w:rPr>
        <w:t> </w:t>
      </w:r>
      <w:r>
        <w:rPr>
          <w:color w:val="285180"/>
          <w:sz w:val="24"/>
        </w:rPr>
        <w:t>Serie</w:t>
      </w:r>
      <w:r>
        <w:rPr>
          <w:color w:val="285180"/>
          <w:spacing w:val="-30"/>
          <w:sz w:val="24"/>
        </w:rPr>
        <w:t> </w:t>
      </w:r>
      <w:r>
        <w:rPr>
          <w:color w:val="285180"/>
          <w:sz w:val="24"/>
        </w:rPr>
        <w:t>Beach</w:t>
      </w:r>
      <w:r>
        <w:rPr>
          <w:color w:val="285180"/>
          <w:spacing w:val="-29"/>
          <w:sz w:val="24"/>
        </w:rPr>
        <w:t> </w:t>
      </w:r>
      <w:r>
        <w:rPr>
          <w:color w:val="285180"/>
          <w:sz w:val="24"/>
        </w:rPr>
        <w:t>1,</w:t>
      </w:r>
      <w:r>
        <w:rPr>
          <w:color w:val="285180"/>
          <w:spacing w:val="-30"/>
          <w:sz w:val="24"/>
        </w:rPr>
        <w:t> </w:t>
      </w:r>
      <w:r>
        <w:rPr>
          <w:color w:val="285180"/>
          <w:sz w:val="24"/>
        </w:rPr>
        <w:t>Serie</w:t>
      </w:r>
      <w:r>
        <w:rPr>
          <w:color w:val="285180"/>
          <w:spacing w:val="-28"/>
          <w:sz w:val="24"/>
        </w:rPr>
        <w:t> </w:t>
      </w:r>
      <w:r>
        <w:rPr>
          <w:color w:val="285180"/>
          <w:sz w:val="24"/>
        </w:rPr>
        <w:t>Beach</w:t>
      </w:r>
      <w:r>
        <w:rPr>
          <w:color w:val="285180"/>
          <w:spacing w:val="-27"/>
          <w:sz w:val="24"/>
        </w:rPr>
        <w:t> </w:t>
      </w:r>
      <w:r>
        <w:rPr>
          <w:color w:val="285180"/>
          <w:sz w:val="24"/>
        </w:rPr>
        <w:t>2,</w:t>
      </w:r>
      <w:r>
        <w:rPr>
          <w:color w:val="285180"/>
          <w:spacing w:val="-30"/>
          <w:sz w:val="24"/>
        </w:rPr>
        <w:t> </w:t>
      </w:r>
      <w:r>
        <w:rPr>
          <w:color w:val="285180"/>
          <w:sz w:val="24"/>
        </w:rPr>
        <w:t>Serie</w:t>
      </w:r>
      <w:r>
        <w:rPr>
          <w:color w:val="285180"/>
          <w:spacing w:val="-30"/>
          <w:sz w:val="24"/>
        </w:rPr>
        <w:t> </w:t>
      </w:r>
      <w:r>
        <w:rPr>
          <w:color w:val="285180"/>
          <w:sz w:val="24"/>
        </w:rPr>
        <w:t>Beach</w:t>
      </w:r>
      <w:r>
        <w:rPr>
          <w:color w:val="285180"/>
          <w:spacing w:val="-29"/>
          <w:sz w:val="24"/>
        </w:rPr>
        <w:t> </w:t>
      </w:r>
      <w:r>
        <w:rPr>
          <w:color w:val="285180"/>
          <w:sz w:val="24"/>
        </w:rPr>
        <w:t>3</w:t>
      </w:r>
      <w:r>
        <w:rPr>
          <w:color w:val="285180"/>
          <w:spacing w:val="-29"/>
          <w:sz w:val="24"/>
        </w:rPr>
        <w:t> </w:t>
      </w:r>
      <w:r>
        <w:rPr>
          <w:color w:val="285180"/>
          <w:sz w:val="24"/>
        </w:rPr>
        <w:t>e Serie</w:t>
      </w:r>
      <w:r>
        <w:rPr>
          <w:color w:val="285180"/>
          <w:spacing w:val="-26"/>
          <w:sz w:val="24"/>
        </w:rPr>
        <w:t> </w:t>
      </w:r>
      <w:r>
        <w:rPr>
          <w:color w:val="285180"/>
          <w:sz w:val="24"/>
        </w:rPr>
        <w:t>Beach</w:t>
      </w:r>
      <w:r>
        <w:rPr>
          <w:color w:val="285180"/>
          <w:spacing w:val="-26"/>
          <w:sz w:val="24"/>
        </w:rPr>
        <w:t> </w:t>
      </w:r>
      <w:r>
        <w:rPr>
          <w:color w:val="285180"/>
          <w:sz w:val="24"/>
        </w:rPr>
        <w:t>4</w:t>
      </w:r>
      <w:r>
        <w:rPr>
          <w:color w:val="285180"/>
          <w:spacing w:val="-26"/>
          <w:sz w:val="24"/>
        </w:rPr>
        <w:t> </w:t>
      </w:r>
      <w:r>
        <w:rPr>
          <w:color w:val="285180"/>
          <w:sz w:val="24"/>
        </w:rPr>
        <w:t>e</w:t>
      </w:r>
      <w:r>
        <w:rPr>
          <w:color w:val="285180"/>
          <w:spacing w:val="-26"/>
          <w:sz w:val="24"/>
        </w:rPr>
        <w:t> </w:t>
      </w:r>
      <w:r>
        <w:rPr>
          <w:color w:val="285180"/>
          <w:sz w:val="24"/>
        </w:rPr>
        <w:t>sono</w:t>
      </w:r>
      <w:r>
        <w:rPr>
          <w:color w:val="285180"/>
          <w:spacing w:val="-27"/>
          <w:sz w:val="24"/>
        </w:rPr>
        <w:t> </w:t>
      </w:r>
      <w:r>
        <w:rPr>
          <w:color w:val="285180"/>
          <w:sz w:val="24"/>
        </w:rPr>
        <w:t>autorizzati</w:t>
      </w:r>
      <w:r>
        <w:rPr>
          <w:color w:val="285180"/>
          <w:spacing w:val="-27"/>
          <w:sz w:val="24"/>
        </w:rPr>
        <w:t> </w:t>
      </w:r>
      <w:r>
        <w:rPr>
          <w:color w:val="285180"/>
          <w:sz w:val="24"/>
        </w:rPr>
        <w:t>dal</w:t>
      </w:r>
      <w:r>
        <w:rPr>
          <w:color w:val="285180"/>
          <w:spacing w:val="-24"/>
          <w:sz w:val="24"/>
        </w:rPr>
        <w:t> </w:t>
      </w:r>
      <w:r>
        <w:rPr>
          <w:color w:val="285180"/>
          <w:sz w:val="24"/>
        </w:rPr>
        <w:t>Comitato</w:t>
      </w:r>
      <w:r>
        <w:rPr>
          <w:color w:val="285180"/>
          <w:spacing w:val="-25"/>
          <w:sz w:val="24"/>
        </w:rPr>
        <w:t> </w:t>
      </w:r>
      <w:r>
        <w:rPr>
          <w:color w:val="285180"/>
          <w:sz w:val="24"/>
        </w:rPr>
        <w:t>Regionale</w:t>
      </w:r>
      <w:r>
        <w:rPr>
          <w:color w:val="285180"/>
          <w:spacing w:val="-26"/>
          <w:sz w:val="24"/>
        </w:rPr>
        <w:t> </w:t>
      </w:r>
      <w:r>
        <w:rPr>
          <w:color w:val="285180"/>
          <w:spacing w:val="-5"/>
          <w:sz w:val="24"/>
        </w:rPr>
        <w:t>FIPAV</w:t>
      </w:r>
      <w:r>
        <w:rPr>
          <w:color w:val="285180"/>
          <w:spacing w:val="-25"/>
          <w:sz w:val="24"/>
        </w:rPr>
        <w:t> </w:t>
      </w:r>
      <w:r>
        <w:rPr>
          <w:color w:val="285180"/>
          <w:sz w:val="24"/>
        </w:rPr>
        <w:t>di</w:t>
      </w:r>
      <w:r>
        <w:rPr>
          <w:color w:val="285180"/>
          <w:spacing w:val="-24"/>
          <w:sz w:val="24"/>
        </w:rPr>
        <w:t> </w:t>
      </w:r>
      <w:r>
        <w:rPr>
          <w:color w:val="285180"/>
          <w:sz w:val="24"/>
        </w:rPr>
        <w:t>competenza.</w:t>
      </w:r>
    </w:p>
    <w:p>
      <w:pPr>
        <w:pStyle w:val="ListParagraph"/>
        <w:numPr>
          <w:ilvl w:val="0"/>
          <w:numId w:val="42"/>
        </w:numPr>
        <w:tabs>
          <w:tab w:pos="1579" w:val="left" w:leader="none"/>
        </w:tabs>
        <w:spacing w:line="271" w:lineRule="auto" w:before="1" w:after="0"/>
        <w:ind w:left="1578" w:right="231" w:hanging="360"/>
        <w:jc w:val="both"/>
        <w:rPr>
          <w:sz w:val="24"/>
        </w:rPr>
      </w:pPr>
      <w:r>
        <w:rPr>
          <w:color w:val="285180"/>
          <w:sz w:val="24"/>
        </w:rPr>
        <w:t>Nei</w:t>
      </w:r>
      <w:r>
        <w:rPr>
          <w:color w:val="285180"/>
          <w:spacing w:val="-17"/>
          <w:sz w:val="24"/>
        </w:rPr>
        <w:t> </w:t>
      </w:r>
      <w:r>
        <w:rPr>
          <w:color w:val="285180"/>
          <w:sz w:val="24"/>
        </w:rPr>
        <w:t>tornei</w:t>
      </w:r>
      <w:r>
        <w:rPr>
          <w:color w:val="285180"/>
          <w:spacing w:val="-16"/>
          <w:sz w:val="24"/>
        </w:rPr>
        <w:t> </w:t>
      </w:r>
      <w:r>
        <w:rPr>
          <w:color w:val="285180"/>
          <w:sz w:val="24"/>
        </w:rPr>
        <w:t>Serie</w:t>
      </w:r>
      <w:r>
        <w:rPr>
          <w:color w:val="285180"/>
          <w:spacing w:val="-16"/>
          <w:sz w:val="24"/>
        </w:rPr>
        <w:t> </w:t>
      </w:r>
      <w:r>
        <w:rPr>
          <w:color w:val="285180"/>
          <w:sz w:val="24"/>
        </w:rPr>
        <w:t>Beach</w:t>
      </w:r>
      <w:r>
        <w:rPr>
          <w:color w:val="285180"/>
          <w:spacing w:val="-16"/>
          <w:sz w:val="24"/>
        </w:rPr>
        <w:t> </w:t>
      </w:r>
      <w:r>
        <w:rPr>
          <w:color w:val="285180"/>
          <w:sz w:val="24"/>
        </w:rPr>
        <w:t>il</w:t>
      </w:r>
      <w:r>
        <w:rPr>
          <w:color w:val="285180"/>
          <w:spacing w:val="-17"/>
          <w:sz w:val="24"/>
        </w:rPr>
        <w:t> </w:t>
      </w:r>
      <w:r>
        <w:rPr>
          <w:color w:val="285180"/>
          <w:sz w:val="24"/>
        </w:rPr>
        <w:t>Supervisore</w:t>
      </w:r>
      <w:r>
        <w:rPr>
          <w:color w:val="285180"/>
          <w:spacing w:val="-16"/>
          <w:sz w:val="24"/>
        </w:rPr>
        <w:t> </w:t>
      </w:r>
      <w:r>
        <w:rPr>
          <w:color w:val="285180"/>
          <w:spacing w:val="-3"/>
          <w:sz w:val="24"/>
        </w:rPr>
        <w:t>sarà</w:t>
      </w:r>
      <w:r>
        <w:rPr>
          <w:color w:val="285180"/>
          <w:spacing w:val="-17"/>
          <w:sz w:val="24"/>
        </w:rPr>
        <w:t> </w:t>
      </w:r>
      <w:r>
        <w:rPr>
          <w:color w:val="285180"/>
          <w:sz w:val="24"/>
        </w:rPr>
        <w:t>scelto</w:t>
      </w:r>
      <w:r>
        <w:rPr>
          <w:color w:val="285180"/>
          <w:spacing w:val="-17"/>
          <w:sz w:val="24"/>
        </w:rPr>
        <w:t> </w:t>
      </w:r>
      <w:r>
        <w:rPr>
          <w:color w:val="285180"/>
          <w:sz w:val="24"/>
        </w:rPr>
        <w:t>dal</w:t>
      </w:r>
      <w:r>
        <w:rPr>
          <w:color w:val="285180"/>
          <w:spacing w:val="-17"/>
          <w:sz w:val="24"/>
        </w:rPr>
        <w:t> </w:t>
      </w:r>
      <w:r>
        <w:rPr>
          <w:color w:val="285180"/>
          <w:sz w:val="24"/>
        </w:rPr>
        <w:t>ruolo</w:t>
      </w:r>
      <w:r>
        <w:rPr>
          <w:color w:val="285180"/>
          <w:spacing w:val="-17"/>
          <w:sz w:val="24"/>
        </w:rPr>
        <w:t> </w:t>
      </w:r>
      <w:r>
        <w:rPr>
          <w:color w:val="285180"/>
          <w:sz w:val="24"/>
        </w:rPr>
        <w:t>Nazionale</w:t>
      </w:r>
      <w:r>
        <w:rPr>
          <w:color w:val="285180"/>
          <w:spacing w:val="-16"/>
          <w:sz w:val="24"/>
        </w:rPr>
        <w:t> </w:t>
      </w:r>
      <w:r>
        <w:rPr>
          <w:color w:val="285180"/>
          <w:sz w:val="24"/>
        </w:rPr>
        <w:t>Supervisori</w:t>
      </w:r>
      <w:r>
        <w:rPr>
          <w:color w:val="285180"/>
          <w:spacing w:val="-17"/>
          <w:sz w:val="24"/>
        </w:rPr>
        <w:t> </w:t>
      </w:r>
      <w:r>
        <w:rPr>
          <w:color w:val="285180"/>
          <w:sz w:val="24"/>
        </w:rPr>
        <w:t>Unici</w:t>
      </w:r>
      <w:r>
        <w:rPr>
          <w:color w:val="285180"/>
          <w:spacing w:val="-16"/>
          <w:sz w:val="24"/>
        </w:rPr>
        <w:t> </w:t>
      </w:r>
      <w:r>
        <w:rPr>
          <w:color w:val="285180"/>
          <w:sz w:val="24"/>
        </w:rPr>
        <w:t>e </w:t>
      </w:r>
      <w:r>
        <w:rPr>
          <w:color w:val="285180"/>
          <w:spacing w:val="-3"/>
          <w:sz w:val="24"/>
        </w:rPr>
        <w:t>Tecnici</w:t>
      </w:r>
      <w:r>
        <w:rPr>
          <w:color w:val="285180"/>
          <w:spacing w:val="-23"/>
          <w:sz w:val="24"/>
        </w:rPr>
        <w:t> </w:t>
      </w:r>
      <w:r>
        <w:rPr>
          <w:color w:val="285180"/>
          <w:sz w:val="24"/>
        </w:rPr>
        <w:t>e</w:t>
      </w:r>
      <w:r>
        <w:rPr>
          <w:color w:val="285180"/>
          <w:spacing w:val="-23"/>
          <w:sz w:val="24"/>
        </w:rPr>
        <w:t> </w:t>
      </w:r>
      <w:r>
        <w:rPr>
          <w:color w:val="285180"/>
          <w:sz w:val="24"/>
        </w:rPr>
        <w:t>designato</w:t>
      </w:r>
      <w:r>
        <w:rPr>
          <w:color w:val="285180"/>
          <w:spacing w:val="-23"/>
          <w:sz w:val="24"/>
        </w:rPr>
        <w:t> </w:t>
      </w:r>
      <w:r>
        <w:rPr>
          <w:color w:val="285180"/>
          <w:sz w:val="24"/>
        </w:rPr>
        <w:t>dal</w:t>
      </w:r>
      <w:r>
        <w:rPr>
          <w:color w:val="285180"/>
          <w:spacing w:val="-22"/>
          <w:sz w:val="24"/>
        </w:rPr>
        <w:t> </w:t>
      </w:r>
      <w:r>
        <w:rPr>
          <w:color w:val="285180"/>
          <w:sz w:val="24"/>
        </w:rPr>
        <w:t>Comitato</w:t>
      </w:r>
      <w:r>
        <w:rPr>
          <w:color w:val="285180"/>
          <w:spacing w:val="-25"/>
          <w:sz w:val="24"/>
        </w:rPr>
        <w:t> </w:t>
      </w:r>
      <w:r>
        <w:rPr>
          <w:color w:val="285180"/>
          <w:sz w:val="24"/>
        </w:rPr>
        <w:t>Regionale</w:t>
      </w:r>
      <w:r>
        <w:rPr>
          <w:color w:val="285180"/>
          <w:spacing w:val="-24"/>
          <w:sz w:val="24"/>
        </w:rPr>
        <w:t> </w:t>
      </w:r>
      <w:r>
        <w:rPr>
          <w:color w:val="285180"/>
          <w:spacing w:val="-5"/>
          <w:sz w:val="24"/>
        </w:rPr>
        <w:t>FIPAV</w:t>
      </w:r>
      <w:r>
        <w:rPr>
          <w:color w:val="285180"/>
          <w:spacing w:val="-23"/>
          <w:sz w:val="24"/>
        </w:rPr>
        <w:t> </w:t>
      </w:r>
      <w:r>
        <w:rPr>
          <w:color w:val="285180"/>
          <w:sz w:val="24"/>
        </w:rPr>
        <w:t>competente</w:t>
      </w:r>
      <w:r>
        <w:rPr>
          <w:color w:val="285180"/>
          <w:spacing w:val="-23"/>
          <w:sz w:val="24"/>
        </w:rPr>
        <w:t> </w:t>
      </w:r>
      <w:r>
        <w:rPr>
          <w:color w:val="285180"/>
          <w:sz w:val="24"/>
        </w:rPr>
        <w:t>per</w:t>
      </w:r>
      <w:r>
        <w:rPr>
          <w:color w:val="285180"/>
          <w:spacing w:val="-23"/>
          <w:sz w:val="24"/>
        </w:rPr>
        <w:t> </w:t>
      </w:r>
      <w:r>
        <w:rPr>
          <w:color w:val="285180"/>
          <w:sz w:val="24"/>
        </w:rPr>
        <w:t>territorio.</w:t>
      </w:r>
    </w:p>
    <w:p>
      <w:pPr>
        <w:pStyle w:val="ListParagraph"/>
        <w:numPr>
          <w:ilvl w:val="0"/>
          <w:numId w:val="42"/>
        </w:numPr>
        <w:tabs>
          <w:tab w:pos="1579" w:val="left" w:leader="none"/>
        </w:tabs>
        <w:spacing w:line="273" w:lineRule="auto" w:before="4" w:after="0"/>
        <w:ind w:left="1578" w:right="230" w:hanging="360"/>
        <w:jc w:val="both"/>
        <w:rPr>
          <w:sz w:val="24"/>
        </w:rPr>
      </w:pPr>
      <w:r>
        <w:rPr>
          <w:color w:val="285180"/>
          <w:sz w:val="24"/>
        </w:rPr>
        <w:t>Qualora un Comitato Regionale debba designare un Supervisore al di fuori del proprio territorio</w:t>
      </w:r>
      <w:r>
        <w:rPr>
          <w:color w:val="285180"/>
          <w:spacing w:val="-17"/>
          <w:sz w:val="24"/>
        </w:rPr>
        <w:t> </w:t>
      </w:r>
      <w:r>
        <w:rPr>
          <w:color w:val="285180"/>
          <w:spacing w:val="-3"/>
          <w:sz w:val="24"/>
        </w:rPr>
        <w:t>dovrà</w:t>
      </w:r>
      <w:r>
        <w:rPr>
          <w:color w:val="285180"/>
          <w:spacing w:val="-14"/>
          <w:sz w:val="24"/>
        </w:rPr>
        <w:t> </w:t>
      </w:r>
      <w:r>
        <w:rPr>
          <w:color w:val="285180"/>
          <w:sz w:val="24"/>
        </w:rPr>
        <w:t>farne</w:t>
      </w:r>
      <w:r>
        <w:rPr>
          <w:color w:val="285180"/>
          <w:spacing w:val="-14"/>
          <w:sz w:val="24"/>
        </w:rPr>
        <w:t> </w:t>
      </w:r>
      <w:r>
        <w:rPr>
          <w:color w:val="285180"/>
          <w:sz w:val="24"/>
        </w:rPr>
        <w:t>richiesta</w:t>
      </w:r>
      <w:r>
        <w:rPr>
          <w:color w:val="285180"/>
          <w:spacing w:val="-17"/>
          <w:sz w:val="24"/>
        </w:rPr>
        <w:t> </w:t>
      </w:r>
      <w:r>
        <w:rPr>
          <w:color w:val="285180"/>
          <w:sz w:val="24"/>
        </w:rPr>
        <w:t>al</w:t>
      </w:r>
      <w:r>
        <w:rPr>
          <w:color w:val="285180"/>
          <w:spacing w:val="-11"/>
          <w:sz w:val="24"/>
        </w:rPr>
        <w:t> </w:t>
      </w:r>
      <w:r>
        <w:rPr>
          <w:color w:val="285180"/>
          <w:sz w:val="24"/>
        </w:rPr>
        <w:t>Settore</w:t>
      </w:r>
      <w:r>
        <w:rPr>
          <w:color w:val="285180"/>
          <w:spacing w:val="-13"/>
          <w:sz w:val="24"/>
        </w:rPr>
        <w:t> </w:t>
      </w:r>
      <w:r>
        <w:rPr>
          <w:color w:val="285180"/>
          <w:sz w:val="24"/>
        </w:rPr>
        <w:t>Campionati</w:t>
      </w:r>
      <w:r>
        <w:rPr>
          <w:color w:val="285180"/>
          <w:spacing w:val="-14"/>
          <w:sz w:val="24"/>
        </w:rPr>
        <w:t> </w:t>
      </w:r>
      <w:r>
        <w:rPr>
          <w:color w:val="285180"/>
          <w:sz w:val="24"/>
        </w:rPr>
        <w:t>-</w:t>
      </w:r>
      <w:r>
        <w:rPr>
          <w:color w:val="285180"/>
          <w:spacing w:val="-15"/>
          <w:sz w:val="24"/>
        </w:rPr>
        <w:t> </w:t>
      </w:r>
      <w:r>
        <w:rPr>
          <w:color w:val="285180"/>
          <w:sz w:val="24"/>
        </w:rPr>
        <w:t>Beach</w:t>
      </w:r>
      <w:r>
        <w:rPr>
          <w:color w:val="285180"/>
          <w:spacing w:val="-14"/>
          <w:sz w:val="24"/>
        </w:rPr>
        <w:t> </w:t>
      </w:r>
      <w:r>
        <w:rPr>
          <w:color w:val="285180"/>
          <w:spacing w:val="-3"/>
          <w:sz w:val="24"/>
        </w:rPr>
        <w:t>Volley</w:t>
      </w:r>
      <w:r>
        <w:rPr>
          <w:color w:val="285180"/>
          <w:spacing w:val="-13"/>
          <w:sz w:val="24"/>
        </w:rPr>
        <w:t> </w:t>
      </w:r>
      <w:r>
        <w:rPr>
          <w:color w:val="285180"/>
          <w:sz w:val="24"/>
        </w:rPr>
        <w:t>e</w:t>
      </w:r>
      <w:r>
        <w:rPr>
          <w:color w:val="285180"/>
          <w:spacing w:val="-15"/>
          <w:sz w:val="24"/>
        </w:rPr>
        <w:t> </w:t>
      </w:r>
      <w:r>
        <w:rPr>
          <w:color w:val="285180"/>
          <w:sz w:val="24"/>
        </w:rPr>
        <w:t>per</w:t>
      </w:r>
      <w:r>
        <w:rPr>
          <w:color w:val="285180"/>
          <w:spacing w:val="-17"/>
          <w:sz w:val="24"/>
        </w:rPr>
        <w:t> </w:t>
      </w:r>
      <w:r>
        <w:rPr>
          <w:color w:val="285180"/>
          <w:sz w:val="24"/>
        </w:rPr>
        <w:t>conoscenza</w:t>
      </w:r>
      <w:r>
        <w:rPr>
          <w:color w:val="285180"/>
          <w:spacing w:val="-14"/>
          <w:sz w:val="24"/>
        </w:rPr>
        <w:t> </w:t>
      </w:r>
      <w:r>
        <w:rPr>
          <w:color w:val="285180"/>
          <w:sz w:val="24"/>
        </w:rPr>
        <w:t>al Comitato Regionale</w:t>
      </w:r>
      <w:r>
        <w:rPr>
          <w:color w:val="285180"/>
          <w:spacing w:val="-40"/>
          <w:sz w:val="24"/>
        </w:rPr>
        <w:t> </w:t>
      </w:r>
      <w:r>
        <w:rPr>
          <w:color w:val="285180"/>
          <w:sz w:val="24"/>
        </w:rPr>
        <w:t>competente.</w:t>
      </w:r>
    </w:p>
    <w:p>
      <w:pPr>
        <w:pStyle w:val="ListParagraph"/>
        <w:numPr>
          <w:ilvl w:val="0"/>
          <w:numId w:val="42"/>
        </w:numPr>
        <w:tabs>
          <w:tab w:pos="1579" w:val="left" w:leader="none"/>
        </w:tabs>
        <w:spacing w:line="273" w:lineRule="auto" w:before="0" w:after="0"/>
        <w:ind w:left="1578" w:right="230" w:hanging="360"/>
        <w:jc w:val="both"/>
        <w:rPr>
          <w:sz w:val="24"/>
        </w:rPr>
      </w:pPr>
      <w:r>
        <w:rPr>
          <w:color w:val="285180"/>
          <w:sz w:val="24"/>
        </w:rPr>
        <w:t>La</w:t>
      </w:r>
      <w:r>
        <w:rPr>
          <w:color w:val="285180"/>
          <w:spacing w:val="-28"/>
          <w:sz w:val="24"/>
        </w:rPr>
        <w:t> </w:t>
      </w:r>
      <w:r>
        <w:rPr>
          <w:color w:val="285180"/>
          <w:sz w:val="24"/>
        </w:rPr>
        <w:t>designazione</w:t>
      </w:r>
      <w:r>
        <w:rPr>
          <w:color w:val="285180"/>
          <w:spacing w:val="-26"/>
          <w:sz w:val="24"/>
        </w:rPr>
        <w:t> </w:t>
      </w:r>
      <w:r>
        <w:rPr>
          <w:color w:val="285180"/>
          <w:sz w:val="24"/>
        </w:rPr>
        <w:t>del</w:t>
      </w:r>
      <w:r>
        <w:rPr>
          <w:color w:val="285180"/>
          <w:spacing w:val="-23"/>
          <w:sz w:val="24"/>
        </w:rPr>
        <w:t> </w:t>
      </w:r>
      <w:r>
        <w:rPr>
          <w:color w:val="285180"/>
          <w:sz w:val="24"/>
        </w:rPr>
        <w:t>Settore</w:t>
      </w:r>
      <w:r>
        <w:rPr>
          <w:color w:val="285180"/>
          <w:spacing w:val="-25"/>
          <w:sz w:val="24"/>
        </w:rPr>
        <w:t> </w:t>
      </w:r>
      <w:r>
        <w:rPr>
          <w:color w:val="285180"/>
          <w:sz w:val="24"/>
        </w:rPr>
        <w:t>Campionati</w:t>
      </w:r>
      <w:r>
        <w:rPr>
          <w:color w:val="285180"/>
          <w:spacing w:val="-25"/>
          <w:sz w:val="24"/>
        </w:rPr>
        <w:t> </w:t>
      </w:r>
      <w:r>
        <w:rPr>
          <w:color w:val="285180"/>
          <w:sz w:val="24"/>
        </w:rPr>
        <w:t>-</w:t>
      </w:r>
      <w:r>
        <w:rPr>
          <w:color w:val="285180"/>
          <w:spacing w:val="-24"/>
          <w:sz w:val="24"/>
        </w:rPr>
        <w:t> </w:t>
      </w:r>
      <w:r>
        <w:rPr>
          <w:color w:val="285180"/>
          <w:sz w:val="24"/>
        </w:rPr>
        <w:t>Beach</w:t>
      </w:r>
      <w:r>
        <w:rPr>
          <w:color w:val="285180"/>
          <w:spacing w:val="-28"/>
          <w:sz w:val="24"/>
        </w:rPr>
        <w:t> </w:t>
      </w:r>
      <w:r>
        <w:rPr>
          <w:color w:val="285180"/>
          <w:spacing w:val="-3"/>
          <w:sz w:val="24"/>
        </w:rPr>
        <w:t>Volley</w:t>
      </w:r>
      <w:r>
        <w:rPr>
          <w:color w:val="285180"/>
          <w:spacing w:val="-25"/>
          <w:sz w:val="24"/>
        </w:rPr>
        <w:t> </w:t>
      </w:r>
      <w:r>
        <w:rPr>
          <w:color w:val="285180"/>
          <w:sz w:val="24"/>
        </w:rPr>
        <w:t>dei</w:t>
      </w:r>
      <w:r>
        <w:rPr>
          <w:color w:val="285180"/>
          <w:spacing w:val="-24"/>
          <w:sz w:val="24"/>
        </w:rPr>
        <w:t> </w:t>
      </w:r>
      <w:r>
        <w:rPr>
          <w:color w:val="285180"/>
          <w:sz w:val="24"/>
        </w:rPr>
        <w:t>Supervisori</w:t>
      </w:r>
      <w:r>
        <w:rPr>
          <w:color w:val="285180"/>
          <w:spacing w:val="-25"/>
          <w:sz w:val="24"/>
        </w:rPr>
        <w:t> </w:t>
      </w:r>
      <w:r>
        <w:rPr>
          <w:color w:val="285180"/>
          <w:sz w:val="24"/>
        </w:rPr>
        <w:t>Unici</w:t>
      </w:r>
      <w:r>
        <w:rPr>
          <w:color w:val="285180"/>
          <w:spacing w:val="-25"/>
          <w:sz w:val="24"/>
        </w:rPr>
        <w:t> </w:t>
      </w:r>
      <w:r>
        <w:rPr>
          <w:color w:val="285180"/>
          <w:sz w:val="24"/>
        </w:rPr>
        <w:t>e</w:t>
      </w:r>
      <w:r>
        <w:rPr>
          <w:color w:val="285180"/>
          <w:spacing w:val="-25"/>
          <w:sz w:val="24"/>
        </w:rPr>
        <w:t> </w:t>
      </w:r>
      <w:r>
        <w:rPr>
          <w:color w:val="285180"/>
          <w:spacing w:val="-4"/>
          <w:sz w:val="24"/>
        </w:rPr>
        <w:t>Tecnici</w:t>
      </w:r>
      <w:r>
        <w:rPr>
          <w:color w:val="285180"/>
          <w:spacing w:val="-25"/>
          <w:sz w:val="24"/>
        </w:rPr>
        <w:t> </w:t>
      </w:r>
      <w:r>
        <w:rPr>
          <w:color w:val="285180"/>
          <w:sz w:val="24"/>
        </w:rPr>
        <w:t>ha priorità</w:t>
      </w:r>
      <w:r>
        <w:rPr>
          <w:color w:val="285180"/>
          <w:spacing w:val="-25"/>
          <w:sz w:val="24"/>
        </w:rPr>
        <w:t> </w:t>
      </w:r>
      <w:r>
        <w:rPr>
          <w:color w:val="285180"/>
          <w:sz w:val="24"/>
        </w:rPr>
        <w:t>sulle</w:t>
      </w:r>
      <w:r>
        <w:rPr>
          <w:color w:val="285180"/>
          <w:spacing w:val="-24"/>
          <w:sz w:val="24"/>
        </w:rPr>
        <w:t> </w:t>
      </w:r>
      <w:r>
        <w:rPr>
          <w:color w:val="285180"/>
          <w:sz w:val="24"/>
        </w:rPr>
        <w:t>designazioni</w:t>
      </w:r>
      <w:r>
        <w:rPr>
          <w:color w:val="285180"/>
          <w:spacing w:val="-25"/>
          <w:sz w:val="24"/>
        </w:rPr>
        <w:t> </w:t>
      </w:r>
      <w:r>
        <w:rPr>
          <w:color w:val="285180"/>
          <w:sz w:val="24"/>
        </w:rPr>
        <w:t>regionali,</w:t>
      </w:r>
      <w:r>
        <w:rPr>
          <w:color w:val="285180"/>
          <w:spacing w:val="-23"/>
          <w:sz w:val="24"/>
        </w:rPr>
        <w:t> </w:t>
      </w:r>
      <w:r>
        <w:rPr>
          <w:color w:val="285180"/>
          <w:sz w:val="24"/>
        </w:rPr>
        <w:t>indipendentemente</w:t>
      </w:r>
      <w:r>
        <w:rPr>
          <w:color w:val="285180"/>
          <w:spacing w:val="-23"/>
          <w:sz w:val="24"/>
        </w:rPr>
        <w:t> </w:t>
      </w:r>
      <w:r>
        <w:rPr>
          <w:color w:val="285180"/>
          <w:sz w:val="24"/>
        </w:rPr>
        <w:t>dalla</w:t>
      </w:r>
      <w:r>
        <w:rPr>
          <w:color w:val="285180"/>
          <w:spacing w:val="-26"/>
          <w:sz w:val="24"/>
        </w:rPr>
        <w:t> </w:t>
      </w:r>
      <w:r>
        <w:rPr>
          <w:color w:val="285180"/>
          <w:sz w:val="24"/>
        </w:rPr>
        <w:t>data</w:t>
      </w:r>
      <w:r>
        <w:rPr>
          <w:color w:val="285180"/>
          <w:spacing w:val="-24"/>
          <w:sz w:val="24"/>
        </w:rPr>
        <w:t> </w:t>
      </w:r>
      <w:r>
        <w:rPr>
          <w:color w:val="285180"/>
          <w:sz w:val="24"/>
        </w:rPr>
        <w:t>di</w:t>
      </w:r>
      <w:r>
        <w:rPr>
          <w:color w:val="285180"/>
          <w:spacing w:val="-22"/>
          <w:sz w:val="24"/>
        </w:rPr>
        <w:t> </w:t>
      </w:r>
      <w:r>
        <w:rPr>
          <w:color w:val="285180"/>
          <w:sz w:val="24"/>
        </w:rPr>
        <w:t>designazione.</w:t>
      </w:r>
    </w:p>
    <w:p>
      <w:pPr>
        <w:pStyle w:val="ListParagraph"/>
        <w:numPr>
          <w:ilvl w:val="0"/>
          <w:numId w:val="42"/>
        </w:numPr>
        <w:tabs>
          <w:tab w:pos="1579" w:val="left" w:leader="none"/>
        </w:tabs>
        <w:spacing w:line="271" w:lineRule="auto" w:before="0" w:after="0"/>
        <w:ind w:left="1578" w:right="229" w:hanging="360"/>
        <w:jc w:val="both"/>
        <w:rPr>
          <w:sz w:val="24"/>
        </w:rPr>
      </w:pPr>
      <w:r>
        <w:rPr>
          <w:color w:val="285180"/>
          <w:spacing w:val="-3"/>
          <w:sz w:val="24"/>
        </w:rPr>
        <w:t>L’iscrizione</w:t>
      </w:r>
      <w:r>
        <w:rPr>
          <w:color w:val="285180"/>
          <w:spacing w:val="-26"/>
          <w:sz w:val="24"/>
        </w:rPr>
        <w:t> </w:t>
      </w:r>
      <w:r>
        <w:rPr>
          <w:color w:val="285180"/>
          <w:sz w:val="24"/>
        </w:rPr>
        <w:t>a</w:t>
      </w:r>
      <w:r>
        <w:rPr>
          <w:color w:val="285180"/>
          <w:spacing w:val="-27"/>
          <w:sz w:val="24"/>
        </w:rPr>
        <w:t> </w:t>
      </w:r>
      <w:r>
        <w:rPr>
          <w:color w:val="285180"/>
          <w:sz w:val="24"/>
        </w:rPr>
        <w:t>tutte</w:t>
      </w:r>
      <w:r>
        <w:rPr>
          <w:color w:val="285180"/>
          <w:spacing w:val="-27"/>
          <w:sz w:val="24"/>
        </w:rPr>
        <w:t> </w:t>
      </w:r>
      <w:r>
        <w:rPr>
          <w:color w:val="285180"/>
          <w:sz w:val="24"/>
        </w:rPr>
        <w:t>le</w:t>
      </w:r>
      <w:r>
        <w:rPr>
          <w:color w:val="285180"/>
          <w:spacing w:val="-26"/>
          <w:sz w:val="24"/>
        </w:rPr>
        <w:t> </w:t>
      </w:r>
      <w:r>
        <w:rPr>
          <w:color w:val="285180"/>
          <w:sz w:val="24"/>
        </w:rPr>
        <w:t>tipologie</w:t>
      </w:r>
      <w:r>
        <w:rPr>
          <w:color w:val="285180"/>
          <w:spacing w:val="-25"/>
          <w:sz w:val="24"/>
        </w:rPr>
        <w:t> </w:t>
      </w:r>
      <w:r>
        <w:rPr>
          <w:color w:val="285180"/>
          <w:sz w:val="24"/>
        </w:rPr>
        <w:t>dei</w:t>
      </w:r>
      <w:r>
        <w:rPr>
          <w:color w:val="285180"/>
          <w:spacing w:val="-26"/>
          <w:sz w:val="24"/>
        </w:rPr>
        <w:t> </w:t>
      </w:r>
      <w:r>
        <w:rPr>
          <w:color w:val="285180"/>
          <w:sz w:val="24"/>
        </w:rPr>
        <w:t>tornei</w:t>
      </w:r>
      <w:r>
        <w:rPr>
          <w:color w:val="285180"/>
          <w:spacing w:val="-35"/>
          <w:sz w:val="24"/>
        </w:rPr>
        <w:t> </w:t>
      </w:r>
      <w:r>
        <w:rPr>
          <w:color w:val="285180"/>
          <w:sz w:val="24"/>
        </w:rPr>
        <w:t>“Serie</w:t>
      </w:r>
      <w:r>
        <w:rPr>
          <w:color w:val="285180"/>
          <w:spacing w:val="-26"/>
          <w:sz w:val="24"/>
        </w:rPr>
        <w:t> </w:t>
      </w:r>
      <w:r>
        <w:rPr>
          <w:color w:val="285180"/>
          <w:sz w:val="24"/>
        </w:rPr>
        <w:t>Beach”</w:t>
      </w:r>
      <w:r>
        <w:rPr>
          <w:color w:val="285180"/>
          <w:spacing w:val="-35"/>
          <w:sz w:val="24"/>
        </w:rPr>
        <w:t> </w:t>
      </w:r>
      <w:r>
        <w:rPr>
          <w:color w:val="285180"/>
          <w:sz w:val="24"/>
        </w:rPr>
        <w:t>può</w:t>
      </w:r>
      <w:r>
        <w:rPr>
          <w:color w:val="285180"/>
          <w:spacing w:val="-27"/>
          <w:sz w:val="24"/>
        </w:rPr>
        <w:t> </w:t>
      </w:r>
      <w:r>
        <w:rPr>
          <w:color w:val="285180"/>
          <w:sz w:val="24"/>
        </w:rPr>
        <w:t>prevedere</w:t>
      </w:r>
      <w:r>
        <w:rPr>
          <w:color w:val="285180"/>
          <w:spacing w:val="-26"/>
          <w:sz w:val="24"/>
        </w:rPr>
        <w:t> </w:t>
      </w:r>
      <w:r>
        <w:rPr>
          <w:color w:val="285180"/>
          <w:sz w:val="24"/>
        </w:rPr>
        <w:t>una</w:t>
      </w:r>
      <w:r>
        <w:rPr>
          <w:color w:val="285180"/>
          <w:spacing w:val="-27"/>
          <w:sz w:val="24"/>
        </w:rPr>
        <w:t> </w:t>
      </w:r>
      <w:r>
        <w:rPr>
          <w:color w:val="285180"/>
          <w:sz w:val="24"/>
        </w:rPr>
        <w:t>quota</w:t>
      </w:r>
      <w:r>
        <w:rPr>
          <w:color w:val="285180"/>
          <w:spacing w:val="-26"/>
          <w:sz w:val="24"/>
        </w:rPr>
        <w:t> </w:t>
      </w:r>
      <w:r>
        <w:rPr>
          <w:color w:val="285180"/>
          <w:sz w:val="24"/>
        </w:rPr>
        <w:t>massima di</w:t>
      </w:r>
      <w:r>
        <w:rPr>
          <w:color w:val="285180"/>
          <w:spacing w:val="-19"/>
          <w:sz w:val="24"/>
        </w:rPr>
        <w:t> </w:t>
      </w:r>
      <w:r>
        <w:rPr>
          <w:color w:val="285180"/>
          <w:sz w:val="24"/>
        </w:rPr>
        <w:t>€</w:t>
      </w:r>
      <w:r>
        <w:rPr>
          <w:color w:val="285180"/>
          <w:spacing w:val="-22"/>
          <w:sz w:val="24"/>
        </w:rPr>
        <w:t> </w:t>
      </w:r>
      <w:r>
        <w:rPr>
          <w:color w:val="285180"/>
          <w:sz w:val="24"/>
        </w:rPr>
        <w:t>30,00</w:t>
      </w:r>
      <w:r>
        <w:rPr>
          <w:color w:val="285180"/>
          <w:spacing w:val="-17"/>
          <w:sz w:val="24"/>
        </w:rPr>
        <w:t> </w:t>
      </w:r>
      <w:r>
        <w:rPr>
          <w:color w:val="285180"/>
          <w:sz w:val="24"/>
        </w:rPr>
        <w:t>per</w:t>
      </w:r>
      <w:r>
        <w:rPr>
          <w:color w:val="285180"/>
          <w:spacing w:val="-21"/>
          <w:sz w:val="24"/>
        </w:rPr>
        <w:t> </w:t>
      </w:r>
      <w:r>
        <w:rPr>
          <w:color w:val="285180"/>
          <w:sz w:val="24"/>
        </w:rPr>
        <w:t>ogni</w:t>
      </w:r>
      <w:r>
        <w:rPr>
          <w:color w:val="285180"/>
          <w:spacing w:val="-20"/>
          <w:sz w:val="24"/>
        </w:rPr>
        <w:t> </w:t>
      </w:r>
      <w:r>
        <w:rPr>
          <w:color w:val="285180"/>
          <w:sz w:val="24"/>
        </w:rPr>
        <w:t>atleta,</w:t>
      </w:r>
      <w:r>
        <w:rPr>
          <w:color w:val="285180"/>
          <w:spacing w:val="-19"/>
          <w:sz w:val="24"/>
        </w:rPr>
        <w:t> </w:t>
      </w:r>
      <w:r>
        <w:rPr>
          <w:color w:val="285180"/>
          <w:sz w:val="24"/>
        </w:rPr>
        <w:t>€</w:t>
      </w:r>
      <w:r>
        <w:rPr>
          <w:color w:val="285180"/>
          <w:spacing w:val="-20"/>
          <w:sz w:val="24"/>
        </w:rPr>
        <w:t> </w:t>
      </w:r>
      <w:r>
        <w:rPr>
          <w:color w:val="285180"/>
          <w:sz w:val="24"/>
        </w:rPr>
        <w:t>60,00</w:t>
      </w:r>
      <w:r>
        <w:rPr>
          <w:color w:val="285180"/>
          <w:spacing w:val="-21"/>
          <w:sz w:val="24"/>
        </w:rPr>
        <w:t> </w:t>
      </w:r>
      <w:r>
        <w:rPr>
          <w:color w:val="285180"/>
          <w:sz w:val="24"/>
        </w:rPr>
        <w:t>a</w:t>
      </w:r>
      <w:r>
        <w:rPr>
          <w:color w:val="285180"/>
          <w:spacing w:val="-17"/>
          <w:sz w:val="24"/>
        </w:rPr>
        <w:t> </w:t>
      </w:r>
      <w:r>
        <w:rPr>
          <w:color w:val="285180"/>
          <w:sz w:val="24"/>
        </w:rPr>
        <w:t>coppia.</w:t>
      </w:r>
    </w:p>
    <w:p>
      <w:pPr>
        <w:pStyle w:val="BodyText"/>
        <w:rPr>
          <w:sz w:val="28"/>
        </w:rPr>
      </w:pPr>
    </w:p>
    <w:p>
      <w:pPr>
        <w:pStyle w:val="BodyText"/>
        <w:spacing w:before="9"/>
        <w:rPr>
          <w:sz w:val="26"/>
        </w:rPr>
      </w:pPr>
    </w:p>
    <w:p>
      <w:pPr>
        <w:pStyle w:val="Heading4"/>
        <w:ind w:right="291"/>
      </w:pPr>
      <w:bookmarkStart w:name="_bookmark51" w:id="52"/>
      <w:bookmarkEnd w:id="52"/>
      <w:r>
        <w:rPr>
          <w:b w:val="0"/>
        </w:rPr>
      </w:r>
      <w:hyperlink w:history="true" w:anchor="_bookmark0">
        <w:r>
          <w:rPr>
            <w:color w:val="285180"/>
            <w:w w:val="110"/>
          </w:rPr>
          <w:t>Art. 51 – Organizzazione Tornei Serie Beach</w:t>
        </w:r>
      </w:hyperlink>
    </w:p>
    <w:p>
      <w:pPr>
        <w:pStyle w:val="ListParagraph"/>
        <w:numPr>
          <w:ilvl w:val="0"/>
          <w:numId w:val="43"/>
        </w:numPr>
        <w:tabs>
          <w:tab w:pos="1579" w:val="left" w:leader="none"/>
        </w:tabs>
        <w:spacing w:line="273" w:lineRule="auto" w:before="203" w:after="0"/>
        <w:ind w:left="1578" w:right="229" w:hanging="360"/>
        <w:jc w:val="both"/>
        <w:rPr>
          <w:sz w:val="24"/>
        </w:rPr>
      </w:pPr>
      <w:r>
        <w:rPr>
          <w:color w:val="285180"/>
          <w:sz w:val="24"/>
        </w:rPr>
        <w:t>Gli aventi diritto interessati ad organizzare tornei Serie Beach dovranno accedere al portale BVL, tramite le proprie credenziali, creare il torneo dalla funzione “organizza torneo”</w:t>
      </w:r>
      <w:r>
        <w:rPr>
          <w:color w:val="285180"/>
          <w:spacing w:val="-38"/>
          <w:sz w:val="24"/>
        </w:rPr>
        <w:t> </w:t>
      </w:r>
      <w:r>
        <w:rPr>
          <w:color w:val="285180"/>
          <w:sz w:val="24"/>
        </w:rPr>
        <w:t>con</w:t>
      </w:r>
      <w:r>
        <w:rPr>
          <w:color w:val="285180"/>
          <w:spacing w:val="-28"/>
          <w:sz w:val="24"/>
        </w:rPr>
        <w:t> </w:t>
      </w:r>
      <w:r>
        <w:rPr>
          <w:color w:val="285180"/>
          <w:sz w:val="24"/>
        </w:rPr>
        <w:t>tutte</w:t>
      </w:r>
      <w:r>
        <w:rPr>
          <w:color w:val="285180"/>
          <w:spacing w:val="-27"/>
          <w:sz w:val="24"/>
        </w:rPr>
        <w:t> </w:t>
      </w:r>
      <w:r>
        <w:rPr>
          <w:color w:val="285180"/>
          <w:sz w:val="24"/>
        </w:rPr>
        <w:t>le</w:t>
      </w:r>
      <w:r>
        <w:rPr>
          <w:color w:val="285180"/>
          <w:spacing w:val="-28"/>
          <w:sz w:val="24"/>
        </w:rPr>
        <w:t> </w:t>
      </w:r>
      <w:r>
        <w:rPr>
          <w:color w:val="285180"/>
          <w:sz w:val="24"/>
        </w:rPr>
        <w:t>informazioni</w:t>
      </w:r>
      <w:r>
        <w:rPr>
          <w:color w:val="285180"/>
          <w:spacing w:val="-27"/>
          <w:sz w:val="24"/>
        </w:rPr>
        <w:t> </w:t>
      </w:r>
      <w:r>
        <w:rPr>
          <w:color w:val="285180"/>
          <w:sz w:val="24"/>
        </w:rPr>
        <w:t>richieste</w:t>
      </w:r>
      <w:r>
        <w:rPr>
          <w:color w:val="285180"/>
          <w:spacing w:val="-27"/>
          <w:sz w:val="24"/>
        </w:rPr>
        <w:t> </w:t>
      </w:r>
      <w:r>
        <w:rPr>
          <w:color w:val="285180"/>
          <w:sz w:val="24"/>
        </w:rPr>
        <w:t>entro</w:t>
      </w:r>
      <w:r>
        <w:rPr>
          <w:color w:val="285180"/>
          <w:spacing w:val="-26"/>
          <w:sz w:val="24"/>
        </w:rPr>
        <w:t> </w:t>
      </w:r>
      <w:r>
        <w:rPr>
          <w:color w:val="285180"/>
          <w:sz w:val="24"/>
        </w:rPr>
        <w:t>20</w:t>
      </w:r>
      <w:r>
        <w:rPr>
          <w:color w:val="285180"/>
          <w:spacing w:val="-28"/>
          <w:sz w:val="24"/>
        </w:rPr>
        <w:t> </w:t>
      </w:r>
      <w:r>
        <w:rPr>
          <w:color w:val="285180"/>
          <w:sz w:val="24"/>
        </w:rPr>
        <w:t>giorni</w:t>
      </w:r>
      <w:r>
        <w:rPr>
          <w:color w:val="285180"/>
          <w:spacing w:val="-27"/>
          <w:sz w:val="24"/>
        </w:rPr>
        <w:t> </w:t>
      </w:r>
      <w:r>
        <w:rPr>
          <w:color w:val="285180"/>
          <w:sz w:val="24"/>
        </w:rPr>
        <w:t>dall’inizio</w:t>
      </w:r>
      <w:r>
        <w:rPr>
          <w:color w:val="285180"/>
          <w:spacing w:val="-27"/>
          <w:sz w:val="24"/>
        </w:rPr>
        <w:t> </w:t>
      </w:r>
      <w:r>
        <w:rPr>
          <w:color w:val="285180"/>
          <w:sz w:val="24"/>
        </w:rPr>
        <w:t>del</w:t>
      </w:r>
      <w:r>
        <w:rPr>
          <w:color w:val="285180"/>
          <w:spacing w:val="-27"/>
          <w:sz w:val="24"/>
        </w:rPr>
        <w:t> </w:t>
      </w:r>
      <w:r>
        <w:rPr>
          <w:color w:val="285180"/>
          <w:sz w:val="24"/>
        </w:rPr>
        <w:t>torneo.</w:t>
      </w:r>
      <w:r>
        <w:rPr>
          <w:color w:val="285180"/>
          <w:spacing w:val="-27"/>
          <w:sz w:val="24"/>
        </w:rPr>
        <w:t> </w:t>
      </w:r>
      <w:r>
        <w:rPr>
          <w:color w:val="285180"/>
          <w:sz w:val="24"/>
        </w:rPr>
        <w:t>Le</w:t>
      </w:r>
      <w:r>
        <w:rPr>
          <w:color w:val="285180"/>
          <w:spacing w:val="-27"/>
          <w:sz w:val="24"/>
        </w:rPr>
        <w:t> </w:t>
      </w:r>
      <w:r>
        <w:rPr>
          <w:color w:val="285180"/>
          <w:sz w:val="24"/>
        </w:rPr>
        <w:t>richieste per</w:t>
      </w:r>
      <w:r>
        <w:rPr>
          <w:color w:val="285180"/>
          <w:spacing w:val="-33"/>
          <w:sz w:val="24"/>
        </w:rPr>
        <w:t> </w:t>
      </w:r>
      <w:r>
        <w:rPr>
          <w:color w:val="285180"/>
          <w:sz w:val="24"/>
        </w:rPr>
        <w:t>l’organizzazione</w:t>
      </w:r>
      <w:r>
        <w:rPr>
          <w:color w:val="285180"/>
          <w:spacing w:val="-31"/>
          <w:sz w:val="24"/>
        </w:rPr>
        <w:t> </w:t>
      </w:r>
      <w:r>
        <w:rPr>
          <w:color w:val="285180"/>
          <w:sz w:val="24"/>
        </w:rPr>
        <w:t>pervenute</w:t>
      </w:r>
      <w:r>
        <w:rPr>
          <w:color w:val="285180"/>
          <w:spacing w:val="-31"/>
          <w:sz w:val="24"/>
        </w:rPr>
        <w:t> </w:t>
      </w:r>
      <w:r>
        <w:rPr>
          <w:color w:val="285180"/>
          <w:spacing w:val="-3"/>
          <w:sz w:val="24"/>
        </w:rPr>
        <w:t>saranno</w:t>
      </w:r>
      <w:r>
        <w:rPr>
          <w:color w:val="285180"/>
          <w:spacing w:val="-33"/>
          <w:sz w:val="24"/>
        </w:rPr>
        <w:t> </w:t>
      </w:r>
      <w:r>
        <w:rPr>
          <w:color w:val="285180"/>
          <w:sz w:val="24"/>
        </w:rPr>
        <w:t>valutate</w:t>
      </w:r>
      <w:r>
        <w:rPr>
          <w:color w:val="285180"/>
          <w:spacing w:val="-32"/>
          <w:sz w:val="24"/>
        </w:rPr>
        <w:t> </w:t>
      </w:r>
      <w:r>
        <w:rPr>
          <w:color w:val="285180"/>
          <w:spacing w:val="-4"/>
          <w:sz w:val="24"/>
        </w:rPr>
        <w:t>e,</w:t>
      </w:r>
      <w:r>
        <w:rPr>
          <w:color w:val="285180"/>
          <w:spacing w:val="-31"/>
          <w:sz w:val="24"/>
        </w:rPr>
        <w:t> </w:t>
      </w:r>
      <w:r>
        <w:rPr>
          <w:color w:val="285180"/>
          <w:sz w:val="24"/>
        </w:rPr>
        <w:t>se</w:t>
      </w:r>
      <w:r>
        <w:rPr>
          <w:color w:val="285180"/>
          <w:spacing w:val="-32"/>
          <w:sz w:val="24"/>
        </w:rPr>
        <w:t> </w:t>
      </w:r>
      <w:r>
        <w:rPr>
          <w:color w:val="285180"/>
          <w:sz w:val="24"/>
        </w:rPr>
        <w:t>ritenute</w:t>
      </w:r>
      <w:r>
        <w:rPr>
          <w:color w:val="285180"/>
          <w:spacing w:val="-31"/>
          <w:sz w:val="24"/>
        </w:rPr>
        <w:t> </w:t>
      </w:r>
      <w:r>
        <w:rPr>
          <w:color w:val="285180"/>
          <w:sz w:val="24"/>
        </w:rPr>
        <w:t>valide,</w:t>
      </w:r>
      <w:r>
        <w:rPr>
          <w:color w:val="285180"/>
          <w:spacing w:val="-31"/>
          <w:sz w:val="24"/>
        </w:rPr>
        <w:t> </w:t>
      </w:r>
      <w:r>
        <w:rPr>
          <w:color w:val="285180"/>
          <w:sz w:val="24"/>
        </w:rPr>
        <w:t>autorizzate,</w:t>
      </w:r>
      <w:r>
        <w:rPr>
          <w:color w:val="285180"/>
          <w:spacing w:val="-32"/>
          <w:sz w:val="24"/>
        </w:rPr>
        <w:t> </w:t>
      </w:r>
      <w:r>
        <w:rPr>
          <w:color w:val="285180"/>
          <w:sz w:val="24"/>
        </w:rPr>
        <w:t>dopo</w:t>
      </w:r>
      <w:r>
        <w:rPr>
          <w:color w:val="285180"/>
          <w:spacing w:val="-32"/>
          <w:sz w:val="24"/>
        </w:rPr>
        <w:t> </w:t>
      </w:r>
      <w:r>
        <w:rPr>
          <w:color w:val="285180"/>
          <w:sz w:val="24"/>
        </w:rPr>
        <w:t>la verifica dei parametri da parte del Supervisore designato e caricate sul portale BVL. </w:t>
      </w:r>
      <w:r>
        <w:rPr>
          <w:color w:val="285180"/>
          <w:spacing w:val="-4"/>
          <w:sz w:val="24"/>
        </w:rPr>
        <w:t>L’approvazione</w:t>
      </w:r>
      <w:r>
        <w:rPr>
          <w:color w:val="285180"/>
          <w:spacing w:val="-23"/>
          <w:sz w:val="24"/>
        </w:rPr>
        <w:t> </w:t>
      </w:r>
      <w:r>
        <w:rPr>
          <w:color w:val="285180"/>
          <w:sz w:val="24"/>
        </w:rPr>
        <w:t>e</w:t>
      </w:r>
      <w:r>
        <w:rPr>
          <w:color w:val="285180"/>
          <w:spacing w:val="-24"/>
          <w:sz w:val="24"/>
        </w:rPr>
        <w:t> </w:t>
      </w:r>
      <w:r>
        <w:rPr>
          <w:color w:val="285180"/>
          <w:sz w:val="24"/>
        </w:rPr>
        <w:t>la</w:t>
      </w:r>
      <w:r>
        <w:rPr>
          <w:color w:val="285180"/>
          <w:spacing w:val="-24"/>
          <w:sz w:val="24"/>
        </w:rPr>
        <w:t> </w:t>
      </w:r>
      <w:r>
        <w:rPr>
          <w:color w:val="285180"/>
          <w:sz w:val="24"/>
        </w:rPr>
        <w:t>pubblicazione</w:t>
      </w:r>
      <w:r>
        <w:rPr>
          <w:color w:val="285180"/>
          <w:spacing w:val="-23"/>
          <w:sz w:val="24"/>
        </w:rPr>
        <w:t> </w:t>
      </w:r>
      <w:r>
        <w:rPr>
          <w:color w:val="285180"/>
          <w:sz w:val="24"/>
        </w:rPr>
        <w:t>avverranno</w:t>
      </w:r>
      <w:r>
        <w:rPr>
          <w:color w:val="285180"/>
          <w:spacing w:val="-22"/>
          <w:sz w:val="24"/>
        </w:rPr>
        <w:t> </w:t>
      </w:r>
      <w:r>
        <w:rPr>
          <w:color w:val="285180"/>
          <w:sz w:val="24"/>
        </w:rPr>
        <w:t>entro</w:t>
      </w:r>
      <w:r>
        <w:rPr>
          <w:color w:val="285180"/>
          <w:spacing w:val="-24"/>
          <w:sz w:val="24"/>
        </w:rPr>
        <w:t> </w:t>
      </w:r>
      <w:r>
        <w:rPr>
          <w:color w:val="285180"/>
          <w:sz w:val="24"/>
        </w:rPr>
        <w:t>15</w:t>
      </w:r>
      <w:r>
        <w:rPr>
          <w:color w:val="285180"/>
          <w:spacing w:val="-23"/>
          <w:sz w:val="24"/>
        </w:rPr>
        <w:t> </w:t>
      </w:r>
      <w:r>
        <w:rPr>
          <w:color w:val="285180"/>
          <w:sz w:val="24"/>
        </w:rPr>
        <w:t>giorni</w:t>
      </w:r>
      <w:r>
        <w:rPr>
          <w:color w:val="285180"/>
          <w:spacing w:val="-22"/>
          <w:sz w:val="24"/>
        </w:rPr>
        <w:t> </w:t>
      </w:r>
      <w:r>
        <w:rPr>
          <w:color w:val="285180"/>
          <w:sz w:val="24"/>
        </w:rPr>
        <w:t>dall’inizio</w:t>
      </w:r>
      <w:r>
        <w:rPr>
          <w:color w:val="285180"/>
          <w:spacing w:val="-21"/>
          <w:sz w:val="24"/>
        </w:rPr>
        <w:t> </w:t>
      </w:r>
      <w:r>
        <w:rPr>
          <w:color w:val="285180"/>
          <w:sz w:val="24"/>
        </w:rPr>
        <w:t>del</w:t>
      </w:r>
      <w:r>
        <w:rPr>
          <w:color w:val="285180"/>
          <w:spacing w:val="-23"/>
          <w:sz w:val="24"/>
        </w:rPr>
        <w:t> </w:t>
      </w:r>
      <w:r>
        <w:rPr>
          <w:color w:val="285180"/>
          <w:sz w:val="24"/>
        </w:rPr>
        <w:t>torneo.</w:t>
      </w:r>
    </w:p>
    <w:p>
      <w:pPr>
        <w:pStyle w:val="ListParagraph"/>
        <w:numPr>
          <w:ilvl w:val="0"/>
          <w:numId w:val="43"/>
        </w:numPr>
        <w:tabs>
          <w:tab w:pos="1579" w:val="left" w:leader="none"/>
        </w:tabs>
        <w:spacing w:line="273" w:lineRule="auto" w:before="0" w:after="0"/>
        <w:ind w:left="1578" w:right="231" w:hanging="360"/>
        <w:jc w:val="both"/>
        <w:rPr>
          <w:sz w:val="24"/>
        </w:rPr>
      </w:pPr>
      <w:r>
        <w:rPr>
          <w:color w:val="285180"/>
          <w:sz w:val="24"/>
        </w:rPr>
        <w:t>Una volta che il torneo è stato autorizzato, </w:t>
      </w:r>
      <w:r>
        <w:rPr>
          <w:color w:val="285180"/>
          <w:spacing w:val="-3"/>
          <w:sz w:val="24"/>
        </w:rPr>
        <w:t>l’organizzatore </w:t>
      </w:r>
      <w:r>
        <w:rPr>
          <w:color w:val="285180"/>
          <w:sz w:val="24"/>
        </w:rPr>
        <w:t>è tenuto al versamento</w:t>
      </w:r>
      <w:r>
        <w:rPr>
          <w:color w:val="285180"/>
          <w:spacing w:val="-48"/>
          <w:sz w:val="24"/>
        </w:rPr>
        <w:t> </w:t>
      </w:r>
      <w:r>
        <w:rPr>
          <w:color w:val="285180"/>
          <w:sz w:val="24"/>
        </w:rPr>
        <w:t>della quota di organizzazione, come indicato in tabella, a </w:t>
      </w:r>
      <w:r>
        <w:rPr>
          <w:color w:val="285180"/>
          <w:spacing w:val="-3"/>
          <w:sz w:val="24"/>
        </w:rPr>
        <w:t>favore </w:t>
      </w:r>
      <w:r>
        <w:rPr>
          <w:color w:val="285180"/>
          <w:sz w:val="24"/>
        </w:rPr>
        <w:t>del Comitato Regionale di competenza.</w:t>
      </w:r>
      <w:r>
        <w:rPr>
          <w:color w:val="285180"/>
          <w:spacing w:val="-37"/>
          <w:sz w:val="24"/>
        </w:rPr>
        <w:t> </w:t>
      </w:r>
      <w:r>
        <w:rPr>
          <w:color w:val="285180"/>
          <w:sz w:val="24"/>
        </w:rPr>
        <w:t>In</w:t>
      </w:r>
      <w:r>
        <w:rPr>
          <w:color w:val="285180"/>
          <w:spacing w:val="-36"/>
          <w:sz w:val="24"/>
        </w:rPr>
        <w:t> </w:t>
      </w:r>
      <w:r>
        <w:rPr>
          <w:color w:val="285180"/>
          <w:sz w:val="24"/>
        </w:rPr>
        <w:t>caso</w:t>
      </w:r>
      <w:r>
        <w:rPr>
          <w:color w:val="285180"/>
          <w:spacing w:val="-37"/>
          <w:sz w:val="24"/>
        </w:rPr>
        <w:t> </w:t>
      </w:r>
      <w:r>
        <w:rPr>
          <w:color w:val="285180"/>
          <w:sz w:val="24"/>
        </w:rPr>
        <w:t>di</w:t>
      </w:r>
      <w:r>
        <w:rPr>
          <w:color w:val="285180"/>
          <w:spacing w:val="-35"/>
          <w:sz w:val="24"/>
        </w:rPr>
        <w:t> </w:t>
      </w:r>
      <w:r>
        <w:rPr>
          <w:color w:val="285180"/>
          <w:sz w:val="24"/>
        </w:rPr>
        <w:t>organizzazione</w:t>
      </w:r>
      <w:r>
        <w:rPr>
          <w:color w:val="285180"/>
          <w:spacing w:val="-36"/>
          <w:sz w:val="24"/>
        </w:rPr>
        <w:t> </w:t>
      </w:r>
      <w:r>
        <w:rPr>
          <w:color w:val="285180"/>
          <w:sz w:val="24"/>
        </w:rPr>
        <w:t>di</w:t>
      </w:r>
      <w:r>
        <w:rPr>
          <w:color w:val="285180"/>
          <w:spacing w:val="-36"/>
          <w:sz w:val="24"/>
        </w:rPr>
        <w:t> </w:t>
      </w:r>
      <w:r>
        <w:rPr>
          <w:color w:val="285180"/>
          <w:sz w:val="24"/>
        </w:rPr>
        <w:t>due</w:t>
      </w:r>
      <w:r>
        <w:rPr>
          <w:color w:val="285180"/>
          <w:spacing w:val="-35"/>
          <w:sz w:val="24"/>
        </w:rPr>
        <w:t> </w:t>
      </w:r>
      <w:r>
        <w:rPr>
          <w:color w:val="285180"/>
          <w:sz w:val="24"/>
        </w:rPr>
        <w:t>o</w:t>
      </w:r>
      <w:r>
        <w:rPr>
          <w:color w:val="285180"/>
          <w:spacing w:val="-37"/>
          <w:sz w:val="24"/>
        </w:rPr>
        <w:t> </w:t>
      </w:r>
      <w:r>
        <w:rPr>
          <w:color w:val="285180"/>
          <w:sz w:val="24"/>
        </w:rPr>
        <w:t>più</w:t>
      </w:r>
      <w:r>
        <w:rPr>
          <w:color w:val="285180"/>
          <w:spacing w:val="-36"/>
          <w:sz w:val="24"/>
        </w:rPr>
        <w:t> </w:t>
      </w:r>
      <w:r>
        <w:rPr>
          <w:color w:val="285180"/>
          <w:sz w:val="24"/>
        </w:rPr>
        <w:t>tornei,</w:t>
      </w:r>
      <w:r>
        <w:rPr>
          <w:color w:val="285180"/>
          <w:spacing w:val="-36"/>
          <w:sz w:val="24"/>
        </w:rPr>
        <w:t> </w:t>
      </w:r>
      <w:r>
        <w:rPr>
          <w:color w:val="285180"/>
          <w:sz w:val="24"/>
        </w:rPr>
        <w:t>anche</w:t>
      </w:r>
      <w:r>
        <w:rPr>
          <w:color w:val="285180"/>
          <w:spacing w:val="-36"/>
          <w:sz w:val="24"/>
        </w:rPr>
        <w:t> </w:t>
      </w:r>
      <w:r>
        <w:rPr>
          <w:color w:val="285180"/>
          <w:sz w:val="24"/>
        </w:rPr>
        <w:t>di</w:t>
      </w:r>
      <w:r>
        <w:rPr>
          <w:color w:val="285180"/>
          <w:spacing w:val="-34"/>
          <w:sz w:val="24"/>
        </w:rPr>
        <w:t> </w:t>
      </w:r>
      <w:r>
        <w:rPr>
          <w:color w:val="285180"/>
          <w:sz w:val="24"/>
        </w:rPr>
        <w:t>tipologia</w:t>
      </w:r>
      <w:r>
        <w:rPr>
          <w:color w:val="285180"/>
          <w:spacing w:val="-35"/>
          <w:sz w:val="24"/>
        </w:rPr>
        <w:t> </w:t>
      </w:r>
      <w:r>
        <w:rPr>
          <w:color w:val="285180"/>
          <w:sz w:val="24"/>
        </w:rPr>
        <w:t>diversa,</w:t>
      </w:r>
      <w:r>
        <w:rPr>
          <w:color w:val="285180"/>
          <w:spacing w:val="-36"/>
          <w:sz w:val="24"/>
        </w:rPr>
        <w:t> </w:t>
      </w:r>
      <w:r>
        <w:rPr>
          <w:color w:val="285180"/>
          <w:sz w:val="24"/>
        </w:rPr>
        <w:t>nella stessa</w:t>
      </w:r>
      <w:r>
        <w:rPr>
          <w:color w:val="285180"/>
          <w:spacing w:val="-33"/>
          <w:sz w:val="24"/>
        </w:rPr>
        <w:t> </w:t>
      </w:r>
      <w:r>
        <w:rPr>
          <w:color w:val="285180"/>
          <w:sz w:val="24"/>
        </w:rPr>
        <w:t>data</w:t>
      </w:r>
      <w:r>
        <w:rPr>
          <w:color w:val="285180"/>
          <w:spacing w:val="-32"/>
          <w:sz w:val="24"/>
        </w:rPr>
        <w:t> </w:t>
      </w:r>
      <w:r>
        <w:rPr>
          <w:color w:val="285180"/>
          <w:sz w:val="24"/>
        </w:rPr>
        <w:t>e</w:t>
      </w:r>
      <w:r>
        <w:rPr>
          <w:color w:val="285180"/>
          <w:spacing w:val="-32"/>
          <w:sz w:val="24"/>
        </w:rPr>
        <w:t> </w:t>
      </w:r>
      <w:r>
        <w:rPr>
          <w:color w:val="285180"/>
          <w:sz w:val="24"/>
        </w:rPr>
        <w:t>nello</w:t>
      </w:r>
      <w:r>
        <w:rPr>
          <w:color w:val="285180"/>
          <w:spacing w:val="-32"/>
          <w:sz w:val="24"/>
        </w:rPr>
        <w:t> </w:t>
      </w:r>
      <w:r>
        <w:rPr>
          <w:color w:val="285180"/>
          <w:sz w:val="24"/>
        </w:rPr>
        <w:t>stesso</w:t>
      </w:r>
      <w:r>
        <w:rPr>
          <w:color w:val="285180"/>
          <w:spacing w:val="-33"/>
          <w:sz w:val="24"/>
        </w:rPr>
        <w:t> </w:t>
      </w:r>
      <w:r>
        <w:rPr>
          <w:color w:val="285180"/>
          <w:sz w:val="24"/>
        </w:rPr>
        <w:t>impianto,</w:t>
      </w:r>
      <w:r>
        <w:rPr>
          <w:color w:val="285180"/>
          <w:spacing w:val="-30"/>
          <w:sz w:val="24"/>
        </w:rPr>
        <w:t> </w:t>
      </w:r>
      <w:r>
        <w:rPr>
          <w:color w:val="285180"/>
          <w:sz w:val="24"/>
        </w:rPr>
        <w:t>la</w:t>
      </w:r>
      <w:r>
        <w:rPr>
          <w:color w:val="285180"/>
          <w:spacing w:val="-32"/>
          <w:sz w:val="24"/>
        </w:rPr>
        <w:t> </w:t>
      </w:r>
      <w:r>
        <w:rPr>
          <w:color w:val="285180"/>
          <w:sz w:val="24"/>
        </w:rPr>
        <w:t>quota</w:t>
      </w:r>
      <w:r>
        <w:rPr>
          <w:color w:val="285180"/>
          <w:spacing w:val="-31"/>
          <w:sz w:val="24"/>
        </w:rPr>
        <w:t> </w:t>
      </w:r>
      <w:r>
        <w:rPr>
          <w:color w:val="285180"/>
          <w:sz w:val="24"/>
        </w:rPr>
        <w:t>di</w:t>
      </w:r>
      <w:r>
        <w:rPr>
          <w:color w:val="285180"/>
          <w:spacing w:val="-31"/>
          <w:sz w:val="24"/>
        </w:rPr>
        <w:t> </w:t>
      </w:r>
      <w:r>
        <w:rPr>
          <w:color w:val="285180"/>
          <w:sz w:val="24"/>
        </w:rPr>
        <w:t>organizzazione</w:t>
      </w:r>
      <w:r>
        <w:rPr>
          <w:color w:val="285180"/>
          <w:spacing w:val="-31"/>
          <w:sz w:val="24"/>
        </w:rPr>
        <w:t> </w:t>
      </w:r>
      <w:r>
        <w:rPr>
          <w:color w:val="285180"/>
          <w:sz w:val="24"/>
        </w:rPr>
        <w:t>è</w:t>
      </w:r>
      <w:r>
        <w:rPr>
          <w:color w:val="285180"/>
          <w:spacing w:val="-32"/>
          <w:sz w:val="24"/>
        </w:rPr>
        <w:t> </w:t>
      </w:r>
      <w:r>
        <w:rPr>
          <w:color w:val="285180"/>
          <w:sz w:val="24"/>
        </w:rPr>
        <w:t>unica.</w:t>
      </w:r>
      <w:r>
        <w:rPr>
          <w:color w:val="285180"/>
          <w:spacing w:val="-32"/>
          <w:sz w:val="24"/>
        </w:rPr>
        <w:t> </w:t>
      </w:r>
      <w:r>
        <w:rPr>
          <w:color w:val="285180"/>
          <w:sz w:val="24"/>
        </w:rPr>
        <w:t>Nel</w:t>
      </w:r>
      <w:r>
        <w:rPr>
          <w:color w:val="285180"/>
          <w:spacing w:val="-32"/>
          <w:sz w:val="24"/>
        </w:rPr>
        <w:t> </w:t>
      </w:r>
      <w:r>
        <w:rPr>
          <w:color w:val="285180"/>
          <w:sz w:val="24"/>
        </w:rPr>
        <w:t>caso</w:t>
      </w:r>
      <w:r>
        <w:rPr>
          <w:color w:val="285180"/>
          <w:spacing w:val="-33"/>
          <w:sz w:val="24"/>
        </w:rPr>
        <w:t> </w:t>
      </w:r>
      <w:r>
        <w:rPr>
          <w:color w:val="285180"/>
          <w:sz w:val="24"/>
        </w:rPr>
        <w:t>vengano organizzati</w:t>
      </w:r>
      <w:r>
        <w:rPr>
          <w:color w:val="285180"/>
          <w:spacing w:val="-27"/>
          <w:sz w:val="24"/>
        </w:rPr>
        <w:t> </w:t>
      </w:r>
      <w:r>
        <w:rPr>
          <w:color w:val="285180"/>
          <w:sz w:val="24"/>
        </w:rPr>
        <w:t>tornei</w:t>
      </w:r>
      <w:r>
        <w:rPr>
          <w:color w:val="285180"/>
          <w:spacing w:val="-26"/>
          <w:sz w:val="24"/>
        </w:rPr>
        <w:t> </w:t>
      </w:r>
      <w:r>
        <w:rPr>
          <w:color w:val="285180"/>
          <w:sz w:val="24"/>
        </w:rPr>
        <w:t>Serie</w:t>
      </w:r>
      <w:r>
        <w:rPr>
          <w:color w:val="285180"/>
          <w:spacing w:val="-26"/>
          <w:sz w:val="24"/>
        </w:rPr>
        <w:t> </w:t>
      </w:r>
      <w:r>
        <w:rPr>
          <w:color w:val="285180"/>
          <w:sz w:val="24"/>
        </w:rPr>
        <w:t>Beach</w:t>
      </w:r>
      <w:r>
        <w:rPr>
          <w:color w:val="285180"/>
          <w:spacing w:val="-26"/>
          <w:sz w:val="24"/>
        </w:rPr>
        <w:t> </w:t>
      </w:r>
      <w:r>
        <w:rPr>
          <w:color w:val="285180"/>
          <w:sz w:val="24"/>
        </w:rPr>
        <w:t>1,</w:t>
      </w:r>
      <w:r>
        <w:rPr>
          <w:color w:val="285180"/>
          <w:spacing w:val="-26"/>
          <w:sz w:val="24"/>
        </w:rPr>
        <w:t> </w:t>
      </w:r>
      <w:r>
        <w:rPr>
          <w:color w:val="285180"/>
          <w:sz w:val="24"/>
        </w:rPr>
        <w:t>2,</w:t>
      </w:r>
      <w:r>
        <w:rPr>
          <w:color w:val="285180"/>
          <w:spacing w:val="-26"/>
          <w:sz w:val="24"/>
        </w:rPr>
        <w:t> </w:t>
      </w:r>
      <w:r>
        <w:rPr>
          <w:color w:val="285180"/>
          <w:sz w:val="24"/>
        </w:rPr>
        <w:t>e</w:t>
      </w:r>
      <w:r>
        <w:rPr>
          <w:color w:val="285180"/>
          <w:spacing w:val="-26"/>
          <w:sz w:val="24"/>
        </w:rPr>
        <w:t> </w:t>
      </w:r>
      <w:r>
        <w:rPr>
          <w:color w:val="285180"/>
          <w:sz w:val="24"/>
        </w:rPr>
        <w:t>3</w:t>
      </w:r>
      <w:r>
        <w:rPr>
          <w:color w:val="285180"/>
          <w:spacing w:val="-27"/>
          <w:sz w:val="24"/>
        </w:rPr>
        <w:t> </w:t>
      </w:r>
      <w:r>
        <w:rPr>
          <w:color w:val="285180"/>
          <w:sz w:val="24"/>
        </w:rPr>
        <w:t>insieme</w:t>
      </w:r>
      <w:r>
        <w:rPr>
          <w:color w:val="285180"/>
          <w:spacing w:val="-26"/>
          <w:sz w:val="24"/>
        </w:rPr>
        <w:t> </w:t>
      </w:r>
      <w:r>
        <w:rPr>
          <w:color w:val="285180"/>
          <w:sz w:val="24"/>
        </w:rPr>
        <w:t>a</w:t>
      </w:r>
      <w:r>
        <w:rPr>
          <w:color w:val="285180"/>
          <w:spacing w:val="-26"/>
          <w:sz w:val="24"/>
        </w:rPr>
        <w:t> </w:t>
      </w:r>
      <w:r>
        <w:rPr>
          <w:color w:val="285180"/>
          <w:sz w:val="24"/>
        </w:rPr>
        <w:t>un</w:t>
      </w:r>
      <w:r>
        <w:rPr>
          <w:color w:val="285180"/>
          <w:spacing w:val="-26"/>
          <w:sz w:val="24"/>
        </w:rPr>
        <w:t> </w:t>
      </w:r>
      <w:r>
        <w:rPr>
          <w:color w:val="285180"/>
          <w:sz w:val="24"/>
        </w:rPr>
        <w:t>torneo</w:t>
      </w:r>
      <w:r>
        <w:rPr>
          <w:color w:val="285180"/>
          <w:spacing w:val="-27"/>
          <w:sz w:val="24"/>
        </w:rPr>
        <w:t> </w:t>
      </w:r>
      <w:r>
        <w:rPr>
          <w:color w:val="285180"/>
          <w:sz w:val="24"/>
        </w:rPr>
        <w:t>Serie</w:t>
      </w:r>
      <w:r>
        <w:rPr>
          <w:color w:val="285180"/>
          <w:spacing w:val="-26"/>
          <w:sz w:val="24"/>
        </w:rPr>
        <w:t> </w:t>
      </w:r>
      <w:r>
        <w:rPr>
          <w:color w:val="285180"/>
          <w:sz w:val="24"/>
        </w:rPr>
        <w:t>Beach</w:t>
      </w:r>
      <w:r>
        <w:rPr>
          <w:color w:val="285180"/>
          <w:spacing w:val="-26"/>
          <w:sz w:val="24"/>
        </w:rPr>
        <w:t> </w:t>
      </w:r>
      <w:r>
        <w:rPr>
          <w:color w:val="285180"/>
          <w:sz w:val="24"/>
        </w:rPr>
        <w:t>4</w:t>
      </w:r>
      <w:r>
        <w:rPr>
          <w:color w:val="285180"/>
          <w:spacing w:val="-28"/>
          <w:sz w:val="24"/>
        </w:rPr>
        <w:t> </w:t>
      </w:r>
      <w:r>
        <w:rPr>
          <w:color w:val="285180"/>
          <w:sz w:val="24"/>
        </w:rPr>
        <w:t>la</w:t>
      </w:r>
      <w:r>
        <w:rPr>
          <w:color w:val="285180"/>
          <w:spacing w:val="-26"/>
          <w:sz w:val="24"/>
        </w:rPr>
        <w:t> </w:t>
      </w:r>
      <w:r>
        <w:rPr>
          <w:color w:val="285180"/>
          <w:sz w:val="24"/>
        </w:rPr>
        <w:t>quota</w:t>
      </w:r>
      <w:r>
        <w:rPr>
          <w:color w:val="285180"/>
          <w:spacing w:val="-27"/>
          <w:sz w:val="24"/>
        </w:rPr>
        <w:t> </w:t>
      </w:r>
      <w:r>
        <w:rPr>
          <w:color w:val="285180"/>
          <w:spacing w:val="-3"/>
          <w:sz w:val="24"/>
        </w:rPr>
        <w:t>sarà</w:t>
      </w:r>
      <w:r>
        <w:rPr>
          <w:color w:val="285180"/>
          <w:spacing w:val="-26"/>
          <w:sz w:val="24"/>
        </w:rPr>
        <w:t> </w:t>
      </w:r>
      <w:r>
        <w:rPr>
          <w:color w:val="285180"/>
          <w:sz w:val="24"/>
        </w:rPr>
        <w:t>di</w:t>
      </w:r>
    </w:p>
    <w:p>
      <w:pPr>
        <w:pStyle w:val="BodyText"/>
        <w:ind w:left="1578"/>
        <w:jc w:val="both"/>
      </w:pPr>
      <w:r>
        <w:rPr>
          <w:color w:val="285180"/>
        </w:rPr>
        <w:t>€ 100,00.</w:t>
      </w:r>
    </w:p>
    <w:p>
      <w:pPr>
        <w:pStyle w:val="BodyText"/>
        <w:spacing w:before="5"/>
        <w:rPr>
          <w:sz w:val="14"/>
        </w:rPr>
      </w:pPr>
    </w:p>
    <w:tbl>
      <w:tblPr>
        <w:tblW w:w="0" w:type="auto"/>
        <w:jc w:val="left"/>
        <w:tblInd w:w="3295"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357"/>
        <w:gridCol w:w="1354"/>
        <w:gridCol w:w="1357"/>
        <w:gridCol w:w="1285"/>
      </w:tblGrid>
      <w:tr>
        <w:trPr>
          <w:trHeight w:val="338" w:hRule="atLeast"/>
        </w:trPr>
        <w:tc>
          <w:tcPr>
            <w:tcW w:w="5353" w:type="dxa"/>
            <w:gridSpan w:val="4"/>
            <w:shd w:val="clear" w:color="auto" w:fill="285180"/>
          </w:tcPr>
          <w:p>
            <w:pPr>
              <w:pStyle w:val="TableParagraph"/>
              <w:spacing w:before="9"/>
              <w:ind w:left="71"/>
              <w:jc w:val="left"/>
              <w:rPr>
                <w:b/>
                <w:sz w:val="24"/>
              </w:rPr>
            </w:pPr>
            <w:r>
              <w:rPr>
                <w:b/>
                <w:color w:val="FFFFFF"/>
                <w:w w:val="110"/>
                <w:sz w:val="24"/>
              </w:rPr>
              <w:t>QUOTA ORGANIZZAZIONE TORNEI SERIE BEACH</w:t>
            </w:r>
          </w:p>
        </w:tc>
      </w:tr>
      <w:tr>
        <w:trPr>
          <w:trHeight w:val="341" w:hRule="atLeast"/>
        </w:trPr>
        <w:tc>
          <w:tcPr>
            <w:tcW w:w="1357" w:type="dxa"/>
          </w:tcPr>
          <w:p>
            <w:pPr>
              <w:pStyle w:val="TableParagraph"/>
              <w:spacing w:before="14"/>
              <w:ind w:left="261"/>
              <w:jc w:val="left"/>
              <w:rPr>
                <w:rFonts w:ascii="Helvetica"/>
                <w:sz w:val="24"/>
              </w:rPr>
            </w:pPr>
            <w:r>
              <w:rPr>
                <w:rFonts w:ascii="Helvetica"/>
                <w:color w:val="285180"/>
                <w:sz w:val="24"/>
              </w:rPr>
              <w:t>Beach 1</w:t>
            </w:r>
          </w:p>
        </w:tc>
        <w:tc>
          <w:tcPr>
            <w:tcW w:w="1354" w:type="dxa"/>
          </w:tcPr>
          <w:p>
            <w:pPr>
              <w:pStyle w:val="TableParagraph"/>
              <w:spacing w:before="14"/>
              <w:ind w:left="258"/>
              <w:jc w:val="left"/>
              <w:rPr>
                <w:rFonts w:ascii="Helvetica"/>
                <w:sz w:val="24"/>
              </w:rPr>
            </w:pPr>
            <w:r>
              <w:rPr>
                <w:rFonts w:ascii="Helvetica"/>
                <w:color w:val="285180"/>
                <w:sz w:val="24"/>
              </w:rPr>
              <w:t>Beach 2</w:t>
            </w:r>
          </w:p>
        </w:tc>
        <w:tc>
          <w:tcPr>
            <w:tcW w:w="1357" w:type="dxa"/>
          </w:tcPr>
          <w:p>
            <w:pPr>
              <w:pStyle w:val="TableParagraph"/>
              <w:spacing w:before="14"/>
              <w:ind w:left="261"/>
              <w:jc w:val="left"/>
              <w:rPr>
                <w:rFonts w:ascii="Helvetica"/>
                <w:sz w:val="24"/>
              </w:rPr>
            </w:pPr>
            <w:r>
              <w:rPr>
                <w:rFonts w:ascii="Helvetica"/>
                <w:color w:val="285180"/>
                <w:sz w:val="24"/>
              </w:rPr>
              <w:t>Beach 3</w:t>
            </w:r>
          </w:p>
        </w:tc>
        <w:tc>
          <w:tcPr>
            <w:tcW w:w="1285" w:type="dxa"/>
          </w:tcPr>
          <w:p>
            <w:pPr>
              <w:pStyle w:val="TableParagraph"/>
              <w:spacing w:before="14"/>
              <w:ind w:left="221"/>
              <w:jc w:val="left"/>
              <w:rPr>
                <w:rFonts w:ascii="Helvetica"/>
                <w:sz w:val="24"/>
              </w:rPr>
            </w:pPr>
            <w:r>
              <w:rPr>
                <w:rFonts w:ascii="Helvetica"/>
                <w:color w:val="285180"/>
                <w:sz w:val="24"/>
              </w:rPr>
              <w:t>Beach 4</w:t>
            </w:r>
          </w:p>
        </w:tc>
      </w:tr>
      <w:tr>
        <w:trPr>
          <w:trHeight w:val="340" w:hRule="atLeast"/>
        </w:trPr>
        <w:tc>
          <w:tcPr>
            <w:tcW w:w="1357" w:type="dxa"/>
          </w:tcPr>
          <w:p>
            <w:pPr>
              <w:pStyle w:val="TableParagraph"/>
              <w:spacing w:before="14"/>
              <w:ind w:left="235"/>
              <w:jc w:val="left"/>
              <w:rPr>
                <w:rFonts w:ascii="Helvetica" w:hAnsi="Helvetica"/>
                <w:sz w:val="24"/>
              </w:rPr>
            </w:pPr>
            <w:r>
              <w:rPr>
                <w:rFonts w:ascii="Helvetica" w:hAnsi="Helvetica"/>
                <w:color w:val="285180"/>
                <w:sz w:val="24"/>
              </w:rPr>
              <w:t>100,00 €</w:t>
            </w:r>
          </w:p>
        </w:tc>
        <w:tc>
          <w:tcPr>
            <w:tcW w:w="1354" w:type="dxa"/>
          </w:tcPr>
          <w:p>
            <w:pPr>
              <w:pStyle w:val="TableParagraph"/>
              <w:spacing w:before="14"/>
              <w:ind w:left="232"/>
              <w:jc w:val="left"/>
              <w:rPr>
                <w:rFonts w:ascii="Helvetica" w:hAnsi="Helvetica"/>
                <w:sz w:val="24"/>
              </w:rPr>
            </w:pPr>
            <w:r>
              <w:rPr>
                <w:rFonts w:ascii="Helvetica" w:hAnsi="Helvetica"/>
                <w:color w:val="285180"/>
                <w:sz w:val="24"/>
              </w:rPr>
              <w:t>100,00 €</w:t>
            </w:r>
          </w:p>
        </w:tc>
        <w:tc>
          <w:tcPr>
            <w:tcW w:w="1357" w:type="dxa"/>
          </w:tcPr>
          <w:p>
            <w:pPr>
              <w:pStyle w:val="TableParagraph"/>
              <w:spacing w:before="14"/>
              <w:ind w:left="234"/>
              <w:jc w:val="left"/>
              <w:rPr>
                <w:rFonts w:ascii="Helvetica" w:hAnsi="Helvetica"/>
                <w:sz w:val="24"/>
              </w:rPr>
            </w:pPr>
            <w:r>
              <w:rPr>
                <w:rFonts w:ascii="Helvetica" w:hAnsi="Helvetica"/>
                <w:color w:val="285180"/>
                <w:sz w:val="24"/>
              </w:rPr>
              <w:t>100,00 €</w:t>
            </w:r>
          </w:p>
        </w:tc>
        <w:tc>
          <w:tcPr>
            <w:tcW w:w="1285" w:type="dxa"/>
          </w:tcPr>
          <w:p>
            <w:pPr>
              <w:pStyle w:val="TableParagraph"/>
              <w:spacing w:before="14"/>
              <w:ind w:left="260"/>
              <w:jc w:val="left"/>
              <w:rPr>
                <w:rFonts w:ascii="Helvetica" w:hAnsi="Helvetica"/>
                <w:sz w:val="24"/>
              </w:rPr>
            </w:pPr>
            <w:r>
              <w:rPr>
                <w:rFonts w:ascii="Helvetica" w:hAnsi="Helvetica"/>
                <w:color w:val="285180"/>
                <w:sz w:val="24"/>
              </w:rPr>
              <w:t>50,00 €</w:t>
            </w:r>
          </w:p>
        </w:tc>
      </w:tr>
    </w:tbl>
    <w:p>
      <w:pPr>
        <w:pStyle w:val="BodyText"/>
        <w:spacing w:before="6"/>
        <w:rPr>
          <w:sz w:val="27"/>
        </w:rPr>
      </w:pPr>
    </w:p>
    <w:p>
      <w:pPr>
        <w:pStyle w:val="ListParagraph"/>
        <w:numPr>
          <w:ilvl w:val="0"/>
          <w:numId w:val="43"/>
        </w:numPr>
        <w:tabs>
          <w:tab w:pos="1579" w:val="left" w:leader="none"/>
        </w:tabs>
        <w:spacing w:line="273" w:lineRule="auto" w:before="0" w:after="0"/>
        <w:ind w:left="1578" w:right="231" w:hanging="360"/>
        <w:jc w:val="both"/>
        <w:rPr>
          <w:sz w:val="24"/>
        </w:rPr>
      </w:pPr>
      <w:r>
        <w:rPr>
          <w:color w:val="285180"/>
          <w:sz w:val="24"/>
        </w:rPr>
        <w:t>Nei</w:t>
      </w:r>
      <w:r>
        <w:rPr>
          <w:color w:val="285180"/>
          <w:spacing w:val="-36"/>
          <w:sz w:val="24"/>
        </w:rPr>
        <w:t> </w:t>
      </w:r>
      <w:r>
        <w:rPr>
          <w:color w:val="285180"/>
          <w:sz w:val="24"/>
        </w:rPr>
        <w:t>tornei</w:t>
      </w:r>
      <w:r>
        <w:rPr>
          <w:color w:val="285180"/>
          <w:spacing w:val="-35"/>
          <w:sz w:val="24"/>
        </w:rPr>
        <w:t> </w:t>
      </w:r>
      <w:r>
        <w:rPr>
          <w:color w:val="285180"/>
          <w:sz w:val="24"/>
        </w:rPr>
        <w:t>Serie</w:t>
      </w:r>
      <w:r>
        <w:rPr>
          <w:color w:val="285180"/>
          <w:spacing w:val="-36"/>
          <w:sz w:val="24"/>
        </w:rPr>
        <w:t> </w:t>
      </w:r>
      <w:r>
        <w:rPr>
          <w:color w:val="285180"/>
          <w:sz w:val="24"/>
        </w:rPr>
        <w:t>Beach</w:t>
      </w:r>
      <w:r>
        <w:rPr>
          <w:color w:val="285180"/>
          <w:spacing w:val="-36"/>
          <w:sz w:val="24"/>
        </w:rPr>
        <w:t> </w:t>
      </w:r>
      <w:r>
        <w:rPr>
          <w:color w:val="285180"/>
          <w:sz w:val="24"/>
        </w:rPr>
        <w:t>1,</w:t>
      </w:r>
      <w:r>
        <w:rPr>
          <w:color w:val="285180"/>
          <w:spacing w:val="-35"/>
          <w:sz w:val="24"/>
        </w:rPr>
        <w:t> </w:t>
      </w:r>
      <w:r>
        <w:rPr>
          <w:color w:val="285180"/>
          <w:sz w:val="24"/>
        </w:rPr>
        <w:t>2</w:t>
      </w:r>
      <w:r>
        <w:rPr>
          <w:color w:val="285180"/>
          <w:spacing w:val="-37"/>
          <w:sz w:val="24"/>
        </w:rPr>
        <w:t> </w:t>
      </w:r>
      <w:r>
        <w:rPr>
          <w:color w:val="285180"/>
          <w:sz w:val="24"/>
        </w:rPr>
        <w:t>e</w:t>
      </w:r>
      <w:r>
        <w:rPr>
          <w:color w:val="285180"/>
          <w:spacing w:val="-36"/>
          <w:sz w:val="24"/>
        </w:rPr>
        <w:t> </w:t>
      </w:r>
      <w:r>
        <w:rPr>
          <w:color w:val="285180"/>
          <w:sz w:val="24"/>
        </w:rPr>
        <w:t>3</w:t>
      </w:r>
      <w:r>
        <w:rPr>
          <w:color w:val="285180"/>
          <w:spacing w:val="-37"/>
          <w:sz w:val="24"/>
        </w:rPr>
        <w:t> </w:t>
      </w:r>
      <w:r>
        <w:rPr>
          <w:color w:val="285180"/>
          <w:sz w:val="24"/>
        </w:rPr>
        <w:t>è</w:t>
      </w:r>
      <w:r>
        <w:rPr>
          <w:color w:val="285180"/>
          <w:spacing w:val="-35"/>
          <w:sz w:val="24"/>
        </w:rPr>
        <w:t> </w:t>
      </w:r>
      <w:r>
        <w:rPr>
          <w:color w:val="285180"/>
          <w:sz w:val="24"/>
        </w:rPr>
        <w:t>obbligatoria</w:t>
      </w:r>
      <w:r>
        <w:rPr>
          <w:color w:val="285180"/>
          <w:spacing w:val="-36"/>
          <w:sz w:val="24"/>
        </w:rPr>
        <w:t> </w:t>
      </w:r>
      <w:r>
        <w:rPr>
          <w:color w:val="285180"/>
          <w:sz w:val="24"/>
        </w:rPr>
        <w:t>la</w:t>
      </w:r>
      <w:r>
        <w:rPr>
          <w:color w:val="285180"/>
          <w:spacing w:val="-36"/>
          <w:sz w:val="24"/>
        </w:rPr>
        <w:t> </w:t>
      </w:r>
      <w:r>
        <w:rPr>
          <w:color w:val="285180"/>
          <w:sz w:val="24"/>
        </w:rPr>
        <w:t>presenza</w:t>
      </w:r>
      <w:r>
        <w:rPr>
          <w:color w:val="285180"/>
          <w:spacing w:val="-36"/>
          <w:sz w:val="24"/>
        </w:rPr>
        <w:t> </w:t>
      </w:r>
      <w:r>
        <w:rPr>
          <w:color w:val="285180"/>
          <w:sz w:val="24"/>
        </w:rPr>
        <w:t>del</w:t>
      </w:r>
      <w:r>
        <w:rPr>
          <w:color w:val="285180"/>
          <w:spacing w:val="-36"/>
          <w:sz w:val="24"/>
        </w:rPr>
        <w:t> </w:t>
      </w:r>
      <w:r>
        <w:rPr>
          <w:color w:val="285180"/>
          <w:sz w:val="24"/>
        </w:rPr>
        <w:t>Supervisore</w:t>
      </w:r>
      <w:r>
        <w:rPr>
          <w:color w:val="285180"/>
          <w:spacing w:val="-35"/>
          <w:sz w:val="24"/>
        </w:rPr>
        <w:t> </w:t>
      </w:r>
      <w:r>
        <w:rPr>
          <w:color w:val="285180"/>
          <w:sz w:val="24"/>
        </w:rPr>
        <w:t>mentre</w:t>
      </w:r>
      <w:r>
        <w:rPr>
          <w:color w:val="285180"/>
          <w:spacing w:val="-36"/>
          <w:sz w:val="24"/>
        </w:rPr>
        <w:t> </w:t>
      </w:r>
      <w:r>
        <w:rPr>
          <w:color w:val="285180"/>
          <w:sz w:val="24"/>
        </w:rPr>
        <w:t>nei</w:t>
      </w:r>
      <w:r>
        <w:rPr>
          <w:color w:val="285180"/>
          <w:spacing w:val="-35"/>
          <w:sz w:val="24"/>
        </w:rPr>
        <w:t> </w:t>
      </w:r>
      <w:r>
        <w:rPr>
          <w:color w:val="285180"/>
          <w:sz w:val="24"/>
        </w:rPr>
        <w:t>tornei Serie Beach 4 è facoltativa a richiesta dell’organizzazione. Nei tornei Serie Beach 1 è obbligatoria</w:t>
      </w:r>
      <w:r>
        <w:rPr>
          <w:color w:val="285180"/>
          <w:spacing w:val="-20"/>
          <w:sz w:val="24"/>
        </w:rPr>
        <w:t> </w:t>
      </w:r>
      <w:r>
        <w:rPr>
          <w:color w:val="285180"/>
          <w:sz w:val="24"/>
        </w:rPr>
        <w:t>la</w:t>
      </w:r>
      <w:r>
        <w:rPr>
          <w:color w:val="285180"/>
          <w:spacing w:val="-22"/>
          <w:sz w:val="24"/>
        </w:rPr>
        <w:t> </w:t>
      </w:r>
      <w:r>
        <w:rPr>
          <w:color w:val="285180"/>
          <w:sz w:val="24"/>
        </w:rPr>
        <w:t>presenza</w:t>
      </w:r>
      <w:r>
        <w:rPr>
          <w:color w:val="285180"/>
          <w:spacing w:val="-22"/>
          <w:sz w:val="24"/>
        </w:rPr>
        <w:t> </w:t>
      </w:r>
      <w:r>
        <w:rPr>
          <w:color w:val="285180"/>
          <w:sz w:val="24"/>
        </w:rPr>
        <w:t>del</w:t>
      </w:r>
      <w:r>
        <w:rPr>
          <w:color w:val="285180"/>
          <w:spacing w:val="-20"/>
          <w:sz w:val="24"/>
        </w:rPr>
        <w:t> </w:t>
      </w:r>
      <w:r>
        <w:rPr>
          <w:color w:val="285180"/>
          <w:sz w:val="24"/>
        </w:rPr>
        <w:t>Supervisore</w:t>
      </w:r>
      <w:r>
        <w:rPr>
          <w:color w:val="285180"/>
          <w:spacing w:val="-22"/>
          <w:sz w:val="24"/>
        </w:rPr>
        <w:t> </w:t>
      </w:r>
      <w:r>
        <w:rPr>
          <w:color w:val="285180"/>
          <w:sz w:val="24"/>
        </w:rPr>
        <w:t>Arbitrale</w:t>
      </w:r>
      <w:r>
        <w:rPr>
          <w:color w:val="285180"/>
          <w:spacing w:val="-20"/>
          <w:sz w:val="24"/>
        </w:rPr>
        <w:t> </w:t>
      </w:r>
      <w:r>
        <w:rPr>
          <w:color w:val="285180"/>
          <w:sz w:val="24"/>
        </w:rPr>
        <w:t>Associato.</w:t>
      </w:r>
    </w:p>
    <w:p>
      <w:pPr>
        <w:pStyle w:val="BodyText"/>
        <w:rPr>
          <w:sz w:val="20"/>
        </w:rPr>
      </w:pPr>
    </w:p>
    <w:p>
      <w:pPr>
        <w:pStyle w:val="BodyText"/>
        <w:rPr>
          <w:sz w:val="20"/>
        </w:rPr>
      </w:pPr>
    </w:p>
    <w:p>
      <w:pPr>
        <w:pStyle w:val="BodyText"/>
        <w:spacing w:before="2"/>
        <w:rPr>
          <w:sz w:val="19"/>
        </w:rPr>
      </w:pPr>
    </w:p>
    <w:p>
      <w:pPr>
        <w:pStyle w:val="Heading1"/>
      </w:pPr>
      <w:r>
        <w:rPr>
          <w:color w:val="E24A0C"/>
        </w:rPr>
        <w:t>43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5875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4630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43"/>
        </w:numPr>
        <w:tabs>
          <w:tab w:pos="1579" w:val="left" w:leader="none"/>
        </w:tabs>
        <w:spacing w:line="273" w:lineRule="auto" w:before="102" w:after="0"/>
        <w:ind w:left="1578" w:right="228" w:hanging="360"/>
        <w:jc w:val="both"/>
        <w:rPr>
          <w:sz w:val="24"/>
        </w:rPr>
      </w:pPr>
      <w:r>
        <w:rPr>
          <w:color w:val="285180"/>
          <w:sz w:val="24"/>
        </w:rPr>
        <w:t>Le</w:t>
      </w:r>
      <w:r>
        <w:rPr>
          <w:color w:val="285180"/>
          <w:spacing w:val="-18"/>
          <w:sz w:val="24"/>
        </w:rPr>
        <w:t> </w:t>
      </w:r>
      <w:r>
        <w:rPr>
          <w:color w:val="285180"/>
          <w:sz w:val="24"/>
        </w:rPr>
        <w:t>gare</w:t>
      </w:r>
      <w:r>
        <w:rPr>
          <w:color w:val="285180"/>
          <w:spacing w:val="-17"/>
          <w:sz w:val="24"/>
        </w:rPr>
        <w:t> </w:t>
      </w:r>
      <w:r>
        <w:rPr>
          <w:color w:val="285180"/>
          <w:sz w:val="24"/>
        </w:rPr>
        <w:t>dei</w:t>
      </w:r>
      <w:r>
        <w:rPr>
          <w:color w:val="285180"/>
          <w:spacing w:val="-18"/>
          <w:sz w:val="24"/>
        </w:rPr>
        <w:t> </w:t>
      </w:r>
      <w:r>
        <w:rPr>
          <w:color w:val="285180"/>
          <w:sz w:val="24"/>
        </w:rPr>
        <w:t>tornei</w:t>
      </w:r>
      <w:r>
        <w:rPr>
          <w:color w:val="285180"/>
          <w:spacing w:val="-17"/>
          <w:sz w:val="24"/>
        </w:rPr>
        <w:t> </w:t>
      </w:r>
      <w:r>
        <w:rPr>
          <w:color w:val="285180"/>
          <w:sz w:val="24"/>
        </w:rPr>
        <w:t>Serie</w:t>
      </w:r>
      <w:r>
        <w:rPr>
          <w:color w:val="285180"/>
          <w:spacing w:val="-16"/>
          <w:sz w:val="24"/>
        </w:rPr>
        <w:t> </w:t>
      </w:r>
      <w:r>
        <w:rPr>
          <w:color w:val="285180"/>
          <w:sz w:val="24"/>
        </w:rPr>
        <w:t>Beach</w:t>
      </w:r>
      <w:r>
        <w:rPr>
          <w:color w:val="285180"/>
          <w:spacing w:val="-17"/>
          <w:sz w:val="24"/>
        </w:rPr>
        <w:t> </w:t>
      </w:r>
      <w:r>
        <w:rPr>
          <w:color w:val="285180"/>
          <w:sz w:val="24"/>
        </w:rPr>
        <w:t>1</w:t>
      </w:r>
      <w:r>
        <w:rPr>
          <w:color w:val="285180"/>
          <w:spacing w:val="-19"/>
          <w:sz w:val="24"/>
        </w:rPr>
        <w:t> </w:t>
      </w:r>
      <w:r>
        <w:rPr>
          <w:color w:val="285180"/>
          <w:sz w:val="24"/>
        </w:rPr>
        <w:t>devono</w:t>
      </w:r>
      <w:r>
        <w:rPr>
          <w:color w:val="285180"/>
          <w:spacing w:val="-17"/>
          <w:sz w:val="24"/>
        </w:rPr>
        <w:t> </w:t>
      </w:r>
      <w:r>
        <w:rPr>
          <w:color w:val="285180"/>
          <w:sz w:val="24"/>
        </w:rPr>
        <w:t>essere</w:t>
      </w:r>
      <w:r>
        <w:rPr>
          <w:color w:val="285180"/>
          <w:spacing w:val="-17"/>
          <w:sz w:val="24"/>
        </w:rPr>
        <w:t> </w:t>
      </w:r>
      <w:r>
        <w:rPr>
          <w:color w:val="285180"/>
          <w:sz w:val="24"/>
        </w:rPr>
        <w:t>dirette</w:t>
      </w:r>
      <w:r>
        <w:rPr>
          <w:color w:val="285180"/>
          <w:spacing w:val="-18"/>
          <w:sz w:val="24"/>
        </w:rPr>
        <w:t> </w:t>
      </w:r>
      <w:r>
        <w:rPr>
          <w:color w:val="285180"/>
          <w:sz w:val="24"/>
        </w:rPr>
        <w:t>da</w:t>
      </w:r>
      <w:r>
        <w:rPr>
          <w:color w:val="285180"/>
          <w:spacing w:val="-18"/>
          <w:sz w:val="24"/>
        </w:rPr>
        <w:t> </w:t>
      </w:r>
      <w:r>
        <w:rPr>
          <w:color w:val="285180"/>
          <w:sz w:val="24"/>
        </w:rPr>
        <w:t>almeno</w:t>
      </w:r>
      <w:r>
        <w:rPr>
          <w:color w:val="285180"/>
          <w:spacing w:val="-17"/>
          <w:sz w:val="24"/>
        </w:rPr>
        <w:t> </w:t>
      </w:r>
      <w:r>
        <w:rPr>
          <w:color w:val="285180"/>
          <w:sz w:val="24"/>
        </w:rPr>
        <w:t>un</w:t>
      </w:r>
      <w:r>
        <w:rPr>
          <w:color w:val="285180"/>
          <w:spacing w:val="-13"/>
          <w:sz w:val="24"/>
        </w:rPr>
        <w:t> </w:t>
      </w:r>
      <w:r>
        <w:rPr>
          <w:color w:val="285180"/>
          <w:sz w:val="24"/>
        </w:rPr>
        <w:t>Ufficiale</w:t>
      </w:r>
      <w:r>
        <w:rPr>
          <w:color w:val="285180"/>
          <w:spacing w:val="-18"/>
          <w:sz w:val="24"/>
        </w:rPr>
        <w:t> </w:t>
      </w:r>
      <w:r>
        <w:rPr>
          <w:color w:val="285180"/>
          <w:sz w:val="24"/>
        </w:rPr>
        <w:t>di</w:t>
      </w:r>
      <w:r>
        <w:rPr>
          <w:color w:val="285180"/>
          <w:spacing w:val="-16"/>
          <w:sz w:val="24"/>
        </w:rPr>
        <w:t> </w:t>
      </w:r>
      <w:r>
        <w:rPr>
          <w:color w:val="285180"/>
          <w:spacing w:val="-3"/>
          <w:sz w:val="24"/>
        </w:rPr>
        <w:t>Gara.</w:t>
      </w:r>
      <w:r>
        <w:rPr>
          <w:color w:val="285180"/>
          <w:spacing w:val="-18"/>
          <w:sz w:val="24"/>
        </w:rPr>
        <w:t> </w:t>
      </w:r>
      <w:r>
        <w:rPr>
          <w:color w:val="285180"/>
          <w:sz w:val="24"/>
        </w:rPr>
        <w:t>È obbligatoria la presenza del segnapunti, ruolo che può essere svolto da un </w:t>
      </w:r>
      <w:r>
        <w:rPr>
          <w:color w:val="285180"/>
          <w:spacing w:val="-3"/>
          <w:sz w:val="24"/>
        </w:rPr>
        <w:t>tesserato </w:t>
      </w:r>
      <w:r>
        <w:rPr>
          <w:color w:val="285180"/>
          <w:sz w:val="24"/>
        </w:rPr>
        <w:t>messo</w:t>
      </w:r>
      <w:r>
        <w:rPr>
          <w:color w:val="285180"/>
          <w:spacing w:val="-7"/>
          <w:sz w:val="24"/>
        </w:rPr>
        <w:t> </w:t>
      </w:r>
      <w:r>
        <w:rPr>
          <w:color w:val="285180"/>
          <w:sz w:val="24"/>
        </w:rPr>
        <w:t>a</w:t>
      </w:r>
      <w:r>
        <w:rPr>
          <w:color w:val="285180"/>
          <w:spacing w:val="-6"/>
          <w:sz w:val="24"/>
        </w:rPr>
        <w:t> </w:t>
      </w:r>
      <w:r>
        <w:rPr>
          <w:color w:val="285180"/>
          <w:sz w:val="24"/>
        </w:rPr>
        <w:t>disposizione</w:t>
      </w:r>
      <w:r>
        <w:rPr>
          <w:color w:val="285180"/>
          <w:spacing w:val="-9"/>
          <w:sz w:val="24"/>
        </w:rPr>
        <w:t> </w:t>
      </w:r>
      <w:r>
        <w:rPr>
          <w:color w:val="285180"/>
          <w:spacing w:val="-3"/>
          <w:sz w:val="24"/>
        </w:rPr>
        <w:t>dall’organizzatore</w:t>
      </w:r>
      <w:r>
        <w:rPr>
          <w:color w:val="285180"/>
          <w:spacing w:val="-5"/>
          <w:sz w:val="24"/>
        </w:rPr>
        <w:t> </w:t>
      </w:r>
      <w:r>
        <w:rPr>
          <w:color w:val="285180"/>
          <w:sz w:val="24"/>
        </w:rPr>
        <w:t>(atleta,</w:t>
      </w:r>
      <w:r>
        <w:rPr>
          <w:color w:val="285180"/>
          <w:spacing w:val="-6"/>
          <w:sz w:val="24"/>
        </w:rPr>
        <w:t> </w:t>
      </w:r>
      <w:r>
        <w:rPr>
          <w:color w:val="285180"/>
          <w:sz w:val="24"/>
        </w:rPr>
        <w:t>allenatore</w:t>
      </w:r>
      <w:r>
        <w:rPr>
          <w:color w:val="285180"/>
          <w:spacing w:val="-5"/>
          <w:sz w:val="24"/>
        </w:rPr>
        <w:t> </w:t>
      </w:r>
      <w:r>
        <w:rPr>
          <w:color w:val="285180"/>
          <w:sz w:val="24"/>
        </w:rPr>
        <w:t>non</w:t>
      </w:r>
      <w:r>
        <w:rPr>
          <w:color w:val="285180"/>
          <w:spacing w:val="-7"/>
          <w:sz w:val="24"/>
        </w:rPr>
        <w:t> </w:t>
      </w:r>
      <w:r>
        <w:rPr>
          <w:color w:val="285180"/>
          <w:sz w:val="24"/>
        </w:rPr>
        <w:t>partecipante</w:t>
      </w:r>
      <w:r>
        <w:rPr>
          <w:color w:val="285180"/>
          <w:spacing w:val="-6"/>
          <w:sz w:val="24"/>
        </w:rPr>
        <w:t> </w:t>
      </w:r>
      <w:r>
        <w:rPr>
          <w:color w:val="285180"/>
          <w:sz w:val="24"/>
        </w:rPr>
        <w:t>al</w:t>
      </w:r>
      <w:r>
        <w:rPr>
          <w:color w:val="285180"/>
          <w:spacing w:val="-6"/>
          <w:sz w:val="24"/>
        </w:rPr>
        <w:t> </w:t>
      </w:r>
      <w:r>
        <w:rPr>
          <w:color w:val="285180"/>
          <w:sz w:val="24"/>
        </w:rPr>
        <w:t>torneo</w:t>
      </w:r>
      <w:r>
        <w:rPr>
          <w:color w:val="285180"/>
          <w:spacing w:val="-7"/>
          <w:sz w:val="24"/>
        </w:rPr>
        <w:t> </w:t>
      </w:r>
      <w:r>
        <w:rPr>
          <w:color w:val="285180"/>
          <w:sz w:val="24"/>
        </w:rPr>
        <w:t>o dirigente</w:t>
      </w:r>
      <w:r>
        <w:rPr>
          <w:color w:val="285180"/>
          <w:spacing w:val="-33"/>
          <w:sz w:val="24"/>
        </w:rPr>
        <w:t> </w:t>
      </w:r>
      <w:r>
        <w:rPr>
          <w:color w:val="285180"/>
          <w:sz w:val="24"/>
        </w:rPr>
        <w:t>di</w:t>
      </w:r>
      <w:r>
        <w:rPr>
          <w:color w:val="285180"/>
          <w:spacing w:val="-34"/>
          <w:sz w:val="24"/>
        </w:rPr>
        <w:t> </w:t>
      </w:r>
      <w:r>
        <w:rPr>
          <w:color w:val="285180"/>
          <w:sz w:val="24"/>
        </w:rPr>
        <w:t>Società).</w:t>
      </w:r>
      <w:r>
        <w:rPr>
          <w:color w:val="285180"/>
          <w:spacing w:val="-32"/>
          <w:sz w:val="24"/>
        </w:rPr>
        <w:t> </w:t>
      </w:r>
      <w:r>
        <w:rPr>
          <w:color w:val="285180"/>
          <w:sz w:val="24"/>
        </w:rPr>
        <w:t>In</w:t>
      </w:r>
      <w:r>
        <w:rPr>
          <w:color w:val="285180"/>
          <w:spacing w:val="-32"/>
          <w:sz w:val="24"/>
        </w:rPr>
        <w:t> </w:t>
      </w:r>
      <w:r>
        <w:rPr>
          <w:color w:val="285180"/>
          <w:sz w:val="24"/>
        </w:rPr>
        <w:t>alternativa</w:t>
      </w:r>
      <w:r>
        <w:rPr>
          <w:color w:val="285180"/>
          <w:spacing w:val="-34"/>
          <w:sz w:val="24"/>
        </w:rPr>
        <w:t> </w:t>
      </w:r>
      <w:r>
        <w:rPr>
          <w:color w:val="285180"/>
          <w:sz w:val="24"/>
        </w:rPr>
        <w:t>il</w:t>
      </w:r>
      <w:r>
        <w:rPr>
          <w:color w:val="285180"/>
          <w:spacing w:val="-32"/>
          <w:sz w:val="24"/>
        </w:rPr>
        <w:t> </w:t>
      </w:r>
      <w:r>
        <w:rPr>
          <w:color w:val="285180"/>
          <w:sz w:val="24"/>
        </w:rPr>
        <w:t>ruolo</w:t>
      </w:r>
      <w:r>
        <w:rPr>
          <w:color w:val="285180"/>
          <w:spacing w:val="-32"/>
          <w:sz w:val="24"/>
        </w:rPr>
        <w:t> </w:t>
      </w:r>
      <w:r>
        <w:rPr>
          <w:color w:val="285180"/>
          <w:sz w:val="24"/>
        </w:rPr>
        <w:t>può</w:t>
      </w:r>
      <w:r>
        <w:rPr>
          <w:color w:val="285180"/>
          <w:spacing w:val="-33"/>
          <w:sz w:val="24"/>
        </w:rPr>
        <w:t> </w:t>
      </w:r>
      <w:r>
        <w:rPr>
          <w:color w:val="285180"/>
          <w:sz w:val="24"/>
        </w:rPr>
        <w:t>essere</w:t>
      </w:r>
      <w:r>
        <w:rPr>
          <w:color w:val="285180"/>
          <w:spacing w:val="-33"/>
          <w:sz w:val="24"/>
        </w:rPr>
        <w:t> </w:t>
      </w:r>
      <w:r>
        <w:rPr>
          <w:color w:val="285180"/>
          <w:sz w:val="24"/>
        </w:rPr>
        <w:t>ricoperto</w:t>
      </w:r>
      <w:r>
        <w:rPr>
          <w:color w:val="285180"/>
          <w:spacing w:val="-33"/>
          <w:sz w:val="24"/>
        </w:rPr>
        <w:t> </w:t>
      </w:r>
      <w:r>
        <w:rPr>
          <w:color w:val="285180"/>
          <w:sz w:val="24"/>
        </w:rPr>
        <w:t>da</w:t>
      </w:r>
      <w:r>
        <w:rPr>
          <w:color w:val="285180"/>
          <w:spacing w:val="-33"/>
          <w:sz w:val="24"/>
        </w:rPr>
        <w:t> </w:t>
      </w:r>
      <w:r>
        <w:rPr>
          <w:color w:val="285180"/>
          <w:sz w:val="24"/>
        </w:rPr>
        <w:t>un</w:t>
      </w:r>
      <w:r>
        <w:rPr>
          <w:color w:val="285180"/>
          <w:spacing w:val="-31"/>
          <w:sz w:val="24"/>
        </w:rPr>
        <w:t> </w:t>
      </w:r>
      <w:r>
        <w:rPr>
          <w:color w:val="285180"/>
          <w:sz w:val="24"/>
        </w:rPr>
        <w:t>altro</w:t>
      </w:r>
      <w:r>
        <w:rPr>
          <w:color w:val="285180"/>
          <w:spacing w:val="-34"/>
          <w:sz w:val="24"/>
        </w:rPr>
        <w:t> </w:t>
      </w:r>
      <w:r>
        <w:rPr>
          <w:color w:val="285180"/>
          <w:sz w:val="24"/>
        </w:rPr>
        <w:t>ufficiale</w:t>
      </w:r>
      <w:r>
        <w:rPr>
          <w:color w:val="285180"/>
          <w:spacing w:val="-32"/>
          <w:sz w:val="24"/>
        </w:rPr>
        <w:t> </w:t>
      </w:r>
      <w:r>
        <w:rPr>
          <w:color w:val="285180"/>
          <w:sz w:val="24"/>
        </w:rPr>
        <w:t>di</w:t>
      </w:r>
      <w:r>
        <w:rPr>
          <w:color w:val="285180"/>
          <w:spacing w:val="-34"/>
          <w:sz w:val="24"/>
        </w:rPr>
        <w:t> </w:t>
      </w:r>
      <w:r>
        <w:rPr>
          <w:color w:val="285180"/>
          <w:spacing w:val="-3"/>
          <w:sz w:val="24"/>
        </w:rPr>
        <w:t>gara;</w:t>
      </w:r>
    </w:p>
    <w:p>
      <w:pPr>
        <w:pStyle w:val="ListParagraph"/>
        <w:numPr>
          <w:ilvl w:val="0"/>
          <w:numId w:val="43"/>
        </w:numPr>
        <w:tabs>
          <w:tab w:pos="1579" w:val="left" w:leader="none"/>
        </w:tabs>
        <w:spacing w:line="273" w:lineRule="auto" w:before="0" w:after="0"/>
        <w:ind w:left="1578" w:right="226" w:hanging="360"/>
        <w:jc w:val="both"/>
        <w:rPr>
          <w:sz w:val="24"/>
        </w:rPr>
      </w:pPr>
      <w:r>
        <w:rPr>
          <w:color w:val="285180"/>
          <w:sz w:val="24"/>
        </w:rPr>
        <w:t>Nei</w:t>
      </w:r>
      <w:r>
        <w:rPr>
          <w:color w:val="285180"/>
          <w:spacing w:val="-25"/>
          <w:sz w:val="24"/>
        </w:rPr>
        <w:t> </w:t>
      </w:r>
      <w:r>
        <w:rPr>
          <w:color w:val="285180"/>
          <w:sz w:val="24"/>
        </w:rPr>
        <w:t>tornei</w:t>
      </w:r>
      <w:r>
        <w:rPr>
          <w:color w:val="285180"/>
          <w:spacing w:val="-25"/>
          <w:sz w:val="24"/>
        </w:rPr>
        <w:t> </w:t>
      </w:r>
      <w:r>
        <w:rPr>
          <w:color w:val="285180"/>
          <w:sz w:val="24"/>
        </w:rPr>
        <w:t>Serie</w:t>
      </w:r>
      <w:r>
        <w:rPr>
          <w:color w:val="285180"/>
          <w:spacing w:val="-26"/>
          <w:sz w:val="24"/>
        </w:rPr>
        <w:t> </w:t>
      </w:r>
      <w:r>
        <w:rPr>
          <w:color w:val="285180"/>
          <w:sz w:val="24"/>
        </w:rPr>
        <w:t>Beach</w:t>
      </w:r>
      <w:r>
        <w:rPr>
          <w:color w:val="285180"/>
          <w:spacing w:val="-25"/>
          <w:sz w:val="24"/>
        </w:rPr>
        <w:t> </w:t>
      </w:r>
      <w:r>
        <w:rPr>
          <w:color w:val="285180"/>
          <w:sz w:val="24"/>
        </w:rPr>
        <w:t>2</w:t>
      </w:r>
      <w:r>
        <w:rPr>
          <w:color w:val="285180"/>
          <w:spacing w:val="-26"/>
          <w:sz w:val="24"/>
        </w:rPr>
        <w:t> </w:t>
      </w:r>
      <w:r>
        <w:rPr>
          <w:color w:val="285180"/>
          <w:sz w:val="24"/>
        </w:rPr>
        <w:t>la</w:t>
      </w:r>
      <w:r>
        <w:rPr>
          <w:color w:val="285180"/>
          <w:spacing w:val="-25"/>
          <w:sz w:val="24"/>
        </w:rPr>
        <w:t> </w:t>
      </w:r>
      <w:r>
        <w:rPr>
          <w:color w:val="285180"/>
          <w:sz w:val="24"/>
        </w:rPr>
        <w:t>presenza</w:t>
      </w:r>
      <w:r>
        <w:rPr>
          <w:color w:val="285180"/>
          <w:spacing w:val="-26"/>
          <w:sz w:val="24"/>
        </w:rPr>
        <w:t> </w:t>
      </w:r>
      <w:r>
        <w:rPr>
          <w:color w:val="285180"/>
          <w:sz w:val="24"/>
        </w:rPr>
        <w:t>degli</w:t>
      </w:r>
      <w:r>
        <w:rPr>
          <w:color w:val="285180"/>
          <w:spacing w:val="-22"/>
          <w:sz w:val="24"/>
        </w:rPr>
        <w:t> </w:t>
      </w:r>
      <w:r>
        <w:rPr>
          <w:color w:val="285180"/>
          <w:sz w:val="24"/>
        </w:rPr>
        <w:t>Ufficiali</w:t>
      </w:r>
      <w:r>
        <w:rPr>
          <w:color w:val="285180"/>
          <w:spacing w:val="-25"/>
          <w:sz w:val="24"/>
        </w:rPr>
        <w:t> </w:t>
      </w:r>
      <w:r>
        <w:rPr>
          <w:color w:val="285180"/>
          <w:sz w:val="24"/>
        </w:rPr>
        <w:t>di</w:t>
      </w:r>
      <w:r>
        <w:rPr>
          <w:color w:val="285180"/>
          <w:spacing w:val="-24"/>
          <w:sz w:val="24"/>
        </w:rPr>
        <w:t> </w:t>
      </w:r>
      <w:r>
        <w:rPr>
          <w:color w:val="285180"/>
          <w:spacing w:val="-3"/>
          <w:sz w:val="24"/>
        </w:rPr>
        <w:t>Gara</w:t>
      </w:r>
      <w:r>
        <w:rPr>
          <w:color w:val="285180"/>
          <w:spacing w:val="-25"/>
          <w:sz w:val="24"/>
        </w:rPr>
        <w:t> </w:t>
      </w:r>
      <w:r>
        <w:rPr>
          <w:color w:val="285180"/>
          <w:sz w:val="24"/>
        </w:rPr>
        <w:t>è</w:t>
      </w:r>
      <w:r>
        <w:rPr>
          <w:color w:val="285180"/>
          <w:spacing w:val="-25"/>
          <w:sz w:val="24"/>
        </w:rPr>
        <w:t> </w:t>
      </w:r>
      <w:r>
        <w:rPr>
          <w:color w:val="285180"/>
          <w:sz w:val="24"/>
        </w:rPr>
        <w:t>obbligatoria</w:t>
      </w:r>
      <w:r>
        <w:rPr>
          <w:color w:val="285180"/>
          <w:spacing w:val="-25"/>
          <w:sz w:val="24"/>
        </w:rPr>
        <w:t> </w:t>
      </w:r>
      <w:r>
        <w:rPr>
          <w:color w:val="285180"/>
          <w:sz w:val="24"/>
        </w:rPr>
        <w:t>dalla</w:t>
      </w:r>
      <w:r>
        <w:rPr>
          <w:color w:val="285180"/>
          <w:spacing w:val="-25"/>
          <w:sz w:val="24"/>
        </w:rPr>
        <w:t> </w:t>
      </w:r>
      <w:r>
        <w:rPr>
          <w:color w:val="285180"/>
          <w:sz w:val="24"/>
        </w:rPr>
        <w:t>semifinale, mentre</w:t>
      </w:r>
      <w:r>
        <w:rPr>
          <w:color w:val="285180"/>
          <w:spacing w:val="-39"/>
          <w:sz w:val="24"/>
        </w:rPr>
        <w:t> </w:t>
      </w:r>
      <w:r>
        <w:rPr>
          <w:color w:val="285180"/>
          <w:sz w:val="24"/>
        </w:rPr>
        <w:t>è</w:t>
      </w:r>
      <w:r>
        <w:rPr>
          <w:color w:val="285180"/>
          <w:spacing w:val="-38"/>
          <w:sz w:val="24"/>
        </w:rPr>
        <w:t> </w:t>
      </w:r>
      <w:r>
        <w:rPr>
          <w:color w:val="285180"/>
          <w:sz w:val="24"/>
        </w:rPr>
        <w:t>facoltativa</w:t>
      </w:r>
      <w:r>
        <w:rPr>
          <w:color w:val="285180"/>
          <w:spacing w:val="-38"/>
          <w:sz w:val="24"/>
        </w:rPr>
        <w:t> </w:t>
      </w:r>
      <w:r>
        <w:rPr>
          <w:color w:val="285180"/>
          <w:sz w:val="24"/>
        </w:rPr>
        <w:t>nelle</w:t>
      </w:r>
      <w:r>
        <w:rPr>
          <w:color w:val="285180"/>
          <w:spacing w:val="-38"/>
          <w:sz w:val="24"/>
        </w:rPr>
        <w:t> </w:t>
      </w:r>
      <w:r>
        <w:rPr>
          <w:color w:val="285180"/>
          <w:sz w:val="24"/>
        </w:rPr>
        <w:t>fasi</w:t>
      </w:r>
      <w:r>
        <w:rPr>
          <w:color w:val="285180"/>
          <w:spacing w:val="-39"/>
          <w:sz w:val="24"/>
        </w:rPr>
        <w:t> </w:t>
      </w:r>
      <w:r>
        <w:rPr>
          <w:color w:val="285180"/>
          <w:sz w:val="24"/>
        </w:rPr>
        <w:t>precedenti.</w:t>
      </w:r>
      <w:r>
        <w:rPr>
          <w:color w:val="285180"/>
          <w:spacing w:val="-38"/>
          <w:sz w:val="24"/>
        </w:rPr>
        <w:t> </w:t>
      </w:r>
      <w:r>
        <w:rPr>
          <w:color w:val="285180"/>
          <w:sz w:val="24"/>
        </w:rPr>
        <w:t>In</w:t>
      </w:r>
      <w:r>
        <w:rPr>
          <w:color w:val="285180"/>
          <w:spacing w:val="-37"/>
          <w:sz w:val="24"/>
        </w:rPr>
        <w:t> </w:t>
      </w:r>
      <w:r>
        <w:rPr>
          <w:color w:val="285180"/>
          <w:sz w:val="24"/>
        </w:rPr>
        <w:t>tal</w:t>
      </w:r>
      <w:r>
        <w:rPr>
          <w:color w:val="285180"/>
          <w:spacing w:val="-36"/>
          <w:sz w:val="24"/>
        </w:rPr>
        <w:t> </w:t>
      </w:r>
      <w:r>
        <w:rPr>
          <w:color w:val="285180"/>
          <w:sz w:val="24"/>
        </w:rPr>
        <w:t>caso</w:t>
      </w:r>
      <w:r>
        <w:rPr>
          <w:color w:val="285180"/>
          <w:spacing w:val="-39"/>
          <w:sz w:val="24"/>
        </w:rPr>
        <w:t> </w:t>
      </w:r>
      <w:r>
        <w:rPr>
          <w:color w:val="285180"/>
          <w:sz w:val="24"/>
        </w:rPr>
        <w:t>deve</w:t>
      </w:r>
      <w:r>
        <w:rPr>
          <w:color w:val="285180"/>
          <w:spacing w:val="-38"/>
          <w:sz w:val="24"/>
        </w:rPr>
        <w:t> </w:t>
      </w:r>
      <w:r>
        <w:rPr>
          <w:color w:val="285180"/>
          <w:sz w:val="24"/>
        </w:rPr>
        <w:t>essere</w:t>
      </w:r>
      <w:r>
        <w:rPr>
          <w:color w:val="285180"/>
          <w:spacing w:val="-36"/>
          <w:sz w:val="24"/>
        </w:rPr>
        <w:t> </w:t>
      </w:r>
      <w:r>
        <w:rPr>
          <w:color w:val="285180"/>
          <w:sz w:val="24"/>
        </w:rPr>
        <w:t>espressamente</w:t>
      </w:r>
      <w:r>
        <w:rPr>
          <w:color w:val="285180"/>
          <w:spacing w:val="-38"/>
          <w:sz w:val="24"/>
        </w:rPr>
        <w:t> </w:t>
      </w:r>
      <w:r>
        <w:rPr>
          <w:color w:val="285180"/>
          <w:sz w:val="24"/>
        </w:rPr>
        <w:t>richiesta </w:t>
      </w:r>
      <w:r>
        <w:rPr>
          <w:color w:val="285180"/>
          <w:spacing w:val="-3"/>
          <w:sz w:val="24"/>
        </w:rPr>
        <w:t>dall’organizzatore.</w:t>
      </w:r>
      <w:r>
        <w:rPr>
          <w:color w:val="285180"/>
          <w:spacing w:val="26"/>
          <w:sz w:val="24"/>
        </w:rPr>
        <w:t> </w:t>
      </w:r>
      <w:r>
        <w:rPr>
          <w:color w:val="285180"/>
          <w:sz w:val="24"/>
        </w:rPr>
        <w:t>La</w:t>
      </w:r>
      <w:r>
        <w:rPr>
          <w:color w:val="285180"/>
          <w:spacing w:val="-22"/>
          <w:sz w:val="24"/>
        </w:rPr>
        <w:t> </w:t>
      </w:r>
      <w:r>
        <w:rPr>
          <w:color w:val="285180"/>
          <w:sz w:val="24"/>
        </w:rPr>
        <w:t>presenza</w:t>
      </w:r>
      <w:r>
        <w:rPr>
          <w:color w:val="285180"/>
          <w:spacing w:val="-21"/>
          <w:sz w:val="24"/>
        </w:rPr>
        <w:t> </w:t>
      </w:r>
      <w:r>
        <w:rPr>
          <w:color w:val="285180"/>
          <w:sz w:val="24"/>
        </w:rPr>
        <w:t>dei</w:t>
      </w:r>
      <w:r>
        <w:rPr>
          <w:color w:val="285180"/>
          <w:spacing w:val="-20"/>
          <w:sz w:val="24"/>
        </w:rPr>
        <w:t> </w:t>
      </w:r>
      <w:r>
        <w:rPr>
          <w:color w:val="285180"/>
          <w:sz w:val="24"/>
        </w:rPr>
        <w:t>segnapunti</w:t>
      </w:r>
      <w:r>
        <w:rPr>
          <w:color w:val="285180"/>
          <w:spacing w:val="-19"/>
          <w:sz w:val="24"/>
        </w:rPr>
        <w:t> </w:t>
      </w:r>
      <w:r>
        <w:rPr>
          <w:color w:val="285180"/>
          <w:sz w:val="24"/>
        </w:rPr>
        <w:t>è</w:t>
      </w:r>
      <w:r>
        <w:rPr>
          <w:color w:val="285180"/>
          <w:spacing w:val="-19"/>
          <w:sz w:val="24"/>
        </w:rPr>
        <w:t> </w:t>
      </w:r>
      <w:r>
        <w:rPr>
          <w:color w:val="285180"/>
          <w:sz w:val="24"/>
        </w:rPr>
        <w:t>facoltativa.</w:t>
      </w:r>
    </w:p>
    <w:p>
      <w:pPr>
        <w:pStyle w:val="ListParagraph"/>
        <w:numPr>
          <w:ilvl w:val="0"/>
          <w:numId w:val="43"/>
        </w:numPr>
        <w:tabs>
          <w:tab w:pos="1579" w:val="left" w:leader="none"/>
        </w:tabs>
        <w:spacing w:line="273" w:lineRule="auto" w:before="1" w:after="0"/>
        <w:ind w:left="1578" w:right="229" w:hanging="360"/>
        <w:jc w:val="both"/>
        <w:rPr>
          <w:sz w:val="24"/>
        </w:rPr>
      </w:pPr>
      <w:r>
        <w:rPr>
          <w:color w:val="285180"/>
          <w:sz w:val="24"/>
        </w:rPr>
        <w:t>Nei</w:t>
      </w:r>
      <w:r>
        <w:rPr>
          <w:color w:val="285180"/>
          <w:spacing w:val="-27"/>
          <w:sz w:val="24"/>
        </w:rPr>
        <w:t> </w:t>
      </w:r>
      <w:r>
        <w:rPr>
          <w:color w:val="285180"/>
          <w:sz w:val="24"/>
        </w:rPr>
        <w:t>tornei</w:t>
      </w:r>
      <w:r>
        <w:rPr>
          <w:color w:val="285180"/>
          <w:spacing w:val="-27"/>
          <w:sz w:val="24"/>
        </w:rPr>
        <w:t> </w:t>
      </w:r>
      <w:r>
        <w:rPr>
          <w:color w:val="285180"/>
          <w:sz w:val="24"/>
        </w:rPr>
        <w:t>Serie</w:t>
      </w:r>
      <w:r>
        <w:rPr>
          <w:color w:val="285180"/>
          <w:spacing w:val="-26"/>
          <w:sz w:val="24"/>
        </w:rPr>
        <w:t> </w:t>
      </w:r>
      <w:r>
        <w:rPr>
          <w:color w:val="285180"/>
          <w:sz w:val="24"/>
        </w:rPr>
        <w:t>Beach</w:t>
      </w:r>
      <w:r>
        <w:rPr>
          <w:color w:val="285180"/>
          <w:spacing w:val="-28"/>
          <w:sz w:val="24"/>
        </w:rPr>
        <w:t> </w:t>
      </w:r>
      <w:r>
        <w:rPr>
          <w:color w:val="285180"/>
          <w:sz w:val="24"/>
        </w:rPr>
        <w:t>3</w:t>
      </w:r>
      <w:r>
        <w:rPr>
          <w:color w:val="285180"/>
          <w:spacing w:val="-28"/>
          <w:sz w:val="24"/>
        </w:rPr>
        <w:t> </w:t>
      </w:r>
      <w:r>
        <w:rPr>
          <w:color w:val="285180"/>
          <w:sz w:val="24"/>
        </w:rPr>
        <w:t>la</w:t>
      </w:r>
      <w:r>
        <w:rPr>
          <w:color w:val="285180"/>
          <w:spacing w:val="-27"/>
          <w:sz w:val="24"/>
        </w:rPr>
        <w:t> </w:t>
      </w:r>
      <w:r>
        <w:rPr>
          <w:color w:val="285180"/>
          <w:sz w:val="24"/>
        </w:rPr>
        <w:t>presenza</w:t>
      </w:r>
      <w:r>
        <w:rPr>
          <w:color w:val="285180"/>
          <w:spacing w:val="-28"/>
          <w:sz w:val="24"/>
        </w:rPr>
        <w:t> </w:t>
      </w:r>
      <w:r>
        <w:rPr>
          <w:color w:val="285180"/>
          <w:sz w:val="24"/>
        </w:rPr>
        <w:t>degli</w:t>
      </w:r>
      <w:r>
        <w:rPr>
          <w:color w:val="285180"/>
          <w:spacing w:val="-23"/>
          <w:sz w:val="24"/>
        </w:rPr>
        <w:t> </w:t>
      </w:r>
      <w:r>
        <w:rPr>
          <w:color w:val="285180"/>
          <w:sz w:val="24"/>
        </w:rPr>
        <w:t>Ufficiali</w:t>
      </w:r>
      <w:r>
        <w:rPr>
          <w:color w:val="285180"/>
          <w:spacing w:val="-28"/>
          <w:sz w:val="24"/>
        </w:rPr>
        <w:t> </w:t>
      </w:r>
      <w:r>
        <w:rPr>
          <w:color w:val="285180"/>
          <w:sz w:val="24"/>
        </w:rPr>
        <w:t>di</w:t>
      </w:r>
      <w:r>
        <w:rPr>
          <w:color w:val="285180"/>
          <w:spacing w:val="-26"/>
          <w:sz w:val="24"/>
        </w:rPr>
        <w:t> </w:t>
      </w:r>
      <w:r>
        <w:rPr>
          <w:color w:val="285180"/>
          <w:spacing w:val="-3"/>
          <w:sz w:val="24"/>
        </w:rPr>
        <w:t>Gara</w:t>
      </w:r>
      <w:r>
        <w:rPr>
          <w:color w:val="285180"/>
          <w:spacing w:val="-28"/>
          <w:sz w:val="24"/>
        </w:rPr>
        <w:t> </w:t>
      </w:r>
      <w:r>
        <w:rPr>
          <w:color w:val="285180"/>
          <w:sz w:val="24"/>
        </w:rPr>
        <w:t>e</w:t>
      </w:r>
      <w:r>
        <w:rPr>
          <w:color w:val="285180"/>
          <w:spacing w:val="-26"/>
          <w:sz w:val="24"/>
        </w:rPr>
        <w:t> </w:t>
      </w:r>
      <w:r>
        <w:rPr>
          <w:color w:val="285180"/>
          <w:sz w:val="24"/>
        </w:rPr>
        <w:t>dei</w:t>
      </w:r>
      <w:r>
        <w:rPr>
          <w:color w:val="285180"/>
          <w:spacing w:val="-27"/>
          <w:sz w:val="24"/>
        </w:rPr>
        <w:t> </w:t>
      </w:r>
      <w:r>
        <w:rPr>
          <w:color w:val="285180"/>
          <w:sz w:val="24"/>
        </w:rPr>
        <w:t>segnapunti</w:t>
      </w:r>
      <w:r>
        <w:rPr>
          <w:color w:val="285180"/>
          <w:spacing w:val="-27"/>
          <w:sz w:val="24"/>
        </w:rPr>
        <w:t> </w:t>
      </w:r>
      <w:r>
        <w:rPr>
          <w:color w:val="285180"/>
          <w:sz w:val="24"/>
        </w:rPr>
        <w:t>è</w:t>
      </w:r>
      <w:r>
        <w:rPr>
          <w:color w:val="285180"/>
          <w:spacing w:val="-27"/>
          <w:sz w:val="24"/>
        </w:rPr>
        <w:t> </w:t>
      </w:r>
      <w:r>
        <w:rPr>
          <w:color w:val="285180"/>
          <w:sz w:val="24"/>
        </w:rPr>
        <w:t>facoltativa</w:t>
      </w:r>
      <w:r>
        <w:rPr>
          <w:color w:val="285180"/>
          <w:spacing w:val="-26"/>
          <w:sz w:val="24"/>
        </w:rPr>
        <w:t> </w:t>
      </w:r>
      <w:r>
        <w:rPr>
          <w:color w:val="285180"/>
          <w:sz w:val="24"/>
        </w:rPr>
        <w:t>e deve</w:t>
      </w:r>
      <w:r>
        <w:rPr>
          <w:color w:val="285180"/>
          <w:spacing w:val="-22"/>
          <w:sz w:val="24"/>
        </w:rPr>
        <w:t> </w:t>
      </w:r>
      <w:r>
        <w:rPr>
          <w:color w:val="285180"/>
          <w:sz w:val="24"/>
        </w:rPr>
        <w:t>essere</w:t>
      </w:r>
      <w:r>
        <w:rPr>
          <w:color w:val="285180"/>
          <w:spacing w:val="-22"/>
          <w:sz w:val="24"/>
        </w:rPr>
        <w:t> </w:t>
      </w:r>
      <w:r>
        <w:rPr>
          <w:color w:val="285180"/>
          <w:sz w:val="24"/>
        </w:rPr>
        <w:t>eventualmente</w:t>
      </w:r>
      <w:r>
        <w:rPr>
          <w:color w:val="285180"/>
          <w:spacing w:val="-21"/>
          <w:sz w:val="24"/>
        </w:rPr>
        <w:t> </w:t>
      </w:r>
      <w:r>
        <w:rPr>
          <w:color w:val="285180"/>
          <w:sz w:val="24"/>
        </w:rPr>
        <w:t>espressamente</w:t>
      </w:r>
      <w:r>
        <w:rPr>
          <w:color w:val="285180"/>
          <w:spacing w:val="-22"/>
          <w:sz w:val="24"/>
        </w:rPr>
        <w:t> </w:t>
      </w:r>
      <w:r>
        <w:rPr>
          <w:color w:val="285180"/>
          <w:sz w:val="24"/>
        </w:rPr>
        <w:t>richiesta</w:t>
      </w:r>
      <w:r>
        <w:rPr>
          <w:color w:val="285180"/>
          <w:spacing w:val="-22"/>
          <w:sz w:val="24"/>
        </w:rPr>
        <w:t> </w:t>
      </w:r>
      <w:r>
        <w:rPr>
          <w:color w:val="285180"/>
          <w:spacing w:val="-3"/>
          <w:sz w:val="24"/>
        </w:rPr>
        <w:t>dall’organizzatore.</w:t>
      </w:r>
    </w:p>
    <w:p>
      <w:pPr>
        <w:pStyle w:val="ListParagraph"/>
        <w:numPr>
          <w:ilvl w:val="0"/>
          <w:numId w:val="43"/>
        </w:numPr>
        <w:tabs>
          <w:tab w:pos="1579" w:val="left" w:leader="none"/>
        </w:tabs>
        <w:spacing w:line="273" w:lineRule="auto" w:before="0" w:after="0"/>
        <w:ind w:left="1578" w:right="229" w:hanging="360"/>
        <w:jc w:val="both"/>
        <w:rPr>
          <w:sz w:val="24"/>
        </w:rPr>
      </w:pPr>
      <w:r>
        <w:rPr>
          <w:color w:val="285180"/>
          <w:sz w:val="24"/>
        </w:rPr>
        <w:t>Nei</w:t>
      </w:r>
      <w:r>
        <w:rPr>
          <w:color w:val="285180"/>
          <w:spacing w:val="-27"/>
          <w:sz w:val="24"/>
        </w:rPr>
        <w:t> </w:t>
      </w:r>
      <w:r>
        <w:rPr>
          <w:color w:val="285180"/>
          <w:sz w:val="24"/>
        </w:rPr>
        <w:t>tornei</w:t>
      </w:r>
      <w:r>
        <w:rPr>
          <w:color w:val="285180"/>
          <w:spacing w:val="-27"/>
          <w:sz w:val="24"/>
        </w:rPr>
        <w:t> </w:t>
      </w:r>
      <w:r>
        <w:rPr>
          <w:color w:val="285180"/>
          <w:sz w:val="24"/>
        </w:rPr>
        <w:t>Serie</w:t>
      </w:r>
      <w:r>
        <w:rPr>
          <w:color w:val="285180"/>
          <w:spacing w:val="-26"/>
          <w:sz w:val="24"/>
        </w:rPr>
        <w:t> </w:t>
      </w:r>
      <w:r>
        <w:rPr>
          <w:color w:val="285180"/>
          <w:sz w:val="24"/>
        </w:rPr>
        <w:t>Beach</w:t>
      </w:r>
      <w:r>
        <w:rPr>
          <w:color w:val="285180"/>
          <w:spacing w:val="-28"/>
          <w:sz w:val="24"/>
        </w:rPr>
        <w:t> </w:t>
      </w:r>
      <w:r>
        <w:rPr>
          <w:color w:val="285180"/>
          <w:sz w:val="24"/>
        </w:rPr>
        <w:t>4</w:t>
      </w:r>
      <w:r>
        <w:rPr>
          <w:color w:val="285180"/>
          <w:spacing w:val="-28"/>
          <w:sz w:val="24"/>
        </w:rPr>
        <w:t> </w:t>
      </w:r>
      <w:r>
        <w:rPr>
          <w:color w:val="285180"/>
          <w:sz w:val="24"/>
        </w:rPr>
        <w:t>la</w:t>
      </w:r>
      <w:r>
        <w:rPr>
          <w:color w:val="285180"/>
          <w:spacing w:val="-27"/>
          <w:sz w:val="24"/>
        </w:rPr>
        <w:t> </w:t>
      </w:r>
      <w:r>
        <w:rPr>
          <w:color w:val="285180"/>
          <w:sz w:val="24"/>
        </w:rPr>
        <w:t>presenza</w:t>
      </w:r>
      <w:r>
        <w:rPr>
          <w:color w:val="285180"/>
          <w:spacing w:val="-28"/>
          <w:sz w:val="24"/>
        </w:rPr>
        <w:t> </w:t>
      </w:r>
      <w:r>
        <w:rPr>
          <w:color w:val="285180"/>
          <w:sz w:val="24"/>
        </w:rPr>
        <w:t>degli</w:t>
      </w:r>
      <w:r>
        <w:rPr>
          <w:color w:val="285180"/>
          <w:spacing w:val="-23"/>
          <w:sz w:val="24"/>
        </w:rPr>
        <w:t> </w:t>
      </w:r>
      <w:r>
        <w:rPr>
          <w:color w:val="285180"/>
          <w:sz w:val="24"/>
        </w:rPr>
        <w:t>Ufficiali</w:t>
      </w:r>
      <w:r>
        <w:rPr>
          <w:color w:val="285180"/>
          <w:spacing w:val="-28"/>
          <w:sz w:val="24"/>
        </w:rPr>
        <w:t> </w:t>
      </w:r>
      <w:r>
        <w:rPr>
          <w:color w:val="285180"/>
          <w:sz w:val="24"/>
        </w:rPr>
        <w:t>di</w:t>
      </w:r>
      <w:r>
        <w:rPr>
          <w:color w:val="285180"/>
          <w:spacing w:val="-26"/>
          <w:sz w:val="24"/>
        </w:rPr>
        <w:t> </w:t>
      </w:r>
      <w:r>
        <w:rPr>
          <w:color w:val="285180"/>
          <w:spacing w:val="-3"/>
          <w:sz w:val="24"/>
        </w:rPr>
        <w:t>Gara</w:t>
      </w:r>
      <w:r>
        <w:rPr>
          <w:color w:val="285180"/>
          <w:spacing w:val="-28"/>
          <w:sz w:val="24"/>
        </w:rPr>
        <w:t> </w:t>
      </w:r>
      <w:r>
        <w:rPr>
          <w:color w:val="285180"/>
          <w:sz w:val="24"/>
        </w:rPr>
        <w:t>e</w:t>
      </w:r>
      <w:r>
        <w:rPr>
          <w:color w:val="285180"/>
          <w:spacing w:val="-26"/>
          <w:sz w:val="24"/>
        </w:rPr>
        <w:t> </w:t>
      </w:r>
      <w:r>
        <w:rPr>
          <w:color w:val="285180"/>
          <w:sz w:val="24"/>
        </w:rPr>
        <w:t>dei</w:t>
      </w:r>
      <w:r>
        <w:rPr>
          <w:color w:val="285180"/>
          <w:spacing w:val="-27"/>
          <w:sz w:val="24"/>
        </w:rPr>
        <w:t> </w:t>
      </w:r>
      <w:r>
        <w:rPr>
          <w:color w:val="285180"/>
          <w:sz w:val="24"/>
        </w:rPr>
        <w:t>segnapunti</w:t>
      </w:r>
      <w:r>
        <w:rPr>
          <w:color w:val="285180"/>
          <w:spacing w:val="-27"/>
          <w:sz w:val="24"/>
        </w:rPr>
        <w:t> </w:t>
      </w:r>
      <w:r>
        <w:rPr>
          <w:color w:val="285180"/>
          <w:sz w:val="24"/>
        </w:rPr>
        <w:t>è</w:t>
      </w:r>
      <w:r>
        <w:rPr>
          <w:color w:val="285180"/>
          <w:spacing w:val="-27"/>
          <w:sz w:val="24"/>
        </w:rPr>
        <w:t> </w:t>
      </w:r>
      <w:r>
        <w:rPr>
          <w:color w:val="285180"/>
          <w:sz w:val="24"/>
        </w:rPr>
        <w:t>facoltativa</w:t>
      </w:r>
      <w:r>
        <w:rPr>
          <w:color w:val="285180"/>
          <w:spacing w:val="-26"/>
          <w:sz w:val="24"/>
        </w:rPr>
        <w:t> </w:t>
      </w:r>
      <w:r>
        <w:rPr>
          <w:color w:val="285180"/>
          <w:sz w:val="24"/>
        </w:rPr>
        <w:t>e deve</w:t>
      </w:r>
      <w:r>
        <w:rPr>
          <w:color w:val="285180"/>
          <w:spacing w:val="-22"/>
          <w:sz w:val="24"/>
        </w:rPr>
        <w:t> </w:t>
      </w:r>
      <w:r>
        <w:rPr>
          <w:color w:val="285180"/>
          <w:sz w:val="24"/>
        </w:rPr>
        <w:t>essere</w:t>
      </w:r>
      <w:r>
        <w:rPr>
          <w:color w:val="285180"/>
          <w:spacing w:val="-22"/>
          <w:sz w:val="24"/>
        </w:rPr>
        <w:t> </w:t>
      </w:r>
      <w:r>
        <w:rPr>
          <w:color w:val="285180"/>
          <w:sz w:val="24"/>
        </w:rPr>
        <w:t>eventualmente</w:t>
      </w:r>
      <w:r>
        <w:rPr>
          <w:color w:val="285180"/>
          <w:spacing w:val="-21"/>
          <w:sz w:val="24"/>
        </w:rPr>
        <w:t> </w:t>
      </w:r>
      <w:r>
        <w:rPr>
          <w:color w:val="285180"/>
          <w:sz w:val="24"/>
        </w:rPr>
        <w:t>espressamente</w:t>
      </w:r>
      <w:r>
        <w:rPr>
          <w:color w:val="285180"/>
          <w:spacing w:val="-22"/>
          <w:sz w:val="24"/>
        </w:rPr>
        <w:t> </w:t>
      </w:r>
      <w:r>
        <w:rPr>
          <w:color w:val="285180"/>
          <w:sz w:val="24"/>
        </w:rPr>
        <w:t>richiesta</w:t>
      </w:r>
      <w:r>
        <w:rPr>
          <w:color w:val="285180"/>
          <w:spacing w:val="-22"/>
          <w:sz w:val="24"/>
        </w:rPr>
        <w:t> </w:t>
      </w:r>
      <w:r>
        <w:rPr>
          <w:color w:val="285180"/>
          <w:spacing w:val="-3"/>
          <w:sz w:val="24"/>
        </w:rPr>
        <w:t>dall’organizzatore.</w:t>
      </w:r>
    </w:p>
    <w:p>
      <w:pPr>
        <w:pStyle w:val="ListParagraph"/>
        <w:numPr>
          <w:ilvl w:val="0"/>
          <w:numId w:val="43"/>
        </w:numPr>
        <w:tabs>
          <w:tab w:pos="1579" w:val="left" w:leader="none"/>
        </w:tabs>
        <w:spacing w:line="273" w:lineRule="auto" w:before="0" w:after="0"/>
        <w:ind w:left="1578" w:right="234" w:hanging="360"/>
        <w:jc w:val="both"/>
        <w:rPr>
          <w:sz w:val="24"/>
        </w:rPr>
      </w:pPr>
      <w:r>
        <w:rPr>
          <w:color w:val="285180"/>
          <w:spacing w:val="-3"/>
          <w:sz w:val="24"/>
        </w:rPr>
        <w:t>Tutte </w:t>
      </w:r>
      <w:r>
        <w:rPr>
          <w:color w:val="285180"/>
          <w:sz w:val="24"/>
        </w:rPr>
        <w:t>le spese degli ufficiali di </w:t>
      </w:r>
      <w:r>
        <w:rPr>
          <w:color w:val="285180"/>
          <w:spacing w:val="-3"/>
          <w:sz w:val="24"/>
        </w:rPr>
        <w:t>gara, </w:t>
      </w:r>
      <w:r>
        <w:rPr>
          <w:color w:val="285180"/>
          <w:sz w:val="24"/>
        </w:rPr>
        <w:t>segnapunti, supervisore e supervisore arbitrale </w:t>
      </w:r>
      <w:r>
        <w:rPr>
          <w:color w:val="285180"/>
          <w:spacing w:val="-3"/>
          <w:sz w:val="24"/>
        </w:rPr>
        <w:t>associato,</w:t>
      </w:r>
      <w:r>
        <w:rPr>
          <w:color w:val="285180"/>
          <w:spacing w:val="-19"/>
          <w:sz w:val="24"/>
        </w:rPr>
        <w:t> </w:t>
      </w:r>
      <w:r>
        <w:rPr>
          <w:color w:val="285180"/>
          <w:sz w:val="24"/>
        </w:rPr>
        <w:t>ove</w:t>
      </w:r>
      <w:r>
        <w:rPr>
          <w:color w:val="285180"/>
          <w:spacing w:val="-19"/>
          <w:sz w:val="24"/>
        </w:rPr>
        <w:t> </w:t>
      </w:r>
      <w:r>
        <w:rPr>
          <w:color w:val="285180"/>
          <w:sz w:val="24"/>
        </w:rPr>
        <w:t>presenti,</w:t>
      </w:r>
      <w:r>
        <w:rPr>
          <w:color w:val="285180"/>
          <w:spacing w:val="-16"/>
          <w:sz w:val="24"/>
        </w:rPr>
        <w:t> </w:t>
      </w:r>
      <w:r>
        <w:rPr>
          <w:color w:val="285180"/>
          <w:sz w:val="24"/>
        </w:rPr>
        <w:t>sono</w:t>
      </w:r>
      <w:r>
        <w:rPr>
          <w:color w:val="285180"/>
          <w:spacing w:val="-20"/>
          <w:sz w:val="24"/>
        </w:rPr>
        <w:t> </w:t>
      </w:r>
      <w:r>
        <w:rPr>
          <w:color w:val="285180"/>
          <w:sz w:val="24"/>
        </w:rPr>
        <w:t>a</w:t>
      </w:r>
      <w:r>
        <w:rPr>
          <w:color w:val="285180"/>
          <w:spacing w:val="-18"/>
          <w:sz w:val="24"/>
        </w:rPr>
        <w:t> </w:t>
      </w:r>
      <w:r>
        <w:rPr>
          <w:color w:val="285180"/>
          <w:sz w:val="24"/>
        </w:rPr>
        <w:t>carico</w:t>
      </w:r>
      <w:r>
        <w:rPr>
          <w:color w:val="285180"/>
          <w:spacing w:val="-21"/>
          <w:sz w:val="24"/>
        </w:rPr>
        <w:t> </w:t>
      </w:r>
      <w:r>
        <w:rPr>
          <w:color w:val="285180"/>
          <w:spacing w:val="-3"/>
          <w:sz w:val="24"/>
        </w:rPr>
        <w:t>dell’organizzatore.</w:t>
      </w:r>
    </w:p>
    <w:p>
      <w:pPr>
        <w:pStyle w:val="ListParagraph"/>
        <w:numPr>
          <w:ilvl w:val="0"/>
          <w:numId w:val="43"/>
        </w:numPr>
        <w:tabs>
          <w:tab w:pos="1579" w:val="left" w:leader="none"/>
        </w:tabs>
        <w:spacing w:line="273" w:lineRule="auto" w:before="0" w:after="0"/>
        <w:ind w:left="1578" w:right="232" w:hanging="360"/>
        <w:jc w:val="both"/>
        <w:rPr>
          <w:sz w:val="24"/>
        </w:rPr>
      </w:pPr>
      <w:r>
        <w:rPr>
          <w:color w:val="285180"/>
          <w:sz w:val="24"/>
        </w:rPr>
        <w:t>Nei tornei Serie Beach 1, 2 e 3 la formula di gioco è scelta autonomamente dal supervisore,</w:t>
      </w:r>
      <w:r>
        <w:rPr>
          <w:color w:val="285180"/>
          <w:spacing w:val="-23"/>
          <w:sz w:val="24"/>
        </w:rPr>
        <w:t> </w:t>
      </w:r>
      <w:r>
        <w:rPr>
          <w:color w:val="285180"/>
          <w:sz w:val="24"/>
        </w:rPr>
        <w:t>mentre</w:t>
      </w:r>
      <w:r>
        <w:rPr>
          <w:color w:val="285180"/>
          <w:spacing w:val="-22"/>
          <w:sz w:val="24"/>
        </w:rPr>
        <w:t> </w:t>
      </w:r>
      <w:r>
        <w:rPr>
          <w:color w:val="285180"/>
          <w:sz w:val="24"/>
        </w:rPr>
        <w:t>nei</w:t>
      </w:r>
      <w:r>
        <w:rPr>
          <w:color w:val="285180"/>
          <w:spacing w:val="-24"/>
          <w:sz w:val="24"/>
        </w:rPr>
        <w:t> </w:t>
      </w:r>
      <w:r>
        <w:rPr>
          <w:color w:val="285180"/>
          <w:sz w:val="24"/>
        </w:rPr>
        <w:t>tornei</w:t>
      </w:r>
      <w:r>
        <w:rPr>
          <w:color w:val="285180"/>
          <w:spacing w:val="-23"/>
          <w:sz w:val="24"/>
        </w:rPr>
        <w:t> </w:t>
      </w:r>
      <w:r>
        <w:rPr>
          <w:color w:val="285180"/>
          <w:sz w:val="24"/>
        </w:rPr>
        <w:t>Serie</w:t>
      </w:r>
      <w:r>
        <w:rPr>
          <w:color w:val="285180"/>
          <w:spacing w:val="-23"/>
          <w:sz w:val="24"/>
        </w:rPr>
        <w:t> </w:t>
      </w:r>
      <w:r>
        <w:rPr>
          <w:color w:val="285180"/>
          <w:sz w:val="24"/>
        </w:rPr>
        <w:t>Beach</w:t>
      </w:r>
      <w:r>
        <w:rPr>
          <w:color w:val="285180"/>
          <w:spacing w:val="-21"/>
          <w:sz w:val="24"/>
        </w:rPr>
        <w:t> </w:t>
      </w:r>
      <w:r>
        <w:rPr>
          <w:color w:val="285180"/>
          <w:sz w:val="24"/>
        </w:rPr>
        <w:t>4</w:t>
      </w:r>
      <w:r>
        <w:rPr>
          <w:color w:val="285180"/>
          <w:spacing w:val="-23"/>
          <w:sz w:val="24"/>
        </w:rPr>
        <w:t> </w:t>
      </w:r>
      <w:r>
        <w:rPr>
          <w:color w:val="285180"/>
          <w:sz w:val="24"/>
        </w:rPr>
        <w:t>la</w:t>
      </w:r>
      <w:r>
        <w:rPr>
          <w:color w:val="285180"/>
          <w:spacing w:val="-21"/>
          <w:sz w:val="24"/>
        </w:rPr>
        <w:t> </w:t>
      </w:r>
      <w:r>
        <w:rPr>
          <w:color w:val="285180"/>
          <w:sz w:val="24"/>
        </w:rPr>
        <w:t>formula</w:t>
      </w:r>
      <w:r>
        <w:rPr>
          <w:color w:val="285180"/>
          <w:spacing w:val="-23"/>
          <w:sz w:val="24"/>
        </w:rPr>
        <w:t> </w:t>
      </w:r>
      <w:r>
        <w:rPr>
          <w:color w:val="285180"/>
          <w:sz w:val="24"/>
        </w:rPr>
        <w:t>è</w:t>
      </w:r>
      <w:r>
        <w:rPr>
          <w:color w:val="285180"/>
          <w:spacing w:val="-23"/>
          <w:sz w:val="24"/>
        </w:rPr>
        <w:t> </w:t>
      </w:r>
      <w:r>
        <w:rPr>
          <w:color w:val="285180"/>
          <w:sz w:val="24"/>
        </w:rPr>
        <w:t>scelta</w:t>
      </w:r>
      <w:r>
        <w:rPr>
          <w:color w:val="285180"/>
          <w:spacing w:val="-23"/>
          <w:sz w:val="24"/>
        </w:rPr>
        <w:t> </w:t>
      </w:r>
      <w:r>
        <w:rPr>
          <w:color w:val="285180"/>
          <w:spacing w:val="-3"/>
          <w:sz w:val="24"/>
        </w:rPr>
        <w:t>dall’organizzatore.</w:t>
      </w:r>
    </w:p>
    <w:p>
      <w:pPr>
        <w:pStyle w:val="ListParagraph"/>
        <w:numPr>
          <w:ilvl w:val="0"/>
          <w:numId w:val="43"/>
        </w:numPr>
        <w:tabs>
          <w:tab w:pos="1579" w:val="left" w:leader="none"/>
        </w:tabs>
        <w:spacing w:line="273" w:lineRule="auto" w:before="0" w:after="0"/>
        <w:ind w:left="1578" w:right="229" w:hanging="360"/>
        <w:jc w:val="both"/>
        <w:rPr>
          <w:sz w:val="24"/>
        </w:rPr>
      </w:pPr>
      <w:r>
        <w:rPr>
          <w:color w:val="285180"/>
          <w:sz w:val="24"/>
        </w:rPr>
        <w:t>Nei</w:t>
      </w:r>
      <w:r>
        <w:rPr>
          <w:color w:val="285180"/>
          <w:spacing w:val="-18"/>
          <w:sz w:val="24"/>
        </w:rPr>
        <w:t> </w:t>
      </w:r>
      <w:r>
        <w:rPr>
          <w:color w:val="285180"/>
          <w:sz w:val="24"/>
        </w:rPr>
        <w:t>tornei</w:t>
      </w:r>
      <w:r>
        <w:rPr>
          <w:color w:val="285180"/>
          <w:spacing w:val="-18"/>
          <w:sz w:val="24"/>
        </w:rPr>
        <w:t> </w:t>
      </w:r>
      <w:r>
        <w:rPr>
          <w:color w:val="285180"/>
          <w:sz w:val="24"/>
        </w:rPr>
        <w:t>Serie</w:t>
      </w:r>
      <w:r>
        <w:rPr>
          <w:color w:val="285180"/>
          <w:spacing w:val="-18"/>
          <w:sz w:val="24"/>
        </w:rPr>
        <w:t> </w:t>
      </w:r>
      <w:r>
        <w:rPr>
          <w:color w:val="285180"/>
          <w:sz w:val="24"/>
        </w:rPr>
        <w:t>Beach</w:t>
      </w:r>
      <w:r>
        <w:rPr>
          <w:color w:val="285180"/>
          <w:spacing w:val="-18"/>
          <w:sz w:val="24"/>
        </w:rPr>
        <w:t> </w:t>
      </w:r>
      <w:r>
        <w:rPr>
          <w:color w:val="285180"/>
          <w:sz w:val="24"/>
        </w:rPr>
        <w:t>1</w:t>
      </w:r>
      <w:r>
        <w:rPr>
          <w:color w:val="285180"/>
          <w:spacing w:val="-19"/>
          <w:sz w:val="24"/>
        </w:rPr>
        <w:t> </w:t>
      </w:r>
      <w:r>
        <w:rPr>
          <w:color w:val="285180"/>
          <w:spacing w:val="-3"/>
          <w:sz w:val="24"/>
        </w:rPr>
        <w:t>l’organizzatore</w:t>
      </w:r>
      <w:r>
        <w:rPr>
          <w:color w:val="285180"/>
          <w:spacing w:val="-18"/>
          <w:sz w:val="24"/>
        </w:rPr>
        <w:t> </w:t>
      </w:r>
      <w:r>
        <w:rPr>
          <w:color w:val="285180"/>
          <w:sz w:val="24"/>
        </w:rPr>
        <w:t>deve</w:t>
      </w:r>
      <w:r>
        <w:rPr>
          <w:color w:val="285180"/>
          <w:spacing w:val="-18"/>
          <w:sz w:val="24"/>
        </w:rPr>
        <w:t> </w:t>
      </w:r>
      <w:r>
        <w:rPr>
          <w:color w:val="285180"/>
          <w:sz w:val="24"/>
        </w:rPr>
        <w:t>mettere</w:t>
      </w:r>
      <w:r>
        <w:rPr>
          <w:color w:val="285180"/>
          <w:spacing w:val="-17"/>
          <w:sz w:val="24"/>
        </w:rPr>
        <w:t> </w:t>
      </w:r>
      <w:r>
        <w:rPr>
          <w:color w:val="285180"/>
          <w:sz w:val="24"/>
        </w:rPr>
        <w:t>in</w:t>
      </w:r>
      <w:r>
        <w:rPr>
          <w:color w:val="285180"/>
          <w:spacing w:val="-19"/>
          <w:sz w:val="24"/>
        </w:rPr>
        <w:t> </w:t>
      </w:r>
      <w:r>
        <w:rPr>
          <w:color w:val="285180"/>
          <w:sz w:val="24"/>
        </w:rPr>
        <w:t>palio</w:t>
      </w:r>
      <w:r>
        <w:rPr>
          <w:color w:val="285180"/>
          <w:spacing w:val="-19"/>
          <w:sz w:val="24"/>
        </w:rPr>
        <w:t> </w:t>
      </w:r>
      <w:r>
        <w:rPr>
          <w:color w:val="285180"/>
          <w:sz w:val="24"/>
        </w:rPr>
        <w:t>un</w:t>
      </w:r>
      <w:r>
        <w:rPr>
          <w:color w:val="285180"/>
          <w:spacing w:val="-19"/>
          <w:sz w:val="24"/>
        </w:rPr>
        <w:t> </w:t>
      </w:r>
      <w:r>
        <w:rPr>
          <w:color w:val="285180"/>
          <w:sz w:val="24"/>
        </w:rPr>
        <w:t>montepremi</w:t>
      </w:r>
      <w:r>
        <w:rPr>
          <w:color w:val="285180"/>
          <w:spacing w:val="-18"/>
          <w:sz w:val="24"/>
        </w:rPr>
        <w:t> </w:t>
      </w:r>
      <w:r>
        <w:rPr>
          <w:color w:val="285180"/>
          <w:sz w:val="24"/>
        </w:rPr>
        <w:t>mentre</w:t>
      </w:r>
      <w:r>
        <w:rPr>
          <w:color w:val="285180"/>
          <w:spacing w:val="-18"/>
          <w:sz w:val="24"/>
        </w:rPr>
        <w:t> </w:t>
      </w:r>
      <w:r>
        <w:rPr>
          <w:color w:val="285180"/>
          <w:sz w:val="24"/>
        </w:rPr>
        <w:t>nei tornei</w:t>
      </w:r>
      <w:r>
        <w:rPr>
          <w:color w:val="285180"/>
          <w:spacing w:val="-21"/>
          <w:sz w:val="24"/>
        </w:rPr>
        <w:t> </w:t>
      </w:r>
      <w:r>
        <w:rPr>
          <w:color w:val="285180"/>
          <w:sz w:val="24"/>
        </w:rPr>
        <w:t>Serie</w:t>
      </w:r>
      <w:r>
        <w:rPr>
          <w:color w:val="285180"/>
          <w:spacing w:val="-19"/>
          <w:sz w:val="24"/>
        </w:rPr>
        <w:t> </w:t>
      </w:r>
      <w:r>
        <w:rPr>
          <w:color w:val="285180"/>
          <w:sz w:val="24"/>
        </w:rPr>
        <w:t>Beach</w:t>
      </w:r>
      <w:r>
        <w:rPr>
          <w:color w:val="285180"/>
          <w:spacing w:val="-18"/>
          <w:sz w:val="24"/>
        </w:rPr>
        <w:t> </w:t>
      </w:r>
      <w:r>
        <w:rPr>
          <w:color w:val="285180"/>
          <w:sz w:val="24"/>
        </w:rPr>
        <w:t>2,</w:t>
      </w:r>
      <w:r>
        <w:rPr>
          <w:color w:val="285180"/>
          <w:spacing w:val="-19"/>
          <w:sz w:val="24"/>
        </w:rPr>
        <w:t> </w:t>
      </w:r>
      <w:r>
        <w:rPr>
          <w:color w:val="285180"/>
          <w:sz w:val="24"/>
        </w:rPr>
        <w:t>3</w:t>
      </w:r>
      <w:r>
        <w:rPr>
          <w:color w:val="285180"/>
          <w:spacing w:val="-20"/>
          <w:sz w:val="24"/>
        </w:rPr>
        <w:t> </w:t>
      </w:r>
      <w:r>
        <w:rPr>
          <w:color w:val="285180"/>
          <w:sz w:val="24"/>
        </w:rPr>
        <w:t>e</w:t>
      </w:r>
      <w:r>
        <w:rPr>
          <w:color w:val="285180"/>
          <w:spacing w:val="-19"/>
          <w:sz w:val="24"/>
        </w:rPr>
        <w:t> </w:t>
      </w:r>
      <w:r>
        <w:rPr>
          <w:color w:val="285180"/>
          <w:sz w:val="24"/>
        </w:rPr>
        <w:t>4</w:t>
      </w:r>
      <w:r>
        <w:rPr>
          <w:color w:val="285180"/>
          <w:spacing w:val="-21"/>
          <w:sz w:val="24"/>
        </w:rPr>
        <w:t> </w:t>
      </w:r>
      <w:r>
        <w:rPr>
          <w:color w:val="285180"/>
          <w:sz w:val="24"/>
        </w:rPr>
        <w:t>il</w:t>
      </w:r>
      <w:r>
        <w:rPr>
          <w:color w:val="285180"/>
          <w:spacing w:val="-21"/>
          <w:sz w:val="24"/>
        </w:rPr>
        <w:t> </w:t>
      </w:r>
      <w:r>
        <w:rPr>
          <w:color w:val="285180"/>
          <w:sz w:val="24"/>
        </w:rPr>
        <w:t>montepremi</w:t>
      </w:r>
      <w:r>
        <w:rPr>
          <w:color w:val="285180"/>
          <w:spacing w:val="-19"/>
          <w:sz w:val="24"/>
        </w:rPr>
        <w:t> </w:t>
      </w:r>
      <w:r>
        <w:rPr>
          <w:color w:val="285180"/>
          <w:sz w:val="24"/>
        </w:rPr>
        <w:t>non</w:t>
      </w:r>
      <w:r>
        <w:rPr>
          <w:color w:val="285180"/>
          <w:spacing w:val="-21"/>
          <w:sz w:val="24"/>
        </w:rPr>
        <w:t> </w:t>
      </w:r>
      <w:r>
        <w:rPr>
          <w:color w:val="285180"/>
          <w:sz w:val="24"/>
        </w:rPr>
        <w:t>è</w:t>
      </w:r>
      <w:r>
        <w:rPr>
          <w:color w:val="285180"/>
          <w:spacing w:val="-17"/>
          <w:sz w:val="24"/>
        </w:rPr>
        <w:t> </w:t>
      </w:r>
      <w:r>
        <w:rPr>
          <w:color w:val="285180"/>
          <w:sz w:val="24"/>
        </w:rPr>
        <w:t>previsto.</w:t>
      </w:r>
    </w:p>
    <w:p>
      <w:pPr>
        <w:pStyle w:val="ListParagraph"/>
        <w:numPr>
          <w:ilvl w:val="0"/>
          <w:numId w:val="43"/>
        </w:numPr>
        <w:tabs>
          <w:tab w:pos="1579" w:val="left" w:leader="none"/>
        </w:tabs>
        <w:spacing w:line="240" w:lineRule="auto" w:before="0" w:after="0"/>
        <w:ind w:left="1578" w:right="0" w:hanging="361"/>
        <w:jc w:val="both"/>
        <w:rPr>
          <w:sz w:val="24"/>
        </w:rPr>
      </w:pPr>
      <w:r>
        <w:rPr>
          <w:color w:val="285180"/>
          <w:spacing w:val="-3"/>
          <w:sz w:val="24"/>
        </w:rPr>
        <w:t>Il</w:t>
      </w:r>
      <w:r>
        <w:rPr>
          <w:color w:val="285180"/>
          <w:spacing w:val="-30"/>
          <w:sz w:val="24"/>
        </w:rPr>
        <w:t> </w:t>
      </w:r>
      <w:r>
        <w:rPr>
          <w:color w:val="285180"/>
          <w:spacing w:val="-5"/>
          <w:sz w:val="24"/>
        </w:rPr>
        <w:t>numero</w:t>
      </w:r>
      <w:r>
        <w:rPr>
          <w:color w:val="285180"/>
          <w:spacing w:val="-29"/>
          <w:sz w:val="24"/>
        </w:rPr>
        <w:t> </w:t>
      </w:r>
      <w:r>
        <w:rPr>
          <w:color w:val="285180"/>
          <w:spacing w:val="-4"/>
          <w:sz w:val="24"/>
        </w:rPr>
        <w:t>minimo</w:t>
      </w:r>
      <w:r>
        <w:rPr>
          <w:color w:val="285180"/>
          <w:spacing w:val="-30"/>
          <w:sz w:val="24"/>
        </w:rPr>
        <w:t> </w:t>
      </w:r>
      <w:r>
        <w:rPr>
          <w:color w:val="285180"/>
          <w:spacing w:val="-3"/>
          <w:sz w:val="24"/>
        </w:rPr>
        <w:t>di</w:t>
      </w:r>
      <w:r>
        <w:rPr>
          <w:color w:val="285180"/>
          <w:spacing w:val="-26"/>
          <w:sz w:val="24"/>
        </w:rPr>
        <w:t> </w:t>
      </w:r>
      <w:r>
        <w:rPr>
          <w:color w:val="285180"/>
          <w:spacing w:val="-5"/>
          <w:sz w:val="24"/>
        </w:rPr>
        <w:t>coppie</w:t>
      </w:r>
      <w:r>
        <w:rPr>
          <w:color w:val="285180"/>
          <w:spacing w:val="-31"/>
          <w:sz w:val="24"/>
        </w:rPr>
        <w:t> </w:t>
      </w:r>
      <w:r>
        <w:rPr>
          <w:color w:val="285180"/>
          <w:spacing w:val="-5"/>
          <w:sz w:val="24"/>
        </w:rPr>
        <w:t>iscritte</w:t>
      </w:r>
      <w:r>
        <w:rPr>
          <w:color w:val="285180"/>
          <w:spacing w:val="-28"/>
          <w:sz w:val="24"/>
        </w:rPr>
        <w:t> </w:t>
      </w:r>
      <w:r>
        <w:rPr>
          <w:color w:val="285180"/>
          <w:spacing w:val="-5"/>
          <w:sz w:val="24"/>
        </w:rPr>
        <w:t>perché</w:t>
      </w:r>
      <w:r>
        <w:rPr>
          <w:color w:val="285180"/>
          <w:spacing w:val="-28"/>
          <w:sz w:val="24"/>
        </w:rPr>
        <w:t> </w:t>
      </w:r>
      <w:r>
        <w:rPr>
          <w:color w:val="285180"/>
          <w:spacing w:val="-3"/>
          <w:sz w:val="24"/>
        </w:rPr>
        <w:t>un</w:t>
      </w:r>
      <w:r>
        <w:rPr>
          <w:color w:val="285180"/>
          <w:spacing w:val="-30"/>
          <w:sz w:val="24"/>
        </w:rPr>
        <w:t> </w:t>
      </w:r>
      <w:r>
        <w:rPr>
          <w:color w:val="285180"/>
          <w:spacing w:val="-5"/>
          <w:sz w:val="24"/>
        </w:rPr>
        <w:t>torneo</w:t>
      </w:r>
      <w:r>
        <w:rPr>
          <w:color w:val="285180"/>
          <w:spacing w:val="-29"/>
          <w:sz w:val="24"/>
        </w:rPr>
        <w:t> </w:t>
      </w:r>
      <w:r>
        <w:rPr>
          <w:color w:val="285180"/>
          <w:spacing w:val="-3"/>
          <w:sz w:val="24"/>
        </w:rPr>
        <w:t>Serie</w:t>
      </w:r>
      <w:r>
        <w:rPr>
          <w:color w:val="285180"/>
          <w:spacing w:val="-29"/>
          <w:sz w:val="24"/>
        </w:rPr>
        <w:t> </w:t>
      </w:r>
      <w:r>
        <w:rPr>
          <w:color w:val="285180"/>
          <w:spacing w:val="-4"/>
          <w:sz w:val="24"/>
        </w:rPr>
        <w:t>Beach</w:t>
      </w:r>
      <w:r>
        <w:rPr>
          <w:color w:val="285180"/>
          <w:spacing w:val="-29"/>
          <w:sz w:val="24"/>
        </w:rPr>
        <w:t> </w:t>
      </w:r>
      <w:r>
        <w:rPr>
          <w:color w:val="285180"/>
          <w:spacing w:val="-6"/>
          <w:sz w:val="24"/>
        </w:rPr>
        <w:t>possa</w:t>
      </w:r>
      <w:r>
        <w:rPr>
          <w:color w:val="285180"/>
          <w:spacing w:val="-30"/>
          <w:sz w:val="24"/>
        </w:rPr>
        <w:t> </w:t>
      </w:r>
      <w:r>
        <w:rPr>
          <w:color w:val="285180"/>
          <w:spacing w:val="-6"/>
          <w:sz w:val="24"/>
        </w:rPr>
        <w:t>essere</w:t>
      </w:r>
      <w:r>
        <w:rPr>
          <w:color w:val="285180"/>
          <w:spacing w:val="-28"/>
          <w:sz w:val="24"/>
        </w:rPr>
        <w:t> </w:t>
      </w:r>
      <w:r>
        <w:rPr>
          <w:color w:val="285180"/>
          <w:spacing w:val="-5"/>
          <w:sz w:val="24"/>
        </w:rPr>
        <w:t>disputato</w:t>
      </w:r>
      <w:r>
        <w:rPr>
          <w:color w:val="285180"/>
          <w:spacing w:val="-32"/>
          <w:sz w:val="24"/>
        </w:rPr>
        <w:t> </w:t>
      </w:r>
      <w:r>
        <w:rPr>
          <w:color w:val="285180"/>
          <w:sz w:val="24"/>
        </w:rPr>
        <w:t>è</w:t>
      </w:r>
      <w:r>
        <w:rPr>
          <w:color w:val="285180"/>
          <w:spacing w:val="-27"/>
          <w:sz w:val="24"/>
        </w:rPr>
        <w:t> </w:t>
      </w:r>
      <w:r>
        <w:rPr>
          <w:color w:val="285180"/>
          <w:spacing w:val="-3"/>
          <w:sz w:val="24"/>
        </w:rPr>
        <w:t>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51"/>
      </w:pPr>
      <w:r>
        <w:rPr>
          <w:color w:val="E24A0C"/>
        </w:rPr>
        <w:t>44</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5670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4835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8" w:right="293" w:firstLine="0"/>
        <w:jc w:val="center"/>
        <w:rPr>
          <w:rFonts w:ascii="Calibri"/>
          <w:b/>
          <w:sz w:val="72"/>
        </w:rPr>
      </w:pPr>
      <w:r>
        <w:rPr>
          <w:rFonts w:ascii="Calibri"/>
          <w:b/>
          <w:color w:val="285180"/>
          <w:w w:val="110"/>
          <w:sz w:val="72"/>
        </w:rPr>
        <w:t>CAMPIONATO</w:t>
      </w:r>
    </w:p>
    <w:p>
      <w:pPr>
        <w:spacing w:before="69"/>
        <w:ind w:left="1278" w:right="293" w:firstLine="0"/>
        <w:jc w:val="center"/>
        <w:rPr>
          <w:rFonts w:ascii="Calibri"/>
          <w:b/>
          <w:sz w:val="72"/>
        </w:rPr>
      </w:pPr>
      <w:r>
        <w:rPr>
          <w:rFonts w:ascii="Calibri"/>
          <w:b/>
          <w:color w:val="285180"/>
          <w:w w:val="110"/>
          <w:sz w:val="72"/>
        </w:rPr>
        <w:t>ITALIANO GIOVANILE</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18"/>
        </w:rPr>
      </w:pPr>
    </w:p>
    <w:p>
      <w:pPr>
        <w:spacing w:before="3"/>
        <w:ind w:left="1279" w:right="293" w:firstLine="0"/>
        <w:jc w:val="center"/>
        <w:rPr>
          <w:rFonts w:ascii="Calibri"/>
          <w:b/>
          <w:sz w:val="48"/>
        </w:rPr>
      </w:pPr>
      <w:r>
        <w:rPr>
          <w:rFonts w:ascii="Calibri"/>
          <w:b/>
          <w:color w:val="E24A0C"/>
          <w:sz w:val="48"/>
        </w:rPr>
        <w:t>45</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5465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v:line style="position:absolute" from="1390,14085" to="10946,14085" stroked="true" strokeweight=".96002pt" strokecolor="#2e5395">
              <v:stroke dashstyle="solid"/>
            </v:line>
            <w10:wrap type="none"/>
          </v:group>
        </w:pict>
      </w:r>
      <w:r>
        <w:rPr/>
        <w:pict>
          <v:shape style="position:absolute;margin-left:542.589966pt;margin-top:15.219983pt;width:18pt;height:99.8pt;mso-position-horizontal-relative:page;mso-position-vertical-relative:page;z-index:25175040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52" w:id="53"/>
      <w:bookmarkEnd w:id="53"/>
      <w:r>
        <w:rPr>
          <w:b w:val="0"/>
        </w:rPr>
      </w:r>
      <w:hyperlink w:history="true" w:anchor="_bookmark0">
        <w:r>
          <w:rPr>
            <w:color w:val="285180"/>
            <w:w w:val="105"/>
          </w:rPr>
          <w:t>Art. 52 – Norme Generali</w:t>
        </w:r>
      </w:hyperlink>
    </w:p>
    <w:p>
      <w:pPr>
        <w:pStyle w:val="ListParagraph"/>
        <w:numPr>
          <w:ilvl w:val="0"/>
          <w:numId w:val="44"/>
        </w:numPr>
        <w:tabs>
          <w:tab w:pos="1579" w:val="left" w:leader="none"/>
        </w:tabs>
        <w:spacing w:line="240" w:lineRule="auto" w:before="205" w:after="0"/>
        <w:ind w:left="1578" w:right="0" w:hanging="361"/>
        <w:jc w:val="both"/>
        <w:rPr>
          <w:sz w:val="24"/>
        </w:rPr>
      </w:pPr>
      <w:r>
        <w:rPr>
          <w:color w:val="285180"/>
          <w:sz w:val="24"/>
        </w:rPr>
        <w:t>La</w:t>
      </w:r>
      <w:r>
        <w:rPr>
          <w:color w:val="285180"/>
          <w:spacing w:val="-28"/>
          <w:sz w:val="24"/>
        </w:rPr>
        <w:t> </w:t>
      </w:r>
      <w:r>
        <w:rPr>
          <w:color w:val="285180"/>
          <w:spacing w:val="-5"/>
          <w:sz w:val="24"/>
        </w:rPr>
        <w:t>Federazione</w:t>
      </w:r>
      <w:r>
        <w:rPr>
          <w:color w:val="285180"/>
          <w:spacing w:val="-26"/>
          <w:sz w:val="24"/>
        </w:rPr>
        <w:t> </w:t>
      </w:r>
      <w:r>
        <w:rPr>
          <w:color w:val="285180"/>
          <w:spacing w:val="-5"/>
          <w:sz w:val="24"/>
        </w:rPr>
        <w:t>Italiana</w:t>
      </w:r>
      <w:r>
        <w:rPr>
          <w:color w:val="285180"/>
          <w:spacing w:val="-24"/>
          <w:sz w:val="24"/>
        </w:rPr>
        <w:t> </w:t>
      </w:r>
      <w:r>
        <w:rPr>
          <w:color w:val="285180"/>
          <w:spacing w:val="-6"/>
          <w:sz w:val="24"/>
        </w:rPr>
        <w:t>Pallavolo</w:t>
      </w:r>
      <w:r>
        <w:rPr>
          <w:color w:val="285180"/>
          <w:spacing w:val="-28"/>
          <w:sz w:val="24"/>
        </w:rPr>
        <w:t> </w:t>
      </w:r>
      <w:r>
        <w:rPr>
          <w:color w:val="285180"/>
          <w:spacing w:val="-5"/>
          <w:sz w:val="24"/>
        </w:rPr>
        <w:t>indice</w:t>
      </w:r>
      <w:r>
        <w:rPr>
          <w:color w:val="285180"/>
          <w:spacing w:val="-26"/>
          <w:sz w:val="24"/>
        </w:rPr>
        <w:t> </w:t>
      </w:r>
      <w:r>
        <w:rPr>
          <w:color w:val="285180"/>
          <w:sz w:val="24"/>
        </w:rPr>
        <w:t>i</w:t>
      </w:r>
      <w:r>
        <w:rPr>
          <w:color w:val="285180"/>
          <w:spacing w:val="-24"/>
          <w:sz w:val="24"/>
        </w:rPr>
        <w:t> </w:t>
      </w:r>
      <w:r>
        <w:rPr>
          <w:color w:val="285180"/>
          <w:spacing w:val="-5"/>
          <w:sz w:val="24"/>
        </w:rPr>
        <w:t>Campionati</w:t>
      </w:r>
      <w:r>
        <w:rPr>
          <w:color w:val="285180"/>
          <w:spacing w:val="-26"/>
          <w:sz w:val="24"/>
        </w:rPr>
        <w:t> </w:t>
      </w:r>
      <w:r>
        <w:rPr>
          <w:color w:val="285180"/>
          <w:spacing w:val="-5"/>
          <w:sz w:val="24"/>
        </w:rPr>
        <w:t>Italiani</w:t>
      </w:r>
      <w:r>
        <w:rPr>
          <w:color w:val="285180"/>
          <w:spacing w:val="-27"/>
          <w:sz w:val="24"/>
        </w:rPr>
        <w:t> </w:t>
      </w:r>
      <w:r>
        <w:rPr>
          <w:color w:val="285180"/>
          <w:spacing w:val="-5"/>
          <w:sz w:val="24"/>
        </w:rPr>
        <w:t>Giovanili</w:t>
      </w:r>
      <w:r>
        <w:rPr>
          <w:color w:val="285180"/>
          <w:spacing w:val="-26"/>
          <w:sz w:val="24"/>
        </w:rPr>
        <w:t> </w:t>
      </w:r>
      <w:r>
        <w:rPr>
          <w:color w:val="285180"/>
          <w:spacing w:val="-5"/>
          <w:sz w:val="24"/>
        </w:rPr>
        <w:t>femminili</w:t>
      </w:r>
      <w:r>
        <w:rPr>
          <w:color w:val="285180"/>
          <w:spacing w:val="-28"/>
          <w:sz w:val="24"/>
        </w:rPr>
        <w:t> </w:t>
      </w:r>
      <w:r>
        <w:rPr>
          <w:color w:val="285180"/>
          <w:sz w:val="24"/>
        </w:rPr>
        <w:t>e</w:t>
      </w:r>
      <w:r>
        <w:rPr>
          <w:color w:val="285180"/>
          <w:spacing w:val="-23"/>
          <w:sz w:val="24"/>
        </w:rPr>
        <w:t> </w:t>
      </w:r>
      <w:r>
        <w:rPr>
          <w:color w:val="285180"/>
          <w:spacing w:val="-5"/>
          <w:sz w:val="24"/>
        </w:rPr>
        <w:t>maschili.</w:t>
      </w:r>
    </w:p>
    <w:p>
      <w:pPr>
        <w:pStyle w:val="ListParagraph"/>
        <w:numPr>
          <w:ilvl w:val="0"/>
          <w:numId w:val="44"/>
        </w:numPr>
        <w:tabs>
          <w:tab w:pos="1579" w:val="left" w:leader="none"/>
        </w:tabs>
        <w:spacing w:line="273" w:lineRule="auto" w:before="37" w:after="0"/>
        <w:ind w:left="1578" w:right="233" w:hanging="360"/>
        <w:jc w:val="both"/>
        <w:rPr>
          <w:sz w:val="24"/>
        </w:rPr>
      </w:pPr>
      <w:r>
        <w:rPr>
          <w:color w:val="285180"/>
          <w:sz w:val="24"/>
        </w:rPr>
        <w:t>Le</w:t>
      </w:r>
      <w:r>
        <w:rPr>
          <w:color w:val="285180"/>
          <w:spacing w:val="-35"/>
          <w:sz w:val="24"/>
        </w:rPr>
        <w:t> </w:t>
      </w:r>
      <w:r>
        <w:rPr>
          <w:color w:val="285180"/>
          <w:sz w:val="24"/>
        </w:rPr>
        <w:t>categorie</w:t>
      </w:r>
      <w:r>
        <w:rPr>
          <w:color w:val="285180"/>
          <w:spacing w:val="-35"/>
          <w:sz w:val="24"/>
        </w:rPr>
        <w:t> </w:t>
      </w:r>
      <w:r>
        <w:rPr>
          <w:color w:val="285180"/>
          <w:sz w:val="24"/>
        </w:rPr>
        <w:t>sono:</w:t>
      </w:r>
      <w:r>
        <w:rPr>
          <w:color w:val="285180"/>
          <w:spacing w:val="-34"/>
          <w:sz w:val="24"/>
        </w:rPr>
        <w:t> </w:t>
      </w:r>
      <w:r>
        <w:rPr>
          <w:color w:val="285180"/>
          <w:sz w:val="24"/>
        </w:rPr>
        <w:t>Under</w:t>
      </w:r>
      <w:r>
        <w:rPr>
          <w:color w:val="285180"/>
          <w:spacing w:val="-35"/>
          <w:sz w:val="24"/>
        </w:rPr>
        <w:t> </w:t>
      </w:r>
      <w:r>
        <w:rPr>
          <w:color w:val="285180"/>
          <w:sz w:val="24"/>
        </w:rPr>
        <w:t>20,</w:t>
      </w:r>
      <w:r>
        <w:rPr>
          <w:color w:val="285180"/>
          <w:spacing w:val="-35"/>
          <w:sz w:val="24"/>
        </w:rPr>
        <w:t> </w:t>
      </w:r>
      <w:r>
        <w:rPr>
          <w:color w:val="285180"/>
          <w:sz w:val="24"/>
        </w:rPr>
        <w:t>Under</w:t>
      </w:r>
      <w:r>
        <w:rPr>
          <w:color w:val="285180"/>
          <w:spacing w:val="-34"/>
          <w:sz w:val="24"/>
        </w:rPr>
        <w:t> </w:t>
      </w:r>
      <w:r>
        <w:rPr>
          <w:color w:val="285180"/>
          <w:sz w:val="24"/>
        </w:rPr>
        <w:t>18,</w:t>
      </w:r>
      <w:r>
        <w:rPr>
          <w:color w:val="285180"/>
          <w:spacing w:val="-34"/>
          <w:sz w:val="24"/>
        </w:rPr>
        <w:t> </w:t>
      </w:r>
      <w:r>
        <w:rPr>
          <w:color w:val="285180"/>
          <w:sz w:val="24"/>
        </w:rPr>
        <w:t>Under</w:t>
      </w:r>
      <w:r>
        <w:rPr>
          <w:color w:val="285180"/>
          <w:spacing w:val="-33"/>
          <w:sz w:val="24"/>
        </w:rPr>
        <w:t> </w:t>
      </w:r>
      <w:r>
        <w:rPr>
          <w:color w:val="285180"/>
          <w:sz w:val="24"/>
        </w:rPr>
        <w:t>16</w:t>
      </w:r>
      <w:r>
        <w:rPr>
          <w:color w:val="285180"/>
          <w:spacing w:val="-34"/>
          <w:sz w:val="24"/>
        </w:rPr>
        <w:t> </w:t>
      </w:r>
      <w:r>
        <w:rPr>
          <w:color w:val="285180"/>
          <w:sz w:val="24"/>
        </w:rPr>
        <w:t>e</w:t>
      </w:r>
      <w:r>
        <w:rPr>
          <w:color w:val="285180"/>
          <w:spacing w:val="-35"/>
          <w:sz w:val="24"/>
        </w:rPr>
        <w:t> </w:t>
      </w:r>
      <w:r>
        <w:rPr>
          <w:color w:val="285180"/>
          <w:sz w:val="24"/>
        </w:rPr>
        <w:t>Under</w:t>
      </w:r>
      <w:r>
        <w:rPr>
          <w:color w:val="285180"/>
          <w:spacing w:val="-34"/>
          <w:sz w:val="24"/>
        </w:rPr>
        <w:t> </w:t>
      </w:r>
      <w:r>
        <w:rPr>
          <w:color w:val="285180"/>
          <w:sz w:val="24"/>
        </w:rPr>
        <w:t>14.</w:t>
      </w:r>
      <w:r>
        <w:rPr>
          <w:color w:val="285180"/>
          <w:spacing w:val="-34"/>
          <w:sz w:val="24"/>
        </w:rPr>
        <w:t> </w:t>
      </w:r>
      <w:r>
        <w:rPr>
          <w:color w:val="285180"/>
          <w:sz w:val="24"/>
        </w:rPr>
        <w:t>Nella</w:t>
      </w:r>
      <w:r>
        <w:rPr>
          <w:color w:val="285180"/>
          <w:spacing w:val="-34"/>
          <w:sz w:val="24"/>
        </w:rPr>
        <w:t> </w:t>
      </w:r>
      <w:r>
        <w:rPr>
          <w:color w:val="285180"/>
          <w:sz w:val="24"/>
        </w:rPr>
        <w:t>tabella</w:t>
      </w:r>
      <w:r>
        <w:rPr>
          <w:color w:val="285180"/>
          <w:spacing w:val="-35"/>
          <w:sz w:val="24"/>
        </w:rPr>
        <w:t> </w:t>
      </w:r>
      <w:r>
        <w:rPr>
          <w:color w:val="285180"/>
          <w:sz w:val="24"/>
        </w:rPr>
        <w:t>di</w:t>
      </w:r>
      <w:r>
        <w:rPr>
          <w:color w:val="285180"/>
          <w:spacing w:val="-34"/>
          <w:sz w:val="24"/>
        </w:rPr>
        <w:t> </w:t>
      </w:r>
      <w:r>
        <w:rPr>
          <w:color w:val="285180"/>
          <w:sz w:val="24"/>
        </w:rPr>
        <w:t>seguito</w:t>
      </w:r>
      <w:r>
        <w:rPr>
          <w:color w:val="285180"/>
          <w:spacing w:val="-34"/>
          <w:sz w:val="24"/>
        </w:rPr>
        <w:t> </w:t>
      </w:r>
      <w:r>
        <w:rPr>
          <w:color w:val="285180"/>
          <w:sz w:val="24"/>
        </w:rPr>
        <w:t>sono indicate</w:t>
      </w:r>
      <w:r>
        <w:rPr>
          <w:color w:val="285180"/>
          <w:spacing w:val="-20"/>
          <w:sz w:val="24"/>
        </w:rPr>
        <w:t> </w:t>
      </w:r>
      <w:r>
        <w:rPr>
          <w:color w:val="285180"/>
          <w:sz w:val="24"/>
        </w:rPr>
        <w:t>le</w:t>
      </w:r>
      <w:r>
        <w:rPr>
          <w:color w:val="285180"/>
          <w:spacing w:val="-19"/>
          <w:sz w:val="24"/>
        </w:rPr>
        <w:t> </w:t>
      </w:r>
      <w:r>
        <w:rPr>
          <w:color w:val="285180"/>
          <w:sz w:val="24"/>
        </w:rPr>
        <w:t>date</w:t>
      </w:r>
      <w:r>
        <w:rPr>
          <w:color w:val="285180"/>
          <w:spacing w:val="-20"/>
          <w:sz w:val="24"/>
        </w:rPr>
        <w:t> </w:t>
      </w:r>
      <w:r>
        <w:rPr>
          <w:color w:val="285180"/>
          <w:sz w:val="24"/>
        </w:rPr>
        <w:t>di</w:t>
      </w:r>
      <w:r>
        <w:rPr>
          <w:color w:val="285180"/>
          <w:spacing w:val="-18"/>
          <w:sz w:val="24"/>
        </w:rPr>
        <w:t> </w:t>
      </w:r>
      <w:r>
        <w:rPr>
          <w:color w:val="285180"/>
          <w:sz w:val="24"/>
        </w:rPr>
        <w:t>riferimento</w:t>
      </w:r>
      <w:r>
        <w:rPr>
          <w:color w:val="285180"/>
          <w:spacing w:val="-20"/>
          <w:sz w:val="24"/>
        </w:rPr>
        <w:t> </w:t>
      </w:r>
      <w:r>
        <w:rPr>
          <w:color w:val="285180"/>
          <w:sz w:val="24"/>
        </w:rPr>
        <w:t>per</w:t>
      </w:r>
      <w:r>
        <w:rPr>
          <w:color w:val="285180"/>
          <w:spacing w:val="-19"/>
          <w:sz w:val="24"/>
        </w:rPr>
        <w:t> </w:t>
      </w:r>
      <w:r>
        <w:rPr>
          <w:color w:val="285180"/>
          <w:sz w:val="24"/>
        </w:rPr>
        <w:t>le</w:t>
      </w:r>
      <w:r>
        <w:rPr>
          <w:color w:val="285180"/>
          <w:spacing w:val="-19"/>
          <w:sz w:val="24"/>
        </w:rPr>
        <w:t> </w:t>
      </w:r>
      <w:r>
        <w:rPr>
          <w:color w:val="285180"/>
          <w:sz w:val="24"/>
        </w:rPr>
        <w:t>singole</w:t>
      </w:r>
      <w:r>
        <w:rPr>
          <w:color w:val="285180"/>
          <w:spacing w:val="-19"/>
          <w:sz w:val="24"/>
        </w:rPr>
        <w:t> </w:t>
      </w:r>
      <w:r>
        <w:rPr>
          <w:color w:val="285180"/>
          <w:sz w:val="24"/>
        </w:rPr>
        <w:t>categorie:</w:t>
      </w:r>
    </w:p>
    <w:p>
      <w:pPr>
        <w:pStyle w:val="BodyText"/>
        <w:spacing w:before="3"/>
        <w:rPr>
          <w:sz w:val="11"/>
        </w:rPr>
      </w:pPr>
    </w:p>
    <w:tbl>
      <w:tblPr>
        <w:tblW w:w="0" w:type="auto"/>
        <w:jc w:val="left"/>
        <w:tblInd w:w="2147"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085"/>
        <w:gridCol w:w="6561"/>
      </w:tblGrid>
      <w:tr>
        <w:trPr>
          <w:trHeight w:val="333" w:hRule="atLeast"/>
        </w:trPr>
        <w:tc>
          <w:tcPr>
            <w:tcW w:w="1085" w:type="dxa"/>
          </w:tcPr>
          <w:p>
            <w:pPr>
              <w:pStyle w:val="TableParagraph"/>
              <w:ind w:left="26" w:right="26"/>
              <w:rPr>
                <w:rFonts w:ascii="Helvetica"/>
                <w:sz w:val="24"/>
              </w:rPr>
            </w:pPr>
            <w:r>
              <w:rPr>
                <w:rFonts w:ascii="Helvetica"/>
                <w:color w:val="285180"/>
                <w:sz w:val="24"/>
              </w:rPr>
              <w:t>Under 20</w:t>
            </w:r>
          </w:p>
        </w:tc>
        <w:tc>
          <w:tcPr>
            <w:tcW w:w="6561" w:type="dxa"/>
          </w:tcPr>
          <w:p>
            <w:pPr>
              <w:pStyle w:val="TableParagraph"/>
              <w:ind w:left="34" w:right="32"/>
              <w:rPr>
                <w:rFonts w:ascii="Helvetica" w:hAnsi="Helvetica"/>
                <w:sz w:val="24"/>
              </w:rPr>
            </w:pPr>
            <w:r>
              <w:rPr>
                <w:rFonts w:ascii="Helvetica" w:hAnsi="Helvetica"/>
                <w:color w:val="285180"/>
                <w:sz w:val="24"/>
              </w:rPr>
              <w:t>Per atleti/atlete nati/e dal 1° gennaio 2007</w:t>
            </w:r>
          </w:p>
        </w:tc>
      </w:tr>
      <w:tr>
        <w:trPr>
          <w:trHeight w:val="335" w:hRule="atLeast"/>
        </w:trPr>
        <w:tc>
          <w:tcPr>
            <w:tcW w:w="1085" w:type="dxa"/>
          </w:tcPr>
          <w:p>
            <w:pPr>
              <w:pStyle w:val="TableParagraph"/>
              <w:spacing w:before="4"/>
              <w:ind w:left="26" w:right="26"/>
              <w:rPr>
                <w:rFonts w:ascii="Helvetica"/>
                <w:sz w:val="24"/>
              </w:rPr>
            </w:pPr>
            <w:r>
              <w:rPr>
                <w:rFonts w:ascii="Helvetica"/>
                <w:color w:val="285180"/>
                <w:sz w:val="24"/>
              </w:rPr>
              <w:t>Under 18</w:t>
            </w:r>
          </w:p>
        </w:tc>
        <w:tc>
          <w:tcPr>
            <w:tcW w:w="6561" w:type="dxa"/>
          </w:tcPr>
          <w:p>
            <w:pPr>
              <w:pStyle w:val="TableParagraph"/>
              <w:spacing w:before="4"/>
              <w:ind w:left="34" w:right="32"/>
              <w:rPr>
                <w:rFonts w:ascii="Helvetica" w:hAnsi="Helvetica"/>
                <w:sz w:val="24"/>
              </w:rPr>
            </w:pPr>
            <w:r>
              <w:rPr>
                <w:rFonts w:ascii="Helvetica" w:hAnsi="Helvetica"/>
                <w:color w:val="285180"/>
                <w:sz w:val="24"/>
              </w:rPr>
              <w:t>Per atleti/atlete nati/e dal 1° gennaio 2009</w:t>
            </w:r>
          </w:p>
        </w:tc>
      </w:tr>
      <w:tr>
        <w:trPr>
          <w:trHeight w:val="335" w:hRule="atLeast"/>
        </w:trPr>
        <w:tc>
          <w:tcPr>
            <w:tcW w:w="1085" w:type="dxa"/>
          </w:tcPr>
          <w:p>
            <w:pPr>
              <w:pStyle w:val="TableParagraph"/>
              <w:ind w:left="26" w:right="26"/>
              <w:rPr>
                <w:rFonts w:ascii="Helvetica"/>
                <w:sz w:val="24"/>
              </w:rPr>
            </w:pPr>
            <w:r>
              <w:rPr>
                <w:rFonts w:ascii="Helvetica"/>
                <w:color w:val="285180"/>
                <w:sz w:val="24"/>
              </w:rPr>
              <w:t>Under 16</w:t>
            </w:r>
          </w:p>
        </w:tc>
        <w:tc>
          <w:tcPr>
            <w:tcW w:w="6561" w:type="dxa"/>
          </w:tcPr>
          <w:p>
            <w:pPr>
              <w:pStyle w:val="TableParagraph"/>
              <w:ind w:left="34" w:right="32"/>
              <w:rPr>
                <w:rFonts w:ascii="Helvetica" w:hAnsi="Helvetica"/>
                <w:sz w:val="24"/>
              </w:rPr>
            </w:pPr>
            <w:r>
              <w:rPr>
                <w:rFonts w:ascii="Helvetica" w:hAnsi="Helvetica"/>
                <w:color w:val="285180"/>
                <w:sz w:val="24"/>
              </w:rPr>
              <w:t>Per atleti/atlete nati/e dal 1° gennaio 2011</w:t>
            </w:r>
          </w:p>
        </w:tc>
      </w:tr>
      <w:tr>
        <w:trPr>
          <w:trHeight w:val="386" w:hRule="atLeast"/>
        </w:trPr>
        <w:tc>
          <w:tcPr>
            <w:tcW w:w="1085" w:type="dxa"/>
          </w:tcPr>
          <w:p>
            <w:pPr>
              <w:pStyle w:val="TableParagraph"/>
              <w:ind w:left="26" w:right="26"/>
              <w:rPr>
                <w:rFonts w:ascii="Helvetica"/>
                <w:sz w:val="24"/>
              </w:rPr>
            </w:pPr>
            <w:r>
              <w:rPr>
                <w:rFonts w:ascii="Helvetica"/>
                <w:color w:val="285180"/>
                <w:sz w:val="24"/>
              </w:rPr>
              <w:t>Under 14</w:t>
            </w:r>
          </w:p>
        </w:tc>
        <w:tc>
          <w:tcPr>
            <w:tcW w:w="6561" w:type="dxa"/>
          </w:tcPr>
          <w:p>
            <w:pPr>
              <w:pStyle w:val="TableParagraph"/>
              <w:ind w:left="34" w:right="32"/>
              <w:rPr>
                <w:rFonts w:ascii="Helvetica" w:hAnsi="Helvetica"/>
                <w:sz w:val="24"/>
              </w:rPr>
            </w:pPr>
            <w:r>
              <w:rPr>
                <w:rFonts w:ascii="Helvetica" w:hAnsi="Helvetica"/>
                <w:color w:val="285180"/>
                <w:spacing w:val="-3"/>
                <w:w w:val="105"/>
                <w:sz w:val="24"/>
              </w:rPr>
              <w:t>Per</w:t>
            </w:r>
            <w:r>
              <w:rPr>
                <w:rFonts w:ascii="Helvetica" w:hAnsi="Helvetica"/>
                <w:color w:val="285180"/>
                <w:spacing w:val="-52"/>
                <w:w w:val="105"/>
                <w:sz w:val="24"/>
              </w:rPr>
              <w:t> </w:t>
            </w:r>
            <w:r>
              <w:rPr>
                <w:rFonts w:ascii="Helvetica" w:hAnsi="Helvetica"/>
                <w:color w:val="285180"/>
                <w:spacing w:val="-3"/>
                <w:w w:val="105"/>
                <w:sz w:val="24"/>
              </w:rPr>
              <w:t>atleti/atlete</w:t>
            </w:r>
            <w:r>
              <w:rPr>
                <w:rFonts w:ascii="Helvetica" w:hAnsi="Helvetica"/>
                <w:color w:val="285180"/>
                <w:spacing w:val="-52"/>
                <w:w w:val="105"/>
                <w:sz w:val="24"/>
              </w:rPr>
              <w:t> </w:t>
            </w:r>
            <w:r>
              <w:rPr>
                <w:rFonts w:ascii="Helvetica" w:hAnsi="Helvetica"/>
                <w:color w:val="285180"/>
                <w:spacing w:val="-4"/>
                <w:w w:val="105"/>
                <w:sz w:val="24"/>
              </w:rPr>
              <w:t>nati/e</w:t>
            </w:r>
            <w:r>
              <w:rPr>
                <w:rFonts w:ascii="Helvetica" w:hAnsi="Helvetica"/>
                <w:color w:val="285180"/>
                <w:spacing w:val="-51"/>
                <w:w w:val="105"/>
                <w:sz w:val="24"/>
              </w:rPr>
              <w:t> </w:t>
            </w:r>
            <w:r>
              <w:rPr>
                <w:rFonts w:ascii="Helvetica" w:hAnsi="Helvetica"/>
                <w:color w:val="285180"/>
                <w:w w:val="105"/>
                <w:sz w:val="24"/>
              </w:rPr>
              <w:t>dal</w:t>
            </w:r>
            <w:r>
              <w:rPr>
                <w:rFonts w:ascii="Helvetica" w:hAnsi="Helvetica"/>
                <w:color w:val="285180"/>
                <w:spacing w:val="-52"/>
                <w:w w:val="105"/>
                <w:sz w:val="24"/>
              </w:rPr>
              <w:t> </w:t>
            </w:r>
            <w:r>
              <w:rPr>
                <w:rFonts w:ascii="Helvetica" w:hAnsi="Helvetica"/>
                <w:color w:val="285180"/>
                <w:w w:val="105"/>
                <w:sz w:val="24"/>
              </w:rPr>
              <w:t>1°</w:t>
            </w:r>
            <w:r>
              <w:rPr>
                <w:rFonts w:ascii="Helvetica" w:hAnsi="Helvetica"/>
                <w:color w:val="285180"/>
                <w:spacing w:val="-51"/>
                <w:w w:val="105"/>
                <w:sz w:val="24"/>
              </w:rPr>
              <w:t> </w:t>
            </w:r>
            <w:r>
              <w:rPr>
                <w:rFonts w:ascii="Helvetica" w:hAnsi="Helvetica"/>
                <w:color w:val="285180"/>
                <w:w w:val="105"/>
                <w:sz w:val="24"/>
              </w:rPr>
              <w:t>gennaio</w:t>
            </w:r>
            <w:r>
              <w:rPr>
                <w:rFonts w:ascii="Helvetica" w:hAnsi="Helvetica"/>
                <w:color w:val="285180"/>
                <w:spacing w:val="-52"/>
                <w:w w:val="105"/>
                <w:sz w:val="24"/>
              </w:rPr>
              <w:t> </w:t>
            </w:r>
            <w:r>
              <w:rPr>
                <w:rFonts w:ascii="Helvetica" w:hAnsi="Helvetica"/>
                <w:color w:val="285180"/>
                <w:w w:val="105"/>
                <w:sz w:val="24"/>
              </w:rPr>
              <w:t>2013</w:t>
            </w:r>
            <w:r>
              <w:rPr>
                <w:rFonts w:ascii="Helvetica" w:hAnsi="Helvetica"/>
                <w:color w:val="285180"/>
                <w:spacing w:val="-52"/>
                <w:w w:val="105"/>
                <w:sz w:val="24"/>
              </w:rPr>
              <w:t> </w:t>
            </w:r>
            <w:r>
              <w:rPr>
                <w:rFonts w:ascii="Helvetica" w:hAnsi="Helvetica"/>
                <w:color w:val="285180"/>
                <w:w w:val="105"/>
                <w:sz w:val="24"/>
              </w:rPr>
              <w:t>al</w:t>
            </w:r>
            <w:r>
              <w:rPr>
                <w:rFonts w:ascii="Helvetica" w:hAnsi="Helvetica"/>
                <w:color w:val="285180"/>
                <w:spacing w:val="-51"/>
                <w:w w:val="105"/>
                <w:sz w:val="24"/>
              </w:rPr>
              <w:t> </w:t>
            </w:r>
            <w:r>
              <w:rPr>
                <w:rFonts w:ascii="Helvetica" w:hAnsi="Helvetica"/>
                <w:color w:val="285180"/>
                <w:w w:val="105"/>
                <w:sz w:val="24"/>
              </w:rPr>
              <w:t>31</w:t>
            </w:r>
            <w:r>
              <w:rPr>
                <w:rFonts w:ascii="Helvetica" w:hAnsi="Helvetica"/>
                <w:color w:val="285180"/>
                <w:spacing w:val="-51"/>
                <w:w w:val="105"/>
                <w:sz w:val="24"/>
              </w:rPr>
              <w:t> </w:t>
            </w:r>
            <w:r>
              <w:rPr>
                <w:rFonts w:ascii="Helvetica" w:hAnsi="Helvetica"/>
                <w:color w:val="285180"/>
                <w:w w:val="105"/>
                <w:sz w:val="24"/>
              </w:rPr>
              <w:t>dicembre</w:t>
            </w:r>
            <w:r>
              <w:rPr>
                <w:rFonts w:ascii="Helvetica" w:hAnsi="Helvetica"/>
                <w:color w:val="285180"/>
                <w:spacing w:val="-51"/>
                <w:w w:val="105"/>
                <w:sz w:val="24"/>
              </w:rPr>
              <w:t> </w:t>
            </w:r>
            <w:r>
              <w:rPr>
                <w:rFonts w:ascii="Helvetica" w:hAnsi="Helvetica"/>
                <w:color w:val="285180"/>
                <w:w w:val="105"/>
                <w:sz w:val="24"/>
              </w:rPr>
              <w:t>2017</w:t>
            </w:r>
          </w:p>
        </w:tc>
      </w:tr>
    </w:tbl>
    <w:p>
      <w:pPr>
        <w:pStyle w:val="ListParagraph"/>
        <w:numPr>
          <w:ilvl w:val="0"/>
          <w:numId w:val="44"/>
        </w:numPr>
        <w:tabs>
          <w:tab w:pos="1579" w:val="left" w:leader="none"/>
        </w:tabs>
        <w:spacing w:line="240" w:lineRule="auto" w:before="134" w:after="0"/>
        <w:ind w:left="1578" w:right="0" w:hanging="361"/>
        <w:jc w:val="both"/>
        <w:rPr>
          <w:sz w:val="24"/>
        </w:rPr>
      </w:pPr>
      <w:r>
        <w:rPr>
          <w:color w:val="285180"/>
          <w:sz w:val="24"/>
        </w:rPr>
        <w:t>Il</w:t>
      </w:r>
      <w:r>
        <w:rPr>
          <w:color w:val="285180"/>
          <w:spacing w:val="-22"/>
          <w:sz w:val="24"/>
        </w:rPr>
        <w:t> </w:t>
      </w:r>
      <w:r>
        <w:rPr>
          <w:color w:val="285180"/>
          <w:sz w:val="24"/>
        </w:rPr>
        <w:t>Campionato</w:t>
      </w:r>
      <w:r>
        <w:rPr>
          <w:color w:val="285180"/>
          <w:spacing w:val="-22"/>
          <w:sz w:val="24"/>
        </w:rPr>
        <w:t> </w:t>
      </w:r>
      <w:r>
        <w:rPr>
          <w:color w:val="285180"/>
          <w:sz w:val="24"/>
        </w:rPr>
        <w:t>Italiano</w:t>
      </w:r>
      <w:r>
        <w:rPr>
          <w:color w:val="285180"/>
          <w:spacing w:val="-20"/>
          <w:sz w:val="24"/>
        </w:rPr>
        <w:t> </w:t>
      </w:r>
      <w:r>
        <w:rPr>
          <w:color w:val="285180"/>
          <w:sz w:val="24"/>
        </w:rPr>
        <w:t>Giovanile</w:t>
      </w:r>
      <w:r>
        <w:rPr>
          <w:color w:val="285180"/>
          <w:spacing w:val="-20"/>
          <w:sz w:val="24"/>
        </w:rPr>
        <w:t> </w:t>
      </w:r>
      <w:r>
        <w:rPr>
          <w:color w:val="285180"/>
          <w:sz w:val="24"/>
        </w:rPr>
        <w:t>si</w:t>
      </w:r>
      <w:r>
        <w:rPr>
          <w:color w:val="285180"/>
          <w:spacing w:val="-20"/>
          <w:sz w:val="24"/>
        </w:rPr>
        <w:t> </w:t>
      </w:r>
      <w:r>
        <w:rPr>
          <w:color w:val="285180"/>
          <w:sz w:val="24"/>
        </w:rPr>
        <w:t>svolge</w:t>
      </w:r>
      <w:r>
        <w:rPr>
          <w:color w:val="285180"/>
          <w:spacing w:val="-20"/>
          <w:sz w:val="24"/>
        </w:rPr>
        <w:t> </w:t>
      </w:r>
      <w:r>
        <w:rPr>
          <w:color w:val="285180"/>
          <w:sz w:val="24"/>
        </w:rPr>
        <w:t>secondo</w:t>
      </w:r>
      <w:r>
        <w:rPr>
          <w:color w:val="285180"/>
          <w:spacing w:val="-21"/>
          <w:sz w:val="24"/>
        </w:rPr>
        <w:t> </w:t>
      </w:r>
      <w:r>
        <w:rPr>
          <w:color w:val="285180"/>
          <w:sz w:val="24"/>
        </w:rPr>
        <w:t>le</w:t>
      </w:r>
      <w:r>
        <w:rPr>
          <w:color w:val="285180"/>
          <w:spacing w:val="-21"/>
          <w:sz w:val="24"/>
        </w:rPr>
        <w:t> </w:t>
      </w:r>
      <w:r>
        <w:rPr>
          <w:color w:val="285180"/>
          <w:sz w:val="24"/>
        </w:rPr>
        <w:t>seguenti</w:t>
      </w:r>
      <w:r>
        <w:rPr>
          <w:color w:val="285180"/>
          <w:spacing w:val="-18"/>
          <w:sz w:val="24"/>
        </w:rPr>
        <w:t> </w:t>
      </w:r>
      <w:r>
        <w:rPr>
          <w:color w:val="285180"/>
          <w:sz w:val="24"/>
        </w:rPr>
        <w:t>modalità:</w:t>
      </w:r>
    </w:p>
    <w:p>
      <w:pPr>
        <w:pStyle w:val="ListParagraph"/>
        <w:numPr>
          <w:ilvl w:val="0"/>
          <w:numId w:val="45"/>
        </w:numPr>
        <w:tabs>
          <w:tab w:pos="1939" w:val="left" w:leader="none"/>
        </w:tabs>
        <w:spacing w:line="240" w:lineRule="auto" w:before="38" w:after="0"/>
        <w:ind w:left="1938" w:right="0" w:hanging="361"/>
        <w:jc w:val="both"/>
        <w:rPr>
          <w:sz w:val="24"/>
        </w:rPr>
      </w:pPr>
      <w:r>
        <w:rPr>
          <w:color w:val="285180"/>
          <w:sz w:val="24"/>
        </w:rPr>
        <w:t>tornei</w:t>
      </w:r>
      <w:r>
        <w:rPr>
          <w:color w:val="285180"/>
          <w:spacing w:val="-20"/>
          <w:sz w:val="24"/>
        </w:rPr>
        <w:t> </w:t>
      </w:r>
      <w:r>
        <w:rPr>
          <w:color w:val="285180"/>
          <w:sz w:val="24"/>
        </w:rPr>
        <w:t>nazionali;</w:t>
      </w:r>
    </w:p>
    <w:p>
      <w:pPr>
        <w:pStyle w:val="ListParagraph"/>
        <w:numPr>
          <w:ilvl w:val="0"/>
          <w:numId w:val="45"/>
        </w:numPr>
        <w:tabs>
          <w:tab w:pos="1939" w:val="left" w:leader="none"/>
        </w:tabs>
        <w:spacing w:line="240" w:lineRule="auto" w:before="12" w:after="0"/>
        <w:ind w:left="1938" w:right="0" w:hanging="361"/>
        <w:jc w:val="both"/>
        <w:rPr>
          <w:sz w:val="24"/>
        </w:rPr>
      </w:pPr>
      <w:r>
        <w:rPr>
          <w:color w:val="285180"/>
          <w:sz w:val="24"/>
        </w:rPr>
        <w:t>Finale</w:t>
      </w:r>
      <w:r>
        <w:rPr>
          <w:color w:val="285180"/>
          <w:spacing w:val="-19"/>
          <w:sz w:val="24"/>
        </w:rPr>
        <w:t> </w:t>
      </w:r>
      <w:r>
        <w:rPr>
          <w:color w:val="285180"/>
          <w:sz w:val="24"/>
        </w:rPr>
        <w:t>Nazionale</w:t>
      </w:r>
      <w:r>
        <w:rPr>
          <w:color w:val="285180"/>
          <w:spacing w:val="-20"/>
          <w:sz w:val="24"/>
        </w:rPr>
        <w:t> </w:t>
      </w:r>
      <w:r>
        <w:rPr>
          <w:color w:val="285180"/>
          <w:sz w:val="24"/>
        </w:rPr>
        <w:t>che</w:t>
      </w:r>
      <w:r>
        <w:rPr>
          <w:color w:val="285180"/>
          <w:spacing w:val="-20"/>
          <w:sz w:val="24"/>
        </w:rPr>
        <w:t> </w:t>
      </w:r>
      <w:r>
        <w:rPr>
          <w:color w:val="285180"/>
          <w:sz w:val="24"/>
        </w:rPr>
        <w:t>assegna</w:t>
      </w:r>
      <w:r>
        <w:rPr>
          <w:color w:val="285180"/>
          <w:spacing w:val="-19"/>
          <w:sz w:val="24"/>
        </w:rPr>
        <w:t> </w:t>
      </w:r>
      <w:r>
        <w:rPr>
          <w:color w:val="285180"/>
          <w:sz w:val="24"/>
        </w:rPr>
        <w:t>il</w:t>
      </w:r>
      <w:r>
        <w:rPr>
          <w:color w:val="285180"/>
          <w:spacing w:val="-21"/>
          <w:sz w:val="24"/>
        </w:rPr>
        <w:t> </w:t>
      </w:r>
      <w:r>
        <w:rPr>
          <w:color w:val="285180"/>
          <w:sz w:val="24"/>
        </w:rPr>
        <w:t>titolo</w:t>
      </w:r>
      <w:r>
        <w:rPr>
          <w:color w:val="285180"/>
          <w:spacing w:val="-18"/>
          <w:sz w:val="24"/>
        </w:rPr>
        <w:t> </w:t>
      </w:r>
      <w:r>
        <w:rPr>
          <w:color w:val="285180"/>
          <w:sz w:val="24"/>
        </w:rPr>
        <w:t>di</w:t>
      </w:r>
      <w:r>
        <w:rPr>
          <w:color w:val="285180"/>
          <w:spacing w:val="-18"/>
          <w:sz w:val="24"/>
        </w:rPr>
        <w:t> </w:t>
      </w:r>
      <w:r>
        <w:rPr>
          <w:color w:val="285180"/>
          <w:sz w:val="24"/>
        </w:rPr>
        <w:t>Campione</w:t>
      </w:r>
      <w:r>
        <w:rPr>
          <w:color w:val="285180"/>
          <w:spacing w:val="-19"/>
          <w:sz w:val="24"/>
        </w:rPr>
        <w:t> </w:t>
      </w:r>
      <w:r>
        <w:rPr>
          <w:color w:val="285180"/>
          <w:sz w:val="24"/>
        </w:rPr>
        <w:t>d’Italia.</w:t>
      </w:r>
    </w:p>
    <w:p>
      <w:pPr>
        <w:pStyle w:val="ListParagraph"/>
        <w:numPr>
          <w:ilvl w:val="0"/>
          <w:numId w:val="44"/>
        </w:numPr>
        <w:tabs>
          <w:tab w:pos="1579" w:val="left" w:leader="none"/>
        </w:tabs>
        <w:spacing w:line="273" w:lineRule="auto" w:before="15" w:after="0"/>
        <w:ind w:left="1578" w:right="226" w:hanging="360"/>
        <w:jc w:val="both"/>
        <w:rPr>
          <w:sz w:val="24"/>
        </w:rPr>
      </w:pPr>
      <w:r>
        <w:rPr>
          <w:color w:val="285180"/>
          <w:sz w:val="24"/>
        </w:rPr>
        <w:t>Ai</w:t>
      </w:r>
      <w:r>
        <w:rPr>
          <w:color w:val="285180"/>
          <w:spacing w:val="-41"/>
          <w:sz w:val="24"/>
        </w:rPr>
        <w:t> </w:t>
      </w:r>
      <w:r>
        <w:rPr>
          <w:color w:val="285180"/>
          <w:sz w:val="24"/>
        </w:rPr>
        <w:t>tornei</w:t>
      </w:r>
      <w:r>
        <w:rPr>
          <w:color w:val="285180"/>
          <w:spacing w:val="-40"/>
          <w:sz w:val="24"/>
        </w:rPr>
        <w:t> </w:t>
      </w:r>
      <w:r>
        <w:rPr>
          <w:color w:val="285180"/>
          <w:sz w:val="24"/>
        </w:rPr>
        <w:t>giovanili</w:t>
      </w:r>
      <w:r>
        <w:rPr>
          <w:color w:val="285180"/>
          <w:spacing w:val="-39"/>
          <w:sz w:val="24"/>
        </w:rPr>
        <w:t> </w:t>
      </w:r>
      <w:r>
        <w:rPr>
          <w:color w:val="285180"/>
          <w:sz w:val="24"/>
        </w:rPr>
        <w:t>possono</w:t>
      </w:r>
      <w:r>
        <w:rPr>
          <w:color w:val="285180"/>
          <w:spacing w:val="-41"/>
          <w:sz w:val="24"/>
        </w:rPr>
        <w:t> </w:t>
      </w:r>
      <w:r>
        <w:rPr>
          <w:color w:val="285180"/>
          <w:sz w:val="24"/>
        </w:rPr>
        <w:t>partecipare</w:t>
      </w:r>
      <w:r>
        <w:rPr>
          <w:color w:val="285180"/>
          <w:spacing w:val="-39"/>
          <w:sz w:val="24"/>
        </w:rPr>
        <w:t> </w:t>
      </w:r>
      <w:r>
        <w:rPr>
          <w:color w:val="285180"/>
          <w:sz w:val="24"/>
        </w:rPr>
        <w:t>atleti</w:t>
      </w:r>
      <w:r>
        <w:rPr>
          <w:color w:val="285180"/>
          <w:spacing w:val="-39"/>
          <w:sz w:val="24"/>
        </w:rPr>
        <w:t> </w:t>
      </w:r>
      <w:r>
        <w:rPr>
          <w:color w:val="285180"/>
          <w:sz w:val="24"/>
        </w:rPr>
        <w:t>provenienti</w:t>
      </w:r>
      <w:r>
        <w:rPr>
          <w:color w:val="285180"/>
          <w:spacing w:val="-40"/>
          <w:sz w:val="24"/>
        </w:rPr>
        <w:t> </w:t>
      </w:r>
      <w:r>
        <w:rPr>
          <w:color w:val="285180"/>
          <w:sz w:val="24"/>
        </w:rPr>
        <w:t>da</w:t>
      </w:r>
      <w:r>
        <w:rPr>
          <w:color w:val="285180"/>
          <w:spacing w:val="-40"/>
          <w:sz w:val="24"/>
        </w:rPr>
        <w:t> </w:t>
      </w:r>
      <w:r>
        <w:rPr>
          <w:color w:val="285180"/>
          <w:sz w:val="24"/>
        </w:rPr>
        <w:t>federazioni</w:t>
      </w:r>
      <w:r>
        <w:rPr>
          <w:color w:val="285180"/>
          <w:spacing w:val="-40"/>
          <w:sz w:val="24"/>
        </w:rPr>
        <w:t> </w:t>
      </w:r>
      <w:r>
        <w:rPr>
          <w:color w:val="285180"/>
          <w:spacing w:val="-3"/>
          <w:sz w:val="24"/>
        </w:rPr>
        <w:t>straniere,</w:t>
      </w:r>
      <w:r>
        <w:rPr>
          <w:color w:val="285180"/>
          <w:spacing w:val="-40"/>
          <w:sz w:val="24"/>
        </w:rPr>
        <w:t> </w:t>
      </w:r>
      <w:r>
        <w:rPr>
          <w:color w:val="285180"/>
          <w:sz w:val="24"/>
        </w:rPr>
        <w:t>se</w:t>
      </w:r>
      <w:r>
        <w:rPr>
          <w:color w:val="285180"/>
          <w:spacing w:val="-39"/>
          <w:sz w:val="24"/>
        </w:rPr>
        <w:t> </w:t>
      </w:r>
      <w:r>
        <w:rPr>
          <w:color w:val="285180"/>
          <w:sz w:val="24"/>
        </w:rPr>
        <w:t>invitati direttamente</w:t>
      </w:r>
      <w:r>
        <w:rPr>
          <w:color w:val="285180"/>
          <w:spacing w:val="-40"/>
          <w:sz w:val="24"/>
        </w:rPr>
        <w:t> </w:t>
      </w:r>
      <w:r>
        <w:rPr>
          <w:color w:val="285180"/>
          <w:sz w:val="24"/>
        </w:rPr>
        <w:t>dalla</w:t>
      </w:r>
      <w:r>
        <w:rPr>
          <w:color w:val="285180"/>
          <w:spacing w:val="-38"/>
          <w:sz w:val="24"/>
        </w:rPr>
        <w:t> </w:t>
      </w:r>
      <w:r>
        <w:rPr>
          <w:color w:val="285180"/>
          <w:spacing w:val="-5"/>
          <w:sz w:val="24"/>
        </w:rPr>
        <w:t>FIPAV</w:t>
      </w:r>
      <w:r>
        <w:rPr>
          <w:color w:val="285180"/>
          <w:spacing w:val="-39"/>
          <w:sz w:val="24"/>
        </w:rPr>
        <w:t> </w:t>
      </w:r>
      <w:r>
        <w:rPr>
          <w:color w:val="285180"/>
          <w:sz w:val="24"/>
        </w:rPr>
        <w:t>e</w:t>
      </w:r>
      <w:r>
        <w:rPr>
          <w:color w:val="285180"/>
          <w:spacing w:val="-39"/>
          <w:sz w:val="24"/>
        </w:rPr>
        <w:t> </w:t>
      </w:r>
      <w:r>
        <w:rPr>
          <w:color w:val="285180"/>
          <w:sz w:val="24"/>
        </w:rPr>
        <w:t>ai</w:t>
      </w:r>
      <w:r>
        <w:rPr>
          <w:color w:val="285180"/>
          <w:spacing w:val="-39"/>
          <w:sz w:val="24"/>
        </w:rPr>
        <w:t> </w:t>
      </w:r>
      <w:r>
        <w:rPr>
          <w:color w:val="285180"/>
          <w:sz w:val="24"/>
        </w:rPr>
        <w:t>quali</w:t>
      </w:r>
      <w:r>
        <w:rPr>
          <w:color w:val="285180"/>
          <w:spacing w:val="-38"/>
          <w:sz w:val="24"/>
        </w:rPr>
        <w:t> </w:t>
      </w:r>
      <w:r>
        <w:rPr>
          <w:color w:val="285180"/>
          <w:spacing w:val="-3"/>
          <w:sz w:val="24"/>
        </w:rPr>
        <w:t>verrà</w:t>
      </w:r>
      <w:r>
        <w:rPr>
          <w:color w:val="285180"/>
          <w:spacing w:val="-38"/>
          <w:sz w:val="24"/>
        </w:rPr>
        <w:t> </w:t>
      </w:r>
      <w:r>
        <w:rPr>
          <w:color w:val="285180"/>
          <w:sz w:val="24"/>
        </w:rPr>
        <w:t>concessa</w:t>
      </w:r>
      <w:r>
        <w:rPr>
          <w:color w:val="285180"/>
          <w:spacing w:val="-41"/>
          <w:sz w:val="24"/>
        </w:rPr>
        <w:t> </w:t>
      </w:r>
      <w:r>
        <w:rPr>
          <w:color w:val="285180"/>
          <w:sz w:val="24"/>
        </w:rPr>
        <w:t>una</w:t>
      </w:r>
      <w:r>
        <w:rPr>
          <w:color w:val="285180"/>
          <w:spacing w:val="-39"/>
          <w:sz w:val="24"/>
        </w:rPr>
        <w:t> </w:t>
      </w:r>
      <w:r>
        <w:rPr>
          <w:color w:val="285180"/>
          <w:sz w:val="24"/>
        </w:rPr>
        <w:t>Wild</w:t>
      </w:r>
      <w:r>
        <w:rPr>
          <w:color w:val="285180"/>
          <w:spacing w:val="-38"/>
          <w:sz w:val="24"/>
        </w:rPr>
        <w:t> </w:t>
      </w:r>
      <w:r>
        <w:rPr>
          <w:color w:val="285180"/>
          <w:sz w:val="24"/>
        </w:rPr>
        <w:t>Card.</w:t>
      </w:r>
      <w:r>
        <w:rPr>
          <w:color w:val="285180"/>
          <w:spacing w:val="-40"/>
          <w:sz w:val="24"/>
        </w:rPr>
        <w:t> </w:t>
      </w:r>
      <w:r>
        <w:rPr>
          <w:color w:val="285180"/>
          <w:sz w:val="24"/>
        </w:rPr>
        <w:t>In</w:t>
      </w:r>
      <w:r>
        <w:rPr>
          <w:color w:val="285180"/>
          <w:spacing w:val="-38"/>
          <w:sz w:val="24"/>
        </w:rPr>
        <w:t> </w:t>
      </w:r>
      <w:r>
        <w:rPr>
          <w:color w:val="285180"/>
          <w:sz w:val="24"/>
        </w:rPr>
        <w:t>caso</w:t>
      </w:r>
      <w:r>
        <w:rPr>
          <w:color w:val="285180"/>
          <w:spacing w:val="-40"/>
          <w:sz w:val="24"/>
        </w:rPr>
        <w:t> </w:t>
      </w:r>
      <w:r>
        <w:rPr>
          <w:color w:val="285180"/>
          <w:sz w:val="24"/>
        </w:rPr>
        <w:t>di</w:t>
      </w:r>
      <w:r>
        <w:rPr>
          <w:color w:val="285180"/>
          <w:spacing w:val="-40"/>
          <w:sz w:val="24"/>
        </w:rPr>
        <w:t> </w:t>
      </w:r>
      <w:r>
        <w:rPr>
          <w:color w:val="285180"/>
          <w:sz w:val="24"/>
        </w:rPr>
        <w:t>invito</w:t>
      </w:r>
      <w:r>
        <w:rPr>
          <w:color w:val="285180"/>
          <w:spacing w:val="-40"/>
          <w:sz w:val="24"/>
        </w:rPr>
        <w:t> </w:t>
      </w:r>
      <w:r>
        <w:rPr>
          <w:color w:val="285180"/>
          <w:sz w:val="24"/>
        </w:rPr>
        <w:t>il</w:t>
      </w:r>
      <w:r>
        <w:rPr>
          <w:color w:val="285180"/>
          <w:spacing w:val="-38"/>
          <w:sz w:val="24"/>
        </w:rPr>
        <w:t> </w:t>
      </w:r>
      <w:r>
        <w:rPr>
          <w:color w:val="285180"/>
          <w:sz w:val="24"/>
        </w:rPr>
        <w:t>Settore Campionati</w:t>
      </w:r>
      <w:r>
        <w:rPr>
          <w:color w:val="285180"/>
          <w:spacing w:val="-43"/>
          <w:sz w:val="24"/>
        </w:rPr>
        <w:t> </w:t>
      </w:r>
      <w:r>
        <w:rPr>
          <w:color w:val="285180"/>
          <w:sz w:val="24"/>
        </w:rPr>
        <w:t>-</w:t>
      </w:r>
      <w:r>
        <w:rPr>
          <w:color w:val="285180"/>
          <w:spacing w:val="-42"/>
          <w:sz w:val="24"/>
        </w:rPr>
        <w:t> </w:t>
      </w:r>
      <w:r>
        <w:rPr>
          <w:color w:val="285180"/>
          <w:sz w:val="24"/>
        </w:rPr>
        <w:t>Beach</w:t>
      </w:r>
      <w:r>
        <w:rPr>
          <w:color w:val="285180"/>
          <w:spacing w:val="-42"/>
          <w:sz w:val="24"/>
        </w:rPr>
        <w:t> </w:t>
      </w:r>
      <w:r>
        <w:rPr>
          <w:color w:val="285180"/>
          <w:sz w:val="24"/>
        </w:rPr>
        <w:t>Volley</w:t>
      </w:r>
      <w:r>
        <w:rPr>
          <w:color w:val="285180"/>
          <w:spacing w:val="-42"/>
          <w:sz w:val="24"/>
        </w:rPr>
        <w:t> </w:t>
      </w:r>
      <w:r>
        <w:rPr>
          <w:color w:val="285180"/>
          <w:sz w:val="24"/>
        </w:rPr>
        <w:t>indicherà</w:t>
      </w:r>
      <w:r>
        <w:rPr>
          <w:color w:val="285180"/>
          <w:spacing w:val="-40"/>
          <w:sz w:val="24"/>
        </w:rPr>
        <w:t> </w:t>
      </w:r>
      <w:r>
        <w:rPr>
          <w:color w:val="285180"/>
          <w:sz w:val="24"/>
        </w:rPr>
        <w:t>la</w:t>
      </w:r>
      <w:r>
        <w:rPr>
          <w:color w:val="285180"/>
          <w:spacing w:val="-42"/>
          <w:sz w:val="24"/>
        </w:rPr>
        <w:t> </w:t>
      </w:r>
      <w:r>
        <w:rPr>
          <w:color w:val="285180"/>
          <w:sz w:val="24"/>
        </w:rPr>
        <w:t>documentazione</w:t>
      </w:r>
      <w:r>
        <w:rPr>
          <w:color w:val="285180"/>
          <w:spacing w:val="-42"/>
          <w:sz w:val="24"/>
        </w:rPr>
        <w:t> </w:t>
      </w:r>
      <w:r>
        <w:rPr>
          <w:color w:val="285180"/>
          <w:sz w:val="24"/>
        </w:rPr>
        <w:t>necessaria</w:t>
      </w:r>
      <w:r>
        <w:rPr>
          <w:color w:val="285180"/>
          <w:spacing w:val="-42"/>
          <w:sz w:val="24"/>
        </w:rPr>
        <w:t> </w:t>
      </w:r>
      <w:r>
        <w:rPr>
          <w:color w:val="285180"/>
          <w:sz w:val="24"/>
        </w:rPr>
        <w:t>per</w:t>
      </w:r>
      <w:r>
        <w:rPr>
          <w:color w:val="285180"/>
          <w:spacing w:val="-41"/>
          <w:sz w:val="24"/>
        </w:rPr>
        <w:t> </w:t>
      </w:r>
      <w:r>
        <w:rPr>
          <w:color w:val="285180"/>
          <w:sz w:val="24"/>
        </w:rPr>
        <w:t>la</w:t>
      </w:r>
      <w:r>
        <w:rPr>
          <w:color w:val="285180"/>
          <w:spacing w:val="-42"/>
          <w:sz w:val="24"/>
        </w:rPr>
        <w:t> </w:t>
      </w:r>
      <w:r>
        <w:rPr>
          <w:color w:val="285180"/>
          <w:sz w:val="24"/>
        </w:rPr>
        <w:t>partecipazione.</w:t>
      </w:r>
    </w:p>
    <w:p>
      <w:pPr>
        <w:pStyle w:val="ListParagraph"/>
        <w:numPr>
          <w:ilvl w:val="0"/>
          <w:numId w:val="44"/>
        </w:numPr>
        <w:tabs>
          <w:tab w:pos="1579" w:val="left" w:leader="none"/>
        </w:tabs>
        <w:spacing w:line="276" w:lineRule="exact" w:before="0" w:after="0"/>
        <w:ind w:left="1578" w:right="0" w:hanging="361"/>
        <w:jc w:val="both"/>
        <w:rPr>
          <w:sz w:val="24"/>
        </w:rPr>
      </w:pPr>
      <w:r>
        <w:rPr>
          <w:color w:val="285180"/>
          <w:sz w:val="24"/>
        </w:rPr>
        <w:t>La</w:t>
      </w:r>
      <w:r>
        <w:rPr>
          <w:color w:val="285180"/>
          <w:spacing w:val="-23"/>
          <w:sz w:val="24"/>
        </w:rPr>
        <w:t> </w:t>
      </w:r>
      <w:r>
        <w:rPr>
          <w:color w:val="285180"/>
          <w:sz w:val="24"/>
        </w:rPr>
        <w:t>quota</w:t>
      </w:r>
      <w:r>
        <w:rPr>
          <w:color w:val="285180"/>
          <w:spacing w:val="-23"/>
          <w:sz w:val="24"/>
        </w:rPr>
        <w:t> </w:t>
      </w:r>
      <w:r>
        <w:rPr>
          <w:color w:val="285180"/>
          <w:sz w:val="24"/>
        </w:rPr>
        <w:t>di</w:t>
      </w:r>
      <w:r>
        <w:rPr>
          <w:color w:val="285180"/>
          <w:spacing w:val="-21"/>
          <w:sz w:val="24"/>
        </w:rPr>
        <w:t> </w:t>
      </w:r>
      <w:r>
        <w:rPr>
          <w:color w:val="285180"/>
          <w:sz w:val="24"/>
        </w:rPr>
        <w:t>iscrizione</w:t>
      </w:r>
      <w:r>
        <w:rPr>
          <w:color w:val="285180"/>
          <w:spacing w:val="-22"/>
          <w:sz w:val="24"/>
        </w:rPr>
        <w:t> </w:t>
      </w:r>
      <w:r>
        <w:rPr>
          <w:color w:val="285180"/>
          <w:sz w:val="24"/>
        </w:rPr>
        <w:t>ai</w:t>
      </w:r>
      <w:r>
        <w:rPr>
          <w:color w:val="285180"/>
          <w:spacing w:val="-19"/>
          <w:sz w:val="24"/>
        </w:rPr>
        <w:t> </w:t>
      </w:r>
      <w:r>
        <w:rPr>
          <w:color w:val="285180"/>
          <w:sz w:val="24"/>
        </w:rPr>
        <w:t>tornei</w:t>
      </w:r>
      <w:r>
        <w:rPr>
          <w:color w:val="285180"/>
          <w:spacing w:val="-22"/>
          <w:sz w:val="24"/>
        </w:rPr>
        <w:t> </w:t>
      </w:r>
      <w:r>
        <w:rPr>
          <w:color w:val="285180"/>
          <w:sz w:val="24"/>
        </w:rPr>
        <w:t>giovanili</w:t>
      </w:r>
      <w:r>
        <w:rPr>
          <w:color w:val="285180"/>
          <w:spacing w:val="-19"/>
          <w:sz w:val="24"/>
        </w:rPr>
        <w:t> </w:t>
      </w:r>
      <w:r>
        <w:rPr>
          <w:color w:val="285180"/>
          <w:sz w:val="24"/>
        </w:rPr>
        <w:t>Nazionali</w:t>
      </w:r>
      <w:r>
        <w:rPr>
          <w:color w:val="285180"/>
          <w:spacing w:val="-22"/>
          <w:sz w:val="24"/>
        </w:rPr>
        <w:t> </w:t>
      </w:r>
      <w:r>
        <w:rPr>
          <w:color w:val="285180"/>
          <w:sz w:val="24"/>
        </w:rPr>
        <w:t>Giovanili</w:t>
      </w:r>
      <w:r>
        <w:rPr>
          <w:color w:val="285180"/>
          <w:spacing w:val="-22"/>
          <w:sz w:val="24"/>
        </w:rPr>
        <w:t> </w:t>
      </w:r>
      <w:r>
        <w:rPr>
          <w:color w:val="285180"/>
          <w:sz w:val="24"/>
        </w:rPr>
        <w:t>è</w:t>
      </w:r>
      <w:r>
        <w:rPr>
          <w:color w:val="285180"/>
          <w:spacing w:val="-21"/>
          <w:sz w:val="24"/>
        </w:rPr>
        <w:t> </w:t>
      </w:r>
      <w:r>
        <w:rPr>
          <w:color w:val="285180"/>
          <w:sz w:val="24"/>
        </w:rPr>
        <w:t>di</w:t>
      </w:r>
      <w:r>
        <w:rPr>
          <w:color w:val="285180"/>
          <w:spacing w:val="-21"/>
          <w:sz w:val="24"/>
        </w:rPr>
        <w:t> </w:t>
      </w:r>
      <w:r>
        <w:rPr>
          <w:color w:val="285180"/>
          <w:sz w:val="24"/>
        </w:rPr>
        <w:t>€</w:t>
      </w:r>
      <w:r>
        <w:rPr>
          <w:color w:val="285180"/>
          <w:spacing w:val="-21"/>
          <w:sz w:val="24"/>
        </w:rPr>
        <w:t> </w:t>
      </w:r>
      <w:r>
        <w:rPr>
          <w:color w:val="285180"/>
          <w:sz w:val="24"/>
        </w:rPr>
        <w:t>40,00</w:t>
      </w:r>
      <w:r>
        <w:rPr>
          <w:color w:val="285180"/>
          <w:spacing w:val="-21"/>
          <w:sz w:val="24"/>
        </w:rPr>
        <w:t> </w:t>
      </w:r>
      <w:r>
        <w:rPr>
          <w:color w:val="285180"/>
          <w:sz w:val="24"/>
        </w:rPr>
        <w:t>a</w:t>
      </w:r>
      <w:r>
        <w:rPr>
          <w:color w:val="285180"/>
          <w:spacing w:val="-22"/>
          <w:sz w:val="24"/>
        </w:rPr>
        <w:t> </w:t>
      </w:r>
      <w:r>
        <w:rPr>
          <w:color w:val="285180"/>
          <w:sz w:val="24"/>
        </w:rPr>
        <w:t>coppia.</w:t>
      </w:r>
    </w:p>
    <w:p>
      <w:pPr>
        <w:pStyle w:val="ListParagraph"/>
        <w:numPr>
          <w:ilvl w:val="0"/>
          <w:numId w:val="44"/>
        </w:numPr>
        <w:tabs>
          <w:tab w:pos="1579" w:val="left" w:leader="none"/>
        </w:tabs>
        <w:spacing w:line="273" w:lineRule="auto" w:before="40" w:after="0"/>
        <w:ind w:left="1578" w:right="231" w:hanging="360"/>
        <w:jc w:val="both"/>
        <w:rPr>
          <w:sz w:val="24"/>
        </w:rPr>
      </w:pPr>
      <w:r>
        <w:rPr>
          <w:color w:val="285180"/>
          <w:sz w:val="24"/>
        </w:rPr>
        <w:t>Nel</w:t>
      </w:r>
      <w:r>
        <w:rPr>
          <w:color w:val="285180"/>
          <w:spacing w:val="-24"/>
          <w:sz w:val="24"/>
        </w:rPr>
        <w:t> </w:t>
      </w:r>
      <w:r>
        <w:rPr>
          <w:color w:val="285180"/>
          <w:sz w:val="24"/>
        </w:rPr>
        <w:t>passaggio</w:t>
      </w:r>
      <w:r>
        <w:rPr>
          <w:color w:val="285180"/>
          <w:spacing w:val="-23"/>
          <w:sz w:val="24"/>
        </w:rPr>
        <w:t> </w:t>
      </w:r>
      <w:r>
        <w:rPr>
          <w:color w:val="285180"/>
          <w:spacing w:val="-3"/>
          <w:sz w:val="24"/>
        </w:rPr>
        <w:t>fra</w:t>
      </w:r>
      <w:r>
        <w:rPr>
          <w:color w:val="285180"/>
          <w:spacing w:val="-25"/>
          <w:sz w:val="24"/>
        </w:rPr>
        <w:t> </w:t>
      </w:r>
      <w:r>
        <w:rPr>
          <w:color w:val="285180"/>
          <w:sz w:val="24"/>
        </w:rPr>
        <w:t>una</w:t>
      </w:r>
      <w:r>
        <w:rPr>
          <w:color w:val="285180"/>
          <w:spacing w:val="-22"/>
          <w:sz w:val="24"/>
        </w:rPr>
        <w:t> </w:t>
      </w:r>
      <w:r>
        <w:rPr>
          <w:color w:val="285180"/>
          <w:sz w:val="24"/>
        </w:rPr>
        <w:t>categoria</w:t>
      </w:r>
      <w:r>
        <w:rPr>
          <w:color w:val="285180"/>
          <w:spacing w:val="-22"/>
          <w:sz w:val="24"/>
        </w:rPr>
        <w:t> </w:t>
      </w:r>
      <w:r>
        <w:rPr>
          <w:color w:val="285180"/>
          <w:sz w:val="24"/>
        </w:rPr>
        <w:t>giovanile</w:t>
      </w:r>
      <w:r>
        <w:rPr>
          <w:color w:val="285180"/>
          <w:spacing w:val="-24"/>
          <w:sz w:val="24"/>
        </w:rPr>
        <w:t> </w:t>
      </w:r>
      <w:r>
        <w:rPr>
          <w:color w:val="285180"/>
          <w:sz w:val="24"/>
        </w:rPr>
        <w:t>e</w:t>
      </w:r>
      <w:r>
        <w:rPr>
          <w:color w:val="285180"/>
          <w:spacing w:val="-23"/>
          <w:sz w:val="24"/>
        </w:rPr>
        <w:t> </w:t>
      </w:r>
      <w:r>
        <w:rPr>
          <w:color w:val="285180"/>
          <w:spacing w:val="-4"/>
          <w:sz w:val="24"/>
        </w:rPr>
        <w:t>l’altra</w:t>
      </w:r>
      <w:r>
        <w:rPr>
          <w:color w:val="285180"/>
          <w:spacing w:val="-23"/>
          <w:sz w:val="24"/>
        </w:rPr>
        <w:t> </w:t>
      </w:r>
      <w:r>
        <w:rPr>
          <w:color w:val="285180"/>
          <w:sz w:val="24"/>
        </w:rPr>
        <w:t>(da</w:t>
      </w:r>
      <w:r>
        <w:rPr>
          <w:color w:val="285180"/>
          <w:spacing w:val="-22"/>
          <w:sz w:val="24"/>
        </w:rPr>
        <w:t> </w:t>
      </w:r>
      <w:r>
        <w:rPr>
          <w:color w:val="285180"/>
          <w:sz w:val="24"/>
        </w:rPr>
        <w:t>Under</w:t>
      </w:r>
      <w:r>
        <w:rPr>
          <w:color w:val="285180"/>
          <w:spacing w:val="-22"/>
          <w:sz w:val="24"/>
        </w:rPr>
        <w:t> </w:t>
      </w:r>
      <w:r>
        <w:rPr>
          <w:color w:val="285180"/>
          <w:sz w:val="24"/>
        </w:rPr>
        <w:t>14</w:t>
      </w:r>
      <w:r>
        <w:rPr>
          <w:color w:val="285180"/>
          <w:spacing w:val="-25"/>
          <w:sz w:val="24"/>
        </w:rPr>
        <w:t> </w:t>
      </w:r>
      <w:r>
        <w:rPr>
          <w:color w:val="285180"/>
          <w:sz w:val="24"/>
        </w:rPr>
        <w:t>ad</w:t>
      </w:r>
      <w:r>
        <w:rPr>
          <w:color w:val="285180"/>
          <w:spacing w:val="-23"/>
          <w:sz w:val="24"/>
        </w:rPr>
        <w:t> </w:t>
      </w:r>
      <w:r>
        <w:rPr>
          <w:color w:val="285180"/>
          <w:sz w:val="24"/>
        </w:rPr>
        <w:t>Under</w:t>
      </w:r>
      <w:r>
        <w:rPr>
          <w:color w:val="285180"/>
          <w:spacing w:val="-24"/>
          <w:sz w:val="24"/>
        </w:rPr>
        <w:t> </w:t>
      </w:r>
      <w:r>
        <w:rPr>
          <w:color w:val="285180"/>
          <w:sz w:val="24"/>
        </w:rPr>
        <w:t>16,</w:t>
      </w:r>
      <w:r>
        <w:rPr>
          <w:color w:val="285180"/>
          <w:spacing w:val="-23"/>
          <w:sz w:val="24"/>
        </w:rPr>
        <w:t> </w:t>
      </w:r>
      <w:r>
        <w:rPr>
          <w:color w:val="285180"/>
          <w:sz w:val="24"/>
        </w:rPr>
        <w:t>da</w:t>
      </w:r>
      <w:r>
        <w:rPr>
          <w:color w:val="285180"/>
          <w:spacing w:val="-22"/>
          <w:sz w:val="24"/>
        </w:rPr>
        <w:t> </w:t>
      </w:r>
      <w:r>
        <w:rPr>
          <w:color w:val="285180"/>
          <w:sz w:val="24"/>
        </w:rPr>
        <w:t>under</w:t>
      </w:r>
      <w:r>
        <w:rPr>
          <w:color w:val="285180"/>
          <w:spacing w:val="-22"/>
          <w:sz w:val="24"/>
        </w:rPr>
        <w:t> </w:t>
      </w:r>
      <w:r>
        <w:rPr>
          <w:color w:val="285180"/>
          <w:sz w:val="24"/>
        </w:rPr>
        <w:t>16 ad</w:t>
      </w:r>
      <w:r>
        <w:rPr>
          <w:color w:val="285180"/>
          <w:spacing w:val="-14"/>
          <w:sz w:val="24"/>
        </w:rPr>
        <w:t> </w:t>
      </w:r>
      <w:r>
        <w:rPr>
          <w:color w:val="285180"/>
          <w:sz w:val="24"/>
        </w:rPr>
        <w:t>Under</w:t>
      </w:r>
      <w:r>
        <w:rPr>
          <w:color w:val="285180"/>
          <w:spacing w:val="-10"/>
          <w:sz w:val="24"/>
        </w:rPr>
        <w:t> </w:t>
      </w:r>
      <w:r>
        <w:rPr>
          <w:color w:val="285180"/>
          <w:sz w:val="24"/>
        </w:rPr>
        <w:t>18,</w:t>
      </w:r>
      <w:r>
        <w:rPr>
          <w:color w:val="285180"/>
          <w:spacing w:val="-12"/>
          <w:sz w:val="24"/>
        </w:rPr>
        <w:t> </w:t>
      </w:r>
      <w:r>
        <w:rPr>
          <w:color w:val="285180"/>
          <w:sz w:val="24"/>
        </w:rPr>
        <w:t>da</w:t>
      </w:r>
      <w:r>
        <w:rPr>
          <w:color w:val="285180"/>
          <w:spacing w:val="-12"/>
          <w:sz w:val="24"/>
        </w:rPr>
        <w:t> </w:t>
      </w:r>
      <w:r>
        <w:rPr>
          <w:color w:val="285180"/>
          <w:sz w:val="24"/>
        </w:rPr>
        <w:t>Under</w:t>
      </w:r>
      <w:r>
        <w:rPr>
          <w:color w:val="285180"/>
          <w:spacing w:val="-11"/>
          <w:sz w:val="24"/>
        </w:rPr>
        <w:t> </w:t>
      </w:r>
      <w:r>
        <w:rPr>
          <w:color w:val="285180"/>
          <w:sz w:val="24"/>
        </w:rPr>
        <w:t>18</w:t>
      </w:r>
      <w:r>
        <w:rPr>
          <w:color w:val="285180"/>
          <w:spacing w:val="-13"/>
          <w:sz w:val="24"/>
        </w:rPr>
        <w:t> </w:t>
      </w:r>
      <w:r>
        <w:rPr>
          <w:color w:val="285180"/>
          <w:sz w:val="24"/>
        </w:rPr>
        <w:t>ad</w:t>
      </w:r>
      <w:r>
        <w:rPr>
          <w:color w:val="285180"/>
          <w:spacing w:val="-11"/>
          <w:sz w:val="24"/>
        </w:rPr>
        <w:t> </w:t>
      </w:r>
      <w:r>
        <w:rPr>
          <w:color w:val="285180"/>
          <w:sz w:val="24"/>
        </w:rPr>
        <w:t>Under</w:t>
      </w:r>
      <w:r>
        <w:rPr>
          <w:color w:val="285180"/>
          <w:spacing w:val="-10"/>
          <w:sz w:val="24"/>
        </w:rPr>
        <w:t> </w:t>
      </w:r>
      <w:r>
        <w:rPr>
          <w:color w:val="285180"/>
          <w:sz w:val="24"/>
        </w:rPr>
        <w:t>20)</w:t>
      </w:r>
      <w:r>
        <w:rPr>
          <w:color w:val="285180"/>
          <w:spacing w:val="-12"/>
          <w:sz w:val="24"/>
        </w:rPr>
        <w:t> </w:t>
      </w:r>
      <w:r>
        <w:rPr>
          <w:color w:val="285180"/>
          <w:sz w:val="24"/>
        </w:rPr>
        <w:t>gli</w:t>
      </w:r>
      <w:r>
        <w:rPr>
          <w:color w:val="285180"/>
          <w:spacing w:val="-12"/>
          <w:sz w:val="24"/>
        </w:rPr>
        <w:t> </w:t>
      </w:r>
      <w:r>
        <w:rPr>
          <w:color w:val="285180"/>
          <w:sz w:val="24"/>
        </w:rPr>
        <w:t>atleti</w:t>
      </w:r>
      <w:r>
        <w:rPr>
          <w:color w:val="285180"/>
          <w:spacing w:val="-13"/>
          <w:sz w:val="24"/>
        </w:rPr>
        <w:t> </w:t>
      </w:r>
      <w:r>
        <w:rPr>
          <w:color w:val="285180"/>
          <w:sz w:val="24"/>
        </w:rPr>
        <w:t>manterranno,</w:t>
      </w:r>
      <w:r>
        <w:rPr>
          <w:color w:val="285180"/>
          <w:spacing w:val="-12"/>
          <w:sz w:val="24"/>
        </w:rPr>
        <w:t> </w:t>
      </w:r>
      <w:r>
        <w:rPr>
          <w:color w:val="285180"/>
          <w:sz w:val="24"/>
        </w:rPr>
        <w:t>solo</w:t>
      </w:r>
      <w:r>
        <w:rPr>
          <w:color w:val="285180"/>
          <w:spacing w:val="-11"/>
          <w:sz w:val="24"/>
        </w:rPr>
        <w:t> </w:t>
      </w:r>
      <w:r>
        <w:rPr>
          <w:color w:val="285180"/>
          <w:sz w:val="24"/>
        </w:rPr>
        <w:t>per</w:t>
      </w:r>
      <w:r>
        <w:rPr>
          <w:color w:val="285180"/>
          <w:spacing w:val="-14"/>
          <w:sz w:val="24"/>
        </w:rPr>
        <w:t> </w:t>
      </w:r>
      <w:r>
        <w:rPr>
          <w:color w:val="285180"/>
          <w:sz w:val="24"/>
        </w:rPr>
        <w:t>il</w:t>
      </w:r>
      <w:r>
        <w:rPr>
          <w:color w:val="285180"/>
          <w:spacing w:val="-12"/>
          <w:sz w:val="24"/>
        </w:rPr>
        <w:t> </w:t>
      </w:r>
      <w:r>
        <w:rPr>
          <w:color w:val="285180"/>
          <w:sz w:val="24"/>
        </w:rPr>
        <w:t>primo</w:t>
      </w:r>
      <w:r>
        <w:rPr>
          <w:color w:val="285180"/>
          <w:spacing w:val="-12"/>
          <w:sz w:val="24"/>
        </w:rPr>
        <w:t> </w:t>
      </w:r>
      <w:r>
        <w:rPr>
          <w:color w:val="285180"/>
          <w:sz w:val="24"/>
        </w:rPr>
        <w:t>anno,</w:t>
      </w:r>
      <w:r>
        <w:rPr>
          <w:color w:val="285180"/>
          <w:spacing w:val="-12"/>
          <w:sz w:val="24"/>
        </w:rPr>
        <w:t> </w:t>
      </w:r>
      <w:r>
        <w:rPr>
          <w:color w:val="285180"/>
          <w:sz w:val="24"/>
        </w:rPr>
        <w:t>la percentuale</w:t>
      </w:r>
      <w:r>
        <w:rPr>
          <w:color w:val="285180"/>
          <w:spacing w:val="-23"/>
          <w:sz w:val="24"/>
        </w:rPr>
        <w:t> </w:t>
      </w:r>
      <w:r>
        <w:rPr>
          <w:color w:val="285180"/>
          <w:sz w:val="24"/>
        </w:rPr>
        <w:t>del</w:t>
      </w:r>
      <w:r>
        <w:rPr>
          <w:color w:val="285180"/>
          <w:spacing w:val="-22"/>
          <w:sz w:val="24"/>
        </w:rPr>
        <w:t> </w:t>
      </w:r>
      <w:r>
        <w:rPr>
          <w:color w:val="285180"/>
          <w:sz w:val="24"/>
        </w:rPr>
        <w:t>10%</w:t>
      </w:r>
      <w:r>
        <w:rPr>
          <w:color w:val="285180"/>
          <w:spacing w:val="-22"/>
          <w:sz w:val="24"/>
        </w:rPr>
        <w:t> </w:t>
      </w:r>
      <w:r>
        <w:rPr>
          <w:color w:val="285180"/>
          <w:sz w:val="24"/>
        </w:rPr>
        <w:t>dei</w:t>
      </w:r>
      <w:r>
        <w:rPr>
          <w:color w:val="285180"/>
          <w:spacing w:val="-22"/>
          <w:sz w:val="24"/>
        </w:rPr>
        <w:t> </w:t>
      </w:r>
      <w:r>
        <w:rPr>
          <w:color w:val="285180"/>
          <w:sz w:val="24"/>
        </w:rPr>
        <w:t>punti</w:t>
      </w:r>
      <w:r>
        <w:rPr>
          <w:color w:val="285180"/>
          <w:spacing w:val="-23"/>
          <w:sz w:val="24"/>
        </w:rPr>
        <w:t> </w:t>
      </w:r>
      <w:r>
        <w:rPr>
          <w:color w:val="285180"/>
          <w:sz w:val="24"/>
        </w:rPr>
        <w:t>ottenuti</w:t>
      </w:r>
      <w:r>
        <w:rPr>
          <w:color w:val="285180"/>
          <w:spacing w:val="-23"/>
          <w:sz w:val="24"/>
        </w:rPr>
        <w:t> </w:t>
      </w:r>
      <w:r>
        <w:rPr>
          <w:color w:val="285180"/>
          <w:sz w:val="24"/>
        </w:rPr>
        <w:t>in</w:t>
      </w:r>
      <w:r>
        <w:rPr>
          <w:color w:val="285180"/>
          <w:spacing w:val="-23"/>
          <w:sz w:val="24"/>
        </w:rPr>
        <w:t> </w:t>
      </w:r>
      <w:r>
        <w:rPr>
          <w:color w:val="285180"/>
          <w:sz w:val="24"/>
        </w:rPr>
        <w:t>ogni</w:t>
      </w:r>
      <w:r>
        <w:rPr>
          <w:color w:val="285180"/>
          <w:spacing w:val="-20"/>
          <w:sz w:val="24"/>
        </w:rPr>
        <w:t> </w:t>
      </w:r>
      <w:r>
        <w:rPr>
          <w:color w:val="285180"/>
          <w:spacing w:val="-3"/>
          <w:sz w:val="24"/>
        </w:rPr>
        <w:t>torneo.</w:t>
      </w:r>
      <w:r>
        <w:rPr>
          <w:color w:val="285180"/>
          <w:spacing w:val="-22"/>
          <w:sz w:val="24"/>
        </w:rPr>
        <w:t> </w:t>
      </w:r>
      <w:r>
        <w:rPr>
          <w:color w:val="285180"/>
          <w:sz w:val="24"/>
        </w:rPr>
        <w:t>I</w:t>
      </w:r>
      <w:r>
        <w:rPr>
          <w:color w:val="285180"/>
          <w:spacing w:val="-23"/>
          <w:sz w:val="24"/>
        </w:rPr>
        <w:t> </w:t>
      </w:r>
      <w:r>
        <w:rPr>
          <w:color w:val="285180"/>
          <w:sz w:val="24"/>
        </w:rPr>
        <w:t>punti</w:t>
      </w:r>
      <w:r>
        <w:rPr>
          <w:color w:val="285180"/>
          <w:spacing w:val="-22"/>
          <w:sz w:val="24"/>
        </w:rPr>
        <w:t> </w:t>
      </w:r>
      <w:r>
        <w:rPr>
          <w:color w:val="285180"/>
          <w:sz w:val="24"/>
        </w:rPr>
        <w:t>scadranno</w:t>
      </w:r>
      <w:r>
        <w:rPr>
          <w:color w:val="285180"/>
          <w:spacing w:val="-23"/>
          <w:sz w:val="24"/>
        </w:rPr>
        <w:t> </w:t>
      </w:r>
      <w:r>
        <w:rPr>
          <w:color w:val="285180"/>
          <w:sz w:val="24"/>
        </w:rPr>
        <w:t>secondo</w:t>
      </w:r>
      <w:r>
        <w:rPr>
          <w:color w:val="285180"/>
          <w:spacing w:val="-24"/>
          <w:sz w:val="24"/>
        </w:rPr>
        <w:t> </w:t>
      </w:r>
      <w:r>
        <w:rPr>
          <w:color w:val="285180"/>
          <w:spacing w:val="-3"/>
          <w:sz w:val="24"/>
        </w:rPr>
        <w:t>l’articolo </w:t>
      </w:r>
      <w:r>
        <w:rPr>
          <w:color w:val="285180"/>
          <w:sz w:val="24"/>
        </w:rPr>
        <w:t>45</w:t>
      </w:r>
      <w:r>
        <w:rPr>
          <w:color w:val="285180"/>
          <w:spacing w:val="-19"/>
          <w:sz w:val="24"/>
        </w:rPr>
        <w:t> </w:t>
      </w:r>
      <w:r>
        <w:rPr>
          <w:color w:val="285180"/>
          <w:sz w:val="24"/>
        </w:rPr>
        <w:t>comma</w:t>
      </w:r>
      <w:r>
        <w:rPr>
          <w:color w:val="285180"/>
          <w:spacing w:val="-21"/>
          <w:sz w:val="24"/>
        </w:rPr>
        <w:t> </w:t>
      </w:r>
      <w:r>
        <w:rPr>
          <w:color w:val="285180"/>
          <w:sz w:val="24"/>
        </w:rPr>
        <w:t>1</w:t>
      </w:r>
      <w:r>
        <w:rPr>
          <w:color w:val="285180"/>
          <w:spacing w:val="-17"/>
          <w:sz w:val="24"/>
        </w:rPr>
        <w:t> </w:t>
      </w:r>
      <w:r>
        <w:rPr>
          <w:color w:val="285180"/>
          <w:sz w:val="24"/>
        </w:rPr>
        <w:t>della</w:t>
      </w:r>
      <w:r>
        <w:rPr>
          <w:color w:val="285180"/>
          <w:spacing w:val="-21"/>
          <w:sz w:val="24"/>
        </w:rPr>
        <w:t> </w:t>
      </w:r>
      <w:r>
        <w:rPr>
          <w:color w:val="285180"/>
          <w:sz w:val="24"/>
        </w:rPr>
        <w:t>presente</w:t>
      </w:r>
      <w:r>
        <w:rPr>
          <w:color w:val="285180"/>
          <w:spacing w:val="-18"/>
          <w:sz w:val="24"/>
        </w:rPr>
        <w:t> </w:t>
      </w:r>
      <w:r>
        <w:rPr>
          <w:color w:val="285180"/>
          <w:sz w:val="24"/>
        </w:rPr>
        <w:t>Guida</w:t>
      </w:r>
      <w:r>
        <w:rPr>
          <w:color w:val="285180"/>
          <w:spacing w:val="-20"/>
          <w:sz w:val="24"/>
        </w:rPr>
        <w:t> </w:t>
      </w:r>
      <w:r>
        <w:rPr>
          <w:color w:val="285180"/>
          <w:spacing w:val="-3"/>
          <w:sz w:val="24"/>
        </w:rPr>
        <w:t>Pratica.</w:t>
      </w:r>
    </w:p>
    <w:p>
      <w:pPr>
        <w:pStyle w:val="ListParagraph"/>
        <w:numPr>
          <w:ilvl w:val="0"/>
          <w:numId w:val="44"/>
        </w:numPr>
        <w:tabs>
          <w:tab w:pos="1579" w:val="left" w:leader="none"/>
        </w:tabs>
        <w:spacing w:line="273" w:lineRule="auto" w:before="0" w:after="0"/>
        <w:ind w:left="1578" w:right="233" w:hanging="360"/>
        <w:jc w:val="both"/>
        <w:rPr>
          <w:sz w:val="24"/>
        </w:rPr>
      </w:pPr>
      <w:r>
        <w:rPr>
          <w:color w:val="285180"/>
          <w:sz w:val="24"/>
        </w:rPr>
        <w:t>Nel</w:t>
      </w:r>
      <w:r>
        <w:rPr>
          <w:color w:val="285180"/>
          <w:spacing w:val="-22"/>
          <w:sz w:val="24"/>
        </w:rPr>
        <w:t> </w:t>
      </w:r>
      <w:r>
        <w:rPr>
          <w:color w:val="285180"/>
          <w:sz w:val="24"/>
        </w:rPr>
        <w:t>passaggio</w:t>
      </w:r>
      <w:r>
        <w:rPr>
          <w:color w:val="285180"/>
          <w:spacing w:val="-23"/>
          <w:sz w:val="24"/>
        </w:rPr>
        <w:t> </w:t>
      </w:r>
      <w:r>
        <w:rPr>
          <w:color w:val="285180"/>
          <w:spacing w:val="-4"/>
          <w:sz w:val="24"/>
        </w:rPr>
        <w:t>fra</w:t>
      </w:r>
      <w:r>
        <w:rPr>
          <w:color w:val="285180"/>
          <w:spacing w:val="-21"/>
          <w:sz w:val="24"/>
        </w:rPr>
        <w:t> </w:t>
      </w:r>
      <w:r>
        <w:rPr>
          <w:color w:val="285180"/>
          <w:sz w:val="24"/>
        </w:rPr>
        <w:t>una</w:t>
      </w:r>
      <w:r>
        <w:rPr>
          <w:color w:val="285180"/>
          <w:spacing w:val="-22"/>
          <w:sz w:val="24"/>
        </w:rPr>
        <w:t> </w:t>
      </w:r>
      <w:r>
        <w:rPr>
          <w:color w:val="285180"/>
          <w:sz w:val="24"/>
        </w:rPr>
        <w:t>l’Under</w:t>
      </w:r>
      <w:r>
        <w:rPr>
          <w:color w:val="285180"/>
          <w:spacing w:val="-23"/>
          <w:sz w:val="24"/>
        </w:rPr>
        <w:t> </w:t>
      </w:r>
      <w:r>
        <w:rPr>
          <w:color w:val="285180"/>
          <w:sz w:val="24"/>
        </w:rPr>
        <w:t>20</w:t>
      </w:r>
      <w:r>
        <w:rPr>
          <w:color w:val="285180"/>
          <w:spacing w:val="-23"/>
          <w:sz w:val="24"/>
        </w:rPr>
        <w:t> </w:t>
      </w:r>
      <w:r>
        <w:rPr>
          <w:color w:val="285180"/>
          <w:sz w:val="24"/>
        </w:rPr>
        <w:t>e</w:t>
      </w:r>
      <w:r>
        <w:rPr>
          <w:color w:val="285180"/>
          <w:spacing w:val="-20"/>
          <w:sz w:val="24"/>
        </w:rPr>
        <w:t> </w:t>
      </w:r>
      <w:r>
        <w:rPr>
          <w:color w:val="285180"/>
          <w:sz w:val="24"/>
        </w:rPr>
        <w:t>la</w:t>
      </w:r>
      <w:r>
        <w:rPr>
          <w:color w:val="285180"/>
          <w:spacing w:val="-21"/>
          <w:sz w:val="24"/>
        </w:rPr>
        <w:t> </w:t>
      </w:r>
      <w:r>
        <w:rPr>
          <w:color w:val="285180"/>
          <w:sz w:val="24"/>
        </w:rPr>
        <w:t>categoria</w:t>
      </w:r>
      <w:r>
        <w:rPr>
          <w:color w:val="285180"/>
          <w:spacing w:val="-21"/>
          <w:sz w:val="24"/>
        </w:rPr>
        <w:t> </w:t>
      </w:r>
      <w:r>
        <w:rPr>
          <w:color w:val="285180"/>
          <w:sz w:val="24"/>
        </w:rPr>
        <w:t>assoluta</w:t>
      </w:r>
      <w:r>
        <w:rPr>
          <w:color w:val="285180"/>
          <w:spacing w:val="-22"/>
          <w:sz w:val="24"/>
        </w:rPr>
        <w:t> </w:t>
      </w:r>
      <w:r>
        <w:rPr>
          <w:color w:val="285180"/>
          <w:sz w:val="24"/>
        </w:rPr>
        <w:t>gli</w:t>
      </w:r>
      <w:r>
        <w:rPr>
          <w:color w:val="285180"/>
          <w:spacing w:val="-22"/>
          <w:sz w:val="24"/>
        </w:rPr>
        <w:t> </w:t>
      </w:r>
      <w:r>
        <w:rPr>
          <w:color w:val="285180"/>
          <w:sz w:val="24"/>
        </w:rPr>
        <w:t>atleti</w:t>
      </w:r>
      <w:r>
        <w:rPr>
          <w:color w:val="285180"/>
          <w:spacing w:val="-20"/>
          <w:sz w:val="24"/>
        </w:rPr>
        <w:t> </w:t>
      </w:r>
      <w:r>
        <w:rPr>
          <w:color w:val="285180"/>
          <w:sz w:val="24"/>
        </w:rPr>
        <w:t>manterranno,</w:t>
      </w:r>
      <w:r>
        <w:rPr>
          <w:color w:val="285180"/>
          <w:spacing w:val="-22"/>
          <w:sz w:val="24"/>
        </w:rPr>
        <w:t> </w:t>
      </w:r>
      <w:r>
        <w:rPr>
          <w:color w:val="285180"/>
          <w:sz w:val="24"/>
        </w:rPr>
        <w:t>solo</w:t>
      </w:r>
      <w:r>
        <w:rPr>
          <w:color w:val="285180"/>
          <w:spacing w:val="-22"/>
          <w:sz w:val="24"/>
        </w:rPr>
        <w:t> </w:t>
      </w:r>
      <w:r>
        <w:rPr>
          <w:color w:val="285180"/>
          <w:sz w:val="24"/>
        </w:rPr>
        <w:t>per</w:t>
      </w:r>
      <w:r>
        <w:rPr>
          <w:color w:val="285180"/>
          <w:spacing w:val="-21"/>
          <w:sz w:val="24"/>
        </w:rPr>
        <w:t> </w:t>
      </w:r>
      <w:r>
        <w:rPr>
          <w:color w:val="285180"/>
          <w:sz w:val="24"/>
        </w:rPr>
        <w:t>il primo </w:t>
      </w:r>
      <w:r>
        <w:rPr>
          <w:color w:val="285180"/>
          <w:spacing w:val="-3"/>
          <w:sz w:val="24"/>
        </w:rPr>
        <w:t>anno, </w:t>
      </w:r>
      <w:r>
        <w:rPr>
          <w:color w:val="285180"/>
          <w:sz w:val="24"/>
        </w:rPr>
        <w:t>la percentuale del 30% dei punti ottenuti in ogni torneo. I punti scadranno secondo</w:t>
      </w:r>
      <w:r>
        <w:rPr>
          <w:color w:val="285180"/>
          <w:spacing w:val="-20"/>
          <w:sz w:val="24"/>
        </w:rPr>
        <w:t> </w:t>
      </w:r>
      <w:r>
        <w:rPr>
          <w:color w:val="285180"/>
          <w:spacing w:val="-3"/>
          <w:sz w:val="24"/>
        </w:rPr>
        <w:t>l’articolo</w:t>
      </w:r>
      <w:r>
        <w:rPr>
          <w:color w:val="285180"/>
          <w:spacing w:val="-17"/>
          <w:sz w:val="24"/>
        </w:rPr>
        <w:t> </w:t>
      </w:r>
      <w:r>
        <w:rPr>
          <w:color w:val="285180"/>
          <w:sz w:val="24"/>
        </w:rPr>
        <w:t>45</w:t>
      </w:r>
      <w:r>
        <w:rPr>
          <w:color w:val="285180"/>
          <w:spacing w:val="-19"/>
          <w:sz w:val="24"/>
        </w:rPr>
        <w:t> </w:t>
      </w:r>
      <w:r>
        <w:rPr>
          <w:color w:val="285180"/>
          <w:sz w:val="24"/>
        </w:rPr>
        <w:t>comma</w:t>
      </w:r>
      <w:r>
        <w:rPr>
          <w:color w:val="285180"/>
          <w:spacing w:val="-17"/>
          <w:sz w:val="24"/>
        </w:rPr>
        <w:t> </w:t>
      </w:r>
      <w:r>
        <w:rPr>
          <w:color w:val="285180"/>
          <w:sz w:val="24"/>
        </w:rPr>
        <w:t>1</w:t>
      </w:r>
      <w:r>
        <w:rPr>
          <w:color w:val="285180"/>
          <w:spacing w:val="-19"/>
          <w:sz w:val="24"/>
        </w:rPr>
        <w:t> </w:t>
      </w:r>
      <w:r>
        <w:rPr>
          <w:color w:val="285180"/>
          <w:sz w:val="24"/>
        </w:rPr>
        <w:t>della</w:t>
      </w:r>
      <w:r>
        <w:rPr>
          <w:color w:val="285180"/>
          <w:spacing w:val="-18"/>
          <w:sz w:val="24"/>
        </w:rPr>
        <w:t> </w:t>
      </w:r>
      <w:r>
        <w:rPr>
          <w:color w:val="285180"/>
          <w:sz w:val="24"/>
        </w:rPr>
        <w:t>presente</w:t>
      </w:r>
      <w:r>
        <w:rPr>
          <w:color w:val="285180"/>
          <w:spacing w:val="-16"/>
          <w:sz w:val="24"/>
        </w:rPr>
        <w:t> </w:t>
      </w:r>
      <w:r>
        <w:rPr>
          <w:color w:val="285180"/>
          <w:sz w:val="24"/>
        </w:rPr>
        <w:t>Guida</w:t>
      </w:r>
      <w:r>
        <w:rPr>
          <w:color w:val="285180"/>
          <w:spacing w:val="-19"/>
          <w:sz w:val="24"/>
        </w:rPr>
        <w:t> </w:t>
      </w:r>
      <w:r>
        <w:rPr>
          <w:color w:val="285180"/>
          <w:spacing w:val="-3"/>
          <w:sz w:val="24"/>
        </w:rPr>
        <w:t>Pratica.</w:t>
      </w:r>
    </w:p>
    <w:p>
      <w:pPr>
        <w:pStyle w:val="ListParagraph"/>
        <w:numPr>
          <w:ilvl w:val="0"/>
          <w:numId w:val="44"/>
        </w:numPr>
        <w:tabs>
          <w:tab w:pos="1579" w:val="left" w:leader="none"/>
        </w:tabs>
        <w:spacing w:line="276" w:lineRule="exact" w:before="0" w:after="0"/>
        <w:ind w:left="1578" w:right="0" w:hanging="361"/>
        <w:jc w:val="both"/>
        <w:rPr>
          <w:sz w:val="24"/>
        </w:rPr>
      </w:pPr>
      <w:r>
        <w:rPr>
          <w:color w:val="285180"/>
          <w:spacing w:val="-6"/>
          <w:sz w:val="24"/>
        </w:rPr>
        <w:t>L’altezza</w:t>
      </w:r>
      <w:r>
        <w:rPr>
          <w:color w:val="285180"/>
          <w:spacing w:val="-22"/>
          <w:sz w:val="24"/>
        </w:rPr>
        <w:t> </w:t>
      </w:r>
      <w:r>
        <w:rPr>
          <w:color w:val="285180"/>
          <w:sz w:val="24"/>
        </w:rPr>
        <w:t>della</w:t>
      </w:r>
      <w:r>
        <w:rPr>
          <w:color w:val="285180"/>
          <w:spacing w:val="-21"/>
          <w:sz w:val="24"/>
        </w:rPr>
        <w:t> </w:t>
      </w:r>
      <w:r>
        <w:rPr>
          <w:color w:val="285180"/>
          <w:sz w:val="24"/>
        </w:rPr>
        <w:t>rete</w:t>
      </w:r>
      <w:r>
        <w:rPr>
          <w:color w:val="285180"/>
          <w:spacing w:val="-20"/>
          <w:sz w:val="24"/>
        </w:rPr>
        <w:t> </w:t>
      </w:r>
      <w:r>
        <w:rPr>
          <w:color w:val="285180"/>
          <w:sz w:val="24"/>
        </w:rPr>
        <w:t>dei</w:t>
      </w:r>
      <w:r>
        <w:rPr>
          <w:color w:val="285180"/>
          <w:spacing w:val="-18"/>
          <w:sz w:val="24"/>
        </w:rPr>
        <w:t> </w:t>
      </w:r>
      <w:r>
        <w:rPr>
          <w:color w:val="285180"/>
          <w:sz w:val="24"/>
        </w:rPr>
        <w:t>Campionati</w:t>
      </w:r>
      <w:r>
        <w:rPr>
          <w:color w:val="285180"/>
          <w:spacing w:val="-21"/>
          <w:sz w:val="24"/>
        </w:rPr>
        <w:t> </w:t>
      </w:r>
      <w:r>
        <w:rPr>
          <w:color w:val="285180"/>
          <w:sz w:val="24"/>
        </w:rPr>
        <w:t>Italiani</w:t>
      </w:r>
      <w:r>
        <w:rPr>
          <w:color w:val="285180"/>
          <w:spacing w:val="-21"/>
          <w:sz w:val="24"/>
        </w:rPr>
        <w:t> </w:t>
      </w:r>
      <w:r>
        <w:rPr>
          <w:color w:val="285180"/>
          <w:sz w:val="24"/>
        </w:rPr>
        <w:t>giovanili</w:t>
      </w:r>
      <w:r>
        <w:rPr>
          <w:color w:val="285180"/>
          <w:spacing w:val="-20"/>
          <w:sz w:val="24"/>
        </w:rPr>
        <w:t> </w:t>
      </w:r>
      <w:r>
        <w:rPr>
          <w:color w:val="285180"/>
          <w:sz w:val="24"/>
        </w:rPr>
        <w:t>è</w:t>
      </w:r>
      <w:r>
        <w:rPr>
          <w:color w:val="285180"/>
          <w:spacing w:val="-20"/>
          <w:sz w:val="24"/>
        </w:rPr>
        <w:t> </w:t>
      </w:r>
      <w:r>
        <w:rPr>
          <w:color w:val="285180"/>
          <w:sz w:val="24"/>
        </w:rPr>
        <w:t>indicata</w:t>
      </w:r>
      <w:r>
        <w:rPr>
          <w:color w:val="285180"/>
          <w:spacing w:val="-20"/>
          <w:sz w:val="24"/>
        </w:rPr>
        <w:t> </w:t>
      </w:r>
      <w:r>
        <w:rPr>
          <w:color w:val="285180"/>
          <w:sz w:val="24"/>
        </w:rPr>
        <w:t>nella</w:t>
      </w:r>
      <w:r>
        <w:rPr>
          <w:color w:val="285180"/>
          <w:spacing w:val="-19"/>
          <w:sz w:val="24"/>
        </w:rPr>
        <w:t> </w:t>
      </w:r>
      <w:r>
        <w:rPr>
          <w:color w:val="285180"/>
          <w:sz w:val="24"/>
        </w:rPr>
        <w:t>tabella</w:t>
      </w:r>
      <w:r>
        <w:rPr>
          <w:color w:val="285180"/>
          <w:spacing w:val="-21"/>
          <w:sz w:val="24"/>
        </w:rPr>
        <w:t> </w:t>
      </w:r>
      <w:r>
        <w:rPr>
          <w:color w:val="285180"/>
          <w:sz w:val="24"/>
        </w:rPr>
        <w:t>sottostante:</w:t>
      </w:r>
    </w:p>
    <w:p>
      <w:pPr>
        <w:pStyle w:val="BodyText"/>
        <w:spacing w:before="7"/>
        <w:rPr>
          <w:sz w:val="14"/>
        </w:rPr>
      </w:pPr>
    </w:p>
    <w:tbl>
      <w:tblPr>
        <w:tblW w:w="0" w:type="auto"/>
        <w:jc w:val="left"/>
        <w:tblInd w:w="2851"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2559"/>
        <w:gridCol w:w="523"/>
        <w:gridCol w:w="2628"/>
        <w:gridCol w:w="526"/>
      </w:tblGrid>
      <w:tr>
        <w:trPr>
          <w:trHeight w:val="335" w:hRule="atLeast"/>
        </w:trPr>
        <w:tc>
          <w:tcPr>
            <w:tcW w:w="6236" w:type="dxa"/>
            <w:gridSpan w:val="4"/>
            <w:shd w:val="clear" w:color="auto" w:fill="285180"/>
          </w:tcPr>
          <w:p>
            <w:pPr>
              <w:pStyle w:val="TableParagraph"/>
              <w:spacing w:line="290" w:lineRule="exact" w:before="0"/>
              <w:ind w:left="2328" w:right="2321"/>
              <w:rPr>
                <w:b/>
                <w:sz w:val="24"/>
              </w:rPr>
            </w:pPr>
            <w:r>
              <w:rPr>
                <w:b/>
                <w:color w:val="FFFFFF"/>
                <w:w w:val="110"/>
                <w:sz w:val="24"/>
              </w:rPr>
              <w:t>ALTEZZA RETE</w:t>
            </w:r>
          </w:p>
        </w:tc>
      </w:tr>
      <w:tr>
        <w:trPr>
          <w:trHeight w:val="333" w:hRule="atLeast"/>
        </w:trPr>
        <w:tc>
          <w:tcPr>
            <w:tcW w:w="2559" w:type="dxa"/>
          </w:tcPr>
          <w:p>
            <w:pPr>
              <w:pStyle w:val="TableParagraph"/>
              <w:spacing w:line="290" w:lineRule="exact" w:before="0"/>
              <w:ind w:left="11" w:right="5"/>
              <w:rPr>
                <w:b/>
                <w:sz w:val="24"/>
              </w:rPr>
            </w:pPr>
            <w:r>
              <w:rPr>
                <w:b/>
                <w:color w:val="285180"/>
                <w:w w:val="115"/>
                <w:sz w:val="24"/>
              </w:rPr>
              <w:t>CATEGORIE MASCHILI</w:t>
            </w:r>
          </w:p>
        </w:tc>
        <w:tc>
          <w:tcPr>
            <w:tcW w:w="523" w:type="dxa"/>
          </w:tcPr>
          <w:p>
            <w:pPr>
              <w:pStyle w:val="TableParagraph"/>
              <w:spacing w:line="290" w:lineRule="exact" w:before="0"/>
              <w:ind w:left="39" w:right="36"/>
              <w:rPr>
                <w:b/>
                <w:sz w:val="24"/>
              </w:rPr>
            </w:pPr>
            <w:r>
              <w:rPr>
                <w:b/>
                <w:color w:val="285180"/>
                <w:w w:val="110"/>
                <w:sz w:val="24"/>
              </w:rPr>
              <w:t>CM</w:t>
            </w:r>
          </w:p>
        </w:tc>
        <w:tc>
          <w:tcPr>
            <w:tcW w:w="2628" w:type="dxa"/>
          </w:tcPr>
          <w:p>
            <w:pPr>
              <w:pStyle w:val="TableParagraph"/>
              <w:spacing w:line="290" w:lineRule="exact" w:before="0"/>
              <w:ind w:left="34" w:right="26"/>
              <w:rPr>
                <w:b/>
                <w:sz w:val="24"/>
              </w:rPr>
            </w:pPr>
            <w:r>
              <w:rPr>
                <w:b/>
                <w:color w:val="285180"/>
                <w:w w:val="110"/>
                <w:sz w:val="24"/>
              </w:rPr>
              <w:t>CATEGORIE FEMMINILI</w:t>
            </w:r>
          </w:p>
        </w:tc>
        <w:tc>
          <w:tcPr>
            <w:tcW w:w="526" w:type="dxa"/>
          </w:tcPr>
          <w:p>
            <w:pPr>
              <w:pStyle w:val="TableParagraph"/>
              <w:spacing w:line="290" w:lineRule="exact" w:before="0"/>
              <w:ind w:left="32" w:right="37"/>
              <w:rPr>
                <w:b/>
                <w:sz w:val="24"/>
              </w:rPr>
            </w:pPr>
            <w:r>
              <w:rPr>
                <w:b/>
                <w:color w:val="285180"/>
                <w:w w:val="110"/>
                <w:sz w:val="24"/>
              </w:rPr>
              <w:t>CM</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20 Maschile</w:t>
            </w:r>
          </w:p>
        </w:tc>
        <w:tc>
          <w:tcPr>
            <w:tcW w:w="523" w:type="dxa"/>
          </w:tcPr>
          <w:p>
            <w:pPr>
              <w:pStyle w:val="TableParagraph"/>
              <w:ind w:left="39" w:right="37"/>
              <w:rPr>
                <w:rFonts w:ascii="Helvetica"/>
                <w:sz w:val="24"/>
              </w:rPr>
            </w:pPr>
            <w:r>
              <w:rPr>
                <w:rFonts w:ascii="Helvetica"/>
                <w:color w:val="285180"/>
                <w:sz w:val="24"/>
              </w:rPr>
              <w:t>243</w:t>
            </w:r>
          </w:p>
        </w:tc>
        <w:tc>
          <w:tcPr>
            <w:tcW w:w="2628" w:type="dxa"/>
          </w:tcPr>
          <w:p>
            <w:pPr>
              <w:pStyle w:val="TableParagraph"/>
              <w:ind w:left="34" w:right="26"/>
              <w:rPr>
                <w:rFonts w:ascii="Helvetica"/>
                <w:sz w:val="24"/>
              </w:rPr>
            </w:pPr>
            <w:r>
              <w:rPr>
                <w:rFonts w:ascii="Helvetica"/>
                <w:color w:val="285180"/>
                <w:sz w:val="24"/>
              </w:rPr>
              <w:t>under 20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18 Maschile</w:t>
            </w:r>
          </w:p>
        </w:tc>
        <w:tc>
          <w:tcPr>
            <w:tcW w:w="523" w:type="dxa"/>
          </w:tcPr>
          <w:p>
            <w:pPr>
              <w:pStyle w:val="TableParagraph"/>
              <w:ind w:left="39" w:right="37"/>
              <w:rPr>
                <w:rFonts w:ascii="Helvetica"/>
                <w:sz w:val="24"/>
              </w:rPr>
            </w:pPr>
            <w:r>
              <w:rPr>
                <w:rFonts w:ascii="Helvetica"/>
                <w:color w:val="285180"/>
                <w:sz w:val="24"/>
              </w:rPr>
              <w:t>243</w:t>
            </w:r>
          </w:p>
        </w:tc>
        <w:tc>
          <w:tcPr>
            <w:tcW w:w="2628" w:type="dxa"/>
          </w:tcPr>
          <w:p>
            <w:pPr>
              <w:pStyle w:val="TableParagraph"/>
              <w:ind w:left="34" w:right="26"/>
              <w:rPr>
                <w:rFonts w:ascii="Helvetica"/>
                <w:sz w:val="24"/>
              </w:rPr>
            </w:pPr>
            <w:r>
              <w:rPr>
                <w:rFonts w:ascii="Helvetica"/>
                <w:color w:val="285180"/>
                <w:sz w:val="24"/>
              </w:rPr>
              <w:t>under 18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3" w:hRule="atLeast"/>
        </w:trPr>
        <w:tc>
          <w:tcPr>
            <w:tcW w:w="2559" w:type="dxa"/>
          </w:tcPr>
          <w:p>
            <w:pPr>
              <w:pStyle w:val="TableParagraph"/>
              <w:ind w:left="8" w:right="5"/>
              <w:rPr>
                <w:rFonts w:ascii="Helvetica"/>
                <w:sz w:val="24"/>
              </w:rPr>
            </w:pPr>
            <w:r>
              <w:rPr>
                <w:rFonts w:ascii="Helvetica"/>
                <w:color w:val="285180"/>
                <w:sz w:val="24"/>
              </w:rPr>
              <w:t>under 16 Maschile</w:t>
            </w:r>
          </w:p>
        </w:tc>
        <w:tc>
          <w:tcPr>
            <w:tcW w:w="523" w:type="dxa"/>
          </w:tcPr>
          <w:p>
            <w:pPr>
              <w:pStyle w:val="TableParagraph"/>
              <w:ind w:left="39" w:right="37"/>
              <w:rPr>
                <w:rFonts w:ascii="Helvetica"/>
                <w:sz w:val="24"/>
              </w:rPr>
            </w:pPr>
            <w:r>
              <w:rPr>
                <w:rFonts w:ascii="Helvetica"/>
                <w:color w:val="285180"/>
                <w:sz w:val="24"/>
              </w:rPr>
              <w:t>235</w:t>
            </w:r>
          </w:p>
        </w:tc>
        <w:tc>
          <w:tcPr>
            <w:tcW w:w="2628" w:type="dxa"/>
          </w:tcPr>
          <w:p>
            <w:pPr>
              <w:pStyle w:val="TableParagraph"/>
              <w:ind w:left="34" w:right="26"/>
              <w:rPr>
                <w:rFonts w:ascii="Helvetica"/>
                <w:sz w:val="24"/>
              </w:rPr>
            </w:pPr>
            <w:r>
              <w:rPr>
                <w:rFonts w:ascii="Helvetica"/>
                <w:color w:val="285180"/>
                <w:sz w:val="24"/>
              </w:rPr>
              <w:t>under 16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14 Maschile</w:t>
            </w:r>
          </w:p>
        </w:tc>
        <w:tc>
          <w:tcPr>
            <w:tcW w:w="523" w:type="dxa"/>
          </w:tcPr>
          <w:p>
            <w:pPr>
              <w:pStyle w:val="TableParagraph"/>
              <w:ind w:left="39" w:right="37"/>
              <w:rPr>
                <w:rFonts w:ascii="Helvetica"/>
                <w:sz w:val="24"/>
              </w:rPr>
            </w:pPr>
            <w:r>
              <w:rPr>
                <w:rFonts w:ascii="Helvetica"/>
                <w:color w:val="285180"/>
                <w:sz w:val="24"/>
              </w:rPr>
              <w:t>224</w:t>
            </w:r>
          </w:p>
        </w:tc>
        <w:tc>
          <w:tcPr>
            <w:tcW w:w="2628" w:type="dxa"/>
          </w:tcPr>
          <w:p>
            <w:pPr>
              <w:pStyle w:val="TableParagraph"/>
              <w:ind w:left="34" w:right="26"/>
              <w:rPr>
                <w:rFonts w:ascii="Helvetica"/>
                <w:sz w:val="24"/>
              </w:rPr>
            </w:pPr>
            <w:r>
              <w:rPr>
                <w:rFonts w:ascii="Helvetica"/>
                <w:color w:val="285180"/>
                <w:sz w:val="24"/>
              </w:rPr>
              <w:t>under 14 Femminile</w:t>
            </w:r>
          </w:p>
        </w:tc>
        <w:tc>
          <w:tcPr>
            <w:tcW w:w="526" w:type="dxa"/>
          </w:tcPr>
          <w:p>
            <w:pPr>
              <w:pStyle w:val="TableParagraph"/>
              <w:ind w:left="42" w:right="37"/>
              <w:rPr>
                <w:rFonts w:ascii="Helvetica"/>
                <w:sz w:val="24"/>
              </w:rPr>
            </w:pPr>
            <w:r>
              <w:rPr>
                <w:rFonts w:ascii="Helvetica"/>
                <w:color w:val="285180"/>
                <w:sz w:val="24"/>
              </w:rPr>
              <w:t>215</w:t>
            </w:r>
          </w:p>
        </w:tc>
      </w:tr>
    </w:tbl>
    <w:p>
      <w:pPr>
        <w:pStyle w:val="BodyText"/>
        <w:rPr>
          <w:sz w:val="28"/>
        </w:rPr>
      </w:pPr>
    </w:p>
    <w:p>
      <w:pPr>
        <w:pStyle w:val="BodyText"/>
        <w:spacing w:before="4"/>
        <w:rPr>
          <w:sz w:val="26"/>
        </w:rPr>
      </w:pPr>
    </w:p>
    <w:p>
      <w:pPr>
        <w:pStyle w:val="Heading4"/>
        <w:spacing w:before="1"/>
        <w:ind w:right="290"/>
      </w:pPr>
      <w:bookmarkStart w:name="_bookmark53" w:id="54"/>
      <w:bookmarkEnd w:id="54"/>
      <w:r>
        <w:rPr>
          <w:b w:val="0"/>
        </w:rPr>
      </w:r>
      <w:hyperlink w:history="true" w:anchor="_bookmark0">
        <w:r>
          <w:rPr>
            <w:color w:val="285180"/>
            <w:w w:val="105"/>
          </w:rPr>
          <w:t>Art. 53 – Wild Card</w:t>
        </w:r>
      </w:hyperlink>
    </w:p>
    <w:p>
      <w:pPr>
        <w:pStyle w:val="BodyText"/>
        <w:spacing w:line="271" w:lineRule="auto" w:before="205"/>
        <w:ind w:left="1578" w:right="229" w:hanging="360"/>
        <w:jc w:val="both"/>
      </w:pPr>
      <w:r>
        <w:rPr>
          <w:color w:val="285180"/>
        </w:rPr>
        <w:t>1.</w:t>
      </w:r>
      <w:r>
        <w:rPr>
          <w:color w:val="285180"/>
          <w:spacing w:val="63"/>
        </w:rPr>
        <w:t> </w:t>
      </w:r>
      <w:r>
        <w:rPr>
          <w:color w:val="285180"/>
        </w:rPr>
        <w:t>La</w:t>
      </w:r>
      <w:r>
        <w:rPr>
          <w:color w:val="285180"/>
          <w:spacing w:val="-39"/>
        </w:rPr>
        <w:t> </w:t>
      </w:r>
      <w:r>
        <w:rPr>
          <w:color w:val="285180"/>
        </w:rPr>
        <w:t>coppia</w:t>
      </w:r>
      <w:r>
        <w:rPr>
          <w:color w:val="285180"/>
          <w:spacing w:val="-37"/>
        </w:rPr>
        <w:t> </w:t>
      </w:r>
      <w:r>
        <w:rPr>
          <w:color w:val="285180"/>
        </w:rPr>
        <w:t>deve</w:t>
      </w:r>
      <w:r>
        <w:rPr>
          <w:color w:val="285180"/>
          <w:spacing w:val="-38"/>
        </w:rPr>
        <w:t> </w:t>
      </w:r>
      <w:r>
        <w:rPr>
          <w:color w:val="285180"/>
        </w:rPr>
        <w:t>essere</w:t>
      </w:r>
      <w:r>
        <w:rPr>
          <w:color w:val="285180"/>
          <w:spacing w:val="-37"/>
        </w:rPr>
        <w:t> </w:t>
      </w:r>
      <w:r>
        <w:rPr>
          <w:color w:val="285180"/>
        </w:rPr>
        <w:t>già</w:t>
      </w:r>
      <w:r>
        <w:rPr>
          <w:color w:val="285180"/>
          <w:spacing w:val="-39"/>
        </w:rPr>
        <w:t> </w:t>
      </w:r>
      <w:r>
        <w:rPr>
          <w:color w:val="285180"/>
        </w:rPr>
        <w:t>iscritta</w:t>
      </w:r>
      <w:r>
        <w:rPr>
          <w:color w:val="285180"/>
          <w:spacing w:val="-39"/>
        </w:rPr>
        <w:t> </w:t>
      </w:r>
      <w:r>
        <w:rPr>
          <w:color w:val="285180"/>
        </w:rPr>
        <w:t>al</w:t>
      </w:r>
      <w:r>
        <w:rPr>
          <w:color w:val="285180"/>
          <w:spacing w:val="-37"/>
        </w:rPr>
        <w:t> </w:t>
      </w:r>
      <w:r>
        <w:rPr>
          <w:color w:val="285180"/>
        </w:rPr>
        <w:t>torneo</w:t>
      </w:r>
      <w:r>
        <w:rPr>
          <w:color w:val="285180"/>
          <w:spacing w:val="-37"/>
        </w:rPr>
        <w:t> </w:t>
      </w:r>
      <w:r>
        <w:rPr>
          <w:color w:val="285180"/>
        </w:rPr>
        <w:t>Nazionale</w:t>
      </w:r>
      <w:r>
        <w:rPr>
          <w:color w:val="285180"/>
          <w:spacing w:val="-38"/>
        </w:rPr>
        <w:t> </w:t>
      </w:r>
      <w:r>
        <w:rPr>
          <w:color w:val="285180"/>
        </w:rPr>
        <w:t>Giovanile</w:t>
      </w:r>
      <w:r>
        <w:rPr>
          <w:color w:val="285180"/>
          <w:spacing w:val="-38"/>
        </w:rPr>
        <w:t> </w:t>
      </w:r>
      <w:r>
        <w:rPr>
          <w:color w:val="285180"/>
        </w:rPr>
        <w:t>per</w:t>
      </w:r>
      <w:r>
        <w:rPr>
          <w:color w:val="285180"/>
          <w:spacing w:val="-40"/>
        </w:rPr>
        <w:t> </w:t>
      </w:r>
      <w:r>
        <w:rPr>
          <w:color w:val="285180"/>
        </w:rPr>
        <w:t>il</w:t>
      </w:r>
      <w:r>
        <w:rPr>
          <w:color w:val="285180"/>
          <w:spacing w:val="-36"/>
        </w:rPr>
        <w:t> </w:t>
      </w:r>
      <w:r>
        <w:rPr>
          <w:color w:val="285180"/>
        </w:rPr>
        <w:t>quale</w:t>
      </w:r>
      <w:r>
        <w:rPr>
          <w:color w:val="285180"/>
          <w:spacing w:val="-38"/>
        </w:rPr>
        <w:t> </w:t>
      </w:r>
      <w:r>
        <w:rPr>
          <w:color w:val="285180"/>
        </w:rPr>
        <w:t>richiede</w:t>
      </w:r>
      <w:r>
        <w:rPr>
          <w:color w:val="285180"/>
          <w:spacing w:val="-37"/>
        </w:rPr>
        <w:t> </w:t>
      </w:r>
      <w:r>
        <w:rPr>
          <w:color w:val="285180"/>
        </w:rPr>
        <w:t>la</w:t>
      </w:r>
      <w:r>
        <w:rPr>
          <w:color w:val="285180"/>
          <w:spacing w:val="-35"/>
        </w:rPr>
        <w:t> </w:t>
      </w:r>
      <w:r>
        <w:rPr>
          <w:color w:val="285180"/>
        </w:rPr>
        <w:t>Wild Card.</w:t>
      </w:r>
    </w:p>
    <w:p>
      <w:pPr>
        <w:pStyle w:val="BodyText"/>
        <w:rPr>
          <w:sz w:val="20"/>
        </w:rPr>
      </w:pPr>
    </w:p>
    <w:p>
      <w:pPr>
        <w:pStyle w:val="BodyText"/>
        <w:rPr>
          <w:sz w:val="20"/>
        </w:rPr>
      </w:pPr>
    </w:p>
    <w:p>
      <w:pPr>
        <w:pStyle w:val="BodyText"/>
        <w:rPr>
          <w:sz w:val="20"/>
        </w:rPr>
      </w:pPr>
    </w:p>
    <w:p>
      <w:pPr>
        <w:pStyle w:val="Heading1"/>
        <w:spacing w:before="173"/>
      </w:pPr>
      <w:r>
        <w:rPr>
          <w:color w:val="E24A0C"/>
        </w:rPr>
        <w:t>46</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5260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5244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8" w:right="293" w:firstLine="0"/>
        <w:jc w:val="center"/>
        <w:rPr>
          <w:rFonts w:ascii="Calibri"/>
          <w:b/>
          <w:sz w:val="72"/>
        </w:rPr>
      </w:pPr>
      <w:r>
        <w:rPr>
          <w:rFonts w:ascii="Calibri"/>
          <w:b/>
          <w:color w:val="285180"/>
          <w:w w:val="110"/>
          <w:sz w:val="72"/>
        </w:rPr>
        <w:t>CAMPIONATO</w:t>
      </w:r>
    </w:p>
    <w:p>
      <w:pPr>
        <w:spacing w:before="69"/>
        <w:ind w:left="1280" w:right="293" w:firstLine="0"/>
        <w:jc w:val="center"/>
        <w:rPr>
          <w:rFonts w:ascii="Calibri"/>
          <w:b/>
          <w:sz w:val="72"/>
        </w:rPr>
      </w:pPr>
      <w:r>
        <w:rPr>
          <w:rFonts w:ascii="Calibri"/>
          <w:b/>
          <w:color w:val="285180"/>
          <w:w w:val="110"/>
          <w:sz w:val="72"/>
        </w:rPr>
        <w:t>REGIONALE GIOVANILE</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18"/>
        </w:rPr>
      </w:pPr>
    </w:p>
    <w:p>
      <w:pPr>
        <w:spacing w:before="3"/>
        <w:ind w:left="1279" w:right="293" w:firstLine="0"/>
        <w:jc w:val="center"/>
        <w:rPr>
          <w:rFonts w:ascii="Calibri"/>
          <w:b/>
          <w:sz w:val="48"/>
        </w:rPr>
      </w:pPr>
      <w:r>
        <w:rPr>
          <w:rFonts w:ascii="Calibri"/>
          <w:b/>
          <w:color w:val="E24A0C"/>
          <w:sz w:val="48"/>
        </w:rPr>
        <w:t>47</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5056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14100" to="10946,14100" stroked="true" strokeweight=".95996pt" strokecolor="#285180">
              <v:stroke dashstyle="solid"/>
            </v:line>
            <w10:wrap type="none"/>
          </v:group>
        </w:pict>
      </w:r>
      <w:r>
        <w:rPr/>
        <w:pict>
          <v:shape style="position:absolute;margin-left:542.589966pt;margin-top:15.219983pt;width:18pt;height:99.8pt;mso-position-horizontal-relative:page;mso-position-vertical-relative:page;z-index:25175449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54" w:id="55"/>
      <w:bookmarkEnd w:id="55"/>
      <w:r>
        <w:rPr>
          <w:b w:val="0"/>
        </w:rPr>
      </w:r>
      <w:hyperlink w:history="true" w:anchor="_bookmark0">
        <w:r>
          <w:rPr>
            <w:color w:val="285180"/>
            <w:w w:val="105"/>
          </w:rPr>
          <w:t>Art. 54 – Norme Generali</w:t>
        </w:r>
      </w:hyperlink>
    </w:p>
    <w:p>
      <w:pPr>
        <w:pStyle w:val="ListParagraph"/>
        <w:numPr>
          <w:ilvl w:val="0"/>
          <w:numId w:val="46"/>
        </w:numPr>
        <w:tabs>
          <w:tab w:pos="1579" w:val="left" w:leader="none"/>
        </w:tabs>
        <w:spacing w:line="271" w:lineRule="auto" w:before="205" w:after="0"/>
        <w:ind w:left="1578" w:right="227" w:hanging="360"/>
        <w:jc w:val="both"/>
        <w:rPr>
          <w:sz w:val="24"/>
        </w:rPr>
      </w:pPr>
      <w:r>
        <w:rPr>
          <w:color w:val="285180"/>
          <w:sz w:val="24"/>
        </w:rPr>
        <w:t>La </w:t>
      </w:r>
      <w:r>
        <w:rPr>
          <w:color w:val="285180"/>
          <w:spacing w:val="-5"/>
          <w:sz w:val="24"/>
        </w:rPr>
        <w:t>Federazione </w:t>
      </w:r>
      <w:r>
        <w:rPr>
          <w:color w:val="285180"/>
          <w:spacing w:val="-4"/>
          <w:sz w:val="24"/>
        </w:rPr>
        <w:t>Italiana </w:t>
      </w:r>
      <w:r>
        <w:rPr>
          <w:color w:val="285180"/>
          <w:spacing w:val="-6"/>
          <w:sz w:val="24"/>
        </w:rPr>
        <w:t>Pallavolo </w:t>
      </w:r>
      <w:r>
        <w:rPr>
          <w:color w:val="285180"/>
          <w:spacing w:val="-4"/>
          <w:sz w:val="24"/>
        </w:rPr>
        <w:t>indice </w:t>
      </w:r>
      <w:r>
        <w:rPr>
          <w:color w:val="285180"/>
          <w:sz w:val="24"/>
        </w:rPr>
        <w:t>i </w:t>
      </w:r>
      <w:r>
        <w:rPr>
          <w:color w:val="285180"/>
          <w:spacing w:val="-5"/>
          <w:sz w:val="24"/>
        </w:rPr>
        <w:t>Campionato Regionali Giovanili femminili </w:t>
      </w:r>
      <w:r>
        <w:rPr>
          <w:color w:val="285180"/>
          <w:sz w:val="24"/>
        </w:rPr>
        <w:t>e </w:t>
      </w:r>
      <w:r>
        <w:rPr>
          <w:color w:val="285180"/>
          <w:spacing w:val="-5"/>
          <w:sz w:val="24"/>
        </w:rPr>
        <w:t>maschili.</w:t>
      </w:r>
    </w:p>
    <w:p>
      <w:pPr>
        <w:pStyle w:val="ListParagraph"/>
        <w:numPr>
          <w:ilvl w:val="0"/>
          <w:numId w:val="46"/>
        </w:numPr>
        <w:tabs>
          <w:tab w:pos="1579" w:val="left" w:leader="none"/>
        </w:tabs>
        <w:spacing w:line="273" w:lineRule="auto" w:before="4" w:after="0"/>
        <w:ind w:left="1578" w:right="233" w:hanging="360"/>
        <w:jc w:val="both"/>
        <w:rPr>
          <w:sz w:val="24"/>
        </w:rPr>
      </w:pPr>
      <w:r>
        <w:rPr>
          <w:color w:val="285180"/>
          <w:sz w:val="24"/>
        </w:rPr>
        <w:t>Le</w:t>
      </w:r>
      <w:r>
        <w:rPr>
          <w:color w:val="285180"/>
          <w:spacing w:val="-31"/>
          <w:sz w:val="24"/>
        </w:rPr>
        <w:t> </w:t>
      </w:r>
      <w:r>
        <w:rPr>
          <w:color w:val="285180"/>
          <w:sz w:val="24"/>
        </w:rPr>
        <w:t>categorie</w:t>
      </w:r>
      <w:r>
        <w:rPr>
          <w:color w:val="285180"/>
          <w:spacing w:val="-30"/>
          <w:sz w:val="24"/>
        </w:rPr>
        <w:t> </w:t>
      </w:r>
      <w:r>
        <w:rPr>
          <w:color w:val="285180"/>
          <w:sz w:val="24"/>
        </w:rPr>
        <w:t>sono</w:t>
      </w:r>
      <w:r>
        <w:rPr>
          <w:color w:val="285180"/>
          <w:spacing w:val="-29"/>
          <w:sz w:val="24"/>
        </w:rPr>
        <w:t> </w:t>
      </w:r>
      <w:r>
        <w:rPr>
          <w:color w:val="285180"/>
          <w:sz w:val="24"/>
        </w:rPr>
        <w:t>Under</w:t>
      </w:r>
      <w:r>
        <w:rPr>
          <w:color w:val="285180"/>
          <w:spacing w:val="-32"/>
          <w:sz w:val="24"/>
        </w:rPr>
        <w:t> </w:t>
      </w:r>
      <w:r>
        <w:rPr>
          <w:color w:val="285180"/>
          <w:sz w:val="24"/>
        </w:rPr>
        <w:t>20,</w:t>
      </w:r>
      <w:r>
        <w:rPr>
          <w:color w:val="285180"/>
          <w:spacing w:val="-30"/>
          <w:sz w:val="24"/>
        </w:rPr>
        <w:t> </w:t>
      </w:r>
      <w:r>
        <w:rPr>
          <w:color w:val="285180"/>
          <w:sz w:val="24"/>
        </w:rPr>
        <w:t>Under</w:t>
      </w:r>
      <w:r>
        <w:rPr>
          <w:color w:val="285180"/>
          <w:spacing w:val="-29"/>
          <w:sz w:val="24"/>
        </w:rPr>
        <w:t> </w:t>
      </w:r>
      <w:r>
        <w:rPr>
          <w:color w:val="285180"/>
          <w:sz w:val="24"/>
        </w:rPr>
        <w:t>18,</w:t>
      </w:r>
      <w:r>
        <w:rPr>
          <w:color w:val="285180"/>
          <w:spacing w:val="-29"/>
          <w:sz w:val="24"/>
        </w:rPr>
        <w:t> </w:t>
      </w:r>
      <w:r>
        <w:rPr>
          <w:color w:val="285180"/>
          <w:sz w:val="24"/>
        </w:rPr>
        <w:t>Under</w:t>
      </w:r>
      <w:r>
        <w:rPr>
          <w:color w:val="285180"/>
          <w:spacing w:val="-29"/>
          <w:sz w:val="24"/>
        </w:rPr>
        <w:t> </w:t>
      </w:r>
      <w:r>
        <w:rPr>
          <w:color w:val="285180"/>
          <w:sz w:val="24"/>
        </w:rPr>
        <w:t>16</w:t>
      </w:r>
      <w:r>
        <w:rPr>
          <w:color w:val="285180"/>
          <w:spacing w:val="-31"/>
          <w:sz w:val="24"/>
        </w:rPr>
        <w:t> </w:t>
      </w:r>
      <w:r>
        <w:rPr>
          <w:color w:val="285180"/>
          <w:sz w:val="24"/>
        </w:rPr>
        <w:t>e</w:t>
      </w:r>
      <w:r>
        <w:rPr>
          <w:color w:val="285180"/>
          <w:spacing w:val="-31"/>
          <w:sz w:val="24"/>
        </w:rPr>
        <w:t> </w:t>
      </w:r>
      <w:r>
        <w:rPr>
          <w:color w:val="285180"/>
          <w:sz w:val="24"/>
        </w:rPr>
        <w:t>Under</w:t>
      </w:r>
      <w:r>
        <w:rPr>
          <w:color w:val="285180"/>
          <w:spacing w:val="-29"/>
          <w:sz w:val="24"/>
        </w:rPr>
        <w:t> </w:t>
      </w:r>
      <w:r>
        <w:rPr>
          <w:color w:val="285180"/>
          <w:sz w:val="24"/>
        </w:rPr>
        <w:t>14.</w:t>
      </w:r>
      <w:r>
        <w:rPr>
          <w:color w:val="285180"/>
          <w:spacing w:val="-30"/>
          <w:sz w:val="24"/>
        </w:rPr>
        <w:t> </w:t>
      </w:r>
      <w:r>
        <w:rPr>
          <w:color w:val="285180"/>
          <w:sz w:val="24"/>
        </w:rPr>
        <w:t>Nella</w:t>
      </w:r>
      <w:r>
        <w:rPr>
          <w:color w:val="285180"/>
          <w:spacing w:val="-32"/>
          <w:sz w:val="24"/>
        </w:rPr>
        <w:t> </w:t>
      </w:r>
      <w:r>
        <w:rPr>
          <w:color w:val="285180"/>
          <w:sz w:val="24"/>
        </w:rPr>
        <w:t>tabella</w:t>
      </w:r>
      <w:r>
        <w:rPr>
          <w:color w:val="285180"/>
          <w:spacing w:val="-31"/>
          <w:sz w:val="24"/>
        </w:rPr>
        <w:t> </w:t>
      </w:r>
      <w:r>
        <w:rPr>
          <w:color w:val="285180"/>
          <w:sz w:val="24"/>
        </w:rPr>
        <w:t>di</w:t>
      </w:r>
      <w:r>
        <w:rPr>
          <w:color w:val="285180"/>
          <w:spacing w:val="-30"/>
          <w:sz w:val="24"/>
        </w:rPr>
        <w:t> </w:t>
      </w:r>
      <w:r>
        <w:rPr>
          <w:color w:val="285180"/>
          <w:sz w:val="24"/>
        </w:rPr>
        <w:t>seguito</w:t>
      </w:r>
      <w:r>
        <w:rPr>
          <w:color w:val="285180"/>
          <w:spacing w:val="-31"/>
          <w:sz w:val="24"/>
        </w:rPr>
        <w:t> </w:t>
      </w:r>
      <w:r>
        <w:rPr>
          <w:color w:val="285180"/>
          <w:sz w:val="24"/>
        </w:rPr>
        <w:t>sono indicate</w:t>
      </w:r>
      <w:r>
        <w:rPr>
          <w:color w:val="285180"/>
          <w:spacing w:val="-20"/>
          <w:sz w:val="24"/>
        </w:rPr>
        <w:t> </w:t>
      </w:r>
      <w:r>
        <w:rPr>
          <w:color w:val="285180"/>
          <w:sz w:val="24"/>
        </w:rPr>
        <w:t>le</w:t>
      </w:r>
      <w:r>
        <w:rPr>
          <w:color w:val="285180"/>
          <w:spacing w:val="-19"/>
          <w:sz w:val="24"/>
        </w:rPr>
        <w:t> </w:t>
      </w:r>
      <w:r>
        <w:rPr>
          <w:color w:val="285180"/>
          <w:sz w:val="24"/>
        </w:rPr>
        <w:t>date</w:t>
      </w:r>
      <w:r>
        <w:rPr>
          <w:color w:val="285180"/>
          <w:spacing w:val="-20"/>
          <w:sz w:val="24"/>
        </w:rPr>
        <w:t> </w:t>
      </w:r>
      <w:r>
        <w:rPr>
          <w:color w:val="285180"/>
          <w:sz w:val="24"/>
        </w:rPr>
        <w:t>di</w:t>
      </w:r>
      <w:r>
        <w:rPr>
          <w:color w:val="285180"/>
          <w:spacing w:val="-18"/>
          <w:sz w:val="24"/>
        </w:rPr>
        <w:t> </w:t>
      </w:r>
      <w:r>
        <w:rPr>
          <w:color w:val="285180"/>
          <w:sz w:val="24"/>
        </w:rPr>
        <w:t>riferimento</w:t>
      </w:r>
      <w:r>
        <w:rPr>
          <w:color w:val="285180"/>
          <w:spacing w:val="-19"/>
          <w:sz w:val="24"/>
        </w:rPr>
        <w:t> </w:t>
      </w:r>
      <w:r>
        <w:rPr>
          <w:color w:val="285180"/>
          <w:sz w:val="24"/>
        </w:rPr>
        <w:t>per</w:t>
      </w:r>
      <w:r>
        <w:rPr>
          <w:color w:val="285180"/>
          <w:spacing w:val="-20"/>
          <w:sz w:val="24"/>
        </w:rPr>
        <w:t> </w:t>
      </w:r>
      <w:r>
        <w:rPr>
          <w:color w:val="285180"/>
          <w:sz w:val="24"/>
        </w:rPr>
        <w:t>le</w:t>
      </w:r>
      <w:r>
        <w:rPr>
          <w:color w:val="285180"/>
          <w:spacing w:val="-19"/>
          <w:sz w:val="24"/>
        </w:rPr>
        <w:t> </w:t>
      </w:r>
      <w:r>
        <w:rPr>
          <w:color w:val="285180"/>
          <w:sz w:val="24"/>
        </w:rPr>
        <w:t>singole</w:t>
      </w:r>
      <w:r>
        <w:rPr>
          <w:color w:val="285180"/>
          <w:spacing w:val="-19"/>
          <w:sz w:val="24"/>
        </w:rPr>
        <w:t> </w:t>
      </w:r>
      <w:r>
        <w:rPr>
          <w:color w:val="285180"/>
          <w:sz w:val="24"/>
        </w:rPr>
        <w:t>categorie:</w:t>
      </w:r>
    </w:p>
    <w:p>
      <w:pPr>
        <w:pStyle w:val="BodyText"/>
        <w:spacing w:before="1"/>
        <w:rPr>
          <w:sz w:val="11"/>
        </w:rPr>
      </w:pPr>
    </w:p>
    <w:tbl>
      <w:tblPr>
        <w:tblW w:w="0" w:type="auto"/>
        <w:jc w:val="left"/>
        <w:tblInd w:w="1931"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322"/>
        <w:gridCol w:w="6755"/>
      </w:tblGrid>
      <w:tr>
        <w:trPr>
          <w:trHeight w:val="335" w:hRule="atLeast"/>
        </w:trPr>
        <w:tc>
          <w:tcPr>
            <w:tcW w:w="1322" w:type="dxa"/>
          </w:tcPr>
          <w:p>
            <w:pPr>
              <w:pStyle w:val="TableParagraph"/>
              <w:spacing w:before="11"/>
              <w:ind w:left="144" w:right="145"/>
              <w:rPr>
                <w:rFonts w:ascii="Helvetica"/>
                <w:sz w:val="24"/>
              </w:rPr>
            </w:pPr>
            <w:r>
              <w:rPr>
                <w:rFonts w:ascii="Helvetica"/>
                <w:color w:val="285180"/>
                <w:sz w:val="24"/>
              </w:rPr>
              <w:t>Under 20</w:t>
            </w:r>
          </w:p>
        </w:tc>
        <w:tc>
          <w:tcPr>
            <w:tcW w:w="6755" w:type="dxa"/>
          </w:tcPr>
          <w:p>
            <w:pPr>
              <w:pStyle w:val="TableParagraph"/>
              <w:spacing w:before="11"/>
              <w:ind w:left="109" w:right="108"/>
              <w:rPr>
                <w:rFonts w:ascii="Helvetica" w:hAnsi="Helvetica"/>
                <w:sz w:val="24"/>
              </w:rPr>
            </w:pPr>
            <w:r>
              <w:rPr>
                <w:rFonts w:ascii="Helvetica" w:hAnsi="Helvetica"/>
                <w:color w:val="285180"/>
                <w:sz w:val="24"/>
              </w:rPr>
              <w:t>Per atleti/atlete nati/e dal 1° gennaio 2007</w:t>
            </w:r>
          </w:p>
        </w:tc>
      </w:tr>
      <w:tr>
        <w:trPr>
          <w:trHeight w:val="335" w:hRule="atLeast"/>
        </w:trPr>
        <w:tc>
          <w:tcPr>
            <w:tcW w:w="1322" w:type="dxa"/>
          </w:tcPr>
          <w:p>
            <w:pPr>
              <w:pStyle w:val="TableParagraph"/>
              <w:spacing w:before="11"/>
              <w:ind w:left="144" w:right="145"/>
              <w:rPr>
                <w:rFonts w:ascii="Helvetica"/>
                <w:sz w:val="24"/>
              </w:rPr>
            </w:pPr>
            <w:r>
              <w:rPr>
                <w:rFonts w:ascii="Helvetica"/>
                <w:color w:val="285180"/>
                <w:sz w:val="24"/>
              </w:rPr>
              <w:t>Under 18</w:t>
            </w:r>
          </w:p>
        </w:tc>
        <w:tc>
          <w:tcPr>
            <w:tcW w:w="6755" w:type="dxa"/>
          </w:tcPr>
          <w:p>
            <w:pPr>
              <w:pStyle w:val="TableParagraph"/>
              <w:spacing w:before="11"/>
              <w:ind w:left="109" w:right="108"/>
              <w:rPr>
                <w:rFonts w:ascii="Helvetica" w:hAnsi="Helvetica"/>
                <w:sz w:val="24"/>
              </w:rPr>
            </w:pPr>
            <w:r>
              <w:rPr>
                <w:rFonts w:ascii="Helvetica" w:hAnsi="Helvetica"/>
                <w:color w:val="285180"/>
                <w:sz w:val="24"/>
              </w:rPr>
              <w:t>Per atleti/atlete nati/e dal 1° gennaio 2009</w:t>
            </w:r>
          </w:p>
        </w:tc>
      </w:tr>
      <w:tr>
        <w:trPr>
          <w:trHeight w:val="334" w:hRule="atLeast"/>
        </w:trPr>
        <w:tc>
          <w:tcPr>
            <w:tcW w:w="1322" w:type="dxa"/>
          </w:tcPr>
          <w:p>
            <w:pPr>
              <w:pStyle w:val="TableParagraph"/>
              <w:spacing w:before="12"/>
              <w:ind w:left="144" w:right="145"/>
              <w:rPr>
                <w:rFonts w:ascii="Helvetica"/>
                <w:sz w:val="24"/>
              </w:rPr>
            </w:pPr>
            <w:r>
              <w:rPr>
                <w:rFonts w:ascii="Helvetica"/>
                <w:color w:val="285180"/>
                <w:sz w:val="24"/>
              </w:rPr>
              <w:t>Under 16</w:t>
            </w:r>
          </w:p>
        </w:tc>
        <w:tc>
          <w:tcPr>
            <w:tcW w:w="6755" w:type="dxa"/>
          </w:tcPr>
          <w:p>
            <w:pPr>
              <w:pStyle w:val="TableParagraph"/>
              <w:spacing w:before="12"/>
              <w:ind w:left="109" w:right="108"/>
              <w:rPr>
                <w:rFonts w:ascii="Helvetica" w:hAnsi="Helvetica"/>
                <w:sz w:val="24"/>
              </w:rPr>
            </w:pPr>
            <w:r>
              <w:rPr>
                <w:rFonts w:ascii="Helvetica" w:hAnsi="Helvetica"/>
                <w:color w:val="285180"/>
                <w:sz w:val="24"/>
              </w:rPr>
              <w:t>Per atleti/atlete nati/e dal 1° gennaio 2011</w:t>
            </w:r>
          </w:p>
        </w:tc>
      </w:tr>
      <w:tr>
        <w:trPr>
          <w:trHeight w:val="388" w:hRule="atLeast"/>
        </w:trPr>
        <w:tc>
          <w:tcPr>
            <w:tcW w:w="1322" w:type="dxa"/>
          </w:tcPr>
          <w:p>
            <w:pPr>
              <w:pStyle w:val="TableParagraph"/>
              <w:spacing w:before="38"/>
              <w:ind w:left="144" w:right="145"/>
              <w:rPr>
                <w:rFonts w:ascii="Helvetica"/>
                <w:sz w:val="24"/>
              </w:rPr>
            </w:pPr>
            <w:r>
              <w:rPr>
                <w:rFonts w:ascii="Helvetica"/>
                <w:color w:val="285180"/>
                <w:sz w:val="24"/>
              </w:rPr>
              <w:t>Under 14</w:t>
            </w:r>
          </w:p>
        </w:tc>
        <w:tc>
          <w:tcPr>
            <w:tcW w:w="6755" w:type="dxa"/>
          </w:tcPr>
          <w:p>
            <w:pPr>
              <w:pStyle w:val="TableParagraph"/>
              <w:spacing w:before="38"/>
              <w:ind w:left="109" w:right="109"/>
              <w:rPr>
                <w:rFonts w:ascii="Helvetica" w:hAnsi="Helvetica"/>
                <w:sz w:val="24"/>
              </w:rPr>
            </w:pPr>
            <w:r>
              <w:rPr>
                <w:rFonts w:ascii="Helvetica" w:hAnsi="Helvetica"/>
                <w:color w:val="285180"/>
                <w:spacing w:val="-3"/>
                <w:w w:val="105"/>
                <w:sz w:val="24"/>
              </w:rPr>
              <w:t>Per</w:t>
            </w:r>
            <w:r>
              <w:rPr>
                <w:rFonts w:ascii="Helvetica" w:hAnsi="Helvetica"/>
                <w:color w:val="285180"/>
                <w:spacing w:val="-48"/>
                <w:w w:val="105"/>
                <w:sz w:val="24"/>
              </w:rPr>
              <w:t> </w:t>
            </w:r>
            <w:r>
              <w:rPr>
                <w:rFonts w:ascii="Helvetica" w:hAnsi="Helvetica"/>
                <w:color w:val="285180"/>
                <w:spacing w:val="-3"/>
                <w:w w:val="105"/>
                <w:sz w:val="24"/>
              </w:rPr>
              <w:t>atleti/atlete</w:t>
            </w:r>
            <w:r>
              <w:rPr>
                <w:rFonts w:ascii="Helvetica" w:hAnsi="Helvetica"/>
                <w:color w:val="285180"/>
                <w:spacing w:val="-47"/>
                <w:w w:val="105"/>
                <w:sz w:val="24"/>
              </w:rPr>
              <w:t> </w:t>
            </w:r>
            <w:r>
              <w:rPr>
                <w:rFonts w:ascii="Helvetica" w:hAnsi="Helvetica"/>
                <w:color w:val="285180"/>
                <w:spacing w:val="-4"/>
                <w:w w:val="105"/>
                <w:sz w:val="24"/>
              </w:rPr>
              <w:t>nati/e</w:t>
            </w:r>
            <w:r>
              <w:rPr>
                <w:rFonts w:ascii="Helvetica" w:hAnsi="Helvetica"/>
                <w:color w:val="285180"/>
                <w:spacing w:val="-47"/>
                <w:w w:val="105"/>
                <w:sz w:val="24"/>
              </w:rPr>
              <w:t> </w:t>
            </w:r>
            <w:r>
              <w:rPr>
                <w:rFonts w:ascii="Helvetica" w:hAnsi="Helvetica"/>
                <w:color w:val="285180"/>
                <w:w w:val="105"/>
                <w:sz w:val="24"/>
              </w:rPr>
              <w:t>dal</w:t>
            </w:r>
            <w:r>
              <w:rPr>
                <w:rFonts w:ascii="Helvetica" w:hAnsi="Helvetica"/>
                <w:color w:val="285180"/>
                <w:spacing w:val="-48"/>
                <w:w w:val="105"/>
                <w:sz w:val="24"/>
              </w:rPr>
              <w:t> </w:t>
            </w:r>
            <w:r>
              <w:rPr>
                <w:rFonts w:ascii="Helvetica" w:hAnsi="Helvetica"/>
                <w:color w:val="285180"/>
                <w:w w:val="105"/>
                <w:sz w:val="24"/>
              </w:rPr>
              <w:t>1°</w:t>
            </w:r>
            <w:r>
              <w:rPr>
                <w:rFonts w:ascii="Helvetica" w:hAnsi="Helvetica"/>
                <w:color w:val="285180"/>
                <w:spacing w:val="-47"/>
                <w:w w:val="105"/>
                <w:sz w:val="24"/>
              </w:rPr>
              <w:t> </w:t>
            </w:r>
            <w:r>
              <w:rPr>
                <w:rFonts w:ascii="Helvetica" w:hAnsi="Helvetica"/>
                <w:color w:val="285180"/>
                <w:w w:val="105"/>
                <w:sz w:val="24"/>
              </w:rPr>
              <w:t>gennaio</w:t>
            </w:r>
            <w:r>
              <w:rPr>
                <w:rFonts w:ascii="Helvetica" w:hAnsi="Helvetica"/>
                <w:color w:val="285180"/>
                <w:spacing w:val="-47"/>
                <w:w w:val="105"/>
                <w:sz w:val="24"/>
              </w:rPr>
              <w:t> </w:t>
            </w:r>
            <w:r>
              <w:rPr>
                <w:rFonts w:ascii="Helvetica" w:hAnsi="Helvetica"/>
                <w:color w:val="285180"/>
                <w:w w:val="105"/>
                <w:sz w:val="24"/>
              </w:rPr>
              <w:t>2013</w:t>
            </w:r>
            <w:r>
              <w:rPr>
                <w:rFonts w:ascii="Helvetica" w:hAnsi="Helvetica"/>
                <w:color w:val="285180"/>
                <w:spacing w:val="-48"/>
                <w:w w:val="105"/>
                <w:sz w:val="24"/>
              </w:rPr>
              <w:t> </w:t>
            </w:r>
            <w:r>
              <w:rPr>
                <w:rFonts w:ascii="Helvetica" w:hAnsi="Helvetica"/>
                <w:color w:val="285180"/>
                <w:w w:val="105"/>
                <w:sz w:val="24"/>
              </w:rPr>
              <w:t>al</w:t>
            </w:r>
            <w:r>
              <w:rPr>
                <w:rFonts w:ascii="Helvetica" w:hAnsi="Helvetica"/>
                <w:color w:val="285180"/>
                <w:spacing w:val="-46"/>
                <w:w w:val="105"/>
                <w:sz w:val="24"/>
              </w:rPr>
              <w:t> </w:t>
            </w:r>
            <w:r>
              <w:rPr>
                <w:rFonts w:ascii="Helvetica" w:hAnsi="Helvetica"/>
                <w:color w:val="285180"/>
                <w:w w:val="105"/>
                <w:sz w:val="24"/>
              </w:rPr>
              <w:t>31</w:t>
            </w:r>
            <w:r>
              <w:rPr>
                <w:rFonts w:ascii="Helvetica" w:hAnsi="Helvetica"/>
                <w:color w:val="285180"/>
                <w:spacing w:val="-47"/>
                <w:w w:val="105"/>
                <w:sz w:val="24"/>
              </w:rPr>
              <w:t> </w:t>
            </w:r>
            <w:r>
              <w:rPr>
                <w:rFonts w:ascii="Helvetica" w:hAnsi="Helvetica"/>
                <w:color w:val="285180"/>
                <w:w w:val="105"/>
                <w:sz w:val="24"/>
              </w:rPr>
              <w:t>dicembre</w:t>
            </w:r>
            <w:r>
              <w:rPr>
                <w:rFonts w:ascii="Helvetica" w:hAnsi="Helvetica"/>
                <w:color w:val="285180"/>
                <w:spacing w:val="-47"/>
                <w:w w:val="105"/>
                <w:sz w:val="24"/>
              </w:rPr>
              <w:t> </w:t>
            </w:r>
            <w:r>
              <w:rPr>
                <w:rFonts w:ascii="Helvetica" w:hAnsi="Helvetica"/>
                <w:color w:val="285180"/>
                <w:w w:val="105"/>
                <w:sz w:val="24"/>
              </w:rPr>
              <w:t>2017</w:t>
            </w:r>
          </w:p>
        </w:tc>
      </w:tr>
    </w:tbl>
    <w:p>
      <w:pPr>
        <w:pStyle w:val="ListParagraph"/>
        <w:numPr>
          <w:ilvl w:val="0"/>
          <w:numId w:val="46"/>
        </w:numPr>
        <w:tabs>
          <w:tab w:pos="1579" w:val="left" w:leader="none"/>
        </w:tabs>
        <w:spacing w:line="273" w:lineRule="auto" w:before="134" w:after="0"/>
        <w:ind w:left="1578" w:right="235" w:hanging="360"/>
        <w:jc w:val="both"/>
        <w:rPr>
          <w:sz w:val="24"/>
        </w:rPr>
      </w:pPr>
      <w:r>
        <w:rPr>
          <w:color w:val="285180"/>
          <w:spacing w:val="-3"/>
          <w:sz w:val="24"/>
        </w:rPr>
        <w:t>L’autorizzazione </w:t>
      </w:r>
      <w:r>
        <w:rPr>
          <w:color w:val="285180"/>
          <w:sz w:val="24"/>
        </w:rPr>
        <w:t>per i tornei dei Campionati Regionali Giovanili viene rilasciata dal Comitato</w:t>
      </w:r>
      <w:r>
        <w:rPr>
          <w:color w:val="285180"/>
          <w:spacing w:val="-22"/>
          <w:sz w:val="24"/>
        </w:rPr>
        <w:t> </w:t>
      </w:r>
      <w:r>
        <w:rPr>
          <w:color w:val="285180"/>
          <w:sz w:val="24"/>
        </w:rPr>
        <w:t>Regionale</w:t>
      </w:r>
      <w:r>
        <w:rPr>
          <w:color w:val="285180"/>
          <w:spacing w:val="-20"/>
          <w:sz w:val="24"/>
        </w:rPr>
        <w:t> </w:t>
      </w:r>
      <w:r>
        <w:rPr>
          <w:color w:val="285180"/>
          <w:spacing w:val="-5"/>
          <w:sz w:val="24"/>
        </w:rPr>
        <w:t>FIPAV</w:t>
      </w:r>
      <w:r>
        <w:rPr>
          <w:color w:val="285180"/>
          <w:spacing w:val="-20"/>
          <w:sz w:val="24"/>
        </w:rPr>
        <w:t> </w:t>
      </w:r>
      <w:r>
        <w:rPr>
          <w:color w:val="285180"/>
          <w:sz w:val="24"/>
        </w:rPr>
        <w:t>di</w:t>
      </w:r>
      <w:r>
        <w:rPr>
          <w:color w:val="285180"/>
          <w:spacing w:val="-19"/>
          <w:sz w:val="24"/>
        </w:rPr>
        <w:t> </w:t>
      </w:r>
      <w:r>
        <w:rPr>
          <w:color w:val="285180"/>
          <w:sz w:val="24"/>
        </w:rPr>
        <w:t>competenza.</w:t>
      </w:r>
    </w:p>
    <w:p>
      <w:pPr>
        <w:pStyle w:val="ListParagraph"/>
        <w:numPr>
          <w:ilvl w:val="0"/>
          <w:numId w:val="46"/>
        </w:numPr>
        <w:tabs>
          <w:tab w:pos="1579" w:val="left" w:leader="none"/>
        </w:tabs>
        <w:spacing w:line="273" w:lineRule="auto" w:before="0" w:after="0"/>
        <w:ind w:left="1578" w:right="233" w:hanging="360"/>
        <w:jc w:val="both"/>
        <w:rPr>
          <w:sz w:val="24"/>
        </w:rPr>
      </w:pPr>
      <w:r>
        <w:rPr>
          <w:color w:val="285180"/>
          <w:sz w:val="24"/>
        </w:rPr>
        <w:t>Nei tornei del Campionato Regionale Giovanile il Supervisore </w:t>
      </w:r>
      <w:r>
        <w:rPr>
          <w:color w:val="285180"/>
          <w:spacing w:val="-3"/>
          <w:sz w:val="24"/>
        </w:rPr>
        <w:t>sarà </w:t>
      </w:r>
      <w:r>
        <w:rPr>
          <w:color w:val="285180"/>
          <w:sz w:val="24"/>
        </w:rPr>
        <w:t>scelto dal ruolo Nazionale dei Supervisori Unici e </w:t>
      </w:r>
      <w:r>
        <w:rPr>
          <w:color w:val="285180"/>
          <w:spacing w:val="-3"/>
          <w:sz w:val="24"/>
        </w:rPr>
        <w:t>Tecnici </w:t>
      </w:r>
      <w:r>
        <w:rPr>
          <w:color w:val="285180"/>
          <w:sz w:val="24"/>
        </w:rPr>
        <w:t>e designato dal Comitato Regionale </w:t>
      </w:r>
      <w:r>
        <w:rPr>
          <w:color w:val="285180"/>
          <w:spacing w:val="-5"/>
          <w:sz w:val="24"/>
        </w:rPr>
        <w:t>FIPAV </w:t>
      </w:r>
      <w:r>
        <w:rPr>
          <w:color w:val="285180"/>
          <w:sz w:val="24"/>
        </w:rPr>
        <w:t>competente per</w:t>
      </w:r>
      <w:r>
        <w:rPr>
          <w:color w:val="285180"/>
          <w:spacing w:val="-37"/>
          <w:sz w:val="24"/>
        </w:rPr>
        <w:t> </w:t>
      </w:r>
      <w:r>
        <w:rPr>
          <w:color w:val="285180"/>
          <w:sz w:val="24"/>
        </w:rPr>
        <w:t>territorio.</w:t>
      </w:r>
    </w:p>
    <w:p>
      <w:pPr>
        <w:pStyle w:val="ListParagraph"/>
        <w:numPr>
          <w:ilvl w:val="0"/>
          <w:numId w:val="46"/>
        </w:numPr>
        <w:tabs>
          <w:tab w:pos="1579" w:val="left" w:leader="none"/>
        </w:tabs>
        <w:spacing w:line="273" w:lineRule="auto" w:before="0" w:after="0"/>
        <w:ind w:left="1578" w:right="230" w:hanging="360"/>
        <w:jc w:val="both"/>
        <w:rPr>
          <w:sz w:val="24"/>
        </w:rPr>
      </w:pPr>
      <w:r>
        <w:rPr>
          <w:color w:val="285180"/>
          <w:sz w:val="24"/>
        </w:rPr>
        <w:t>Qualora un Comitato Regionale debba designare un Supervisore al di fuori del proprio territorio</w:t>
      </w:r>
      <w:r>
        <w:rPr>
          <w:color w:val="285180"/>
          <w:spacing w:val="-17"/>
          <w:sz w:val="24"/>
        </w:rPr>
        <w:t> </w:t>
      </w:r>
      <w:r>
        <w:rPr>
          <w:color w:val="285180"/>
          <w:spacing w:val="-3"/>
          <w:sz w:val="24"/>
        </w:rPr>
        <w:t>dovrà</w:t>
      </w:r>
      <w:r>
        <w:rPr>
          <w:color w:val="285180"/>
          <w:spacing w:val="-14"/>
          <w:sz w:val="24"/>
        </w:rPr>
        <w:t> </w:t>
      </w:r>
      <w:r>
        <w:rPr>
          <w:color w:val="285180"/>
          <w:sz w:val="24"/>
        </w:rPr>
        <w:t>farne</w:t>
      </w:r>
      <w:r>
        <w:rPr>
          <w:color w:val="285180"/>
          <w:spacing w:val="-14"/>
          <w:sz w:val="24"/>
        </w:rPr>
        <w:t> </w:t>
      </w:r>
      <w:r>
        <w:rPr>
          <w:color w:val="285180"/>
          <w:sz w:val="24"/>
        </w:rPr>
        <w:t>richiesta</w:t>
      </w:r>
      <w:r>
        <w:rPr>
          <w:color w:val="285180"/>
          <w:spacing w:val="-17"/>
          <w:sz w:val="24"/>
        </w:rPr>
        <w:t> </w:t>
      </w:r>
      <w:r>
        <w:rPr>
          <w:color w:val="285180"/>
          <w:sz w:val="24"/>
        </w:rPr>
        <w:t>al</w:t>
      </w:r>
      <w:r>
        <w:rPr>
          <w:color w:val="285180"/>
          <w:spacing w:val="-11"/>
          <w:sz w:val="24"/>
        </w:rPr>
        <w:t> </w:t>
      </w:r>
      <w:r>
        <w:rPr>
          <w:color w:val="285180"/>
          <w:sz w:val="24"/>
        </w:rPr>
        <w:t>Settore</w:t>
      </w:r>
      <w:r>
        <w:rPr>
          <w:color w:val="285180"/>
          <w:spacing w:val="-13"/>
          <w:sz w:val="24"/>
        </w:rPr>
        <w:t> </w:t>
      </w:r>
      <w:r>
        <w:rPr>
          <w:color w:val="285180"/>
          <w:sz w:val="24"/>
        </w:rPr>
        <w:t>Campionati</w:t>
      </w:r>
      <w:r>
        <w:rPr>
          <w:color w:val="285180"/>
          <w:spacing w:val="-14"/>
          <w:sz w:val="24"/>
        </w:rPr>
        <w:t> </w:t>
      </w:r>
      <w:r>
        <w:rPr>
          <w:color w:val="285180"/>
          <w:sz w:val="24"/>
        </w:rPr>
        <w:t>-</w:t>
      </w:r>
      <w:r>
        <w:rPr>
          <w:color w:val="285180"/>
          <w:spacing w:val="-15"/>
          <w:sz w:val="24"/>
        </w:rPr>
        <w:t> </w:t>
      </w:r>
      <w:r>
        <w:rPr>
          <w:color w:val="285180"/>
          <w:sz w:val="24"/>
        </w:rPr>
        <w:t>Beach</w:t>
      </w:r>
      <w:r>
        <w:rPr>
          <w:color w:val="285180"/>
          <w:spacing w:val="-14"/>
          <w:sz w:val="24"/>
        </w:rPr>
        <w:t> </w:t>
      </w:r>
      <w:r>
        <w:rPr>
          <w:color w:val="285180"/>
          <w:spacing w:val="-3"/>
          <w:sz w:val="24"/>
        </w:rPr>
        <w:t>Volley</w:t>
      </w:r>
      <w:r>
        <w:rPr>
          <w:color w:val="285180"/>
          <w:spacing w:val="-13"/>
          <w:sz w:val="24"/>
        </w:rPr>
        <w:t> </w:t>
      </w:r>
      <w:r>
        <w:rPr>
          <w:color w:val="285180"/>
          <w:sz w:val="24"/>
        </w:rPr>
        <w:t>e</w:t>
      </w:r>
      <w:r>
        <w:rPr>
          <w:color w:val="285180"/>
          <w:spacing w:val="-15"/>
          <w:sz w:val="24"/>
        </w:rPr>
        <w:t> </w:t>
      </w:r>
      <w:r>
        <w:rPr>
          <w:color w:val="285180"/>
          <w:sz w:val="24"/>
        </w:rPr>
        <w:t>per</w:t>
      </w:r>
      <w:r>
        <w:rPr>
          <w:color w:val="285180"/>
          <w:spacing w:val="-17"/>
          <w:sz w:val="24"/>
        </w:rPr>
        <w:t> </w:t>
      </w:r>
      <w:r>
        <w:rPr>
          <w:color w:val="285180"/>
          <w:sz w:val="24"/>
        </w:rPr>
        <w:t>conoscenza</w:t>
      </w:r>
      <w:r>
        <w:rPr>
          <w:color w:val="285180"/>
          <w:spacing w:val="-14"/>
          <w:sz w:val="24"/>
        </w:rPr>
        <w:t> </w:t>
      </w:r>
      <w:r>
        <w:rPr>
          <w:color w:val="285180"/>
          <w:sz w:val="24"/>
        </w:rPr>
        <w:t>al Comitato Regionale</w:t>
      </w:r>
      <w:r>
        <w:rPr>
          <w:color w:val="285180"/>
          <w:spacing w:val="-39"/>
          <w:sz w:val="24"/>
        </w:rPr>
        <w:t> </w:t>
      </w:r>
      <w:r>
        <w:rPr>
          <w:color w:val="285180"/>
          <w:sz w:val="24"/>
        </w:rPr>
        <w:t>competente.</w:t>
      </w:r>
    </w:p>
    <w:p>
      <w:pPr>
        <w:pStyle w:val="ListParagraph"/>
        <w:numPr>
          <w:ilvl w:val="0"/>
          <w:numId w:val="46"/>
        </w:numPr>
        <w:tabs>
          <w:tab w:pos="1579" w:val="left" w:leader="none"/>
        </w:tabs>
        <w:spacing w:line="271" w:lineRule="auto" w:before="0" w:after="0"/>
        <w:ind w:left="1578" w:right="230" w:hanging="360"/>
        <w:jc w:val="both"/>
        <w:rPr>
          <w:sz w:val="24"/>
        </w:rPr>
      </w:pPr>
      <w:r>
        <w:rPr>
          <w:color w:val="285180"/>
          <w:sz w:val="24"/>
        </w:rPr>
        <w:t>La</w:t>
      </w:r>
      <w:r>
        <w:rPr>
          <w:color w:val="285180"/>
          <w:spacing w:val="-28"/>
          <w:sz w:val="24"/>
        </w:rPr>
        <w:t> </w:t>
      </w:r>
      <w:r>
        <w:rPr>
          <w:color w:val="285180"/>
          <w:sz w:val="24"/>
        </w:rPr>
        <w:t>designazione</w:t>
      </w:r>
      <w:r>
        <w:rPr>
          <w:color w:val="285180"/>
          <w:spacing w:val="-26"/>
          <w:sz w:val="24"/>
        </w:rPr>
        <w:t> </w:t>
      </w:r>
      <w:r>
        <w:rPr>
          <w:color w:val="285180"/>
          <w:sz w:val="24"/>
        </w:rPr>
        <w:t>del</w:t>
      </w:r>
      <w:r>
        <w:rPr>
          <w:color w:val="285180"/>
          <w:spacing w:val="-23"/>
          <w:sz w:val="24"/>
        </w:rPr>
        <w:t> </w:t>
      </w:r>
      <w:r>
        <w:rPr>
          <w:color w:val="285180"/>
          <w:sz w:val="24"/>
        </w:rPr>
        <w:t>Settore</w:t>
      </w:r>
      <w:r>
        <w:rPr>
          <w:color w:val="285180"/>
          <w:spacing w:val="-25"/>
          <w:sz w:val="24"/>
        </w:rPr>
        <w:t> </w:t>
      </w:r>
      <w:r>
        <w:rPr>
          <w:color w:val="285180"/>
          <w:sz w:val="24"/>
        </w:rPr>
        <w:t>Campionati</w:t>
      </w:r>
      <w:r>
        <w:rPr>
          <w:color w:val="285180"/>
          <w:spacing w:val="-25"/>
          <w:sz w:val="24"/>
        </w:rPr>
        <w:t> </w:t>
      </w:r>
      <w:r>
        <w:rPr>
          <w:color w:val="285180"/>
          <w:sz w:val="24"/>
        </w:rPr>
        <w:t>-</w:t>
      </w:r>
      <w:r>
        <w:rPr>
          <w:color w:val="285180"/>
          <w:spacing w:val="-24"/>
          <w:sz w:val="24"/>
        </w:rPr>
        <w:t> </w:t>
      </w:r>
      <w:r>
        <w:rPr>
          <w:color w:val="285180"/>
          <w:sz w:val="24"/>
        </w:rPr>
        <w:t>Beach</w:t>
      </w:r>
      <w:r>
        <w:rPr>
          <w:color w:val="285180"/>
          <w:spacing w:val="-28"/>
          <w:sz w:val="24"/>
        </w:rPr>
        <w:t> </w:t>
      </w:r>
      <w:r>
        <w:rPr>
          <w:color w:val="285180"/>
          <w:spacing w:val="-3"/>
          <w:sz w:val="24"/>
        </w:rPr>
        <w:t>Volley</w:t>
      </w:r>
      <w:r>
        <w:rPr>
          <w:color w:val="285180"/>
          <w:spacing w:val="-25"/>
          <w:sz w:val="24"/>
        </w:rPr>
        <w:t> </w:t>
      </w:r>
      <w:r>
        <w:rPr>
          <w:color w:val="285180"/>
          <w:sz w:val="24"/>
        </w:rPr>
        <w:t>dei</w:t>
      </w:r>
      <w:r>
        <w:rPr>
          <w:color w:val="285180"/>
          <w:spacing w:val="-24"/>
          <w:sz w:val="24"/>
        </w:rPr>
        <w:t> </w:t>
      </w:r>
      <w:r>
        <w:rPr>
          <w:color w:val="285180"/>
          <w:sz w:val="24"/>
        </w:rPr>
        <w:t>Supervisori</w:t>
      </w:r>
      <w:r>
        <w:rPr>
          <w:color w:val="285180"/>
          <w:spacing w:val="-25"/>
          <w:sz w:val="24"/>
        </w:rPr>
        <w:t> </w:t>
      </w:r>
      <w:r>
        <w:rPr>
          <w:color w:val="285180"/>
          <w:sz w:val="24"/>
        </w:rPr>
        <w:t>Unici</w:t>
      </w:r>
      <w:r>
        <w:rPr>
          <w:color w:val="285180"/>
          <w:spacing w:val="-25"/>
          <w:sz w:val="24"/>
        </w:rPr>
        <w:t> </w:t>
      </w:r>
      <w:r>
        <w:rPr>
          <w:color w:val="285180"/>
          <w:sz w:val="24"/>
        </w:rPr>
        <w:t>e</w:t>
      </w:r>
      <w:r>
        <w:rPr>
          <w:color w:val="285180"/>
          <w:spacing w:val="-25"/>
          <w:sz w:val="24"/>
        </w:rPr>
        <w:t> </w:t>
      </w:r>
      <w:r>
        <w:rPr>
          <w:color w:val="285180"/>
          <w:spacing w:val="-4"/>
          <w:sz w:val="24"/>
        </w:rPr>
        <w:t>Tecnici</w:t>
      </w:r>
      <w:r>
        <w:rPr>
          <w:color w:val="285180"/>
          <w:spacing w:val="-25"/>
          <w:sz w:val="24"/>
        </w:rPr>
        <w:t> </w:t>
      </w:r>
      <w:r>
        <w:rPr>
          <w:color w:val="285180"/>
          <w:sz w:val="24"/>
        </w:rPr>
        <w:t>ha priorità</w:t>
      </w:r>
      <w:r>
        <w:rPr>
          <w:color w:val="285180"/>
          <w:spacing w:val="-25"/>
          <w:sz w:val="24"/>
        </w:rPr>
        <w:t> </w:t>
      </w:r>
      <w:r>
        <w:rPr>
          <w:color w:val="285180"/>
          <w:sz w:val="24"/>
        </w:rPr>
        <w:t>sulle</w:t>
      </w:r>
      <w:r>
        <w:rPr>
          <w:color w:val="285180"/>
          <w:spacing w:val="-24"/>
          <w:sz w:val="24"/>
        </w:rPr>
        <w:t> </w:t>
      </w:r>
      <w:r>
        <w:rPr>
          <w:color w:val="285180"/>
          <w:sz w:val="24"/>
        </w:rPr>
        <w:t>designazioni</w:t>
      </w:r>
      <w:r>
        <w:rPr>
          <w:color w:val="285180"/>
          <w:spacing w:val="-25"/>
          <w:sz w:val="24"/>
        </w:rPr>
        <w:t> </w:t>
      </w:r>
      <w:r>
        <w:rPr>
          <w:color w:val="285180"/>
          <w:sz w:val="24"/>
        </w:rPr>
        <w:t>regionali,</w:t>
      </w:r>
      <w:r>
        <w:rPr>
          <w:color w:val="285180"/>
          <w:spacing w:val="-23"/>
          <w:sz w:val="24"/>
        </w:rPr>
        <w:t> </w:t>
      </w:r>
      <w:r>
        <w:rPr>
          <w:color w:val="285180"/>
          <w:sz w:val="24"/>
        </w:rPr>
        <w:t>indipendentemente</w:t>
      </w:r>
      <w:r>
        <w:rPr>
          <w:color w:val="285180"/>
          <w:spacing w:val="-23"/>
          <w:sz w:val="24"/>
        </w:rPr>
        <w:t> </w:t>
      </w:r>
      <w:r>
        <w:rPr>
          <w:color w:val="285180"/>
          <w:sz w:val="24"/>
        </w:rPr>
        <w:t>dalla</w:t>
      </w:r>
      <w:r>
        <w:rPr>
          <w:color w:val="285180"/>
          <w:spacing w:val="-26"/>
          <w:sz w:val="24"/>
        </w:rPr>
        <w:t> </w:t>
      </w:r>
      <w:r>
        <w:rPr>
          <w:color w:val="285180"/>
          <w:sz w:val="24"/>
        </w:rPr>
        <w:t>data</w:t>
      </w:r>
      <w:r>
        <w:rPr>
          <w:color w:val="285180"/>
          <w:spacing w:val="-24"/>
          <w:sz w:val="24"/>
        </w:rPr>
        <w:t> </w:t>
      </w:r>
      <w:r>
        <w:rPr>
          <w:color w:val="285180"/>
          <w:sz w:val="24"/>
        </w:rPr>
        <w:t>di</w:t>
      </w:r>
      <w:r>
        <w:rPr>
          <w:color w:val="285180"/>
          <w:spacing w:val="-22"/>
          <w:sz w:val="24"/>
        </w:rPr>
        <w:t> </w:t>
      </w:r>
      <w:r>
        <w:rPr>
          <w:color w:val="285180"/>
          <w:sz w:val="24"/>
        </w:rPr>
        <w:t>designazione.</w:t>
      </w:r>
    </w:p>
    <w:p>
      <w:pPr>
        <w:pStyle w:val="ListParagraph"/>
        <w:numPr>
          <w:ilvl w:val="0"/>
          <w:numId w:val="46"/>
        </w:numPr>
        <w:tabs>
          <w:tab w:pos="1579" w:val="left" w:leader="none"/>
        </w:tabs>
        <w:spacing w:line="273" w:lineRule="auto" w:before="3" w:after="0"/>
        <w:ind w:left="1578" w:right="229" w:hanging="360"/>
        <w:jc w:val="both"/>
        <w:rPr>
          <w:sz w:val="24"/>
        </w:rPr>
      </w:pPr>
      <w:r>
        <w:rPr>
          <w:color w:val="285180"/>
          <w:spacing w:val="-3"/>
          <w:sz w:val="24"/>
        </w:rPr>
        <w:t>L’iscrizione </w:t>
      </w:r>
      <w:r>
        <w:rPr>
          <w:color w:val="285180"/>
          <w:sz w:val="24"/>
        </w:rPr>
        <w:t>ai </w:t>
      </w:r>
      <w:r>
        <w:rPr>
          <w:color w:val="285180"/>
          <w:spacing w:val="-4"/>
          <w:sz w:val="24"/>
        </w:rPr>
        <w:t>Tornei </w:t>
      </w:r>
      <w:r>
        <w:rPr>
          <w:color w:val="285180"/>
          <w:sz w:val="24"/>
        </w:rPr>
        <w:t>dei Campionati Regionali Giovanili può prevedere una quota di partecipazione</w:t>
      </w:r>
      <w:r>
        <w:rPr>
          <w:color w:val="285180"/>
          <w:spacing w:val="-19"/>
          <w:sz w:val="24"/>
        </w:rPr>
        <w:t> </w:t>
      </w:r>
      <w:r>
        <w:rPr>
          <w:color w:val="285180"/>
          <w:sz w:val="24"/>
        </w:rPr>
        <w:t>massima</w:t>
      </w:r>
      <w:r>
        <w:rPr>
          <w:color w:val="285180"/>
          <w:spacing w:val="-20"/>
          <w:sz w:val="24"/>
        </w:rPr>
        <w:t> </w:t>
      </w:r>
      <w:r>
        <w:rPr>
          <w:color w:val="285180"/>
          <w:sz w:val="24"/>
        </w:rPr>
        <w:t>di</w:t>
      </w:r>
      <w:r>
        <w:rPr>
          <w:color w:val="285180"/>
          <w:spacing w:val="-18"/>
          <w:sz w:val="24"/>
        </w:rPr>
        <w:t> </w:t>
      </w:r>
      <w:r>
        <w:rPr>
          <w:color w:val="285180"/>
          <w:sz w:val="24"/>
        </w:rPr>
        <w:t>€</w:t>
      </w:r>
      <w:r>
        <w:rPr>
          <w:color w:val="285180"/>
          <w:spacing w:val="-19"/>
          <w:sz w:val="24"/>
        </w:rPr>
        <w:t> </w:t>
      </w:r>
      <w:r>
        <w:rPr>
          <w:color w:val="285180"/>
          <w:sz w:val="24"/>
        </w:rPr>
        <w:t>30,00</w:t>
      </w:r>
      <w:r>
        <w:rPr>
          <w:color w:val="285180"/>
          <w:spacing w:val="-20"/>
          <w:sz w:val="24"/>
        </w:rPr>
        <w:t> </w:t>
      </w:r>
      <w:r>
        <w:rPr>
          <w:color w:val="285180"/>
          <w:sz w:val="24"/>
        </w:rPr>
        <w:t>a</w:t>
      </w:r>
      <w:r>
        <w:rPr>
          <w:color w:val="285180"/>
          <w:spacing w:val="-18"/>
          <w:sz w:val="24"/>
        </w:rPr>
        <w:t> </w:t>
      </w:r>
      <w:r>
        <w:rPr>
          <w:color w:val="285180"/>
          <w:sz w:val="24"/>
        </w:rPr>
        <w:t>coppia.</w:t>
      </w:r>
    </w:p>
    <w:p>
      <w:pPr>
        <w:pStyle w:val="ListParagraph"/>
        <w:numPr>
          <w:ilvl w:val="0"/>
          <w:numId w:val="46"/>
        </w:numPr>
        <w:tabs>
          <w:tab w:pos="1579" w:val="left" w:leader="none"/>
        </w:tabs>
        <w:spacing w:line="240" w:lineRule="auto" w:before="1" w:after="0"/>
        <w:ind w:left="1578" w:right="0" w:hanging="361"/>
        <w:jc w:val="both"/>
        <w:rPr>
          <w:sz w:val="24"/>
        </w:rPr>
      </w:pPr>
      <w:r>
        <w:rPr>
          <w:color w:val="285180"/>
          <w:sz w:val="24"/>
        </w:rPr>
        <w:t>Nei</w:t>
      </w:r>
      <w:r>
        <w:rPr>
          <w:color w:val="285180"/>
          <w:spacing w:val="-21"/>
          <w:sz w:val="24"/>
        </w:rPr>
        <w:t> </w:t>
      </w:r>
      <w:r>
        <w:rPr>
          <w:color w:val="285180"/>
          <w:spacing w:val="-4"/>
          <w:sz w:val="24"/>
        </w:rPr>
        <w:t>Tornei</w:t>
      </w:r>
      <w:r>
        <w:rPr>
          <w:color w:val="285180"/>
          <w:spacing w:val="-22"/>
          <w:sz w:val="24"/>
        </w:rPr>
        <w:t> </w:t>
      </w:r>
      <w:r>
        <w:rPr>
          <w:color w:val="285180"/>
          <w:sz w:val="24"/>
        </w:rPr>
        <w:t>dei</w:t>
      </w:r>
      <w:r>
        <w:rPr>
          <w:color w:val="285180"/>
          <w:spacing w:val="-21"/>
          <w:sz w:val="24"/>
        </w:rPr>
        <w:t> </w:t>
      </w:r>
      <w:r>
        <w:rPr>
          <w:color w:val="285180"/>
          <w:sz w:val="24"/>
        </w:rPr>
        <w:t>Campionati</w:t>
      </w:r>
      <w:r>
        <w:rPr>
          <w:color w:val="285180"/>
          <w:spacing w:val="-22"/>
          <w:sz w:val="24"/>
        </w:rPr>
        <w:t> </w:t>
      </w:r>
      <w:r>
        <w:rPr>
          <w:color w:val="285180"/>
          <w:sz w:val="24"/>
        </w:rPr>
        <w:t>Regionali</w:t>
      </w:r>
      <w:r>
        <w:rPr>
          <w:color w:val="285180"/>
          <w:spacing w:val="-19"/>
          <w:sz w:val="24"/>
        </w:rPr>
        <w:t> </w:t>
      </w:r>
      <w:r>
        <w:rPr>
          <w:color w:val="285180"/>
          <w:sz w:val="24"/>
        </w:rPr>
        <w:t>Giovanili</w:t>
      </w:r>
      <w:r>
        <w:rPr>
          <w:color w:val="285180"/>
          <w:spacing w:val="-22"/>
          <w:sz w:val="24"/>
        </w:rPr>
        <w:t> </w:t>
      </w:r>
      <w:r>
        <w:rPr>
          <w:color w:val="285180"/>
          <w:sz w:val="24"/>
        </w:rPr>
        <w:t>non</w:t>
      </w:r>
      <w:r>
        <w:rPr>
          <w:color w:val="285180"/>
          <w:spacing w:val="-23"/>
          <w:sz w:val="24"/>
        </w:rPr>
        <w:t> </w:t>
      </w:r>
      <w:r>
        <w:rPr>
          <w:color w:val="285180"/>
          <w:sz w:val="24"/>
        </w:rPr>
        <w:t>è</w:t>
      </w:r>
      <w:r>
        <w:rPr>
          <w:color w:val="285180"/>
          <w:spacing w:val="-20"/>
          <w:sz w:val="24"/>
        </w:rPr>
        <w:t> </w:t>
      </w:r>
      <w:r>
        <w:rPr>
          <w:color w:val="285180"/>
          <w:sz w:val="24"/>
        </w:rPr>
        <w:t>previsto</w:t>
      </w:r>
      <w:r>
        <w:rPr>
          <w:color w:val="285180"/>
          <w:spacing w:val="-23"/>
          <w:sz w:val="24"/>
        </w:rPr>
        <w:t> </w:t>
      </w:r>
      <w:r>
        <w:rPr>
          <w:color w:val="285180"/>
          <w:sz w:val="24"/>
        </w:rPr>
        <w:t>il</w:t>
      </w:r>
      <w:r>
        <w:rPr>
          <w:color w:val="285180"/>
          <w:spacing w:val="-23"/>
          <w:sz w:val="24"/>
        </w:rPr>
        <w:t> </w:t>
      </w:r>
      <w:r>
        <w:rPr>
          <w:color w:val="285180"/>
          <w:sz w:val="24"/>
        </w:rPr>
        <w:t>montepremi.</w:t>
      </w:r>
    </w:p>
    <w:p>
      <w:pPr>
        <w:pStyle w:val="ListParagraph"/>
        <w:numPr>
          <w:ilvl w:val="0"/>
          <w:numId w:val="46"/>
        </w:numPr>
        <w:tabs>
          <w:tab w:pos="1579" w:val="left" w:leader="none"/>
        </w:tabs>
        <w:spacing w:line="240" w:lineRule="auto" w:before="37" w:after="0"/>
        <w:ind w:left="1578" w:right="0" w:hanging="361"/>
        <w:jc w:val="both"/>
        <w:rPr>
          <w:sz w:val="24"/>
        </w:rPr>
      </w:pPr>
      <w:r>
        <w:rPr>
          <w:color w:val="285180"/>
          <w:spacing w:val="-6"/>
          <w:sz w:val="24"/>
        </w:rPr>
        <w:t>L’altezza</w:t>
      </w:r>
      <w:r>
        <w:rPr>
          <w:color w:val="285180"/>
          <w:spacing w:val="-23"/>
          <w:sz w:val="24"/>
        </w:rPr>
        <w:t> </w:t>
      </w:r>
      <w:r>
        <w:rPr>
          <w:color w:val="285180"/>
          <w:sz w:val="24"/>
        </w:rPr>
        <w:t>della</w:t>
      </w:r>
      <w:r>
        <w:rPr>
          <w:color w:val="285180"/>
          <w:spacing w:val="-23"/>
          <w:sz w:val="24"/>
        </w:rPr>
        <w:t> </w:t>
      </w:r>
      <w:r>
        <w:rPr>
          <w:color w:val="285180"/>
          <w:sz w:val="24"/>
        </w:rPr>
        <w:t>rete</w:t>
      </w:r>
      <w:r>
        <w:rPr>
          <w:color w:val="285180"/>
          <w:spacing w:val="-21"/>
          <w:sz w:val="24"/>
        </w:rPr>
        <w:t> </w:t>
      </w:r>
      <w:r>
        <w:rPr>
          <w:color w:val="285180"/>
          <w:sz w:val="24"/>
        </w:rPr>
        <w:t>dei</w:t>
      </w:r>
      <w:r>
        <w:rPr>
          <w:color w:val="285180"/>
          <w:spacing w:val="-21"/>
          <w:sz w:val="24"/>
        </w:rPr>
        <w:t> </w:t>
      </w:r>
      <w:r>
        <w:rPr>
          <w:color w:val="285180"/>
          <w:sz w:val="24"/>
        </w:rPr>
        <w:t>campionati</w:t>
      </w:r>
      <w:r>
        <w:rPr>
          <w:color w:val="285180"/>
          <w:spacing w:val="-19"/>
          <w:sz w:val="24"/>
        </w:rPr>
        <w:t> </w:t>
      </w:r>
      <w:r>
        <w:rPr>
          <w:color w:val="285180"/>
          <w:sz w:val="24"/>
        </w:rPr>
        <w:t>regionali</w:t>
      </w:r>
      <w:r>
        <w:rPr>
          <w:color w:val="285180"/>
          <w:spacing w:val="-23"/>
          <w:sz w:val="24"/>
        </w:rPr>
        <w:t> </w:t>
      </w:r>
      <w:r>
        <w:rPr>
          <w:color w:val="285180"/>
          <w:sz w:val="24"/>
        </w:rPr>
        <w:t>giovanili</w:t>
      </w:r>
      <w:r>
        <w:rPr>
          <w:color w:val="285180"/>
          <w:spacing w:val="-22"/>
          <w:sz w:val="24"/>
        </w:rPr>
        <w:t> </w:t>
      </w:r>
      <w:r>
        <w:rPr>
          <w:color w:val="285180"/>
          <w:sz w:val="24"/>
        </w:rPr>
        <w:t>è</w:t>
      </w:r>
      <w:r>
        <w:rPr>
          <w:color w:val="285180"/>
          <w:spacing w:val="-21"/>
          <w:sz w:val="24"/>
        </w:rPr>
        <w:t> </w:t>
      </w:r>
      <w:r>
        <w:rPr>
          <w:color w:val="285180"/>
          <w:sz w:val="24"/>
        </w:rPr>
        <w:t>indicata</w:t>
      </w:r>
      <w:r>
        <w:rPr>
          <w:color w:val="285180"/>
          <w:spacing w:val="-22"/>
          <w:sz w:val="24"/>
        </w:rPr>
        <w:t> </w:t>
      </w:r>
      <w:r>
        <w:rPr>
          <w:color w:val="285180"/>
          <w:sz w:val="24"/>
        </w:rPr>
        <w:t>nella</w:t>
      </w:r>
      <w:r>
        <w:rPr>
          <w:color w:val="285180"/>
          <w:spacing w:val="-20"/>
          <w:sz w:val="24"/>
        </w:rPr>
        <w:t> </w:t>
      </w:r>
      <w:r>
        <w:rPr>
          <w:color w:val="285180"/>
          <w:sz w:val="24"/>
        </w:rPr>
        <w:t>tabella</w:t>
      </w:r>
      <w:r>
        <w:rPr>
          <w:color w:val="285180"/>
          <w:spacing w:val="-22"/>
          <w:sz w:val="24"/>
        </w:rPr>
        <w:t> </w:t>
      </w:r>
      <w:r>
        <w:rPr>
          <w:color w:val="285180"/>
          <w:sz w:val="24"/>
        </w:rPr>
        <w:t>sottostante:</w:t>
      </w:r>
    </w:p>
    <w:p>
      <w:pPr>
        <w:pStyle w:val="BodyText"/>
        <w:spacing w:before="7"/>
        <w:rPr>
          <w:sz w:val="14"/>
        </w:rPr>
      </w:pPr>
    </w:p>
    <w:tbl>
      <w:tblPr>
        <w:tblW w:w="0" w:type="auto"/>
        <w:jc w:val="left"/>
        <w:tblInd w:w="2851"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2559"/>
        <w:gridCol w:w="523"/>
        <w:gridCol w:w="2628"/>
        <w:gridCol w:w="526"/>
      </w:tblGrid>
      <w:tr>
        <w:trPr>
          <w:trHeight w:val="335" w:hRule="atLeast"/>
        </w:trPr>
        <w:tc>
          <w:tcPr>
            <w:tcW w:w="6236" w:type="dxa"/>
            <w:gridSpan w:val="4"/>
            <w:shd w:val="clear" w:color="auto" w:fill="285180"/>
          </w:tcPr>
          <w:p>
            <w:pPr>
              <w:pStyle w:val="TableParagraph"/>
              <w:spacing w:line="290" w:lineRule="exact" w:before="0"/>
              <w:ind w:left="2328" w:right="2321"/>
              <w:rPr>
                <w:b/>
                <w:sz w:val="24"/>
              </w:rPr>
            </w:pPr>
            <w:r>
              <w:rPr>
                <w:b/>
                <w:color w:val="FFFFFF"/>
                <w:w w:val="110"/>
                <w:sz w:val="24"/>
              </w:rPr>
              <w:t>ALTEZZA RETE</w:t>
            </w:r>
          </w:p>
        </w:tc>
      </w:tr>
      <w:tr>
        <w:trPr>
          <w:trHeight w:val="333" w:hRule="atLeast"/>
        </w:trPr>
        <w:tc>
          <w:tcPr>
            <w:tcW w:w="2559" w:type="dxa"/>
          </w:tcPr>
          <w:p>
            <w:pPr>
              <w:pStyle w:val="TableParagraph"/>
              <w:spacing w:line="290" w:lineRule="exact" w:before="0"/>
              <w:ind w:left="11" w:right="5"/>
              <w:rPr>
                <w:b/>
                <w:sz w:val="24"/>
              </w:rPr>
            </w:pPr>
            <w:r>
              <w:rPr>
                <w:b/>
                <w:color w:val="285180"/>
                <w:w w:val="115"/>
                <w:sz w:val="24"/>
              </w:rPr>
              <w:t>CATEGORIE MASCHILI</w:t>
            </w:r>
          </w:p>
        </w:tc>
        <w:tc>
          <w:tcPr>
            <w:tcW w:w="523" w:type="dxa"/>
          </w:tcPr>
          <w:p>
            <w:pPr>
              <w:pStyle w:val="TableParagraph"/>
              <w:spacing w:line="290" w:lineRule="exact" w:before="0"/>
              <w:ind w:left="39" w:right="36"/>
              <w:rPr>
                <w:b/>
                <w:sz w:val="24"/>
              </w:rPr>
            </w:pPr>
            <w:r>
              <w:rPr>
                <w:b/>
                <w:color w:val="285180"/>
                <w:w w:val="110"/>
                <w:sz w:val="24"/>
              </w:rPr>
              <w:t>CM</w:t>
            </w:r>
          </w:p>
        </w:tc>
        <w:tc>
          <w:tcPr>
            <w:tcW w:w="2628" w:type="dxa"/>
          </w:tcPr>
          <w:p>
            <w:pPr>
              <w:pStyle w:val="TableParagraph"/>
              <w:spacing w:line="290" w:lineRule="exact" w:before="0"/>
              <w:ind w:left="34" w:right="26"/>
              <w:rPr>
                <w:b/>
                <w:sz w:val="24"/>
              </w:rPr>
            </w:pPr>
            <w:r>
              <w:rPr>
                <w:b/>
                <w:color w:val="285180"/>
                <w:w w:val="110"/>
                <w:sz w:val="24"/>
              </w:rPr>
              <w:t>CATEGORIE FEMMINILI</w:t>
            </w:r>
          </w:p>
        </w:tc>
        <w:tc>
          <w:tcPr>
            <w:tcW w:w="526" w:type="dxa"/>
          </w:tcPr>
          <w:p>
            <w:pPr>
              <w:pStyle w:val="TableParagraph"/>
              <w:spacing w:line="290" w:lineRule="exact" w:before="0"/>
              <w:ind w:left="32" w:right="37"/>
              <w:rPr>
                <w:b/>
                <w:sz w:val="24"/>
              </w:rPr>
            </w:pPr>
            <w:r>
              <w:rPr>
                <w:b/>
                <w:color w:val="285180"/>
                <w:w w:val="110"/>
                <w:sz w:val="24"/>
              </w:rPr>
              <w:t>CM</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20 Maschile</w:t>
            </w:r>
          </w:p>
        </w:tc>
        <w:tc>
          <w:tcPr>
            <w:tcW w:w="523" w:type="dxa"/>
          </w:tcPr>
          <w:p>
            <w:pPr>
              <w:pStyle w:val="TableParagraph"/>
              <w:ind w:left="39" w:right="37"/>
              <w:rPr>
                <w:rFonts w:ascii="Helvetica"/>
                <w:sz w:val="24"/>
              </w:rPr>
            </w:pPr>
            <w:r>
              <w:rPr>
                <w:rFonts w:ascii="Helvetica"/>
                <w:color w:val="285180"/>
                <w:sz w:val="24"/>
              </w:rPr>
              <w:t>243</w:t>
            </w:r>
          </w:p>
        </w:tc>
        <w:tc>
          <w:tcPr>
            <w:tcW w:w="2628" w:type="dxa"/>
          </w:tcPr>
          <w:p>
            <w:pPr>
              <w:pStyle w:val="TableParagraph"/>
              <w:ind w:left="34" w:right="26"/>
              <w:rPr>
                <w:rFonts w:ascii="Helvetica"/>
                <w:sz w:val="24"/>
              </w:rPr>
            </w:pPr>
            <w:r>
              <w:rPr>
                <w:rFonts w:ascii="Helvetica"/>
                <w:color w:val="285180"/>
                <w:sz w:val="24"/>
              </w:rPr>
              <w:t>under 20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18 Maschile</w:t>
            </w:r>
          </w:p>
        </w:tc>
        <w:tc>
          <w:tcPr>
            <w:tcW w:w="523" w:type="dxa"/>
          </w:tcPr>
          <w:p>
            <w:pPr>
              <w:pStyle w:val="TableParagraph"/>
              <w:ind w:left="39" w:right="37"/>
              <w:rPr>
                <w:rFonts w:ascii="Helvetica"/>
                <w:sz w:val="24"/>
              </w:rPr>
            </w:pPr>
            <w:r>
              <w:rPr>
                <w:rFonts w:ascii="Helvetica"/>
                <w:color w:val="285180"/>
                <w:sz w:val="24"/>
              </w:rPr>
              <w:t>243</w:t>
            </w:r>
          </w:p>
        </w:tc>
        <w:tc>
          <w:tcPr>
            <w:tcW w:w="2628" w:type="dxa"/>
          </w:tcPr>
          <w:p>
            <w:pPr>
              <w:pStyle w:val="TableParagraph"/>
              <w:ind w:left="34" w:right="26"/>
              <w:rPr>
                <w:rFonts w:ascii="Helvetica"/>
                <w:sz w:val="24"/>
              </w:rPr>
            </w:pPr>
            <w:r>
              <w:rPr>
                <w:rFonts w:ascii="Helvetica"/>
                <w:color w:val="285180"/>
                <w:sz w:val="24"/>
              </w:rPr>
              <w:t>under 18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3" w:hRule="atLeast"/>
        </w:trPr>
        <w:tc>
          <w:tcPr>
            <w:tcW w:w="2559" w:type="dxa"/>
          </w:tcPr>
          <w:p>
            <w:pPr>
              <w:pStyle w:val="TableParagraph"/>
              <w:ind w:left="8" w:right="5"/>
              <w:rPr>
                <w:rFonts w:ascii="Helvetica"/>
                <w:sz w:val="24"/>
              </w:rPr>
            </w:pPr>
            <w:r>
              <w:rPr>
                <w:rFonts w:ascii="Helvetica"/>
                <w:color w:val="285180"/>
                <w:sz w:val="24"/>
              </w:rPr>
              <w:t>under 16 Maschile</w:t>
            </w:r>
          </w:p>
        </w:tc>
        <w:tc>
          <w:tcPr>
            <w:tcW w:w="523" w:type="dxa"/>
          </w:tcPr>
          <w:p>
            <w:pPr>
              <w:pStyle w:val="TableParagraph"/>
              <w:ind w:left="39" w:right="37"/>
              <w:rPr>
                <w:rFonts w:ascii="Helvetica"/>
                <w:sz w:val="24"/>
              </w:rPr>
            </w:pPr>
            <w:r>
              <w:rPr>
                <w:rFonts w:ascii="Helvetica"/>
                <w:color w:val="285180"/>
                <w:sz w:val="24"/>
              </w:rPr>
              <w:t>235</w:t>
            </w:r>
          </w:p>
        </w:tc>
        <w:tc>
          <w:tcPr>
            <w:tcW w:w="2628" w:type="dxa"/>
          </w:tcPr>
          <w:p>
            <w:pPr>
              <w:pStyle w:val="TableParagraph"/>
              <w:ind w:left="34" w:right="26"/>
              <w:rPr>
                <w:rFonts w:ascii="Helvetica"/>
                <w:sz w:val="24"/>
              </w:rPr>
            </w:pPr>
            <w:r>
              <w:rPr>
                <w:rFonts w:ascii="Helvetica"/>
                <w:color w:val="285180"/>
                <w:sz w:val="24"/>
              </w:rPr>
              <w:t>under 16 Femminile</w:t>
            </w:r>
          </w:p>
        </w:tc>
        <w:tc>
          <w:tcPr>
            <w:tcW w:w="526" w:type="dxa"/>
          </w:tcPr>
          <w:p>
            <w:pPr>
              <w:pStyle w:val="TableParagraph"/>
              <w:ind w:left="42" w:right="37"/>
              <w:rPr>
                <w:rFonts w:ascii="Helvetica"/>
                <w:sz w:val="24"/>
              </w:rPr>
            </w:pPr>
            <w:r>
              <w:rPr>
                <w:rFonts w:ascii="Helvetica"/>
                <w:color w:val="285180"/>
                <w:sz w:val="24"/>
              </w:rPr>
              <w:t>224</w:t>
            </w:r>
          </w:p>
        </w:tc>
      </w:tr>
      <w:tr>
        <w:trPr>
          <w:trHeight w:val="335" w:hRule="atLeast"/>
        </w:trPr>
        <w:tc>
          <w:tcPr>
            <w:tcW w:w="2559" w:type="dxa"/>
          </w:tcPr>
          <w:p>
            <w:pPr>
              <w:pStyle w:val="TableParagraph"/>
              <w:ind w:left="8" w:right="5"/>
              <w:rPr>
                <w:rFonts w:ascii="Helvetica"/>
                <w:sz w:val="24"/>
              </w:rPr>
            </w:pPr>
            <w:r>
              <w:rPr>
                <w:rFonts w:ascii="Helvetica"/>
                <w:color w:val="285180"/>
                <w:sz w:val="24"/>
              </w:rPr>
              <w:t>under 14 Maschile</w:t>
            </w:r>
          </w:p>
        </w:tc>
        <w:tc>
          <w:tcPr>
            <w:tcW w:w="523" w:type="dxa"/>
          </w:tcPr>
          <w:p>
            <w:pPr>
              <w:pStyle w:val="TableParagraph"/>
              <w:ind w:left="39" w:right="37"/>
              <w:rPr>
                <w:rFonts w:ascii="Helvetica"/>
                <w:sz w:val="24"/>
              </w:rPr>
            </w:pPr>
            <w:r>
              <w:rPr>
                <w:rFonts w:ascii="Helvetica"/>
                <w:color w:val="285180"/>
                <w:sz w:val="24"/>
              </w:rPr>
              <w:t>224</w:t>
            </w:r>
          </w:p>
        </w:tc>
        <w:tc>
          <w:tcPr>
            <w:tcW w:w="2628" w:type="dxa"/>
          </w:tcPr>
          <w:p>
            <w:pPr>
              <w:pStyle w:val="TableParagraph"/>
              <w:ind w:left="34" w:right="26"/>
              <w:rPr>
                <w:rFonts w:ascii="Helvetica"/>
                <w:sz w:val="24"/>
              </w:rPr>
            </w:pPr>
            <w:r>
              <w:rPr>
                <w:rFonts w:ascii="Helvetica"/>
                <w:color w:val="285180"/>
                <w:sz w:val="24"/>
              </w:rPr>
              <w:t>under 14 Femminile</w:t>
            </w:r>
          </w:p>
        </w:tc>
        <w:tc>
          <w:tcPr>
            <w:tcW w:w="526" w:type="dxa"/>
          </w:tcPr>
          <w:p>
            <w:pPr>
              <w:pStyle w:val="TableParagraph"/>
              <w:ind w:left="42" w:right="37"/>
              <w:rPr>
                <w:rFonts w:ascii="Helvetica"/>
                <w:sz w:val="24"/>
              </w:rPr>
            </w:pPr>
            <w:r>
              <w:rPr>
                <w:rFonts w:ascii="Helvetica"/>
                <w:color w:val="285180"/>
                <w:sz w:val="24"/>
              </w:rPr>
              <w:t>215</w:t>
            </w:r>
          </w:p>
        </w:tc>
      </w:tr>
    </w:tbl>
    <w:p>
      <w:pPr>
        <w:pStyle w:val="BodyText"/>
        <w:rPr>
          <w:sz w:val="28"/>
        </w:rPr>
      </w:pPr>
    </w:p>
    <w:p>
      <w:pPr>
        <w:pStyle w:val="BodyText"/>
        <w:spacing w:before="7"/>
        <w:rPr>
          <w:sz w:val="26"/>
        </w:rPr>
      </w:pPr>
    </w:p>
    <w:p>
      <w:pPr>
        <w:pStyle w:val="Heading4"/>
        <w:ind w:left="1279"/>
      </w:pPr>
      <w:bookmarkStart w:name="_bookmark55" w:id="56"/>
      <w:bookmarkEnd w:id="56"/>
      <w:r>
        <w:rPr>
          <w:b w:val="0"/>
        </w:rPr>
      </w:r>
      <w:hyperlink w:history="true" w:anchor="_bookmark0">
        <w:r>
          <w:rPr>
            <w:color w:val="285180"/>
            <w:w w:val="110"/>
          </w:rPr>
          <w:t>Art. 55 – Organizzazione tornei dei Campionati Regionali Giovanili</w:t>
        </w:r>
      </w:hyperlink>
    </w:p>
    <w:p>
      <w:pPr>
        <w:pStyle w:val="ListParagraph"/>
        <w:numPr>
          <w:ilvl w:val="0"/>
          <w:numId w:val="47"/>
        </w:numPr>
        <w:tabs>
          <w:tab w:pos="1579" w:val="left" w:leader="none"/>
        </w:tabs>
        <w:spacing w:line="273" w:lineRule="auto" w:before="203" w:after="0"/>
        <w:ind w:left="1578" w:right="230" w:hanging="360"/>
        <w:jc w:val="both"/>
        <w:rPr>
          <w:sz w:val="24"/>
        </w:rPr>
      </w:pPr>
      <w:r>
        <w:rPr>
          <w:color w:val="285180"/>
          <w:sz w:val="24"/>
        </w:rPr>
        <w:t>Gli</w:t>
      </w:r>
      <w:r>
        <w:rPr>
          <w:color w:val="285180"/>
          <w:spacing w:val="-41"/>
          <w:sz w:val="24"/>
        </w:rPr>
        <w:t> </w:t>
      </w:r>
      <w:r>
        <w:rPr>
          <w:color w:val="285180"/>
          <w:sz w:val="24"/>
        </w:rPr>
        <w:t>aventi</w:t>
      </w:r>
      <w:r>
        <w:rPr>
          <w:color w:val="285180"/>
          <w:spacing w:val="-42"/>
          <w:sz w:val="24"/>
        </w:rPr>
        <w:t> </w:t>
      </w:r>
      <w:r>
        <w:rPr>
          <w:color w:val="285180"/>
          <w:sz w:val="24"/>
        </w:rPr>
        <w:t>diritto</w:t>
      </w:r>
      <w:r>
        <w:rPr>
          <w:color w:val="285180"/>
          <w:spacing w:val="-40"/>
          <w:sz w:val="24"/>
        </w:rPr>
        <w:t> </w:t>
      </w:r>
      <w:r>
        <w:rPr>
          <w:color w:val="285180"/>
          <w:sz w:val="24"/>
        </w:rPr>
        <w:t>interessati</w:t>
      </w:r>
      <w:r>
        <w:rPr>
          <w:color w:val="285180"/>
          <w:spacing w:val="-42"/>
          <w:sz w:val="24"/>
        </w:rPr>
        <w:t> </w:t>
      </w:r>
      <w:r>
        <w:rPr>
          <w:color w:val="285180"/>
          <w:sz w:val="24"/>
        </w:rPr>
        <w:t>ad</w:t>
      </w:r>
      <w:r>
        <w:rPr>
          <w:color w:val="285180"/>
          <w:spacing w:val="-42"/>
          <w:sz w:val="24"/>
        </w:rPr>
        <w:t> </w:t>
      </w:r>
      <w:r>
        <w:rPr>
          <w:color w:val="285180"/>
          <w:sz w:val="24"/>
        </w:rPr>
        <w:t>organizzare</w:t>
      </w:r>
      <w:r>
        <w:rPr>
          <w:color w:val="285180"/>
          <w:spacing w:val="-41"/>
          <w:sz w:val="24"/>
        </w:rPr>
        <w:t> </w:t>
      </w:r>
      <w:r>
        <w:rPr>
          <w:color w:val="285180"/>
          <w:sz w:val="24"/>
        </w:rPr>
        <w:t>tornei</w:t>
      </w:r>
      <w:r>
        <w:rPr>
          <w:color w:val="285180"/>
          <w:spacing w:val="-41"/>
          <w:sz w:val="24"/>
        </w:rPr>
        <w:t> </w:t>
      </w:r>
      <w:r>
        <w:rPr>
          <w:color w:val="285180"/>
          <w:sz w:val="24"/>
        </w:rPr>
        <w:t>Regionali</w:t>
      </w:r>
      <w:r>
        <w:rPr>
          <w:color w:val="285180"/>
          <w:spacing w:val="-41"/>
          <w:sz w:val="24"/>
        </w:rPr>
        <w:t> </w:t>
      </w:r>
      <w:r>
        <w:rPr>
          <w:color w:val="285180"/>
          <w:sz w:val="24"/>
        </w:rPr>
        <w:t>Giovanili</w:t>
      </w:r>
      <w:r>
        <w:rPr>
          <w:color w:val="285180"/>
          <w:spacing w:val="-42"/>
          <w:sz w:val="24"/>
        </w:rPr>
        <w:t> </w:t>
      </w:r>
      <w:r>
        <w:rPr>
          <w:color w:val="285180"/>
          <w:sz w:val="24"/>
        </w:rPr>
        <w:t>dovranno</w:t>
      </w:r>
      <w:r>
        <w:rPr>
          <w:color w:val="285180"/>
          <w:spacing w:val="-40"/>
          <w:sz w:val="24"/>
        </w:rPr>
        <w:t> </w:t>
      </w:r>
      <w:r>
        <w:rPr>
          <w:color w:val="285180"/>
          <w:sz w:val="24"/>
        </w:rPr>
        <w:t>accedere</w:t>
      </w:r>
      <w:r>
        <w:rPr>
          <w:color w:val="285180"/>
          <w:spacing w:val="-41"/>
          <w:sz w:val="24"/>
        </w:rPr>
        <w:t> </w:t>
      </w:r>
      <w:r>
        <w:rPr>
          <w:color w:val="285180"/>
          <w:sz w:val="24"/>
        </w:rPr>
        <w:t>al portale BVL, tramite le proprie credenziali, creare il torneo dalla funzione “organizza torneo”</w:t>
      </w:r>
      <w:r>
        <w:rPr>
          <w:color w:val="285180"/>
          <w:spacing w:val="-37"/>
          <w:sz w:val="24"/>
        </w:rPr>
        <w:t> </w:t>
      </w:r>
      <w:r>
        <w:rPr>
          <w:color w:val="285180"/>
          <w:sz w:val="24"/>
        </w:rPr>
        <w:t>con</w:t>
      </w:r>
      <w:r>
        <w:rPr>
          <w:color w:val="285180"/>
          <w:spacing w:val="-27"/>
          <w:sz w:val="24"/>
        </w:rPr>
        <w:t> </w:t>
      </w:r>
      <w:r>
        <w:rPr>
          <w:color w:val="285180"/>
          <w:sz w:val="24"/>
        </w:rPr>
        <w:t>tutte</w:t>
      </w:r>
      <w:r>
        <w:rPr>
          <w:color w:val="285180"/>
          <w:spacing w:val="-26"/>
          <w:sz w:val="24"/>
        </w:rPr>
        <w:t> </w:t>
      </w:r>
      <w:r>
        <w:rPr>
          <w:color w:val="285180"/>
          <w:sz w:val="24"/>
        </w:rPr>
        <w:t>le</w:t>
      </w:r>
      <w:r>
        <w:rPr>
          <w:color w:val="285180"/>
          <w:spacing w:val="-25"/>
          <w:sz w:val="24"/>
        </w:rPr>
        <w:t> </w:t>
      </w:r>
      <w:r>
        <w:rPr>
          <w:color w:val="285180"/>
          <w:sz w:val="24"/>
        </w:rPr>
        <w:t>informazioni</w:t>
      </w:r>
      <w:r>
        <w:rPr>
          <w:color w:val="285180"/>
          <w:spacing w:val="-26"/>
          <w:sz w:val="24"/>
        </w:rPr>
        <w:t> </w:t>
      </w:r>
      <w:r>
        <w:rPr>
          <w:color w:val="285180"/>
          <w:sz w:val="24"/>
        </w:rPr>
        <w:t>richieste</w:t>
      </w:r>
      <w:r>
        <w:rPr>
          <w:color w:val="285180"/>
          <w:spacing w:val="-26"/>
          <w:sz w:val="24"/>
        </w:rPr>
        <w:t> </w:t>
      </w:r>
      <w:r>
        <w:rPr>
          <w:color w:val="285180"/>
          <w:sz w:val="24"/>
        </w:rPr>
        <w:t>entro</w:t>
      </w:r>
      <w:r>
        <w:rPr>
          <w:color w:val="285180"/>
          <w:spacing w:val="-24"/>
          <w:sz w:val="24"/>
        </w:rPr>
        <w:t> </w:t>
      </w:r>
      <w:r>
        <w:rPr>
          <w:color w:val="285180"/>
          <w:sz w:val="24"/>
        </w:rPr>
        <w:t>20</w:t>
      </w:r>
      <w:r>
        <w:rPr>
          <w:color w:val="285180"/>
          <w:spacing w:val="-27"/>
          <w:sz w:val="24"/>
        </w:rPr>
        <w:t> </w:t>
      </w:r>
      <w:r>
        <w:rPr>
          <w:color w:val="285180"/>
          <w:sz w:val="24"/>
        </w:rPr>
        <w:t>giorni</w:t>
      </w:r>
      <w:r>
        <w:rPr>
          <w:color w:val="285180"/>
          <w:spacing w:val="-26"/>
          <w:sz w:val="24"/>
        </w:rPr>
        <w:t> </w:t>
      </w:r>
      <w:r>
        <w:rPr>
          <w:color w:val="285180"/>
          <w:sz w:val="24"/>
        </w:rPr>
        <w:t>dall’inizio</w:t>
      </w:r>
      <w:r>
        <w:rPr>
          <w:color w:val="285180"/>
          <w:spacing w:val="-25"/>
          <w:sz w:val="24"/>
        </w:rPr>
        <w:t> </w:t>
      </w:r>
      <w:r>
        <w:rPr>
          <w:color w:val="285180"/>
          <w:sz w:val="24"/>
        </w:rPr>
        <w:t>del</w:t>
      </w:r>
      <w:r>
        <w:rPr>
          <w:color w:val="285180"/>
          <w:spacing w:val="-26"/>
          <w:sz w:val="24"/>
        </w:rPr>
        <w:t> </w:t>
      </w:r>
      <w:r>
        <w:rPr>
          <w:color w:val="285180"/>
          <w:spacing w:val="-3"/>
          <w:sz w:val="24"/>
        </w:rPr>
        <w:t>torneo.</w:t>
      </w:r>
      <w:r>
        <w:rPr>
          <w:color w:val="285180"/>
          <w:spacing w:val="-26"/>
          <w:sz w:val="24"/>
        </w:rPr>
        <w:t> </w:t>
      </w:r>
      <w:r>
        <w:rPr>
          <w:color w:val="285180"/>
          <w:sz w:val="24"/>
        </w:rPr>
        <w:t>Le</w:t>
      </w:r>
      <w:r>
        <w:rPr>
          <w:color w:val="285180"/>
          <w:spacing w:val="-25"/>
          <w:sz w:val="24"/>
        </w:rPr>
        <w:t> </w:t>
      </w:r>
      <w:r>
        <w:rPr>
          <w:color w:val="285180"/>
          <w:sz w:val="24"/>
        </w:rPr>
        <w:t>richieste per</w:t>
      </w:r>
      <w:r>
        <w:rPr>
          <w:color w:val="285180"/>
          <w:spacing w:val="-27"/>
          <w:sz w:val="24"/>
        </w:rPr>
        <w:t> </w:t>
      </w:r>
      <w:r>
        <w:rPr>
          <w:color w:val="285180"/>
          <w:sz w:val="24"/>
        </w:rPr>
        <w:t>l’organizzazione</w:t>
      </w:r>
      <w:r>
        <w:rPr>
          <w:color w:val="285180"/>
          <w:spacing w:val="-25"/>
          <w:sz w:val="24"/>
        </w:rPr>
        <w:t> </w:t>
      </w:r>
      <w:r>
        <w:rPr>
          <w:color w:val="285180"/>
          <w:sz w:val="24"/>
        </w:rPr>
        <w:t>pervenute</w:t>
      </w:r>
      <w:r>
        <w:rPr>
          <w:color w:val="285180"/>
          <w:spacing w:val="-25"/>
          <w:sz w:val="24"/>
        </w:rPr>
        <w:t> </w:t>
      </w:r>
      <w:r>
        <w:rPr>
          <w:color w:val="285180"/>
          <w:spacing w:val="-3"/>
          <w:sz w:val="24"/>
        </w:rPr>
        <w:t>saranno</w:t>
      </w:r>
      <w:r>
        <w:rPr>
          <w:color w:val="285180"/>
          <w:spacing w:val="-26"/>
          <w:sz w:val="24"/>
        </w:rPr>
        <w:t> </w:t>
      </w:r>
      <w:r>
        <w:rPr>
          <w:color w:val="285180"/>
          <w:sz w:val="24"/>
        </w:rPr>
        <w:t>valutate</w:t>
      </w:r>
      <w:r>
        <w:rPr>
          <w:color w:val="285180"/>
          <w:spacing w:val="-25"/>
          <w:sz w:val="24"/>
        </w:rPr>
        <w:t> </w:t>
      </w:r>
      <w:r>
        <w:rPr>
          <w:color w:val="285180"/>
          <w:spacing w:val="-4"/>
          <w:sz w:val="24"/>
        </w:rPr>
        <w:t>e,</w:t>
      </w:r>
      <w:r>
        <w:rPr>
          <w:color w:val="285180"/>
          <w:spacing w:val="-26"/>
          <w:sz w:val="24"/>
        </w:rPr>
        <w:t> </w:t>
      </w:r>
      <w:r>
        <w:rPr>
          <w:color w:val="285180"/>
          <w:sz w:val="24"/>
        </w:rPr>
        <w:t>se</w:t>
      </w:r>
      <w:r>
        <w:rPr>
          <w:color w:val="285180"/>
          <w:spacing w:val="-25"/>
          <w:sz w:val="24"/>
        </w:rPr>
        <w:t> </w:t>
      </w:r>
      <w:r>
        <w:rPr>
          <w:color w:val="285180"/>
          <w:sz w:val="24"/>
        </w:rPr>
        <w:t>ritenute</w:t>
      </w:r>
      <w:r>
        <w:rPr>
          <w:color w:val="285180"/>
          <w:spacing w:val="-25"/>
          <w:sz w:val="24"/>
        </w:rPr>
        <w:t> </w:t>
      </w:r>
      <w:r>
        <w:rPr>
          <w:color w:val="285180"/>
          <w:sz w:val="24"/>
        </w:rPr>
        <w:t>valide,</w:t>
      </w:r>
      <w:r>
        <w:rPr>
          <w:color w:val="285180"/>
          <w:spacing w:val="-27"/>
          <w:sz w:val="24"/>
        </w:rPr>
        <w:t> </w:t>
      </w:r>
      <w:r>
        <w:rPr>
          <w:color w:val="285180"/>
          <w:sz w:val="24"/>
        </w:rPr>
        <w:t>autorizzate</w:t>
      </w:r>
      <w:r>
        <w:rPr>
          <w:color w:val="285180"/>
          <w:spacing w:val="-26"/>
          <w:sz w:val="24"/>
        </w:rPr>
        <w:t> </w:t>
      </w:r>
      <w:r>
        <w:rPr>
          <w:color w:val="285180"/>
          <w:sz w:val="24"/>
        </w:rPr>
        <w:t>dopo</w:t>
      </w:r>
      <w:r>
        <w:rPr>
          <w:color w:val="285180"/>
          <w:spacing w:val="-25"/>
          <w:sz w:val="24"/>
        </w:rPr>
        <w:t> </w:t>
      </w:r>
      <w:r>
        <w:rPr>
          <w:color w:val="285180"/>
          <w:sz w:val="24"/>
        </w:rPr>
        <w:t>la</w:t>
      </w:r>
    </w:p>
    <w:p>
      <w:pPr>
        <w:pStyle w:val="Heading1"/>
        <w:spacing w:before="214"/>
      </w:pPr>
      <w:r>
        <w:rPr>
          <w:color w:val="E24A0C"/>
        </w:rPr>
        <w:t>48</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4851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10249" to="10946,10249" stroked="true" strokeweight=".96002pt" strokecolor="#285180">
              <v:stroke dashstyle="solid"/>
            </v:line>
            <v:line style="position:absolute" from="1390,13002" to="10946,13002" stroked="true" strokeweight=".95996pt" strokecolor="#2e5395">
              <v:stroke dashstyle="solid"/>
            </v:line>
            <w10:wrap type="none"/>
          </v:group>
        </w:pict>
      </w:r>
      <w:r>
        <w:rPr/>
        <w:pict>
          <v:shape style="position:absolute;margin-left:542.589966pt;margin-top:15.219983pt;width:18pt;height:99.8pt;mso-position-horizontal-relative:page;mso-position-vertical-relative:page;z-index:25175654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73" w:lineRule="auto" w:before="102"/>
        <w:ind w:left="1578" w:right="229"/>
        <w:jc w:val="both"/>
      </w:pPr>
      <w:r>
        <w:rPr>
          <w:color w:val="285180"/>
        </w:rPr>
        <w:t>verifica dei parametri da parte del Supervisore designato e caricate sul portale BVL. L’approvazione e la pubblicazione avverranno entro 15 giorni dall’inizio del torneo.</w:t>
      </w:r>
    </w:p>
    <w:p>
      <w:pPr>
        <w:pStyle w:val="ListParagraph"/>
        <w:numPr>
          <w:ilvl w:val="0"/>
          <w:numId w:val="47"/>
        </w:numPr>
        <w:tabs>
          <w:tab w:pos="1579" w:val="left" w:leader="none"/>
        </w:tabs>
        <w:spacing w:line="273" w:lineRule="auto" w:before="1" w:after="0"/>
        <w:ind w:left="1578" w:right="227" w:hanging="360"/>
        <w:jc w:val="both"/>
        <w:rPr>
          <w:sz w:val="24"/>
        </w:rPr>
      </w:pPr>
      <w:r>
        <w:rPr>
          <w:color w:val="285180"/>
          <w:spacing w:val="-4"/>
          <w:sz w:val="24"/>
        </w:rPr>
        <w:t>L’organizzatore</w:t>
      </w:r>
      <w:r>
        <w:rPr>
          <w:color w:val="285180"/>
          <w:spacing w:val="-36"/>
          <w:sz w:val="24"/>
        </w:rPr>
        <w:t> </w:t>
      </w:r>
      <w:r>
        <w:rPr>
          <w:color w:val="285180"/>
          <w:sz w:val="24"/>
        </w:rPr>
        <w:t>locale</w:t>
      </w:r>
      <w:r>
        <w:rPr>
          <w:color w:val="285180"/>
          <w:spacing w:val="-37"/>
          <w:sz w:val="24"/>
        </w:rPr>
        <w:t> </w:t>
      </w:r>
      <w:r>
        <w:rPr>
          <w:color w:val="285180"/>
          <w:sz w:val="24"/>
        </w:rPr>
        <w:t>dei</w:t>
      </w:r>
      <w:r>
        <w:rPr>
          <w:color w:val="285180"/>
          <w:spacing w:val="-35"/>
          <w:sz w:val="24"/>
        </w:rPr>
        <w:t> </w:t>
      </w:r>
      <w:r>
        <w:rPr>
          <w:color w:val="285180"/>
          <w:sz w:val="24"/>
        </w:rPr>
        <w:t>tornei</w:t>
      </w:r>
      <w:r>
        <w:rPr>
          <w:color w:val="285180"/>
          <w:spacing w:val="-36"/>
          <w:sz w:val="24"/>
        </w:rPr>
        <w:t> </w:t>
      </w:r>
      <w:r>
        <w:rPr>
          <w:color w:val="285180"/>
          <w:sz w:val="24"/>
        </w:rPr>
        <w:t>dei</w:t>
      </w:r>
      <w:r>
        <w:rPr>
          <w:color w:val="285180"/>
          <w:spacing w:val="-36"/>
          <w:sz w:val="24"/>
        </w:rPr>
        <w:t> </w:t>
      </w:r>
      <w:r>
        <w:rPr>
          <w:color w:val="285180"/>
          <w:sz w:val="24"/>
        </w:rPr>
        <w:t>Campionati</w:t>
      </w:r>
      <w:r>
        <w:rPr>
          <w:color w:val="285180"/>
          <w:spacing w:val="-35"/>
          <w:sz w:val="24"/>
        </w:rPr>
        <w:t> </w:t>
      </w:r>
      <w:r>
        <w:rPr>
          <w:color w:val="285180"/>
          <w:sz w:val="24"/>
        </w:rPr>
        <w:t>Regionali</w:t>
      </w:r>
      <w:r>
        <w:rPr>
          <w:color w:val="285180"/>
          <w:spacing w:val="-34"/>
          <w:sz w:val="24"/>
        </w:rPr>
        <w:t> </w:t>
      </w:r>
      <w:r>
        <w:rPr>
          <w:color w:val="285180"/>
          <w:sz w:val="24"/>
        </w:rPr>
        <w:t>giovanili</w:t>
      </w:r>
      <w:r>
        <w:rPr>
          <w:color w:val="285180"/>
          <w:spacing w:val="-36"/>
          <w:sz w:val="24"/>
        </w:rPr>
        <w:t> </w:t>
      </w:r>
      <w:r>
        <w:rPr>
          <w:color w:val="285180"/>
          <w:sz w:val="24"/>
        </w:rPr>
        <w:t>è</w:t>
      </w:r>
      <w:r>
        <w:rPr>
          <w:color w:val="285180"/>
          <w:spacing w:val="-36"/>
          <w:sz w:val="24"/>
        </w:rPr>
        <w:t> </w:t>
      </w:r>
      <w:r>
        <w:rPr>
          <w:color w:val="285180"/>
          <w:sz w:val="24"/>
        </w:rPr>
        <w:t>tenuto</w:t>
      </w:r>
      <w:r>
        <w:rPr>
          <w:color w:val="285180"/>
          <w:spacing w:val="-37"/>
          <w:sz w:val="24"/>
        </w:rPr>
        <w:t> </w:t>
      </w:r>
      <w:r>
        <w:rPr>
          <w:color w:val="285180"/>
          <w:sz w:val="24"/>
        </w:rPr>
        <w:t>al</w:t>
      </w:r>
      <w:r>
        <w:rPr>
          <w:color w:val="285180"/>
          <w:spacing w:val="-37"/>
          <w:sz w:val="24"/>
        </w:rPr>
        <w:t> </w:t>
      </w:r>
      <w:r>
        <w:rPr>
          <w:color w:val="285180"/>
          <w:sz w:val="24"/>
        </w:rPr>
        <w:t>versamento di</w:t>
      </w:r>
      <w:r>
        <w:rPr>
          <w:color w:val="285180"/>
          <w:spacing w:val="-20"/>
          <w:sz w:val="24"/>
        </w:rPr>
        <w:t> </w:t>
      </w:r>
      <w:r>
        <w:rPr>
          <w:color w:val="285180"/>
          <w:sz w:val="24"/>
        </w:rPr>
        <w:t>€</w:t>
      </w:r>
      <w:r>
        <w:rPr>
          <w:color w:val="285180"/>
          <w:spacing w:val="-20"/>
          <w:sz w:val="24"/>
        </w:rPr>
        <w:t> </w:t>
      </w:r>
      <w:r>
        <w:rPr>
          <w:color w:val="285180"/>
          <w:sz w:val="24"/>
        </w:rPr>
        <w:t>70,00</w:t>
      </w:r>
      <w:r>
        <w:rPr>
          <w:color w:val="285180"/>
          <w:spacing w:val="-20"/>
          <w:sz w:val="24"/>
        </w:rPr>
        <w:t> </w:t>
      </w:r>
      <w:r>
        <w:rPr>
          <w:color w:val="285180"/>
          <w:sz w:val="24"/>
        </w:rPr>
        <w:t>a</w:t>
      </w:r>
      <w:r>
        <w:rPr>
          <w:color w:val="285180"/>
          <w:spacing w:val="-19"/>
          <w:sz w:val="24"/>
        </w:rPr>
        <w:t> </w:t>
      </w:r>
      <w:r>
        <w:rPr>
          <w:color w:val="285180"/>
          <w:sz w:val="24"/>
        </w:rPr>
        <w:t>torneo</w:t>
      </w:r>
      <w:r>
        <w:rPr>
          <w:color w:val="285180"/>
          <w:spacing w:val="-20"/>
          <w:sz w:val="24"/>
        </w:rPr>
        <w:t> </w:t>
      </w:r>
      <w:r>
        <w:rPr>
          <w:color w:val="285180"/>
          <w:sz w:val="24"/>
        </w:rPr>
        <w:t>a</w:t>
      </w:r>
      <w:r>
        <w:rPr>
          <w:color w:val="285180"/>
          <w:spacing w:val="-20"/>
          <w:sz w:val="24"/>
        </w:rPr>
        <w:t> </w:t>
      </w:r>
      <w:r>
        <w:rPr>
          <w:color w:val="285180"/>
          <w:spacing w:val="-2"/>
          <w:sz w:val="24"/>
        </w:rPr>
        <w:t>favore</w:t>
      </w:r>
      <w:r>
        <w:rPr>
          <w:color w:val="285180"/>
          <w:spacing w:val="-19"/>
          <w:sz w:val="24"/>
        </w:rPr>
        <w:t> </w:t>
      </w:r>
      <w:r>
        <w:rPr>
          <w:color w:val="285180"/>
          <w:sz w:val="24"/>
        </w:rPr>
        <w:t>del</w:t>
      </w:r>
      <w:r>
        <w:rPr>
          <w:color w:val="285180"/>
          <w:spacing w:val="-20"/>
          <w:sz w:val="24"/>
        </w:rPr>
        <w:t> </w:t>
      </w:r>
      <w:r>
        <w:rPr>
          <w:color w:val="285180"/>
          <w:sz w:val="24"/>
        </w:rPr>
        <w:t>Comitato</w:t>
      </w:r>
      <w:r>
        <w:rPr>
          <w:color w:val="285180"/>
          <w:spacing w:val="-20"/>
          <w:sz w:val="24"/>
        </w:rPr>
        <w:t> </w:t>
      </w:r>
      <w:r>
        <w:rPr>
          <w:color w:val="285180"/>
          <w:sz w:val="24"/>
        </w:rPr>
        <w:t>Regionale</w:t>
      </w:r>
      <w:r>
        <w:rPr>
          <w:color w:val="285180"/>
          <w:spacing w:val="-19"/>
          <w:sz w:val="24"/>
        </w:rPr>
        <w:t> </w:t>
      </w:r>
      <w:r>
        <w:rPr>
          <w:color w:val="285180"/>
          <w:sz w:val="24"/>
        </w:rPr>
        <w:t>che</w:t>
      </w:r>
      <w:r>
        <w:rPr>
          <w:color w:val="285180"/>
          <w:spacing w:val="-20"/>
          <w:sz w:val="24"/>
        </w:rPr>
        <w:t> </w:t>
      </w:r>
      <w:r>
        <w:rPr>
          <w:color w:val="285180"/>
          <w:sz w:val="24"/>
        </w:rPr>
        <w:t>rilascia</w:t>
      </w:r>
      <w:r>
        <w:rPr>
          <w:color w:val="285180"/>
          <w:spacing w:val="-20"/>
          <w:sz w:val="24"/>
        </w:rPr>
        <w:t> </w:t>
      </w:r>
      <w:r>
        <w:rPr>
          <w:color w:val="285180"/>
          <w:sz w:val="24"/>
        </w:rPr>
        <w:t>l’autorizzazione.</w:t>
      </w:r>
      <w:r>
        <w:rPr>
          <w:color w:val="285180"/>
          <w:spacing w:val="-19"/>
          <w:sz w:val="24"/>
        </w:rPr>
        <w:t> </w:t>
      </w:r>
      <w:r>
        <w:rPr>
          <w:color w:val="285180"/>
          <w:sz w:val="24"/>
        </w:rPr>
        <w:t>In</w:t>
      </w:r>
      <w:r>
        <w:rPr>
          <w:color w:val="285180"/>
          <w:spacing w:val="-20"/>
          <w:sz w:val="24"/>
        </w:rPr>
        <w:t> </w:t>
      </w:r>
      <w:r>
        <w:rPr>
          <w:color w:val="285180"/>
          <w:sz w:val="24"/>
        </w:rPr>
        <w:t>caso di</w:t>
      </w:r>
      <w:r>
        <w:rPr>
          <w:color w:val="285180"/>
          <w:spacing w:val="-20"/>
          <w:sz w:val="24"/>
        </w:rPr>
        <w:t> </w:t>
      </w:r>
      <w:r>
        <w:rPr>
          <w:color w:val="285180"/>
          <w:sz w:val="24"/>
        </w:rPr>
        <w:t>organizzazione</w:t>
      </w:r>
      <w:r>
        <w:rPr>
          <w:color w:val="285180"/>
          <w:spacing w:val="-19"/>
          <w:sz w:val="24"/>
        </w:rPr>
        <w:t> </w:t>
      </w:r>
      <w:r>
        <w:rPr>
          <w:color w:val="285180"/>
          <w:sz w:val="24"/>
        </w:rPr>
        <w:t>di</w:t>
      </w:r>
      <w:r>
        <w:rPr>
          <w:color w:val="285180"/>
          <w:spacing w:val="-20"/>
          <w:sz w:val="24"/>
        </w:rPr>
        <w:t> </w:t>
      </w:r>
      <w:r>
        <w:rPr>
          <w:color w:val="285180"/>
          <w:sz w:val="24"/>
        </w:rPr>
        <w:t>due</w:t>
      </w:r>
      <w:r>
        <w:rPr>
          <w:color w:val="285180"/>
          <w:spacing w:val="-19"/>
          <w:sz w:val="24"/>
        </w:rPr>
        <w:t> </w:t>
      </w:r>
      <w:r>
        <w:rPr>
          <w:color w:val="285180"/>
          <w:sz w:val="24"/>
        </w:rPr>
        <w:t>o</w:t>
      </w:r>
      <w:r>
        <w:rPr>
          <w:color w:val="285180"/>
          <w:spacing w:val="-20"/>
          <w:sz w:val="24"/>
        </w:rPr>
        <w:t> </w:t>
      </w:r>
      <w:r>
        <w:rPr>
          <w:color w:val="285180"/>
          <w:sz w:val="24"/>
        </w:rPr>
        <w:t>più</w:t>
      </w:r>
      <w:r>
        <w:rPr>
          <w:color w:val="285180"/>
          <w:spacing w:val="-20"/>
          <w:sz w:val="24"/>
        </w:rPr>
        <w:t> </w:t>
      </w:r>
      <w:r>
        <w:rPr>
          <w:color w:val="285180"/>
          <w:sz w:val="24"/>
        </w:rPr>
        <w:t>tornei,</w:t>
      </w:r>
      <w:r>
        <w:rPr>
          <w:color w:val="285180"/>
          <w:spacing w:val="-18"/>
          <w:sz w:val="24"/>
        </w:rPr>
        <w:t> </w:t>
      </w:r>
      <w:r>
        <w:rPr>
          <w:color w:val="285180"/>
          <w:sz w:val="24"/>
        </w:rPr>
        <w:t>anche</w:t>
      </w:r>
      <w:r>
        <w:rPr>
          <w:color w:val="285180"/>
          <w:spacing w:val="-19"/>
          <w:sz w:val="24"/>
        </w:rPr>
        <w:t> </w:t>
      </w:r>
      <w:r>
        <w:rPr>
          <w:color w:val="285180"/>
          <w:sz w:val="24"/>
        </w:rPr>
        <w:t>di</w:t>
      </w:r>
      <w:r>
        <w:rPr>
          <w:color w:val="285180"/>
          <w:spacing w:val="-20"/>
          <w:sz w:val="24"/>
        </w:rPr>
        <w:t> </w:t>
      </w:r>
      <w:r>
        <w:rPr>
          <w:color w:val="285180"/>
          <w:sz w:val="24"/>
        </w:rPr>
        <w:t>tipologia</w:t>
      </w:r>
      <w:r>
        <w:rPr>
          <w:color w:val="285180"/>
          <w:spacing w:val="-20"/>
          <w:sz w:val="24"/>
        </w:rPr>
        <w:t> </w:t>
      </w:r>
      <w:r>
        <w:rPr>
          <w:color w:val="285180"/>
          <w:sz w:val="24"/>
        </w:rPr>
        <w:t>diversa,</w:t>
      </w:r>
      <w:r>
        <w:rPr>
          <w:color w:val="285180"/>
          <w:spacing w:val="-19"/>
          <w:sz w:val="24"/>
        </w:rPr>
        <w:t> </w:t>
      </w:r>
      <w:r>
        <w:rPr>
          <w:color w:val="285180"/>
          <w:sz w:val="24"/>
        </w:rPr>
        <w:t>nella</w:t>
      </w:r>
      <w:r>
        <w:rPr>
          <w:color w:val="285180"/>
          <w:spacing w:val="-18"/>
          <w:sz w:val="24"/>
        </w:rPr>
        <w:t> </w:t>
      </w:r>
      <w:r>
        <w:rPr>
          <w:color w:val="285180"/>
          <w:sz w:val="24"/>
        </w:rPr>
        <w:t>stessa</w:t>
      </w:r>
      <w:r>
        <w:rPr>
          <w:color w:val="285180"/>
          <w:spacing w:val="-20"/>
          <w:sz w:val="24"/>
        </w:rPr>
        <w:t> </w:t>
      </w:r>
      <w:r>
        <w:rPr>
          <w:color w:val="285180"/>
          <w:sz w:val="24"/>
        </w:rPr>
        <w:t>data</w:t>
      </w:r>
      <w:r>
        <w:rPr>
          <w:color w:val="285180"/>
          <w:spacing w:val="-20"/>
          <w:sz w:val="24"/>
        </w:rPr>
        <w:t> </w:t>
      </w:r>
      <w:r>
        <w:rPr>
          <w:color w:val="285180"/>
          <w:sz w:val="24"/>
        </w:rPr>
        <w:t>e</w:t>
      </w:r>
      <w:r>
        <w:rPr>
          <w:color w:val="285180"/>
          <w:spacing w:val="-19"/>
          <w:sz w:val="24"/>
        </w:rPr>
        <w:t> </w:t>
      </w:r>
      <w:r>
        <w:rPr>
          <w:color w:val="285180"/>
          <w:sz w:val="24"/>
        </w:rPr>
        <w:t>nello stesso</w:t>
      </w:r>
      <w:r>
        <w:rPr>
          <w:color w:val="285180"/>
          <w:spacing w:val="-22"/>
          <w:sz w:val="24"/>
        </w:rPr>
        <w:t> </w:t>
      </w:r>
      <w:r>
        <w:rPr>
          <w:color w:val="285180"/>
          <w:sz w:val="24"/>
        </w:rPr>
        <w:t>impianto,</w:t>
      </w:r>
      <w:r>
        <w:rPr>
          <w:color w:val="285180"/>
          <w:spacing w:val="-17"/>
          <w:sz w:val="24"/>
        </w:rPr>
        <w:t> </w:t>
      </w:r>
      <w:r>
        <w:rPr>
          <w:color w:val="285180"/>
          <w:sz w:val="24"/>
        </w:rPr>
        <w:t>la</w:t>
      </w:r>
      <w:r>
        <w:rPr>
          <w:color w:val="285180"/>
          <w:spacing w:val="-21"/>
          <w:sz w:val="24"/>
        </w:rPr>
        <w:t> </w:t>
      </w:r>
      <w:r>
        <w:rPr>
          <w:color w:val="285180"/>
          <w:sz w:val="24"/>
        </w:rPr>
        <w:t>quota</w:t>
      </w:r>
      <w:r>
        <w:rPr>
          <w:color w:val="285180"/>
          <w:spacing w:val="-20"/>
          <w:sz w:val="24"/>
        </w:rPr>
        <w:t> </w:t>
      </w:r>
      <w:r>
        <w:rPr>
          <w:color w:val="285180"/>
          <w:sz w:val="24"/>
        </w:rPr>
        <w:t>di</w:t>
      </w:r>
      <w:r>
        <w:rPr>
          <w:color w:val="285180"/>
          <w:spacing w:val="-19"/>
          <w:sz w:val="24"/>
        </w:rPr>
        <w:t> </w:t>
      </w:r>
      <w:r>
        <w:rPr>
          <w:color w:val="285180"/>
          <w:sz w:val="24"/>
        </w:rPr>
        <w:t>organizzazione</w:t>
      </w:r>
      <w:r>
        <w:rPr>
          <w:color w:val="285180"/>
          <w:spacing w:val="-19"/>
          <w:sz w:val="24"/>
        </w:rPr>
        <w:t> </w:t>
      </w:r>
      <w:r>
        <w:rPr>
          <w:color w:val="285180"/>
          <w:sz w:val="24"/>
        </w:rPr>
        <w:t>è</w:t>
      </w:r>
      <w:r>
        <w:rPr>
          <w:color w:val="285180"/>
          <w:spacing w:val="-20"/>
          <w:sz w:val="24"/>
        </w:rPr>
        <w:t> </w:t>
      </w:r>
      <w:r>
        <w:rPr>
          <w:color w:val="285180"/>
          <w:sz w:val="24"/>
        </w:rPr>
        <w:t>unica.</w:t>
      </w:r>
    </w:p>
    <w:p>
      <w:pPr>
        <w:pStyle w:val="ListParagraph"/>
        <w:numPr>
          <w:ilvl w:val="0"/>
          <w:numId w:val="47"/>
        </w:numPr>
        <w:tabs>
          <w:tab w:pos="1579" w:val="left" w:leader="none"/>
        </w:tabs>
        <w:spacing w:line="277" w:lineRule="exact" w:before="0" w:after="0"/>
        <w:ind w:left="1578" w:right="0" w:hanging="361"/>
        <w:jc w:val="both"/>
        <w:rPr>
          <w:sz w:val="24"/>
        </w:rPr>
      </w:pPr>
      <w:r>
        <w:rPr>
          <w:color w:val="285180"/>
          <w:sz w:val="24"/>
        </w:rPr>
        <w:t>Nei</w:t>
      </w:r>
      <w:r>
        <w:rPr>
          <w:color w:val="285180"/>
          <w:spacing w:val="-29"/>
          <w:sz w:val="24"/>
        </w:rPr>
        <w:t> </w:t>
      </w:r>
      <w:r>
        <w:rPr>
          <w:color w:val="285180"/>
          <w:sz w:val="24"/>
        </w:rPr>
        <w:t>tornei</w:t>
      </w:r>
      <w:r>
        <w:rPr>
          <w:color w:val="285180"/>
          <w:spacing w:val="-28"/>
          <w:sz w:val="24"/>
        </w:rPr>
        <w:t> </w:t>
      </w:r>
      <w:r>
        <w:rPr>
          <w:color w:val="285180"/>
          <w:sz w:val="24"/>
        </w:rPr>
        <w:t>dei</w:t>
      </w:r>
      <w:r>
        <w:rPr>
          <w:color w:val="285180"/>
          <w:spacing w:val="-28"/>
          <w:sz w:val="24"/>
        </w:rPr>
        <w:t> </w:t>
      </w:r>
      <w:r>
        <w:rPr>
          <w:color w:val="285180"/>
          <w:sz w:val="24"/>
        </w:rPr>
        <w:t>Campionati</w:t>
      </w:r>
      <w:r>
        <w:rPr>
          <w:color w:val="285180"/>
          <w:spacing w:val="-30"/>
          <w:sz w:val="24"/>
        </w:rPr>
        <w:t> </w:t>
      </w:r>
      <w:r>
        <w:rPr>
          <w:color w:val="285180"/>
          <w:sz w:val="24"/>
        </w:rPr>
        <w:t>Regionali</w:t>
      </w:r>
      <w:r>
        <w:rPr>
          <w:color w:val="285180"/>
          <w:spacing w:val="-27"/>
          <w:sz w:val="24"/>
        </w:rPr>
        <w:t> </w:t>
      </w:r>
      <w:r>
        <w:rPr>
          <w:color w:val="285180"/>
          <w:sz w:val="24"/>
        </w:rPr>
        <w:t>giovanili</w:t>
      </w:r>
      <w:r>
        <w:rPr>
          <w:color w:val="285180"/>
          <w:spacing w:val="-28"/>
          <w:sz w:val="24"/>
        </w:rPr>
        <w:t> </w:t>
      </w:r>
      <w:r>
        <w:rPr>
          <w:color w:val="285180"/>
          <w:sz w:val="24"/>
        </w:rPr>
        <w:t>è</w:t>
      </w:r>
      <w:r>
        <w:rPr>
          <w:color w:val="285180"/>
          <w:spacing w:val="-28"/>
          <w:sz w:val="24"/>
        </w:rPr>
        <w:t> </w:t>
      </w:r>
      <w:r>
        <w:rPr>
          <w:color w:val="285180"/>
          <w:sz w:val="24"/>
        </w:rPr>
        <w:t>obbligatoria</w:t>
      </w:r>
      <w:r>
        <w:rPr>
          <w:color w:val="285180"/>
          <w:spacing w:val="-27"/>
          <w:sz w:val="24"/>
        </w:rPr>
        <w:t> </w:t>
      </w:r>
      <w:r>
        <w:rPr>
          <w:color w:val="285180"/>
          <w:sz w:val="24"/>
        </w:rPr>
        <w:t>la</w:t>
      </w:r>
      <w:r>
        <w:rPr>
          <w:color w:val="285180"/>
          <w:spacing w:val="-30"/>
          <w:sz w:val="24"/>
        </w:rPr>
        <w:t> </w:t>
      </w:r>
      <w:r>
        <w:rPr>
          <w:color w:val="285180"/>
          <w:sz w:val="24"/>
        </w:rPr>
        <w:t>presenza</w:t>
      </w:r>
      <w:r>
        <w:rPr>
          <w:color w:val="285180"/>
          <w:spacing w:val="-29"/>
          <w:sz w:val="24"/>
        </w:rPr>
        <w:t> </w:t>
      </w:r>
      <w:r>
        <w:rPr>
          <w:color w:val="285180"/>
          <w:sz w:val="24"/>
        </w:rPr>
        <w:t>del</w:t>
      </w:r>
      <w:r>
        <w:rPr>
          <w:color w:val="285180"/>
          <w:spacing w:val="-28"/>
          <w:sz w:val="24"/>
        </w:rPr>
        <w:t> </w:t>
      </w:r>
      <w:r>
        <w:rPr>
          <w:color w:val="285180"/>
          <w:sz w:val="24"/>
        </w:rPr>
        <w:t>Supervisore.</w:t>
      </w:r>
    </w:p>
    <w:p>
      <w:pPr>
        <w:pStyle w:val="ListParagraph"/>
        <w:numPr>
          <w:ilvl w:val="0"/>
          <w:numId w:val="47"/>
        </w:numPr>
        <w:tabs>
          <w:tab w:pos="1579" w:val="left" w:leader="none"/>
        </w:tabs>
        <w:spacing w:line="273" w:lineRule="auto" w:before="39" w:after="0"/>
        <w:ind w:left="1578" w:right="227" w:hanging="360"/>
        <w:jc w:val="left"/>
        <w:rPr>
          <w:sz w:val="24"/>
        </w:rPr>
      </w:pPr>
      <w:r>
        <w:rPr>
          <w:color w:val="285180"/>
          <w:sz w:val="24"/>
        </w:rPr>
        <w:t>Nei tornei dei Campionati Regionali giovanili la presenza degli Ufficiali di </w:t>
      </w:r>
      <w:r>
        <w:rPr>
          <w:color w:val="285180"/>
          <w:spacing w:val="-3"/>
          <w:sz w:val="24"/>
        </w:rPr>
        <w:t>Gara </w:t>
      </w:r>
      <w:r>
        <w:rPr>
          <w:color w:val="285180"/>
          <w:sz w:val="24"/>
        </w:rPr>
        <w:t>e dei Segnapunti</w:t>
      </w:r>
      <w:r>
        <w:rPr>
          <w:color w:val="285180"/>
          <w:spacing w:val="-22"/>
          <w:sz w:val="24"/>
        </w:rPr>
        <w:t> </w:t>
      </w:r>
      <w:r>
        <w:rPr>
          <w:color w:val="285180"/>
          <w:sz w:val="24"/>
        </w:rPr>
        <w:t>è</w:t>
      </w:r>
      <w:r>
        <w:rPr>
          <w:color w:val="285180"/>
          <w:spacing w:val="-22"/>
          <w:sz w:val="24"/>
        </w:rPr>
        <w:t> </w:t>
      </w:r>
      <w:r>
        <w:rPr>
          <w:color w:val="285180"/>
          <w:sz w:val="24"/>
        </w:rPr>
        <w:t>facoltativa</w:t>
      </w:r>
      <w:r>
        <w:rPr>
          <w:color w:val="285180"/>
          <w:spacing w:val="-24"/>
          <w:sz w:val="24"/>
        </w:rPr>
        <w:t> </w:t>
      </w:r>
      <w:r>
        <w:rPr>
          <w:color w:val="285180"/>
          <w:sz w:val="24"/>
        </w:rPr>
        <w:t>e</w:t>
      </w:r>
      <w:r>
        <w:rPr>
          <w:color w:val="285180"/>
          <w:spacing w:val="-22"/>
          <w:sz w:val="24"/>
        </w:rPr>
        <w:t> </w:t>
      </w:r>
      <w:r>
        <w:rPr>
          <w:color w:val="285180"/>
          <w:sz w:val="24"/>
        </w:rPr>
        <w:t>nel</w:t>
      </w:r>
      <w:r>
        <w:rPr>
          <w:color w:val="285180"/>
          <w:spacing w:val="-23"/>
          <w:sz w:val="24"/>
        </w:rPr>
        <w:t> </w:t>
      </w:r>
      <w:r>
        <w:rPr>
          <w:color w:val="285180"/>
          <w:sz w:val="24"/>
        </w:rPr>
        <w:t>caso</w:t>
      </w:r>
      <w:r>
        <w:rPr>
          <w:color w:val="285180"/>
          <w:spacing w:val="-23"/>
          <w:sz w:val="24"/>
        </w:rPr>
        <w:t> </w:t>
      </w:r>
      <w:r>
        <w:rPr>
          <w:color w:val="285180"/>
          <w:sz w:val="24"/>
        </w:rPr>
        <w:t>deve</w:t>
      </w:r>
      <w:r>
        <w:rPr>
          <w:color w:val="285180"/>
          <w:spacing w:val="-22"/>
          <w:sz w:val="24"/>
        </w:rPr>
        <w:t> </w:t>
      </w:r>
      <w:r>
        <w:rPr>
          <w:color w:val="285180"/>
          <w:sz w:val="24"/>
        </w:rPr>
        <w:t>essere</w:t>
      </w:r>
      <w:r>
        <w:rPr>
          <w:color w:val="285180"/>
          <w:spacing w:val="-22"/>
          <w:sz w:val="24"/>
        </w:rPr>
        <w:t> </w:t>
      </w:r>
      <w:r>
        <w:rPr>
          <w:color w:val="285180"/>
          <w:sz w:val="24"/>
        </w:rPr>
        <w:t>richiesta</w:t>
      </w:r>
      <w:r>
        <w:rPr>
          <w:color w:val="285180"/>
          <w:spacing w:val="-23"/>
          <w:sz w:val="24"/>
        </w:rPr>
        <w:t> </w:t>
      </w:r>
      <w:r>
        <w:rPr>
          <w:color w:val="285180"/>
          <w:spacing w:val="-3"/>
          <w:sz w:val="24"/>
        </w:rPr>
        <w:t>dall’organizzatore.</w:t>
      </w:r>
    </w:p>
    <w:p>
      <w:pPr>
        <w:pStyle w:val="ListParagraph"/>
        <w:numPr>
          <w:ilvl w:val="0"/>
          <w:numId w:val="47"/>
        </w:numPr>
        <w:tabs>
          <w:tab w:pos="1579" w:val="left" w:leader="none"/>
        </w:tabs>
        <w:spacing w:line="273" w:lineRule="auto" w:before="0" w:after="0"/>
        <w:ind w:left="1578" w:right="228" w:hanging="360"/>
        <w:jc w:val="left"/>
        <w:rPr>
          <w:sz w:val="24"/>
        </w:rPr>
      </w:pPr>
      <w:r>
        <w:rPr>
          <w:color w:val="285180"/>
          <w:spacing w:val="-3"/>
          <w:sz w:val="24"/>
        </w:rPr>
        <w:t>Tutte</w:t>
      </w:r>
      <w:r>
        <w:rPr>
          <w:color w:val="285180"/>
          <w:spacing w:val="-4"/>
          <w:sz w:val="24"/>
        </w:rPr>
        <w:t> </w:t>
      </w:r>
      <w:r>
        <w:rPr>
          <w:color w:val="285180"/>
          <w:sz w:val="24"/>
        </w:rPr>
        <w:t>le</w:t>
      </w:r>
      <w:r>
        <w:rPr>
          <w:color w:val="285180"/>
          <w:spacing w:val="-4"/>
          <w:sz w:val="24"/>
        </w:rPr>
        <w:t> </w:t>
      </w:r>
      <w:r>
        <w:rPr>
          <w:color w:val="285180"/>
          <w:sz w:val="24"/>
        </w:rPr>
        <w:t>spese</w:t>
      </w:r>
      <w:r>
        <w:rPr>
          <w:color w:val="285180"/>
          <w:spacing w:val="-3"/>
          <w:sz w:val="24"/>
        </w:rPr>
        <w:t> </w:t>
      </w:r>
      <w:r>
        <w:rPr>
          <w:color w:val="285180"/>
          <w:sz w:val="24"/>
        </w:rPr>
        <w:t>per</w:t>
      </w:r>
      <w:r>
        <w:rPr>
          <w:color w:val="285180"/>
          <w:spacing w:val="-5"/>
          <w:sz w:val="24"/>
        </w:rPr>
        <w:t> </w:t>
      </w:r>
      <w:r>
        <w:rPr>
          <w:color w:val="285180"/>
          <w:sz w:val="24"/>
        </w:rPr>
        <w:t>il</w:t>
      </w:r>
      <w:r>
        <w:rPr>
          <w:color w:val="285180"/>
          <w:spacing w:val="-5"/>
          <w:sz w:val="24"/>
        </w:rPr>
        <w:t> </w:t>
      </w:r>
      <w:r>
        <w:rPr>
          <w:color w:val="285180"/>
          <w:sz w:val="24"/>
        </w:rPr>
        <w:t>Supervisore,</w:t>
      </w:r>
      <w:r>
        <w:rPr>
          <w:color w:val="285180"/>
          <w:spacing w:val="-3"/>
          <w:sz w:val="24"/>
        </w:rPr>
        <w:t> </w:t>
      </w:r>
      <w:r>
        <w:rPr>
          <w:color w:val="285180"/>
          <w:sz w:val="24"/>
        </w:rPr>
        <w:t>per</w:t>
      </w:r>
      <w:r>
        <w:rPr>
          <w:color w:val="285180"/>
          <w:spacing w:val="-6"/>
          <w:sz w:val="24"/>
        </w:rPr>
        <w:t> </w:t>
      </w:r>
      <w:r>
        <w:rPr>
          <w:color w:val="285180"/>
          <w:sz w:val="24"/>
        </w:rPr>
        <w:t>gli</w:t>
      </w:r>
      <w:r>
        <w:rPr>
          <w:color w:val="285180"/>
          <w:spacing w:val="-4"/>
          <w:sz w:val="24"/>
        </w:rPr>
        <w:t> </w:t>
      </w:r>
      <w:r>
        <w:rPr>
          <w:color w:val="285180"/>
          <w:sz w:val="24"/>
        </w:rPr>
        <w:t>Arbitri</w:t>
      </w:r>
      <w:r>
        <w:rPr>
          <w:color w:val="285180"/>
          <w:spacing w:val="-6"/>
          <w:sz w:val="24"/>
        </w:rPr>
        <w:t> </w:t>
      </w:r>
      <w:r>
        <w:rPr>
          <w:color w:val="285180"/>
          <w:sz w:val="24"/>
        </w:rPr>
        <w:t>e</w:t>
      </w:r>
      <w:r>
        <w:rPr>
          <w:color w:val="285180"/>
          <w:spacing w:val="-4"/>
          <w:sz w:val="24"/>
        </w:rPr>
        <w:t> </w:t>
      </w:r>
      <w:r>
        <w:rPr>
          <w:color w:val="285180"/>
          <w:sz w:val="24"/>
        </w:rPr>
        <w:t>i</w:t>
      </w:r>
      <w:r>
        <w:rPr>
          <w:color w:val="285180"/>
          <w:spacing w:val="-4"/>
          <w:sz w:val="24"/>
        </w:rPr>
        <w:t> </w:t>
      </w:r>
      <w:r>
        <w:rPr>
          <w:color w:val="285180"/>
          <w:sz w:val="24"/>
        </w:rPr>
        <w:t>Segnapunti,</w:t>
      </w:r>
      <w:r>
        <w:rPr>
          <w:color w:val="285180"/>
          <w:spacing w:val="-4"/>
          <w:sz w:val="24"/>
        </w:rPr>
        <w:t> </w:t>
      </w:r>
      <w:r>
        <w:rPr>
          <w:color w:val="285180"/>
          <w:sz w:val="24"/>
        </w:rPr>
        <w:t>eventualmente</w:t>
      </w:r>
      <w:r>
        <w:rPr>
          <w:color w:val="285180"/>
          <w:spacing w:val="-3"/>
          <w:sz w:val="24"/>
        </w:rPr>
        <w:t> </w:t>
      </w:r>
      <w:r>
        <w:rPr>
          <w:color w:val="285180"/>
          <w:sz w:val="24"/>
        </w:rPr>
        <w:t>richiesti, sono</w:t>
      </w:r>
      <w:r>
        <w:rPr>
          <w:color w:val="285180"/>
          <w:spacing w:val="-21"/>
          <w:sz w:val="24"/>
        </w:rPr>
        <w:t> </w:t>
      </w:r>
      <w:r>
        <w:rPr>
          <w:color w:val="285180"/>
          <w:sz w:val="24"/>
        </w:rPr>
        <w:t>a</w:t>
      </w:r>
      <w:r>
        <w:rPr>
          <w:color w:val="285180"/>
          <w:spacing w:val="-19"/>
          <w:sz w:val="24"/>
        </w:rPr>
        <w:t> </w:t>
      </w:r>
      <w:r>
        <w:rPr>
          <w:color w:val="285180"/>
          <w:sz w:val="24"/>
        </w:rPr>
        <w:t>carico</w:t>
      </w:r>
      <w:r>
        <w:rPr>
          <w:color w:val="285180"/>
          <w:spacing w:val="-17"/>
          <w:sz w:val="24"/>
        </w:rPr>
        <w:t> </w:t>
      </w:r>
      <w:r>
        <w:rPr>
          <w:color w:val="285180"/>
          <w:spacing w:val="-3"/>
          <w:sz w:val="24"/>
        </w:rPr>
        <w:t>dell’organizzatore.</w:t>
      </w:r>
    </w:p>
    <w:p>
      <w:pPr>
        <w:pStyle w:val="ListParagraph"/>
        <w:numPr>
          <w:ilvl w:val="0"/>
          <w:numId w:val="47"/>
        </w:numPr>
        <w:tabs>
          <w:tab w:pos="1579" w:val="left" w:leader="none"/>
        </w:tabs>
        <w:spacing w:line="273" w:lineRule="auto" w:before="0" w:after="0"/>
        <w:ind w:left="1578" w:right="233" w:hanging="360"/>
        <w:jc w:val="left"/>
        <w:rPr>
          <w:sz w:val="24"/>
        </w:rPr>
      </w:pPr>
      <w:r>
        <w:rPr>
          <w:color w:val="285180"/>
          <w:sz w:val="24"/>
        </w:rPr>
        <w:t>Ai</w:t>
      </w:r>
      <w:r>
        <w:rPr>
          <w:color w:val="285180"/>
          <w:spacing w:val="-28"/>
          <w:sz w:val="24"/>
        </w:rPr>
        <w:t> </w:t>
      </w:r>
      <w:r>
        <w:rPr>
          <w:color w:val="285180"/>
          <w:sz w:val="24"/>
        </w:rPr>
        <w:t>tornei</w:t>
      </w:r>
      <w:r>
        <w:rPr>
          <w:color w:val="285180"/>
          <w:spacing w:val="-26"/>
          <w:sz w:val="24"/>
        </w:rPr>
        <w:t> </w:t>
      </w:r>
      <w:r>
        <w:rPr>
          <w:color w:val="285180"/>
          <w:sz w:val="24"/>
        </w:rPr>
        <w:t>dei</w:t>
      </w:r>
      <w:r>
        <w:rPr>
          <w:color w:val="285180"/>
          <w:spacing w:val="-26"/>
          <w:sz w:val="24"/>
        </w:rPr>
        <w:t> </w:t>
      </w:r>
      <w:r>
        <w:rPr>
          <w:color w:val="285180"/>
          <w:sz w:val="24"/>
        </w:rPr>
        <w:t>Campionati</w:t>
      </w:r>
      <w:r>
        <w:rPr>
          <w:color w:val="285180"/>
          <w:spacing w:val="-27"/>
          <w:sz w:val="24"/>
        </w:rPr>
        <w:t> </w:t>
      </w:r>
      <w:r>
        <w:rPr>
          <w:color w:val="285180"/>
          <w:sz w:val="24"/>
        </w:rPr>
        <w:t>Regionali</w:t>
      </w:r>
      <w:r>
        <w:rPr>
          <w:color w:val="285180"/>
          <w:spacing w:val="-25"/>
          <w:sz w:val="24"/>
        </w:rPr>
        <w:t> </w:t>
      </w:r>
      <w:r>
        <w:rPr>
          <w:color w:val="285180"/>
          <w:sz w:val="24"/>
        </w:rPr>
        <w:t>giovanili</w:t>
      </w:r>
      <w:r>
        <w:rPr>
          <w:color w:val="285180"/>
          <w:spacing w:val="-27"/>
          <w:sz w:val="24"/>
        </w:rPr>
        <w:t> </w:t>
      </w:r>
      <w:r>
        <w:rPr>
          <w:color w:val="285180"/>
          <w:sz w:val="24"/>
        </w:rPr>
        <w:t>non</w:t>
      </w:r>
      <w:r>
        <w:rPr>
          <w:color w:val="285180"/>
          <w:spacing w:val="-26"/>
          <w:sz w:val="24"/>
        </w:rPr>
        <w:t> </w:t>
      </w:r>
      <w:r>
        <w:rPr>
          <w:color w:val="285180"/>
          <w:sz w:val="24"/>
        </w:rPr>
        <w:t>possono</w:t>
      </w:r>
      <w:r>
        <w:rPr>
          <w:color w:val="285180"/>
          <w:spacing w:val="-28"/>
          <w:sz w:val="24"/>
        </w:rPr>
        <w:t> </w:t>
      </w:r>
      <w:r>
        <w:rPr>
          <w:color w:val="285180"/>
          <w:sz w:val="24"/>
        </w:rPr>
        <w:t>partecipare</w:t>
      </w:r>
      <w:r>
        <w:rPr>
          <w:color w:val="285180"/>
          <w:spacing w:val="-26"/>
          <w:sz w:val="24"/>
        </w:rPr>
        <w:t> </w:t>
      </w:r>
      <w:r>
        <w:rPr>
          <w:color w:val="285180"/>
          <w:sz w:val="24"/>
        </w:rPr>
        <w:t>atleti</w:t>
      </w:r>
      <w:r>
        <w:rPr>
          <w:color w:val="285180"/>
          <w:spacing w:val="-27"/>
          <w:sz w:val="24"/>
        </w:rPr>
        <w:t> </w:t>
      </w:r>
      <w:r>
        <w:rPr>
          <w:color w:val="285180"/>
          <w:sz w:val="24"/>
        </w:rPr>
        <w:t>stranieri</w:t>
      </w:r>
      <w:r>
        <w:rPr>
          <w:color w:val="285180"/>
          <w:spacing w:val="-26"/>
          <w:sz w:val="24"/>
        </w:rPr>
        <w:t> </w:t>
      </w:r>
      <w:r>
        <w:rPr>
          <w:color w:val="285180"/>
          <w:sz w:val="24"/>
        </w:rPr>
        <w:t>e</w:t>
      </w:r>
      <w:r>
        <w:rPr>
          <w:color w:val="285180"/>
          <w:spacing w:val="-26"/>
          <w:sz w:val="24"/>
        </w:rPr>
        <w:t> </w:t>
      </w:r>
      <w:r>
        <w:rPr>
          <w:color w:val="285180"/>
          <w:sz w:val="24"/>
        </w:rPr>
        <w:t>non sono</w:t>
      </w:r>
      <w:r>
        <w:rPr>
          <w:color w:val="285180"/>
          <w:spacing w:val="-21"/>
          <w:sz w:val="24"/>
        </w:rPr>
        <w:t> </w:t>
      </w:r>
      <w:r>
        <w:rPr>
          <w:color w:val="285180"/>
          <w:sz w:val="24"/>
        </w:rPr>
        <w:t>previste</w:t>
      </w:r>
      <w:r>
        <w:rPr>
          <w:color w:val="285180"/>
          <w:spacing w:val="-19"/>
          <w:sz w:val="24"/>
        </w:rPr>
        <w:t> </w:t>
      </w:r>
      <w:r>
        <w:rPr>
          <w:color w:val="285180"/>
          <w:sz w:val="24"/>
        </w:rPr>
        <w:t>Wild</w:t>
      </w:r>
      <w:r>
        <w:rPr>
          <w:color w:val="285180"/>
          <w:spacing w:val="-19"/>
          <w:sz w:val="24"/>
        </w:rPr>
        <w:t> </w:t>
      </w:r>
      <w:r>
        <w:rPr>
          <w:color w:val="285180"/>
          <w:sz w:val="24"/>
        </w:rPr>
        <w:t>Card.</w:t>
      </w:r>
    </w:p>
    <w:p>
      <w:pPr>
        <w:pStyle w:val="ListParagraph"/>
        <w:numPr>
          <w:ilvl w:val="0"/>
          <w:numId w:val="47"/>
        </w:numPr>
        <w:tabs>
          <w:tab w:pos="1579" w:val="left" w:leader="none"/>
        </w:tabs>
        <w:spacing w:line="273" w:lineRule="auto" w:before="0" w:after="0"/>
        <w:ind w:left="1578" w:right="231" w:hanging="360"/>
        <w:jc w:val="left"/>
        <w:rPr>
          <w:sz w:val="24"/>
        </w:rPr>
      </w:pPr>
      <w:r>
        <w:rPr>
          <w:color w:val="285180"/>
          <w:sz w:val="24"/>
        </w:rPr>
        <w:t>Il</w:t>
      </w:r>
      <w:r>
        <w:rPr>
          <w:color w:val="285180"/>
          <w:spacing w:val="-8"/>
          <w:sz w:val="24"/>
        </w:rPr>
        <w:t> </w:t>
      </w:r>
      <w:r>
        <w:rPr>
          <w:color w:val="285180"/>
          <w:sz w:val="24"/>
        </w:rPr>
        <w:t>numero</w:t>
      </w:r>
      <w:r>
        <w:rPr>
          <w:color w:val="285180"/>
          <w:spacing w:val="-8"/>
          <w:sz w:val="24"/>
        </w:rPr>
        <w:t> </w:t>
      </w:r>
      <w:r>
        <w:rPr>
          <w:color w:val="285180"/>
          <w:sz w:val="24"/>
        </w:rPr>
        <w:t>minimo</w:t>
      </w:r>
      <w:r>
        <w:rPr>
          <w:color w:val="285180"/>
          <w:spacing w:val="-8"/>
          <w:sz w:val="24"/>
        </w:rPr>
        <w:t> </w:t>
      </w:r>
      <w:r>
        <w:rPr>
          <w:color w:val="285180"/>
          <w:sz w:val="24"/>
        </w:rPr>
        <w:t>di</w:t>
      </w:r>
      <w:r>
        <w:rPr>
          <w:color w:val="285180"/>
          <w:spacing w:val="-5"/>
          <w:sz w:val="24"/>
        </w:rPr>
        <w:t> </w:t>
      </w:r>
      <w:r>
        <w:rPr>
          <w:color w:val="285180"/>
          <w:sz w:val="24"/>
        </w:rPr>
        <w:t>coppie</w:t>
      </w:r>
      <w:r>
        <w:rPr>
          <w:color w:val="285180"/>
          <w:spacing w:val="-7"/>
          <w:sz w:val="24"/>
        </w:rPr>
        <w:t> </w:t>
      </w:r>
      <w:r>
        <w:rPr>
          <w:color w:val="285180"/>
          <w:sz w:val="24"/>
        </w:rPr>
        <w:t>iscritte</w:t>
      </w:r>
      <w:r>
        <w:rPr>
          <w:color w:val="285180"/>
          <w:spacing w:val="-7"/>
          <w:sz w:val="24"/>
        </w:rPr>
        <w:t> </w:t>
      </w:r>
      <w:r>
        <w:rPr>
          <w:color w:val="285180"/>
          <w:sz w:val="24"/>
        </w:rPr>
        <w:t>perché</w:t>
      </w:r>
      <w:r>
        <w:rPr>
          <w:color w:val="285180"/>
          <w:spacing w:val="-5"/>
          <w:sz w:val="24"/>
        </w:rPr>
        <w:t> </w:t>
      </w:r>
      <w:r>
        <w:rPr>
          <w:color w:val="285180"/>
          <w:sz w:val="24"/>
        </w:rPr>
        <w:t>un</w:t>
      </w:r>
      <w:r>
        <w:rPr>
          <w:color w:val="285180"/>
          <w:spacing w:val="-5"/>
          <w:sz w:val="24"/>
        </w:rPr>
        <w:t> </w:t>
      </w:r>
      <w:r>
        <w:rPr>
          <w:color w:val="285180"/>
          <w:sz w:val="24"/>
        </w:rPr>
        <w:t>torneo</w:t>
      </w:r>
      <w:r>
        <w:rPr>
          <w:color w:val="285180"/>
          <w:spacing w:val="-8"/>
          <w:sz w:val="24"/>
        </w:rPr>
        <w:t> </w:t>
      </w:r>
      <w:r>
        <w:rPr>
          <w:color w:val="285180"/>
          <w:sz w:val="24"/>
        </w:rPr>
        <w:t>dei</w:t>
      </w:r>
      <w:r>
        <w:rPr>
          <w:color w:val="285180"/>
          <w:spacing w:val="-7"/>
          <w:sz w:val="24"/>
        </w:rPr>
        <w:t> </w:t>
      </w:r>
      <w:r>
        <w:rPr>
          <w:color w:val="285180"/>
          <w:sz w:val="24"/>
        </w:rPr>
        <w:t>Campionati</w:t>
      </w:r>
      <w:r>
        <w:rPr>
          <w:color w:val="285180"/>
          <w:spacing w:val="-4"/>
          <w:sz w:val="24"/>
        </w:rPr>
        <w:t> </w:t>
      </w:r>
      <w:r>
        <w:rPr>
          <w:color w:val="285180"/>
          <w:sz w:val="24"/>
        </w:rPr>
        <w:t>Regionali</w:t>
      </w:r>
      <w:r>
        <w:rPr>
          <w:color w:val="285180"/>
          <w:spacing w:val="-7"/>
          <w:sz w:val="24"/>
        </w:rPr>
        <w:t> </w:t>
      </w:r>
      <w:r>
        <w:rPr>
          <w:color w:val="285180"/>
          <w:sz w:val="24"/>
        </w:rPr>
        <w:t>giovanili possa</w:t>
      </w:r>
      <w:r>
        <w:rPr>
          <w:color w:val="285180"/>
          <w:spacing w:val="-21"/>
          <w:sz w:val="24"/>
        </w:rPr>
        <w:t> </w:t>
      </w:r>
      <w:r>
        <w:rPr>
          <w:color w:val="285180"/>
          <w:sz w:val="24"/>
        </w:rPr>
        <w:t>essere</w:t>
      </w:r>
      <w:r>
        <w:rPr>
          <w:color w:val="285180"/>
          <w:spacing w:val="-18"/>
          <w:sz w:val="24"/>
        </w:rPr>
        <w:t> </w:t>
      </w:r>
      <w:r>
        <w:rPr>
          <w:color w:val="285180"/>
          <w:sz w:val="24"/>
        </w:rPr>
        <w:t>disputato</w:t>
      </w:r>
      <w:r>
        <w:rPr>
          <w:color w:val="285180"/>
          <w:spacing w:val="-21"/>
          <w:sz w:val="24"/>
        </w:rPr>
        <w:t> </w:t>
      </w:r>
      <w:r>
        <w:rPr>
          <w:color w:val="285180"/>
          <w:sz w:val="24"/>
        </w:rPr>
        <w:t>è</w:t>
      </w:r>
      <w:r>
        <w:rPr>
          <w:color w:val="285180"/>
          <w:spacing w:val="-19"/>
          <w:sz w:val="24"/>
        </w:rPr>
        <w:t> </w:t>
      </w:r>
      <w:r>
        <w:rPr>
          <w:color w:val="285180"/>
          <w:sz w:val="24"/>
        </w:rPr>
        <w:t>riportato</w:t>
      </w:r>
      <w:r>
        <w:rPr>
          <w:color w:val="285180"/>
          <w:spacing w:val="-19"/>
          <w:sz w:val="24"/>
        </w:rPr>
        <w:t> </w:t>
      </w:r>
      <w:r>
        <w:rPr>
          <w:color w:val="285180"/>
          <w:sz w:val="24"/>
        </w:rPr>
        <w:t>nella</w:t>
      </w:r>
      <w:r>
        <w:rPr>
          <w:color w:val="285180"/>
          <w:spacing w:val="-20"/>
          <w:sz w:val="24"/>
        </w:rPr>
        <w:t> </w:t>
      </w:r>
      <w:r>
        <w:rPr>
          <w:color w:val="285180"/>
          <w:sz w:val="24"/>
        </w:rPr>
        <w:t>tabella</w:t>
      </w:r>
      <w:r>
        <w:rPr>
          <w:color w:val="285180"/>
          <w:spacing w:val="-18"/>
          <w:sz w:val="24"/>
        </w:rPr>
        <w:t> </w:t>
      </w:r>
      <w:r>
        <w:rPr>
          <w:color w:val="285180"/>
          <w:sz w:val="24"/>
        </w:rPr>
        <w:t>sottostante:</w:t>
      </w:r>
    </w:p>
    <w:p>
      <w:pPr>
        <w:pStyle w:val="BodyText"/>
        <w:rPr>
          <w:sz w:val="11"/>
        </w:rPr>
      </w:pPr>
    </w:p>
    <w:tbl>
      <w:tblPr>
        <w:tblW w:w="0" w:type="auto"/>
        <w:jc w:val="left"/>
        <w:tblInd w:w="5028"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294"/>
        <w:gridCol w:w="590"/>
      </w:tblGrid>
      <w:tr>
        <w:trPr>
          <w:trHeight w:val="335" w:hRule="atLeast"/>
        </w:trPr>
        <w:tc>
          <w:tcPr>
            <w:tcW w:w="1294" w:type="dxa"/>
          </w:tcPr>
          <w:p>
            <w:pPr>
              <w:pStyle w:val="TableParagraph"/>
              <w:spacing w:before="11"/>
              <w:ind w:left="130" w:right="130"/>
              <w:rPr>
                <w:rFonts w:ascii="Helvetica"/>
                <w:sz w:val="24"/>
              </w:rPr>
            </w:pPr>
            <w:r>
              <w:rPr>
                <w:rFonts w:ascii="Helvetica"/>
                <w:color w:val="285180"/>
                <w:sz w:val="24"/>
              </w:rPr>
              <w:t>Under 20</w:t>
            </w:r>
          </w:p>
        </w:tc>
        <w:tc>
          <w:tcPr>
            <w:tcW w:w="590" w:type="dxa"/>
          </w:tcPr>
          <w:p>
            <w:pPr>
              <w:pStyle w:val="TableParagraph"/>
              <w:spacing w:before="11"/>
              <w:ind w:left="3"/>
              <w:rPr>
                <w:rFonts w:ascii="Helvetica"/>
                <w:sz w:val="24"/>
              </w:rPr>
            </w:pPr>
            <w:r>
              <w:rPr>
                <w:rFonts w:ascii="Helvetica"/>
                <w:color w:val="285180"/>
                <w:w w:val="96"/>
                <w:sz w:val="24"/>
              </w:rPr>
              <w:t>5</w:t>
            </w:r>
          </w:p>
        </w:tc>
      </w:tr>
      <w:tr>
        <w:trPr>
          <w:trHeight w:val="335" w:hRule="atLeast"/>
        </w:trPr>
        <w:tc>
          <w:tcPr>
            <w:tcW w:w="1294" w:type="dxa"/>
          </w:tcPr>
          <w:p>
            <w:pPr>
              <w:pStyle w:val="TableParagraph"/>
              <w:spacing w:before="11"/>
              <w:ind w:left="130" w:right="130"/>
              <w:rPr>
                <w:rFonts w:ascii="Helvetica"/>
                <w:sz w:val="24"/>
              </w:rPr>
            </w:pPr>
            <w:r>
              <w:rPr>
                <w:rFonts w:ascii="Helvetica"/>
                <w:color w:val="285180"/>
                <w:sz w:val="24"/>
              </w:rPr>
              <w:t>Under 18</w:t>
            </w:r>
          </w:p>
        </w:tc>
        <w:tc>
          <w:tcPr>
            <w:tcW w:w="590" w:type="dxa"/>
          </w:tcPr>
          <w:p>
            <w:pPr>
              <w:pStyle w:val="TableParagraph"/>
              <w:spacing w:before="11"/>
              <w:ind w:left="3"/>
              <w:rPr>
                <w:rFonts w:ascii="Helvetica"/>
                <w:sz w:val="24"/>
              </w:rPr>
            </w:pPr>
            <w:r>
              <w:rPr>
                <w:rFonts w:ascii="Helvetica"/>
                <w:color w:val="285180"/>
                <w:w w:val="96"/>
                <w:sz w:val="24"/>
              </w:rPr>
              <w:t>5</w:t>
            </w:r>
          </w:p>
        </w:tc>
      </w:tr>
      <w:tr>
        <w:trPr>
          <w:trHeight w:val="333" w:hRule="atLeast"/>
        </w:trPr>
        <w:tc>
          <w:tcPr>
            <w:tcW w:w="1294" w:type="dxa"/>
          </w:tcPr>
          <w:p>
            <w:pPr>
              <w:pStyle w:val="TableParagraph"/>
              <w:spacing w:before="11"/>
              <w:ind w:left="130" w:right="130"/>
              <w:rPr>
                <w:rFonts w:ascii="Helvetica"/>
                <w:sz w:val="24"/>
              </w:rPr>
            </w:pPr>
            <w:r>
              <w:rPr>
                <w:rFonts w:ascii="Helvetica"/>
                <w:color w:val="285180"/>
                <w:sz w:val="24"/>
              </w:rPr>
              <w:t>Under 16</w:t>
            </w:r>
          </w:p>
        </w:tc>
        <w:tc>
          <w:tcPr>
            <w:tcW w:w="590" w:type="dxa"/>
          </w:tcPr>
          <w:p>
            <w:pPr>
              <w:pStyle w:val="TableParagraph"/>
              <w:spacing w:before="11"/>
              <w:ind w:left="3"/>
              <w:rPr>
                <w:rFonts w:ascii="Helvetica"/>
                <w:sz w:val="24"/>
              </w:rPr>
            </w:pPr>
            <w:r>
              <w:rPr>
                <w:rFonts w:ascii="Helvetica"/>
                <w:color w:val="285180"/>
                <w:w w:val="96"/>
                <w:sz w:val="24"/>
              </w:rPr>
              <w:t>4</w:t>
            </w:r>
          </w:p>
        </w:tc>
      </w:tr>
      <w:tr>
        <w:trPr>
          <w:trHeight w:val="335" w:hRule="atLeast"/>
        </w:trPr>
        <w:tc>
          <w:tcPr>
            <w:tcW w:w="1294" w:type="dxa"/>
          </w:tcPr>
          <w:p>
            <w:pPr>
              <w:pStyle w:val="TableParagraph"/>
              <w:spacing w:before="11"/>
              <w:ind w:left="130" w:right="130"/>
              <w:rPr>
                <w:rFonts w:ascii="Helvetica"/>
                <w:sz w:val="24"/>
              </w:rPr>
            </w:pPr>
            <w:r>
              <w:rPr>
                <w:rFonts w:ascii="Helvetica"/>
                <w:color w:val="285180"/>
                <w:sz w:val="24"/>
              </w:rPr>
              <w:t>Under 14</w:t>
            </w:r>
          </w:p>
        </w:tc>
        <w:tc>
          <w:tcPr>
            <w:tcW w:w="590" w:type="dxa"/>
          </w:tcPr>
          <w:p>
            <w:pPr>
              <w:pStyle w:val="TableParagraph"/>
              <w:spacing w:before="11"/>
              <w:ind w:left="3"/>
              <w:rPr>
                <w:rFonts w:ascii="Helvetica"/>
                <w:sz w:val="24"/>
              </w:rPr>
            </w:pPr>
            <w:r>
              <w:rPr>
                <w:rFonts w:ascii="Helvetica"/>
                <w:color w:val="285180"/>
                <w:w w:val="96"/>
                <w:sz w:val="24"/>
              </w:rPr>
              <w:t>4</w:t>
            </w:r>
          </w:p>
        </w:tc>
      </w:tr>
    </w:tbl>
    <w:p>
      <w:pPr>
        <w:pStyle w:val="BodyText"/>
        <w:rPr>
          <w:sz w:val="28"/>
        </w:rPr>
      </w:pPr>
    </w:p>
    <w:p>
      <w:pPr>
        <w:pStyle w:val="BodyText"/>
        <w:spacing w:before="7"/>
        <w:rPr>
          <w:sz w:val="26"/>
        </w:rPr>
      </w:pPr>
    </w:p>
    <w:p>
      <w:pPr>
        <w:pStyle w:val="Heading4"/>
        <w:ind w:right="290"/>
      </w:pPr>
      <w:bookmarkStart w:name="_bookmark56" w:id="57"/>
      <w:bookmarkEnd w:id="57"/>
      <w:r>
        <w:rPr>
          <w:b w:val="0"/>
        </w:rPr>
      </w:r>
      <w:hyperlink w:history="true" w:anchor="_bookmark0">
        <w:r>
          <w:rPr>
            <w:color w:val="285180"/>
            <w:w w:val="110"/>
          </w:rPr>
          <w:t>Art. 56 – Formule di Gioco</w:t>
        </w:r>
      </w:hyperlink>
    </w:p>
    <w:p>
      <w:pPr>
        <w:pStyle w:val="ListParagraph"/>
        <w:numPr>
          <w:ilvl w:val="0"/>
          <w:numId w:val="48"/>
        </w:numPr>
        <w:tabs>
          <w:tab w:pos="1579" w:val="left" w:leader="none"/>
        </w:tabs>
        <w:spacing w:line="273" w:lineRule="auto" w:before="203" w:after="0"/>
        <w:ind w:left="1578" w:right="228" w:hanging="360"/>
        <w:jc w:val="both"/>
        <w:rPr>
          <w:sz w:val="24"/>
        </w:rPr>
      </w:pPr>
      <w:r>
        <w:rPr>
          <w:color w:val="285180"/>
          <w:sz w:val="24"/>
        </w:rPr>
        <w:t>Nei</w:t>
      </w:r>
      <w:r>
        <w:rPr>
          <w:color w:val="285180"/>
          <w:spacing w:val="-32"/>
          <w:sz w:val="24"/>
        </w:rPr>
        <w:t> </w:t>
      </w:r>
      <w:r>
        <w:rPr>
          <w:color w:val="285180"/>
          <w:sz w:val="24"/>
        </w:rPr>
        <w:t>tornei</w:t>
      </w:r>
      <w:r>
        <w:rPr>
          <w:color w:val="285180"/>
          <w:spacing w:val="-31"/>
          <w:sz w:val="24"/>
        </w:rPr>
        <w:t> </w:t>
      </w:r>
      <w:r>
        <w:rPr>
          <w:color w:val="285180"/>
          <w:sz w:val="24"/>
        </w:rPr>
        <w:t>dei</w:t>
      </w:r>
      <w:r>
        <w:rPr>
          <w:color w:val="285180"/>
          <w:spacing w:val="-32"/>
          <w:sz w:val="24"/>
        </w:rPr>
        <w:t> </w:t>
      </w:r>
      <w:r>
        <w:rPr>
          <w:color w:val="285180"/>
          <w:sz w:val="24"/>
        </w:rPr>
        <w:t>Campionati</w:t>
      </w:r>
      <w:r>
        <w:rPr>
          <w:color w:val="285180"/>
          <w:spacing w:val="-31"/>
          <w:sz w:val="24"/>
        </w:rPr>
        <w:t> </w:t>
      </w:r>
      <w:r>
        <w:rPr>
          <w:color w:val="285180"/>
          <w:sz w:val="24"/>
        </w:rPr>
        <w:t>Regionali</w:t>
      </w:r>
      <w:r>
        <w:rPr>
          <w:color w:val="285180"/>
          <w:spacing w:val="-33"/>
          <w:sz w:val="24"/>
        </w:rPr>
        <w:t> </w:t>
      </w:r>
      <w:r>
        <w:rPr>
          <w:color w:val="285180"/>
          <w:sz w:val="24"/>
        </w:rPr>
        <w:t>giovanili</w:t>
      </w:r>
      <w:r>
        <w:rPr>
          <w:color w:val="285180"/>
          <w:spacing w:val="-32"/>
          <w:sz w:val="24"/>
        </w:rPr>
        <w:t> </w:t>
      </w:r>
      <w:r>
        <w:rPr>
          <w:color w:val="285180"/>
          <w:sz w:val="24"/>
        </w:rPr>
        <w:t>il</w:t>
      </w:r>
      <w:r>
        <w:rPr>
          <w:color w:val="285180"/>
          <w:spacing w:val="-30"/>
          <w:sz w:val="24"/>
        </w:rPr>
        <w:t> </w:t>
      </w:r>
      <w:r>
        <w:rPr>
          <w:color w:val="285180"/>
          <w:sz w:val="24"/>
        </w:rPr>
        <w:t>Supervisore</w:t>
      </w:r>
      <w:r>
        <w:rPr>
          <w:color w:val="285180"/>
          <w:spacing w:val="-31"/>
          <w:sz w:val="24"/>
        </w:rPr>
        <w:t> </w:t>
      </w:r>
      <w:r>
        <w:rPr>
          <w:color w:val="285180"/>
          <w:sz w:val="24"/>
        </w:rPr>
        <w:t>sceglie</w:t>
      </w:r>
      <w:r>
        <w:rPr>
          <w:color w:val="285180"/>
          <w:spacing w:val="-32"/>
          <w:sz w:val="24"/>
        </w:rPr>
        <w:t> </w:t>
      </w:r>
      <w:r>
        <w:rPr>
          <w:color w:val="285180"/>
          <w:sz w:val="24"/>
        </w:rPr>
        <w:t>la</w:t>
      </w:r>
      <w:r>
        <w:rPr>
          <w:color w:val="285180"/>
          <w:spacing w:val="-31"/>
          <w:sz w:val="24"/>
        </w:rPr>
        <w:t> </w:t>
      </w:r>
      <w:r>
        <w:rPr>
          <w:color w:val="285180"/>
          <w:sz w:val="24"/>
        </w:rPr>
        <w:t>formula,</w:t>
      </w:r>
      <w:r>
        <w:rPr>
          <w:color w:val="285180"/>
          <w:spacing w:val="-29"/>
          <w:sz w:val="24"/>
        </w:rPr>
        <w:t> </w:t>
      </w:r>
      <w:r>
        <w:rPr>
          <w:color w:val="285180"/>
          <w:spacing w:val="-4"/>
          <w:sz w:val="24"/>
        </w:rPr>
        <w:t>tra</w:t>
      </w:r>
      <w:r>
        <w:rPr>
          <w:color w:val="285180"/>
          <w:spacing w:val="-31"/>
          <w:sz w:val="24"/>
        </w:rPr>
        <w:t> </w:t>
      </w:r>
      <w:r>
        <w:rPr>
          <w:color w:val="285180"/>
          <w:sz w:val="24"/>
        </w:rPr>
        <w:t>le</w:t>
      </w:r>
      <w:r>
        <w:rPr>
          <w:color w:val="285180"/>
          <w:spacing w:val="-32"/>
          <w:sz w:val="24"/>
        </w:rPr>
        <w:t> </w:t>
      </w:r>
      <w:r>
        <w:rPr>
          <w:color w:val="285180"/>
          <w:sz w:val="24"/>
        </w:rPr>
        <w:t>quelle approvate</w:t>
      </w:r>
      <w:r>
        <w:rPr>
          <w:color w:val="285180"/>
          <w:spacing w:val="-30"/>
          <w:sz w:val="24"/>
        </w:rPr>
        <w:t> </w:t>
      </w:r>
      <w:r>
        <w:rPr>
          <w:color w:val="285180"/>
          <w:sz w:val="24"/>
        </w:rPr>
        <w:t>dal</w:t>
      </w:r>
      <w:r>
        <w:rPr>
          <w:color w:val="285180"/>
          <w:spacing w:val="-30"/>
          <w:sz w:val="24"/>
        </w:rPr>
        <w:t> </w:t>
      </w:r>
      <w:r>
        <w:rPr>
          <w:color w:val="285180"/>
          <w:sz w:val="24"/>
        </w:rPr>
        <w:t>Settore</w:t>
      </w:r>
      <w:r>
        <w:rPr>
          <w:color w:val="285180"/>
          <w:spacing w:val="-30"/>
          <w:sz w:val="24"/>
        </w:rPr>
        <w:t> </w:t>
      </w:r>
      <w:r>
        <w:rPr>
          <w:color w:val="285180"/>
          <w:sz w:val="24"/>
        </w:rPr>
        <w:t>Campionati</w:t>
      </w:r>
      <w:r>
        <w:rPr>
          <w:color w:val="285180"/>
          <w:spacing w:val="-30"/>
          <w:sz w:val="24"/>
        </w:rPr>
        <w:t> </w:t>
      </w:r>
      <w:r>
        <w:rPr>
          <w:color w:val="285180"/>
          <w:sz w:val="24"/>
        </w:rPr>
        <w:t>–</w:t>
      </w:r>
      <w:r>
        <w:rPr>
          <w:color w:val="285180"/>
          <w:spacing w:val="-30"/>
          <w:sz w:val="24"/>
        </w:rPr>
        <w:t> </w:t>
      </w:r>
      <w:r>
        <w:rPr>
          <w:color w:val="285180"/>
          <w:sz w:val="24"/>
        </w:rPr>
        <w:t>Beach</w:t>
      </w:r>
      <w:r>
        <w:rPr>
          <w:color w:val="285180"/>
          <w:spacing w:val="-28"/>
          <w:sz w:val="24"/>
        </w:rPr>
        <w:t> </w:t>
      </w:r>
      <w:r>
        <w:rPr>
          <w:color w:val="285180"/>
          <w:spacing w:val="-4"/>
          <w:sz w:val="24"/>
        </w:rPr>
        <w:t>volley,</w:t>
      </w:r>
      <w:r>
        <w:rPr>
          <w:color w:val="285180"/>
          <w:spacing w:val="-29"/>
          <w:sz w:val="24"/>
        </w:rPr>
        <w:t> </w:t>
      </w:r>
      <w:r>
        <w:rPr>
          <w:color w:val="285180"/>
          <w:sz w:val="24"/>
        </w:rPr>
        <w:t>e</w:t>
      </w:r>
      <w:r>
        <w:rPr>
          <w:color w:val="285180"/>
          <w:spacing w:val="-28"/>
          <w:sz w:val="24"/>
        </w:rPr>
        <w:t> </w:t>
      </w:r>
      <w:r>
        <w:rPr>
          <w:color w:val="285180"/>
          <w:sz w:val="24"/>
        </w:rPr>
        <w:t>in</w:t>
      </w:r>
      <w:r>
        <w:rPr>
          <w:color w:val="285180"/>
          <w:spacing w:val="-30"/>
          <w:sz w:val="24"/>
        </w:rPr>
        <w:t> </w:t>
      </w:r>
      <w:r>
        <w:rPr>
          <w:color w:val="285180"/>
          <w:sz w:val="24"/>
        </w:rPr>
        <w:t>base</w:t>
      </w:r>
      <w:r>
        <w:rPr>
          <w:color w:val="285180"/>
          <w:spacing w:val="-29"/>
          <w:sz w:val="24"/>
        </w:rPr>
        <w:t> </w:t>
      </w:r>
      <w:r>
        <w:rPr>
          <w:color w:val="285180"/>
          <w:sz w:val="24"/>
        </w:rPr>
        <w:t>al</w:t>
      </w:r>
      <w:r>
        <w:rPr>
          <w:color w:val="285180"/>
          <w:spacing w:val="-30"/>
          <w:sz w:val="24"/>
        </w:rPr>
        <w:t> </w:t>
      </w:r>
      <w:r>
        <w:rPr>
          <w:color w:val="285180"/>
          <w:sz w:val="24"/>
        </w:rPr>
        <w:t>numero</w:t>
      </w:r>
      <w:r>
        <w:rPr>
          <w:color w:val="285180"/>
          <w:spacing w:val="-30"/>
          <w:sz w:val="24"/>
        </w:rPr>
        <w:t> </w:t>
      </w:r>
      <w:r>
        <w:rPr>
          <w:color w:val="285180"/>
          <w:sz w:val="24"/>
        </w:rPr>
        <w:t>delle</w:t>
      </w:r>
      <w:r>
        <w:rPr>
          <w:color w:val="285180"/>
          <w:spacing w:val="-29"/>
          <w:sz w:val="24"/>
        </w:rPr>
        <w:t> </w:t>
      </w:r>
      <w:r>
        <w:rPr>
          <w:color w:val="285180"/>
          <w:sz w:val="24"/>
        </w:rPr>
        <w:t>coppie</w:t>
      </w:r>
      <w:r>
        <w:rPr>
          <w:color w:val="285180"/>
          <w:spacing w:val="-29"/>
          <w:sz w:val="24"/>
        </w:rPr>
        <w:t> </w:t>
      </w:r>
      <w:r>
        <w:rPr>
          <w:color w:val="285180"/>
          <w:sz w:val="24"/>
        </w:rPr>
        <w:t>iscritte e</w:t>
      </w:r>
      <w:r>
        <w:rPr>
          <w:color w:val="285180"/>
          <w:spacing w:val="-18"/>
          <w:sz w:val="24"/>
        </w:rPr>
        <w:t> </w:t>
      </w:r>
      <w:r>
        <w:rPr>
          <w:color w:val="285180"/>
          <w:sz w:val="24"/>
        </w:rPr>
        <w:t>dei</w:t>
      </w:r>
      <w:r>
        <w:rPr>
          <w:color w:val="285180"/>
          <w:spacing w:val="-18"/>
          <w:sz w:val="24"/>
        </w:rPr>
        <w:t> </w:t>
      </w:r>
      <w:r>
        <w:rPr>
          <w:color w:val="285180"/>
          <w:sz w:val="24"/>
        </w:rPr>
        <w:t>campi</w:t>
      </w:r>
      <w:r>
        <w:rPr>
          <w:color w:val="285180"/>
          <w:spacing w:val="-18"/>
          <w:sz w:val="24"/>
        </w:rPr>
        <w:t> </w:t>
      </w:r>
      <w:r>
        <w:rPr>
          <w:color w:val="285180"/>
          <w:sz w:val="24"/>
        </w:rPr>
        <w:t>disponibili.</w:t>
      </w:r>
    </w:p>
    <w:p>
      <w:pPr>
        <w:pStyle w:val="ListParagraph"/>
        <w:numPr>
          <w:ilvl w:val="0"/>
          <w:numId w:val="48"/>
        </w:numPr>
        <w:tabs>
          <w:tab w:pos="1579" w:val="left" w:leader="none"/>
        </w:tabs>
        <w:spacing w:line="273" w:lineRule="auto" w:before="0" w:after="0"/>
        <w:ind w:left="1578" w:right="227" w:hanging="360"/>
        <w:jc w:val="both"/>
        <w:rPr>
          <w:sz w:val="24"/>
        </w:rPr>
      </w:pPr>
      <w:r>
        <w:rPr>
          <w:color w:val="285180"/>
          <w:sz w:val="24"/>
        </w:rPr>
        <w:t>La</w:t>
      </w:r>
      <w:r>
        <w:rPr>
          <w:color w:val="285180"/>
          <w:spacing w:val="-8"/>
          <w:sz w:val="24"/>
        </w:rPr>
        <w:t> </w:t>
      </w:r>
      <w:r>
        <w:rPr>
          <w:color w:val="285180"/>
          <w:sz w:val="24"/>
        </w:rPr>
        <w:t>formula</w:t>
      </w:r>
      <w:r>
        <w:rPr>
          <w:color w:val="285180"/>
          <w:spacing w:val="-8"/>
          <w:sz w:val="24"/>
        </w:rPr>
        <w:t> </w:t>
      </w:r>
      <w:r>
        <w:rPr>
          <w:color w:val="285180"/>
          <w:sz w:val="24"/>
        </w:rPr>
        <w:t>di</w:t>
      </w:r>
      <w:r>
        <w:rPr>
          <w:color w:val="285180"/>
          <w:spacing w:val="-8"/>
          <w:sz w:val="24"/>
        </w:rPr>
        <w:t> </w:t>
      </w:r>
      <w:r>
        <w:rPr>
          <w:color w:val="285180"/>
          <w:sz w:val="24"/>
        </w:rPr>
        <w:t>gioco</w:t>
      </w:r>
      <w:r>
        <w:rPr>
          <w:color w:val="285180"/>
          <w:spacing w:val="-8"/>
          <w:sz w:val="24"/>
        </w:rPr>
        <w:t> </w:t>
      </w:r>
      <w:r>
        <w:rPr>
          <w:color w:val="285180"/>
          <w:sz w:val="24"/>
        </w:rPr>
        <w:t>verrà</w:t>
      </w:r>
      <w:r>
        <w:rPr>
          <w:color w:val="285180"/>
          <w:spacing w:val="-8"/>
          <w:sz w:val="24"/>
        </w:rPr>
        <w:t> </w:t>
      </w:r>
      <w:r>
        <w:rPr>
          <w:color w:val="285180"/>
          <w:sz w:val="24"/>
        </w:rPr>
        <w:t>comunicata</w:t>
      </w:r>
      <w:r>
        <w:rPr>
          <w:color w:val="285180"/>
          <w:spacing w:val="-9"/>
          <w:sz w:val="24"/>
        </w:rPr>
        <w:t> </w:t>
      </w:r>
      <w:r>
        <w:rPr>
          <w:color w:val="285180"/>
          <w:sz w:val="24"/>
        </w:rPr>
        <w:t>nelle</w:t>
      </w:r>
      <w:r>
        <w:rPr>
          <w:color w:val="285180"/>
          <w:spacing w:val="-7"/>
          <w:sz w:val="24"/>
        </w:rPr>
        <w:t> </w:t>
      </w:r>
      <w:r>
        <w:rPr>
          <w:color w:val="285180"/>
          <w:sz w:val="24"/>
        </w:rPr>
        <w:t>informazioni</w:t>
      </w:r>
      <w:r>
        <w:rPr>
          <w:color w:val="285180"/>
          <w:spacing w:val="-7"/>
          <w:sz w:val="24"/>
        </w:rPr>
        <w:t> </w:t>
      </w:r>
      <w:r>
        <w:rPr>
          <w:color w:val="285180"/>
          <w:sz w:val="24"/>
        </w:rPr>
        <w:t>dei</w:t>
      </w:r>
      <w:r>
        <w:rPr>
          <w:color w:val="285180"/>
          <w:spacing w:val="-7"/>
          <w:sz w:val="24"/>
        </w:rPr>
        <w:t> </w:t>
      </w:r>
      <w:r>
        <w:rPr>
          <w:color w:val="285180"/>
          <w:sz w:val="24"/>
        </w:rPr>
        <w:t>singoli</w:t>
      </w:r>
      <w:r>
        <w:rPr>
          <w:color w:val="285180"/>
          <w:spacing w:val="-8"/>
          <w:sz w:val="24"/>
        </w:rPr>
        <w:t> </w:t>
      </w:r>
      <w:r>
        <w:rPr>
          <w:color w:val="285180"/>
          <w:sz w:val="24"/>
        </w:rPr>
        <w:t>tornei</w:t>
      </w:r>
      <w:r>
        <w:rPr>
          <w:color w:val="285180"/>
          <w:spacing w:val="-7"/>
          <w:sz w:val="24"/>
        </w:rPr>
        <w:t> </w:t>
      </w:r>
      <w:r>
        <w:rPr>
          <w:color w:val="285180"/>
          <w:sz w:val="24"/>
        </w:rPr>
        <w:t>pubblicate</w:t>
      </w:r>
      <w:r>
        <w:rPr>
          <w:color w:val="285180"/>
          <w:spacing w:val="-8"/>
          <w:sz w:val="24"/>
        </w:rPr>
        <w:t> </w:t>
      </w:r>
      <w:r>
        <w:rPr>
          <w:color w:val="285180"/>
          <w:sz w:val="24"/>
        </w:rPr>
        <w:t>sul sito</w:t>
      </w:r>
      <w:r>
        <w:rPr>
          <w:color w:val="285180"/>
          <w:spacing w:val="-20"/>
          <w:sz w:val="24"/>
        </w:rPr>
        <w:t> </w:t>
      </w:r>
      <w:hyperlink r:id="rId15">
        <w:r>
          <w:rPr>
            <w:color w:val="285180"/>
            <w:spacing w:val="-3"/>
            <w:sz w:val="24"/>
          </w:rPr>
          <w:t>beachvolley.federvolley.it</w:t>
        </w:r>
      </w:hyperlink>
      <w:r>
        <w:rPr>
          <w:color w:val="285180"/>
          <w:spacing w:val="-3"/>
          <w:sz w:val="24"/>
        </w:rPr>
        <w:t>.</w:t>
      </w:r>
    </w:p>
    <w:p>
      <w:pPr>
        <w:pStyle w:val="BodyText"/>
        <w:rPr>
          <w:sz w:val="28"/>
        </w:rPr>
      </w:pPr>
    </w:p>
    <w:p>
      <w:pPr>
        <w:pStyle w:val="BodyText"/>
        <w:spacing w:before="1"/>
        <w:rPr>
          <w:sz w:val="26"/>
        </w:rPr>
      </w:pPr>
    </w:p>
    <w:p>
      <w:pPr>
        <w:pStyle w:val="Heading4"/>
        <w:spacing w:before="1"/>
        <w:ind w:right="290"/>
      </w:pPr>
      <w:bookmarkStart w:name="_bookmark57" w:id="58"/>
      <w:bookmarkEnd w:id="58"/>
      <w:r>
        <w:rPr>
          <w:b w:val="0"/>
        </w:rPr>
      </w:r>
      <w:hyperlink w:history="true" w:anchor="_bookmark0">
        <w:r>
          <w:rPr>
            <w:color w:val="285180"/>
            <w:w w:val="105"/>
          </w:rPr>
          <w:t>Art. 57 – Classifica</w:t>
        </w:r>
      </w:hyperlink>
    </w:p>
    <w:p>
      <w:pPr>
        <w:pStyle w:val="ListParagraph"/>
        <w:numPr>
          <w:ilvl w:val="0"/>
          <w:numId w:val="49"/>
        </w:numPr>
        <w:tabs>
          <w:tab w:pos="1579" w:val="left" w:leader="none"/>
        </w:tabs>
        <w:spacing w:line="273" w:lineRule="auto" w:before="203" w:after="0"/>
        <w:ind w:left="1578" w:right="230" w:hanging="360"/>
        <w:jc w:val="left"/>
        <w:rPr>
          <w:sz w:val="24"/>
        </w:rPr>
      </w:pPr>
      <w:r>
        <w:rPr>
          <w:color w:val="285180"/>
          <w:sz w:val="24"/>
        </w:rPr>
        <w:t>Ogni</w:t>
      </w:r>
      <w:r>
        <w:rPr>
          <w:color w:val="285180"/>
          <w:spacing w:val="-36"/>
          <w:sz w:val="24"/>
        </w:rPr>
        <w:t> </w:t>
      </w:r>
      <w:r>
        <w:rPr>
          <w:color w:val="285180"/>
          <w:sz w:val="24"/>
        </w:rPr>
        <w:t>torneo</w:t>
      </w:r>
      <w:r>
        <w:rPr>
          <w:color w:val="285180"/>
          <w:spacing w:val="-35"/>
          <w:sz w:val="24"/>
        </w:rPr>
        <w:t> </w:t>
      </w:r>
      <w:r>
        <w:rPr>
          <w:color w:val="285180"/>
          <w:sz w:val="24"/>
        </w:rPr>
        <w:t>dei</w:t>
      </w:r>
      <w:r>
        <w:rPr>
          <w:color w:val="285180"/>
          <w:spacing w:val="-35"/>
          <w:sz w:val="24"/>
        </w:rPr>
        <w:t> </w:t>
      </w:r>
      <w:r>
        <w:rPr>
          <w:color w:val="285180"/>
          <w:sz w:val="24"/>
        </w:rPr>
        <w:t>Campionati</w:t>
      </w:r>
      <w:r>
        <w:rPr>
          <w:color w:val="285180"/>
          <w:spacing w:val="-36"/>
          <w:sz w:val="24"/>
        </w:rPr>
        <w:t> </w:t>
      </w:r>
      <w:r>
        <w:rPr>
          <w:color w:val="285180"/>
          <w:sz w:val="24"/>
        </w:rPr>
        <w:t>Regionali</w:t>
      </w:r>
      <w:r>
        <w:rPr>
          <w:color w:val="285180"/>
          <w:spacing w:val="-36"/>
          <w:sz w:val="24"/>
        </w:rPr>
        <w:t> </w:t>
      </w:r>
      <w:r>
        <w:rPr>
          <w:color w:val="285180"/>
          <w:sz w:val="24"/>
        </w:rPr>
        <w:t>giovanili</w:t>
      </w:r>
      <w:r>
        <w:rPr>
          <w:color w:val="285180"/>
          <w:spacing w:val="-32"/>
          <w:sz w:val="24"/>
        </w:rPr>
        <w:t> </w:t>
      </w:r>
      <w:r>
        <w:rPr>
          <w:color w:val="285180"/>
          <w:sz w:val="24"/>
        </w:rPr>
        <w:t>assegna</w:t>
      </w:r>
      <w:r>
        <w:rPr>
          <w:color w:val="285180"/>
          <w:spacing w:val="-36"/>
          <w:sz w:val="24"/>
        </w:rPr>
        <w:t> </w:t>
      </w:r>
      <w:r>
        <w:rPr>
          <w:color w:val="285180"/>
          <w:sz w:val="24"/>
        </w:rPr>
        <w:t>punti</w:t>
      </w:r>
      <w:r>
        <w:rPr>
          <w:color w:val="285180"/>
          <w:spacing w:val="-33"/>
          <w:sz w:val="24"/>
        </w:rPr>
        <w:t> </w:t>
      </w:r>
      <w:r>
        <w:rPr>
          <w:color w:val="285180"/>
          <w:sz w:val="24"/>
        </w:rPr>
        <w:t>agli</w:t>
      </w:r>
      <w:r>
        <w:rPr>
          <w:color w:val="285180"/>
          <w:spacing w:val="-35"/>
          <w:sz w:val="24"/>
        </w:rPr>
        <w:t> </w:t>
      </w:r>
      <w:r>
        <w:rPr>
          <w:color w:val="285180"/>
          <w:sz w:val="24"/>
        </w:rPr>
        <w:t>atleti</w:t>
      </w:r>
      <w:r>
        <w:rPr>
          <w:color w:val="285180"/>
          <w:spacing w:val="-34"/>
          <w:sz w:val="24"/>
        </w:rPr>
        <w:t> </w:t>
      </w:r>
      <w:r>
        <w:rPr>
          <w:color w:val="285180"/>
          <w:sz w:val="24"/>
        </w:rPr>
        <w:t>partecipanti,</w:t>
      </w:r>
      <w:r>
        <w:rPr>
          <w:color w:val="285180"/>
          <w:spacing w:val="-35"/>
          <w:sz w:val="24"/>
        </w:rPr>
        <w:t> </w:t>
      </w:r>
      <w:r>
        <w:rPr>
          <w:color w:val="285180"/>
          <w:sz w:val="24"/>
        </w:rPr>
        <w:t>validi esclusivamente</w:t>
      </w:r>
      <w:r>
        <w:rPr>
          <w:color w:val="285180"/>
          <w:spacing w:val="-20"/>
          <w:sz w:val="24"/>
        </w:rPr>
        <w:t> </w:t>
      </w:r>
      <w:r>
        <w:rPr>
          <w:color w:val="285180"/>
          <w:sz w:val="24"/>
        </w:rPr>
        <w:t>per</w:t>
      </w:r>
      <w:r>
        <w:rPr>
          <w:color w:val="285180"/>
          <w:spacing w:val="-21"/>
          <w:sz w:val="24"/>
        </w:rPr>
        <w:t> </w:t>
      </w:r>
      <w:r>
        <w:rPr>
          <w:color w:val="285180"/>
          <w:sz w:val="24"/>
        </w:rPr>
        <w:t>la</w:t>
      </w:r>
      <w:r>
        <w:rPr>
          <w:color w:val="285180"/>
          <w:spacing w:val="-22"/>
          <w:sz w:val="24"/>
        </w:rPr>
        <w:t> </w:t>
      </w:r>
      <w:r>
        <w:rPr>
          <w:color w:val="285180"/>
          <w:sz w:val="24"/>
        </w:rPr>
        <w:t>classifica</w:t>
      </w:r>
      <w:r>
        <w:rPr>
          <w:color w:val="285180"/>
          <w:spacing w:val="-21"/>
          <w:sz w:val="24"/>
        </w:rPr>
        <w:t> </w:t>
      </w:r>
      <w:r>
        <w:rPr>
          <w:color w:val="285180"/>
          <w:sz w:val="24"/>
        </w:rPr>
        <w:t>giovanile</w:t>
      </w:r>
      <w:r>
        <w:rPr>
          <w:color w:val="285180"/>
          <w:spacing w:val="-20"/>
          <w:sz w:val="24"/>
        </w:rPr>
        <w:t> </w:t>
      </w:r>
      <w:r>
        <w:rPr>
          <w:color w:val="285180"/>
          <w:sz w:val="24"/>
        </w:rPr>
        <w:t>della</w:t>
      </w:r>
      <w:r>
        <w:rPr>
          <w:color w:val="285180"/>
          <w:spacing w:val="-17"/>
          <w:sz w:val="24"/>
        </w:rPr>
        <w:t> </w:t>
      </w:r>
      <w:r>
        <w:rPr>
          <w:color w:val="285180"/>
          <w:sz w:val="24"/>
        </w:rPr>
        <w:t>relativa</w:t>
      </w:r>
      <w:r>
        <w:rPr>
          <w:color w:val="285180"/>
          <w:spacing w:val="-22"/>
          <w:sz w:val="24"/>
        </w:rPr>
        <w:t> </w:t>
      </w:r>
      <w:r>
        <w:rPr>
          <w:color w:val="285180"/>
          <w:sz w:val="24"/>
        </w:rPr>
        <w:t>categoria.</w:t>
      </w:r>
    </w:p>
    <w:p>
      <w:pPr>
        <w:pStyle w:val="ListParagraph"/>
        <w:numPr>
          <w:ilvl w:val="0"/>
          <w:numId w:val="49"/>
        </w:numPr>
        <w:tabs>
          <w:tab w:pos="1579" w:val="left" w:leader="none"/>
        </w:tabs>
        <w:spacing w:line="271" w:lineRule="auto" w:before="1" w:after="0"/>
        <w:ind w:left="1578" w:right="227" w:hanging="360"/>
        <w:jc w:val="left"/>
        <w:rPr>
          <w:sz w:val="24"/>
        </w:rPr>
      </w:pPr>
      <w:r>
        <w:rPr>
          <w:color w:val="285180"/>
          <w:sz w:val="24"/>
        </w:rPr>
        <w:t>I</w:t>
      </w:r>
      <w:r>
        <w:rPr>
          <w:color w:val="285180"/>
          <w:spacing w:val="-20"/>
          <w:sz w:val="24"/>
        </w:rPr>
        <w:t> </w:t>
      </w:r>
      <w:r>
        <w:rPr>
          <w:color w:val="285180"/>
          <w:sz w:val="24"/>
        </w:rPr>
        <w:t>punti</w:t>
      </w:r>
      <w:r>
        <w:rPr>
          <w:color w:val="285180"/>
          <w:spacing w:val="-19"/>
          <w:sz w:val="24"/>
        </w:rPr>
        <w:t> </w:t>
      </w:r>
      <w:r>
        <w:rPr>
          <w:color w:val="285180"/>
          <w:sz w:val="24"/>
        </w:rPr>
        <w:t>assegnati</w:t>
      </w:r>
      <w:r>
        <w:rPr>
          <w:color w:val="285180"/>
          <w:spacing w:val="-19"/>
          <w:sz w:val="24"/>
        </w:rPr>
        <w:t> </w:t>
      </w:r>
      <w:r>
        <w:rPr>
          <w:color w:val="285180"/>
          <w:sz w:val="24"/>
        </w:rPr>
        <w:t>nei</w:t>
      </w:r>
      <w:r>
        <w:rPr>
          <w:color w:val="285180"/>
          <w:spacing w:val="-19"/>
          <w:sz w:val="24"/>
        </w:rPr>
        <w:t> </w:t>
      </w:r>
      <w:r>
        <w:rPr>
          <w:color w:val="285180"/>
          <w:sz w:val="24"/>
        </w:rPr>
        <w:t>tornei</w:t>
      </w:r>
      <w:r>
        <w:rPr>
          <w:color w:val="285180"/>
          <w:spacing w:val="-19"/>
          <w:sz w:val="24"/>
        </w:rPr>
        <w:t> </w:t>
      </w:r>
      <w:r>
        <w:rPr>
          <w:color w:val="285180"/>
          <w:sz w:val="24"/>
        </w:rPr>
        <w:t>Regionali</w:t>
      </w:r>
      <w:r>
        <w:rPr>
          <w:color w:val="285180"/>
          <w:spacing w:val="-20"/>
          <w:sz w:val="24"/>
        </w:rPr>
        <w:t> </w:t>
      </w:r>
      <w:r>
        <w:rPr>
          <w:color w:val="285180"/>
          <w:sz w:val="24"/>
        </w:rPr>
        <w:t>Giovanili</w:t>
      </w:r>
      <w:r>
        <w:rPr>
          <w:color w:val="285180"/>
          <w:spacing w:val="-14"/>
          <w:sz w:val="24"/>
        </w:rPr>
        <w:t> </w:t>
      </w:r>
      <w:r>
        <w:rPr>
          <w:color w:val="285180"/>
          <w:spacing w:val="-3"/>
          <w:sz w:val="24"/>
        </w:rPr>
        <w:t>saranno</w:t>
      </w:r>
      <w:r>
        <w:rPr>
          <w:color w:val="285180"/>
          <w:spacing w:val="-19"/>
          <w:sz w:val="24"/>
        </w:rPr>
        <w:t> </w:t>
      </w:r>
      <w:r>
        <w:rPr>
          <w:color w:val="285180"/>
          <w:sz w:val="24"/>
        </w:rPr>
        <w:t>pubblicati</w:t>
      </w:r>
      <w:r>
        <w:rPr>
          <w:color w:val="285180"/>
          <w:spacing w:val="-20"/>
          <w:sz w:val="24"/>
        </w:rPr>
        <w:t> </w:t>
      </w:r>
      <w:r>
        <w:rPr>
          <w:color w:val="285180"/>
          <w:sz w:val="24"/>
        </w:rPr>
        <w:t>nelle</w:t>
      </w:r>
      <w:r>
        <w:rPr>
          <w:color w:val="285180"/>
          <w:spacing w:val="-19"/>
          <w:sz w:val="24"/>
        </w:rPr>
        <w:t> </w:t>
      </w:r>
      <w:r>
        <w:rPr>
          <w:color w:val="285180"/>
          <w:sz w:val="24"/>
        </w:rPr>
        <w:t>varie</w:t>
      </w:r>
      <w:r>
        <w:rPr>
          <w:color w:val="285180"/>
          <w:spacing w:val="-19"/>
          <w:sz w:val="24"/>
        </w:rPr>
        <w:t> </w:t>
      </w:r>
      <w:r>
        <w:rPr>
          <w:color w:val="285180"/>
          <w:sz w:val="24"/>
        </w:rPr>
        <w:t>indizioni</w:t>
      </w:r>
      <w:r>
        <w:rPr>
          <w:color w:val="285180"/>
          <w:spacing w:val="-18"/>
          <w:sz w:val="24"/>
        </w:rPr>
        <w:t> </w:t>
      </w:r>
      <w:r>
        <w:rPr>
          <w:color w:val="285180"/>
          <w:sz w:val="24"/>
        </w:rPr>
        <w:t>dei campionati.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1"/>
        <w:spacing w:before="160"/>
      </w:pPr>
      <w:r>
        <w:rPr>
          <w:color w:val="E24A0C"/>
        </w:rPr>
        <w:t>49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4646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5859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line="259" w:lineRule="auto" w:before="91"/>
        <w:ind w:left="3431" w:right="2439" w:firstLine="1205"/>
        <w:jc w:val="left"/>
        <w:rPr>
          <w:rFonts w:ascii="Calibri"/>
          <w:b/>
          <w:sz w:val="72"/>
        </w:rPr>
      </w:pPr>
      <w:r>
        <w:rPr>
          <w:rFonts w:ascii="Calibri"/>
          <w:b/>
          <w:color w:val="285180"/>
          <w:spacing w:val="-4"/>
          <w:w w:val="115"/>
          <w:sz w:val="72"/>
        </w:rPr>
        <w:t>TROFEO </w:t>
      </w:r>
      <w:r>
        <w:rPr>
          <w:rFonts w:ascii="Calibri"/>
          <w:b/>
          <w:color w:val="285180"/>
          <w:w w:val="115"/>
          <w:sz w:val="72"/>
        </w:rPr>
        <w:t>DELLE</w:t>
      </w:r>
      <w:r>
        <w:rPr>
          <w:rFonts w:ascii="Calibri"/>
          <w:b/>
          <w:color w:val="285180"/>
          <w:spacing w:val="-74"/>
          <w:w w:val="115"/>
          <w:sz w:val="72"/>
        </w:rPr>
        <w:t> </w:t>
      </w:r>
      <w:r>
        <w:rPr>
          <w:rFonts w:ascii="Calibri"/>
          <w:b/>
          <w:color w:val="285180"/>
          <w:spacing w:val="-4"/>
          <w:w w:val="115"/>
          <w:sz w:val="72"/>
        </w:rPr>
        <w:t>REGIONI</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151"/>
        <w:ind w:left="1279" w:right="293" w:firstLine="0"/>
        <w:jc w:val="center"/>
        <w:rPr>
          <w:rFonts w:ascii="Calibri"/>
          <w:b/>
          <w:sz w:val="48"/>
        </w:rPr>
      </w:pPr>
      <w:r>
        <w:rPr>
          <w:rFonts w:ascii="Calibri"/>
          <w:b/>
          <w:color w:val="E24A0C"/>
          <w:sz w:val="48"/>
        </w:rPr>
        <w:t>50</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4441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w10:wrap type="none"/>
          </v:group>
        </w:pict>
      </w:r>
      <w:r>
        <w:rPr/>
        <w:pict>
          <v:shape style="position:absolute;margin-left:542.589966pt;margin-top:15.219983pt;width:18pt;height:99.8pt;mso-position-horizontal-relative:page;mso-position-vertical-relative:page;z-index:25176064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left="4428" w:right="0"/>
        <w:jc w:val="left"/>
      </w:pPr>
      <w:bookmarkStart w:name="_bookmark58" w:id="59"/>
      <w:bookmarkEnd w:id="59"/>
      <w:r>
        <w:rPr>
          <w:b w:val="0"/>
        </w:rPr>
      </w:r>
      <w:hyperlink w:history="true" w:anchor="_bookmark0">
        <w:r>
          <w:rPr>
            <w:color w:val="285180"/>
            <w:w w:val="105"/>
          </w:rPr>
          <w:t>Art. 58 – Norme Generali</w:t>
        </w:r>
      </w:hyperlink>
    </w:p>
    <w:p>
      <w:pPr>
        <w:pStyle w:val="BodyText"/>
        <w:spacing w:line="271" w:lineRule="auto" w:before="205"/>
        <w:ind w:left="1218"/>
      </w:pPr>
      <w:r>
        <w:rPr>
          <w:color w:val="285180"/>
        </w:rPr>
        <w:t>La</w:t>
      </w:r>
      <w:r>
        <w:rPr>
          <w:color w:val="285180"/>
          <w:spacing w:val="-24"/>
        </w:rPr>
        <w:t> </w:t>
      </w:r>
      <w:r>
        <w:rPr>
          <w:color w:val="285180"/>
        </w:rPr>
        <w:t>Federazione</w:t>
      </w:r>
      <w:r>
        <w:rPr>
          <w:color w:val="285180"/>
          <w:spacing w:val="-22"/>
        </w:rPr>
        <w:t> </w:t>
      </w:r>
      <w:r>
        <w:rPr>
          <w:color w:val="285180"/>
        </w:rPr>
        <w:t>Italiana</w:t>
      </w:r>
      <w:r>
        <w:rPr>
          <w:color w:val="285180"/>
          <w:spacing w:val="-23"/>
        </w:rPr>
        <w:t> </w:t>
      </w:r>
      <w:r>
        <w:rPr>
          <w:color w:val="285180"/>
        </w:rPr>
        <w:t>Pallavolo</w:t>
      </w:r>
      <w:r>
        <w:rPr>
          <w:color w:val="285180"/>
          <w:spacing w:val="-23"/>
        </w:rPr>
        <w:t> </w:t>
      </w:r>
      <w:r>
        <w:rPr>
          <w:color w:val="285180"/>
        </w:rPr>
        <w:t>indice</w:t>
      </w:r>
      <w:r>
        <w:rPr>
          <w:color w:val="285180"/>
          <w:spacing w:val="-23"/>
        </w:rPr>
        <w:t> </w:t>
      </w:r>
      <w:r>
        <w:rPr>
          <w:color w:val="285180"/>
        </w:rPr>
        <w:t>e</w:t>
      </w:r>
      <w:r>
        <w:rPr>
          <w:color w:val="285180"/>
          <w:spacing w:val="-22"/>
        </w:rPr>
        <w:t> </w:t>
      </w:r>
      <w:r>
        <w:rPr>
          <w:color w:val="285180"/>
        </w:rPr>
        <w:t>organizza</w:t>
      </w:r>
      <w:r>
        <w:rPr>
          <w:color w:val="285180"/>
          <w:spacing w:val="-24"/>
        </w:rPr>
        <w:t> </w:t>
      </w:r>
      <w:r>
        <w:rPr>
          <w:color w:val="285180"/>
        </w:rPr>
        <w:t>il</w:t>
      </w:r>
      <w:r>
        <w:rPr>
          <w:color w:val="285180"/>
          <w:spacing w:val="-22"/>
        </w:rPr>
        <w:t> </w:t>
      </w:r>
      <w:r>
        <w:rPr>
          <w:color w:val="285180"/>
          <w:spacing w:val="-4"/>
        </w:rPr>
        <w:t>Trofeo</w:t>
      </w:r>
      <w:r>
        <w:rPr>
          <w:color w:val="285180"/>
          <w:spacing w:val="-23"/>
        </w:rPr>
        <w:t> </w:t>
      </w:r>
      <w:r>
        <w:rPr>
          <w:color w:val="285180"/>
        </w:rPr>
        <w:t>delle</w:t>
      </w:r>
      <w:r>
        <w:rPr>
          <w:color w:val="285180"/>
          <w:spacing w:val="-22"/>
        </w:rPr>
        <w:t> </w:t>
      </w:r>
      <w:r>
        <w:rPr>
          <w:color w:val="285180"/>
        </w:rPr>
        <w:t>Regioni</w:t>
      </w:r>
      <w:r>
        <w:rPr>
          <w:color w:val="285180"/>
          <w:spacing w:val="-23"/>
        </w:rPr>
        <w:t> </w:t>
      </w:r>
      <w:r>
        <w:rPr>
          <w:color w:val="285180"/>
        </w:rPr>
        <w:t>di</w:t>
      </w:r>
      <w:r>
        <w:rPr>
          <w:color w:val="285180"/>
          <w:spacing w:val="-23"/>
        </w:rPr>
        <w:t> </w:t>
      </w:r>
      <w:r>
        <w:rPr>
          <w:color w:val="285180"/>
        </w:rPr>
        <w:t>Beach</w:t>
      </w:r>
      <w:r>
        <w:rPr>
          <w:color w:val="285180"/>
          <w:spacing w:val="-23"/>
        </w:rPr>
        <w:t> </w:t>
      </w:r>
      <w:r>
        <w:rPr>
          <w:color w:val="285180"/>
          <w:spacing w:val="-3"/>
        </w:rPr>
        <w:t>Volley</w:t>
      </w:r>
      <w:r>
        <w:rPr>
          <w:color w:val="285180"/>
          <w:spacing w:val="-22"/>
        </w:rPr>
        <w:t> </w:t>
      </w:r>
      <w:r>
        <w:rPr>
          <w:color w:val="285180"/>
        </w:rPr>
        <w:t>il cui</w:t>
      </w:r>
      <w:r>
        <w:rPr>
          <w:color w:val="285180"/>
          <w:spacing w:val="-20"/>
        </w:rPr>
        <w:t> </w:t>
      </w:r>
      <w:r>
        <w:rPr>
          <w:color w:val="285180"/>
        </w:rPr>
        <w:t>regolamento</w:t>
      </w:r>
      <w:r>
        <w:rPr>
          <w:color w:val="285180"/>
          <w:spacing w:val="-19"/>
        </w:rPr>
        <w:t> </w:t>
      </w:r>
      <w:r>
        <w:rPr>
          <w:color w:val="285180"/>
          <w:spacing w:val="-3"/>
        </w:rPr>
        <w:t>sarà</w:t>
      </w:r>
      <w:r>
        <w:rPr>
          <w:color w:val="285180"/>
          <w:spacing w:val="-20"/>
        </w:rPr>
        <w:t> </w:t>
      </w:r>
      <w:r>
        <w:rPr>
          <w:color w:val="285180"/>
        </w:rPr>
        <w:t>indicato</w:t>
      </w:r>
      <w:r>
        <w:rPr>
          <w:color w:val="285180"/>
          <w:spacing w:val="-21"/>
        </w:rPr>
        <w:t> </w:t>
      </w:r>
      <w:r>
        <w:rPr>
          <w:color w:val="285180"/>
        </w:rPr>
        <w:t>nella</w:t>
      </w:r>
      <w:r>
        <w:rPr>
          <w:color w:val="285180"/>
          <w:spacing w:val="-20"/>
        </w:rPr>
        <w:t> </w:t>
      </w:r>
      <w:r>
        <w:rPr>
          <w:color w:val="285180"/>
        </w:rPr>
        <w:t>specifica</w:t>
      </w:r>
      <w:r>
        <w:rPr>
          <w:color w:val="285180"/>
          <w:spacing w:val="-20"/>
        </w:rPr>
        <w:t> </w:t>
      </w:r>
      <w:r>
        <w:rPr>
          <w:color w:val="285180"/>
        </w:rPr>
        <w:t>indizione.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p>
    <w:p>
      <w:pPr>
        <w:pStyle w:val="Heading1"/>
        <w:spacing w:before="4"/>
      </w:pPr>
      <w:r>
        <w:rPr>
          <w:color w:val="E24A0C"/>
        </w:rPr>
        <w:t>51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4236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6268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9" w:right="293" w:firstLine="0"/>
        <w:jc w:val="center"/>
        <w:rPr>
          <w:rFonts w:ascii="Calibri" w:hAnsi="Calibri"/>
          <w:b/>
          <w:sz w:val="72"/>
        </w:rPr>
      </w:pPr>
      <w:r>
        <w:rPr>
          <w:rFonts w:ascii="Calibri" w:hAnsi="Calibri"/>
          <w:b/>
          <w:color w:val="285180"/>
          <w:spacing w:val="-4"/>
          <w:w w:val="115"/>
          <w:sz w:val="72"/>
        </w:rPr>
        <w:t>BEACH </w:t>
      </w:r>
      <w:r>
        <w:rPr>
          <w:rFonts w:ascii="Calibri" w:hAnsi="Calibri"/>
          <w:b/>
          <w:color w:val="285180"/>
          <w:spacing w:val="-5"/>
          <w:w w:val="115"/>
          <w:sz w:val="72"/>
        </w:rPr>
        <w:t>VOLLEY</w:t>
      </w:r>
      <w:r>
        <w:rPr>
          <w:rFonts w:ascii="Calibri" w:hAnsi="Calibri"/>
          <w:b/>
          <w:color w:val="285180"/>
          <w:spacing w:val="-115"/>
          <w:w w:val="115"/>
          <w:sz w:val="72"/>
        </w:rPr>
        <w:t> </w:t>
      </w:r>
      <w:r>
        <w:rPr>
          <w:rFonts w:ascii="Calibri" w:hAnsi="Calibri"/>
          <w:b/>
          <w:color w:val="285180"/>
          <w:w w:val="115"/>
          <w:sz w:val="72"/>
        </w:rPr>
        <w:t>“S3”</w:t>
      </w:r>
    </w:p>
    <w:p>
      <w:pPr>
        <w:spacing w:before="65"/>
        <w:ind w:left="1277" w:right="293" w:firstLine="0"/>
        <w:jc w:val="center"/>
        <w:rPr>
          <w:rFonts w:ascii="Calibri" w:hAnsi="Calibri"/>
          <w:b/>
          <w:i/>
          <w:sz w:val="25"/>
        </w:rPr>
      </w:pPr>
      <w:r>
        <w:rPr>
          <w:rFonts w:ascii="Calibri" w:hAnsi="Calibri"/>
          <w:b/>
          <w:i/>
          <w:color w:val="285180"/>
          <w:w w:val="105"/>
          <w:sz w:val="25"/>
        </w:rPr>
        <w:t>Per atleti/e nati/e dal 1°gennaio 2014 al 31 dicembre 2020</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4"/>
        <w:rPr>
          <w:rFonts w:ascii="Calibri"/>
          <w:b/>
          <w:i/>
          <w:sz w:val="25"/>
        </w:rPr>
      </w:pPr>
    </w:p>
    <w:p>
      <w:pPr>
        <w:spacing w:before="3"/>
        <w:ind w:left="1279" w:right="293" w:firstLine="0"/>
        <w:jc w:val="center"/>
        <w:rPr>
          <w:rFonts w:ascii="Calibri"/>
          <w:b/>
          <w:sz w:val="48"/>
        </w:rPr>
      </w:pPr>
      <w:r>
        <w:rPr>
          <w:rFonts w:ascii="Calibri"/>
          <w:b/>
          <w:color w:val="E24A0C"/>
          <w:sz w:val="48"/>
        </w:rPr>
        <w:t>52</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4032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9880" to="10946,9880"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6473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spacing w:before="98"/>
        <w:ind w:left="1280" w:right="291" w:firstLine="0"/>
        <w:jc w:val="center"/>
        <w:rPr>
          <w:rFonts w:ascii="Calibri" w:hAnsi="Calibri"/>
          <w:b/>
          <w:sz w:val="28"/>
        </w:rPr>
      </w:pPr>
      <w:bookmarkStart w:name="_bookmark59" w:id="60"/>
      <w:bookmarkEnd w:id="60"/>
      <w:r>
        <w:rPr/>
      </w:r>
      <w:hyperlink w:history="true" w:anchor="_bookmark0">
        <w:r>
          <w:rPr>
            <w:rFonts w:ascii="Calibri" w:hAnsi="Calibri"/>
            <w:b/>
            <w:color w:val="285180"/>
            <w:w w:val="105"/>
            <w:sz w:val="28"/>
          </w:rPr>
          <w:t>Art. 59 – Norme Generali</w:t>
        </w:r>
      </w:hyperlink>
    </w:p>
    <w:p>
      <w:pPr>
        <w:pStyle w:val="ListParagraph"/>
        <w:numPr>
          <w:ilvl w:val="0"/>
          <w:numId w:val="50"/>
        </w:numPr>
        <w:tabs>
          <w:tab w:pos="1579" w:val="left" w:leader="none"/>
        </w:tabs>
        <w:spacing w:line="273" w:lineRule="auto" w:before="205" w:after="0"/>
        <w:ind w:left="1578" w:right="231" w:hanging="360"/>
        <w:jc w:val="both"/>
        <w:rPr>
          <w:sz w:val="24"/>
        </w:rPr>
      </w:pPr>
      <w:r>
        <w:rPr>
          <w:color w:val="285180"/>
          <w:sz w:val="24"/>
        </w:rPr>
        <w:t>La Federazione Italiana Pallavolo con le proposte tecniche del beach volley S3 vuole avviare</w:t>
      </w:r>
      <w:r>
        <w:rPr>
          <w:color w:val="285180"/>
          <w:spacing w:val="-7"/>
          <w:sz w:val="24"/>
        </w:rPr>
        <w:t> </w:t>
      </w:r>
      <w:r>
        <w:rPr>
          <w:color w:val="285180"/>
          <w:sz w:val="24"/>
        </w:rPr>
        <w:t>i</w:t>
      </w:r>
      <w:r>
        <w:rPr>
          <w:color w:val="285180"/>
          <w:spacing w:val="-4"/>
          <w:sz w:val="24"/>
        </w:rPr>
        <w:t> </w:t>
      </w:r>
      <w:r>
        <w:rPr>
          <w:color w:val="285180"/>
          <w:sz w:val="24"/>
        </w:rPr>
        <w:t>giovani</w:t>
      </w:r>
      <w:r>
        <w:rPr>
          <w:color w:val="285180"/>
          <w:spacing w:val="-7"/>
          <w:sz w:val="24"/>
        </w:rPr>
        <w:t> </w:t>
      </w:r>
      <w:r>
        <w:rPr>
          <w:color w:val="285180"/>
          <w:sz w:val="24"/>
        </w:rPr>
        <w:t>al</w:t>
      </w:r>
      <w:r>
        <w:rPr>
          <w:color w:val="285180"/>
          <w:spacing w:val="-3"/>
          <w:sz w:val="24"/>
        </w:rPr>
        <w:t> </w:t>
      </w:r>
      <w:r>
        <w:rPr>
          <w:color w:val="285180"/>
          <w:sz w:val="24"/>
        </w:rPr>
        <w:t>gioco</w:t>
      </w:r>
      <w:r>
        <w:rPr>
          <w:color w:val="285180"/>
          <w:spacing w:val="-7"/>
          <w:sz w:val="24"/>
        </w:rPr>
        <w:t> </w:t>
      </w:r>
      <w:r>
        <w:rPr>
          <w:color w:val="285180"/>
          <w:sz w:val="24"/>
        </w:rPr>
        <w:t>del</w:t>
      </w:r>
      <w:r>
        <w:rPr>
          <w:color w:val="285180"/>
          <w:spacing w:val="-6"/>
          <w:sz w:val="24"/>
        </w:rPr>
        <w:t> </w:t>
      </w:r>
      <w:r>
        <w:rPr>
          <w:color w:val="285180"/>
          <w:sz w:val="24"/>
        </w:rPr>
        <w:t>beach</w:t>
      </w:r>
      <w:r>
        <w:rPr>
          <w:color w:val="285180"/>
          <w:spacing w:val="-5"/>
          <w:sz w:val="24"/>
        </w:rPr>
        <w:t> </w:t>
      </w:r>
      <w:r>
        <w:rPr>
          <w:color w:val="285180"/>
          <w:sz w:val="24"/>
        </w:rPr>
        <w:t>volley</w:t>
      </w:r>
      <w:r>
        <w:rPr>
          <w:color w:val="285180"/>
          <w:spacing w:val="-5"/>
          <w:sz w:val="24"/>
        </w:rPr>
        <w:t> </w:t>
      </w:r>
      <w:r>
        <w:rPr>
          <w:color w:val="285180"/>
          <w:sz w:val="24"/>
        </w:rPr>
        <w:t>in</w:t>
      </w:r>
      <w:r>
        <w:rPr>
          <w:color w:val="285180"/>
          <w:spacing w:val="-4"/>
          <w:sz w:val="24"/>
        </w:rPr>
        <w:t> </w:t>
      </w:r>
      <w:r>
        <w:rPr>
          <w:color w:val="285180"/>
          <w:sz w:val="24"/>
        </w:rPr>
        <w:t>maniera</w:t>
      </w:r>
      <w:r>
        <w:rPr>
          <w:color w:val="285180"/>
          <w:spacing w:val="-7"/>
          <w:sz w:val="24"/>
        </w:rPr>
        <w:t> </w:t>
      </w:r>
      <w:r>
        <w:rPr>
          <w:color w:val="285180"/>
          <w:sz w:val="24"/>
        </w:rPr>
        <w:t>diversa,</w:t>
      </w:r>
      <w:r>
        <w:rPr>
          <w:color w:val="285180"/>
          <w:spacing w:val="-7"/>
          <w:sz w:val="24"/>
        </w:rPr>
        <w:t> </w:t>
      </w:r>
      <w:r>
        <w:rPr>
          <w:color w:val="285180"/>
          <w:sz w:val="24"/>
        </w:rPr>
        <w:t>avvalendosi</w:t>
      </w:r>
      <w:r>
        <w:rPr>
          <w:color w:val="285180"/>
          <w:spacing w:val="-6"/>
          <w:sz w:val="24"/>
        </w:rPr>
        <w:t> </w:t>
      </w:r>
      <w:r>
        <w:rPr>
          <w:color w:val="285180"/>
          <w:sz w:val="24"/>
        </w:rPr>
        <w:t>di</w:t>
      </w:r>
      <w:r>
        <w:rPr>
          <w:color w:val="285180"/>
          <w:spacing w:val="-6"/>
          <w:sz w:val="24"/>
        </w:rPr>
        <w:t> </w:t>
      </w:r>
      <w:r>
        <w:rPr>
          <w:color w:val="285180"/>
          <w:sz w:val="24"/>
        </w:rPr>
        <w:t>3</w:t>
      </w:r>
      <w:r>
        <w:rPr>
          <w:color w:val="285180"/>
          <w:spacing w:val="-5"/>
          <w:sz w:val="24"/>
        </w:rPr>
        <w:t> </w:t>
      </w:r>
      <w:r>
        <w:rPr>
          <w:color w:val="285180"/>
          <w:sz w:val="24"/>
        </w:rPr>
        <w:t>concetti fondamentali:</w:t>
      </w:r>
    </w:p>
    <w:p>
      <w:pPr>
        <w:pStyle w:val="ListParagraph"/>
        <w:numPr>
          <w:ilvl w:val="1"/>
          <w:numId w:val="50"/>
        </w:numPr>
        <w:tabs>
          <w:tab w:pos="1939" w:val="left" w:leader="none"/>
        </w:tabs>
        <w:spacing w:line="304" w:lineRule="exact" w:before="0" w:after="0"/>
        <w:ind w:left="1938" w:right="0" w:hanging="361"/>
        <w:jc w:val="both"/>
        <w:rPr>
          <w:sz w:val="24"/>
        </w:rPr>
      </w:pPr>
      <w:r>
        <w:rPr>
          <w:rFonts w:ascii="Calibri" w:hAnsi="Calibri"/>
          <w:b/>
          <w:color w:val="285180"/>
          <w:w w:val="105"/>
          <w:sz w:val="24"/>
        </w:rPr>
        <w:t>Il</w:t>
      </w:r>
      <w:r>
        <w:rPr>
          <w:rFonts w:ascii="Calibri" w:hAnsi="Calibri"/>
          <w:b/>
          <w:color w:val="285180"/>
          <w:spacing w:val="-9"/>
          <w:w w:val="105"/>
          <w:sz w:val="24"/>
        </w:rPr>
        <w:t> </w:t>
      </w:r>
      <w:r>
        <w:rPr>
          <w:rFonts w:ascii="Calibri" w:hAnsi="Calibri"/>
          <w:b/>
          <w:color w:val="285180"/>
          <w:w w:val="105"/>
          <w:sz w:val="24"/>
        </w:rPr>
        <w:t>GIOCO</w:t>
      </w:r>
      <w:r>
        <w:rPr>
          <w:color w:val="285180"/>
          <w:w w:val="105"/>
          <w:sz w:val="24"/>
        </w:rPr>
        <w:t>,</w:t>
      </w:r>
      <w:r>
        <w:rPr>
          <w:color w:val="285180"/>
          <w:spacing w:val="-23"/>
          <w:w w:val="105"/>
          <w:sz w:val="24"/>
        </w:rPr>
        <w:t> </w:t>
      </w:r>
      <w:r>
        <w:rPr>
          <w:color w:val="285180"/>
          <w:spacing w:val="-3"/>
          <w:w w:val="105"/>
          <w:sz w:val="24"/>
        </w:rPr>
        <w:t>attraverso</w:t>
      </w:r>
      <w:r>
        <w:rPr>
          <w:color w:val="285180"/>
          <w:spacing w:val="-22"/>
          <w:w w:val="105"/>
          <w:sz w:val="24"/>
        </w:rPr>
        <w:t> </w:t>
      </w:r>
      <w:r>
        <w:rPr>
          <w:color w:val="285180"/>
          <w:w w:val="105"/>
          <w:sz w:val="24"/>
        </w:rPr>
        <w:t>la</w:t>
      </w:r>
      <w:r>
        <w:rPr>
          <w:color w:val="285180"/>
          <w:spacing w:val="-21"/>
          <w:w w:val="105"/>
          <w:sz w:val="24"/>
        </w:rPr>
        <w:t> </w:t>
      </w:r>
      <w:r>
        <w:rPr>
          <w:color w:val="285180"/>
          <w:w w:val="105"/>
          <w:sz w:val="24"/>
        </w:rPr>
        <w:t>proposta</w:t>
      </w:r>
      <w:r>
        <w:rPr>
          <w:color w:val="285180"/>
          <w:spacing w:val="-24"/>
          <w:w w:val="105"/>
          <w:sz w:val="24"/>
        </w:rPr>
        <w:t> </w:t>
      </w:r>
      <w:r>
        <w:rPr>
          <w:color w:val="285180"/>
          <w:w w:val="105"/>
          <w:sz w:val="24"/>
        </w:rPr>
        <w:t>di</w:t>
      </w:r>
      <w:r>
        <w:rPr>
          <w:color w:val="285180"/>
          <w:spacing w:val="-23"/>
          <w:w w:val="105"/>
          <w:sz w:val="24"/>
        </w:rPr>
        <w:t> </w:t>
      </w:r>
      <w:r>
        <w:rPr>
          <w:color w:val="285180"/>
          <w:w w:val="105"/>
          <w:sz w:val="24"/>
        </w:rPr>
        <w:t>attività</w:t>
      </w:r>
      <w:r>
        <w:rPr>
          <w:color w:val="285180"/>
          <w:spacing w:val="-23"/>
          <w:w w:val="105"/>
          <w:sz w:val="24"/>
        </w:rPr>
        <w:t> </w:t>
      </w:r>
      <w:r>
        <w:rPr>
          <w:color w:val="285180"/>
          <w:w w:val="105"/>
          <w:sz w:val="24"/>
        </w:rPr>
        <w:t>ludiche;</w:t>
      </w:r>
    </w:p>
    <w:p>
      <w:pPr>
        <w:pStyle w:val="ListParagraph"/>
        <w:numPr>
          <w:ilvl w:val="1"/>
          <w:numId w:val="50"/>
        </w:numPr>
        <w:tabs>
          <w:tab w:pos="1939" w:val="left" w:leader="none"/>
        </w:tabs>
        <w:spacing w:line="240" w:lineRule="auto" w:before="1" w:after="0"/>
        <w:ind w:left="1938" w:right="0" w:hanging="361"/>
        <w:jc w:val="both"/>
        <w:rPr>
          <w:sz w:val="24"/>
        </w:rPr>
      </w:pPr>
      <w:r>
        <w:rPr>
          <w:rFonts w:ascii="Calibri" w:hAnsi="Calibri"/>
          <w:b/>
          <w:color w:val="285180"/>
          <w:w w:val="105"/>
          <w:sz w:val="24"/>
        </w:rPr>
        <w:t>LA</w:t>
      </w:r>
      <w:r>
        <w:rPr>
          <w:rFonts w:ascii="Calibri" w:hAnsi="Calibri"/>
          <w:b/>
          <w:color w:val="285180"/>
          <w:spacing w:val="-14"/>
          <w:w w:val="105"/>
          <w:sz w:val="24"/>
        </w:rPr>
        <w:t> </w:t>
      </w:r>
      <w:r>
        <w:rPr>
          <w:rFonts w:ascii="Calibri" w:hAnsi="Calibri"/>
          <w:b/>
          <w:color w:val="285180"/>
          <w:w w:val="105"/>
          <w:sz w:val="24"/>
        </w:rPr>
        <w:t>FACILITAZIONE</w:t>
      </w:r>
      <w:r>
        <w:rPr>
          <w:color w:val="285180"/>
          <w:w w:val="105"/>
          <w:sz w:val="24"/>
        </w:rPr>
        <w:t>,</w:t>
      </w:r>
      <w:r>
        <w:rPr>
          <w:color w:val="285180"/>
          <w:spacing w:val="-24"/>
          <w:w w:val="105"/>
          <w:sz w:val="24"/>
        </w:rPr>
        <w:t> </w:t>
      </w:r>
      <w:r>
        <w:rPr>
          <w:color w:val="285180"/>
          <w:w w:val="105"/>
          <w:sz w:val="24"/>
        </w:rPr>
        <w:t>con</w:t>
      </w:r>
      <w:r>
        <w:rPr>
          <w:color w:val="285180"/>
          <w:spacing w:val="-27"/>
          <w:w w:val="105"/>
          <w:sz w:val="24"/>
        </w:rPr>
        <w:t> </w:t>
      </w:r>
      <w:r>
        <w:rPr>
          <w:color w:val="285180"/>
          <w:w w:val="105"/>
          <w:sz w:val="24"/>
        </w:rPr>
        <w:t>la</w:t>
      </w:r>
      <w:r>
        <w:rPr>
          <w:color w:val="285180"/>
          <w:spacing w:val="-24"/>
          <w:w w:val="105"/>
          <w:sz w:val="24"/>
        </w:rPr>
        <w:t> </w:t>
      </w:r>
      <w:r>
        <w:rPr>
          <w:color w:val="285180"/>
          <w:w w:val="105"/>
          <w:sz w:val="24"/>
        </w:rPr>
        <w:t>modifica</w:t>
      </w:r>
      <w:r>
        <w:rPr>
          <w:color w:val="285180"/>
          <w:spacing w:val="-27"/>
          <w:w w:val="105"/>
          <w:sz w:val="24"/>
        </w:rPr>
        <w:t> </w:t>
      </w:r>
      <w:r>
        <w:rPr>
          <w:color w:val="285180"/>
          <w:w w:val="105"/>
          <w:sz w:val="24"/>
        </w:rPr>
        <w:t>di</w:t>
      </w:r>
      <w:r>
        <w:rPr>
          <w:color w:val="285180"/>
          <w:spacing w:val="-25"/>
          <w:w w:val="105"/>
          <w:sz w:val="24"/>
        </w:rPr>
        <w:t> </w:t>
      </w:r>
      <w:r>
        <w:rPr>
          <w:color w:val="285180"/>
          <w:w w:val="105"/>
          <w:sz w:val="24"/>
        </w:rPr>
        <w:t>alcune</w:t>
      </w:r>
      <w:r>
        <w:rPr>
          <w:color w:val="285180"/>
          <w:spacing w:val="-23"/>
          <w:w w:val="105"/>
          <w:sz w:val="24"/>
        </w:rPr>
        <w:t> </w:t>
      </w:r>
      <w:r>
        <w:rPr>
          <w:color w:val="285180"/>
          <w:w w:val="105"/>
          <w:sz w:val="24"/>
        </w:rPr>
        <w:t>regole</w:t>
      </w:r>
      <w:r>
        <w:rPr>
          <w:color w:val="285180"/>
          <w:spacing w:val="-24"/>
          <w:w w:val="105"/>
          <w:sz w:val="24"/>
        </w:rPr>
        <w:t> </w:t>
      </w:r>
      <w:r>
        <w:rPr>
          <w:color w:val="285180"/>
          <w:w w:val="105"/>
          <w:sz w:val="24"/>
        </w:rPr>
        <w:t>del</w:t>
      </w:r>
      <w:r>
        <w:rPr>
          <w:color w:val="285180"/>
          <w:spacing w:val="-25"/>
          <w:w w:val="105"/>
          <w:sz w:val="24"/>
        </w:rPr>
        <w:t> </w:t>
      </w:r>
      <w:r>
        <w:rPr>
          <w:color w:val="285180"/>
          <w:w w:val="105"/>
          <w:sz w:val="24"/>
        </w:rPr>
        <w:t>beach</w:t>
      </w:r>
      <w:r>
        <w:rPr>
          <w:color w:val="285180"/>
          <w:spacing w:val="-27"/>
          <w:w w:val="105"/>
          <w:sz w:val="24"/>
        </w:rPr>
        <w:t> </w:t>
      </w:r>
      <w:r>
        <w:rPr>
          <w:color w:val="285180"/>
          <w:w w:val="105"/>
          <w:sz w:val="24"/>
        </w:rPr>
        <w:t>volley;</w:t>
      </w:r>
    </w:p>
    <w:p>
      <w:pPr>
        <w:pStyle w:val="ListParagraph"/>
        <w:numPr>
          <w:ilvl w:val="1"/>
          <w:numId w:val="50"/>
        </w:numPr>
        <w:tabs>
          <w:tab w:pos="1939" w:val="left" w:leader="none"/>
        </w:tabs>
        <w:spacing w:line="244" w:lineRule="auto" w:before="4" w:after="0"/>
        <w:ind w:left="1938" w:right="226" w:hanging="360"/>
        <w:jc w:val="both"/>
        <w:rPr>
          <w:sz w:val="24"/>
        </w:rPr>
      </w:pPr>
      <w:r>
        <w:rPr>
          <w:rFonts w:ascii="Calibri" w:hAnsi="Calibri"/>
          <w:b/>
          <w:color w:val="285180"/>
          <w:sz w:val="24"/>
        </w:rPr>
        <w:t>LA FLESSIBILITÀ</w:t>
      </w:r>
      <w:r>
        <w:rPr>
          <w:color w:val="285180"/>
          <w:sz w:val="24"/>
        </w:rPr>
        <w:t>, con la possibilità di variare la dimensione del </w:t>
      </w:r>
      <w:r>
        <w:rPr>
          <w:color w:val="285180"/>
          <w:spacing w:val="-3"/>
          <w:sz w:val="24"/>
        </w:rPr>
        <w:t>campo, l’altezza </w:t>
      </w:r>
      <w:r>
        <w:rPr>
          <w:color w:val="285180"/>
          <w:sz w:val="24"/>
        </w:rPr>
        <w:t>della rete</w:t>
      </w:r>
      <w:r>
        <w:rPr>
          <w:color w:val="285180"/>
          <w:spacing w:val="-19"/>
          <w:sz w:val="24"/>
        </w:rPr>
        <w:t> </w:t>
      </w:r>
      <w:r>
        <w:rPr>
          <w:color w:val="285180"/>
          <w:sz w:val="24"/>
        </w:rPr>
        <w:t>e</w:t>
      </w:r>
      <w:r>
        <w:rPr>
          <w:color w:val="285180"/>
          <w:spacing w:val="-18"/>
          <w:sz w:val="24"/>
        </w:rPr>
        <w:t> </w:t>
      </w:r>
      <w:r>
        <w:rPr>
          <w:color w:val="285180"/>
          <w:sz w:val="24"/>
        </w:rPr>
        <w:t>il</w:t>
      </w:r>
      <w:r>
        <w:rPr>
          <w:color w:val="285180"/>
          <w:spacing w:val="-21"/>
          <w:sz w:val="24"/>
        </w:rPr>
        <w:t> </w:t>
      </w:r>
      <w:r>
        <w:rPr>
          <w:color w:val="285180"/>
          <w:sz w:val="24"/>
        </w:rPr>
        <w:t>numero</w:t>
      </w:r>
      <w:r>
        <w:rPr>
          <w:color w:val="285180"/>
          <w:spacing w:val="-20"/>
          <w:sz w:val="24"/>
        </w:rPr>
        <w:t> </w:t>
      </w:r>
      <w:r>
        <w:rPr>
          <w:color w:val="285180"/>
          <w:sz w:val="24"/>
        </w:rPr>
        <w:t>di</w:t>
      </w:r>
      <w:r>
        <w:rPr>
          <w:color w:val="285180"/>
          <w:spacing w:val="-19"/>
          <w:sz w:val="24"/>
        </w:rPr>
        <w:t> </w:t>
      </w:r>
      <w:r>
        <w:rPr>
          <w:color w:val="285180"/>
          <w:sz w:val="24"/>
        </w:rPr>
        <w:t>giocatori</w:t>
      </w:r>
      <w:r>
        <w:rPr>
          <w:color w:val="285180"/>
          <w:spacing w:val="-18"/>
          <w:sz w:val="24"/>
        </w:rPr>
        <w:t> </w:t>
      </w:r>
      <w:r>
        <w:rPr>
          <w:color w:val="285180"/>
          <w:sz w:val="24"/>
        </w:rPr>
        <w:t>per</w:t>
      </w:r>
      <w:r>
        <w:rPr>
          <w:color w:val="285180"/>
          <w:spacing w:val="-20"/>
          <w:sz w:val="24"/>
        </w:rPr>
        <w:t> </w:t>
      </w:r>
      <w:r>
        <w:rPr>
          <w:color w:val="285180"/>
          <w:sz w:val="24"/>
        </w:rPr>
        <w:t>squadra.</w:t>
      </w:r>
    </w:p>
    <w:p>
      <w:pPr>
        <w:pStyle w:val="ListParagraph"/>
        <w:numPr>
          <w:ilvl w:val="0"/>
          <w:numId w:val="50"/>
        </w:numPr>
        <w:tabs>
          <w:tab w:pos="1579" w:val="left" w:leader="none"/>
        </w:tabs>
        <w:spacing w:line="273" w:lineRule="auto" w:before="10" w:after="0"/>
        <w:ind w:left="1578" w:right="229" w:hanging="360"/>
        <w:jc w:val="both"/>
        <w:rPr>
          <w:sz w:val="24"/>
        </w:rPr>
      </w:pPr>
      <w:r>
        <w:rPr>
          <w:color w:val="285180"/>
          <w:sz w:val="24"/>
        </w:rPr>
        <w:t>Il centro dell’attenzione nelle attività promozionali proposte deve essere il divertimento del bambino. Inoltre, ciascun Comitato </w:t>
      </w:r>
      <w:r>
        <w:rPr>
          <w:color w:val="285180"/>
          <w:spacing w:val="-3"/>
          <w:sz w:val="24"/>
        </w:rPr>
        <w:t>Territoriale </w:t>
      </w:r>
      <w:r>
        <w:rPr>
          <w:color w:val="285180"/>
          <w:sz w:val="24"/>
        </w:rPr>
        <w:t>potrà strutturare i tornei nella più completa</w:t>
      </w:r>
      <w:r>
        <w:rPr>
          <w:color w:val="285180"/>
          <w:spacing w:val="-31"/>
          <w:sz w:val="24"/>
        </w:rPr>
        <w:t> </w:t>
      </w:r>
      <w:r>
        <w:rPr>
          <w:color w:val="285180"/>
          <w:sz w:val="24"/>
        </w:rPr>
        <w:t>autonomia.</w:t>
      </w:r>
      <w:r>
        <w:rPr>
          <w:color w:val="285180"/>
          <w:spacing w:val="-30"/>
          <w:sz w:val="24"/>
        </w:rPr>
        <w:t> </w:t>
      </w:r>
      <w:r>
        <w:rPr>
          <w:color w:val="285180"/>
          <w:spacing w:val="-3"/>
          <w:sz w:val="24"/>
        </w:rPr>
        <w:t>Pertanto,</w:t>
      </w:r>
      <w:r>
        <w:rPr>
          <w:color w:val="285180"/>
          <w:spacing w:val="-30"/>
          <w:sz w:val="24"/>
        </w:rPr>
        <w:t> </w:t>
      </w:r>
      <w:r>
        <w:rPr>
          <w:color w:val="285180"/>
          <w:sz w:val="24"/>
        </w:rPr>
        <w:t>gli</w:t>
      </w:r>
      <w:r>
        <w:rPr>
          <w:color w:val="285180"/>
          <w:spacing w:val="-29"/>
          <w:sz w:val="24"/>
        </w:rPr>
        <w:t> </w:t>
      </w:r>
      <w:r>
        <w:rPr>
          <w:color w:val="285180"/>
          <w:sz w:val="24"/>
        </w:rPr>
        <w:t>incontri</w:t>
      </w:r>
      <w:r>
        <w:rPr>
          <w:color w:val="285180"/>
          <w:spacing w:val="-30"/>
          <w:sz w:val="24"/>
        </w:rPr>
        <w:t> </w:t>
      </w:r>
      <w:r>
        <w:rPr>
          <w:color w:val="285180"/>
          <w:sz w:val="24"/>
        </w:rPr>
        <w:t>di</w:t>
      </w:r>
      <w:r>
        <w:rPr>
          <w:color w:val="285180"/>
          <w:spacing w:val="-30"/>
          <w:sz w:val="24"/>
        </w:rPr>
        <w:t> </w:t>
      </w:r>
      <w:r>
        <w:rPr>
          <w:color w:val="285180"/>
          <w:sz w:val="24"/>
        </w:rPr>
        <w:t>beach</w:t>
      </w:r>
      <w:r>
        <w:rPr>
          <w:color w:val="285180"/>
          <w:spacing w:val="-30"/>
          <w:sz w:val="24"/>
        </w:rPr>
        <w:t> </w:t>
      </w:r>
      <w:r>
        <w:rPr>
          <w:color w:val="285180"/>
          <w:sz w:val="24"/>
        </w:rPr>
        <w:t>volley</w:t>
      </w:r>
      <w:r>
        <w:rPr>
          <w:color w:val="285180"/>
          <w:spacing w:val="-30"/>
          <w:sz w:val="24"/>
        </w:rPr>
        <w:t> </w:t>
      </w:r>
      <w:r>
        <w:rPr>
          <w:color w:val="285180"/>
          <w:sz w:val="24"/>
        </w:rPr>
        <w:t>S3</w:t>
      </w:r>
      <w:r>
        <w:rPr>
          <w:color w:val="285180"/>
          <w:spacing w:val="-31"/>
          <w:sz w:val="24"/>
        </w:rPr>
        <w:t> </w:t>
      </w:r>
      <w:r>
        <w:rPr>
          <w:color w:val="285180"/>
          <w:sz w:val="24"/>
        </w:rPr>
        <w:t>si</w:t>
      </w:r>
      <w:r>
        <w:rPr>
          <w:color w:val="285180"/>
          <w:spacing w:val="-29"/>
          <w:sz w:val="24"/>
        </w:rPr>
        <w:t> </w:t>
      </w:r>
      <w:r>
        <w:rPr>
          <w:color w:val="285180"/>
          <w:sz w:val="24"/>
        </w:rPr>
        <w:t>potranno</w:t>
      </w:r>
      <w:r>
        <w:rPr>
          <w:color w:val="285180"/>
          <w:spacing w:val="-31"/>
          <w:sz w:val="24"/>
        </w:rPr>
        <w:t> </w:t>
      </w:r>
      <w:r>
        <w:rPr>
          <w:color w:val="285180"/>
          <w:sz w:val="24"/>
        </w:rPr>
        <w:t>disputare</w:t>
      </w:r>
      <w:r>
        <w:rPr>
          <w:color w:val="285180"/>
          <w:spacing w:val="-31"/>
          <w:sz w:val="24"/>
        </w:rPr>
        <w:t> </w:t>
      </w:r>
      <w:r>
        <w:rPr>
          <w:color w:val="285180"/>
          <w:sz w:val="24"/>
        </w:rPr>
        <w:t>con</w:t>
      </w:r>
      <w:r>
        <w:rPr>
          <w:color w:val="285180"/>
          <w:spacing w:val="-31"/>
          <w:sz w:val="24"/>
        </w:rPr>
        <w:t> </w:t>
      </w:r>
      <w:r>
        <w:rPr>
          <w:color w:val="285180"/>
          <w:sz w:val="24"/>
        </w:rPr>
        <w:t>un numero</w:t>
      </w:r>
      <w:r>
        <w:rPr>
          <w:color w:val="285180"/>
          <w:spacing w:val="-37"/>
          <w:sz w:val="24"/>
        </w:rPr>
        <w:t> </w:t>
      </w:r>
      <w:r>
        <w:rPr>
          <w:color w:val="285180"/>
          <w:sz w:val="24"/>
        </w:rPr>
        <w:t>di</w:t>
      </w:r>
      <w:r>
        <w:rPr>
          <w:color w:val="285180"/>
          <w:spacing w:val="-35"/>
          <w:sz w:val="24"/>
        </w:rPr>
        <w:t> </w:t>
      </w:r>
      <w:r>
        <w:rPr>
          <w:color w:val="285180"/>
          <w:sz w:val="24"/>
        </w:rPr>
        <w:t>set</w:t>
      </w:r>
      <w:r>
        <w:rPr>
          <w:color w:val="285180"/>
          <w:spacing w:val="-36"/>
          <w:sz w:val="24"/>
        </w:rPr>
        <w:t> </w:t>
      </w:r>
      <w:r>
        <w:rPr>
          <w:color w:val="285180"/>
          <w:sz w:val="24"/>
        </w:rPr>
        <w:t>e</w:t>
      </w:r>
      <w:r>
        <w:rPr>
          <w:color w:val="285180"/>
          <w:spacing w:val="-35"/>
          <w:sz w:val="24"/>
        </w:rPr>
        <w:t> </w:t>
      </w:r>
      <w:r>
        <w:rPr>
          <w:color w:val="285180"/>
          <w:sz w:val="24"/>
        </w:rPr>
        <w:t>punteggio</w:t>
      </w:r>
      <w:r>
        <w:rPr>
          <w:color w:val="285180"/>
          <w:spacing w:val="-36"/>
          <w:sz w:val="24"/>
        </w:rPr>
        <w:t> </w:t>
      </w:r>
      <w:r>
        <w:rPr>
          <w:color w:val="285180"/>
          <w:sz w:val="24"/>
        </w:rPr>
        <w:t>variabile</w:t>
      </w:r>
      <w:r>
        <w:rPr>
          <w:color w:val="285180"/>
          <w:spacing w:val="-36"/>
          <w:sz w:val="24"/>
        </w:rPr>
        <w:t> </w:t>
      </w:r>
      <w:r>
        <w:rPr>
          <w:color w:val="285180"/>
          <w:sz w:val="24"/>
        </w:rPr>
        <w:t>a</w:t>
      </w:r>
      <w:r>
        <w:rPr>
          <w:color w:val="285180"/>
          <w:spacing w:val="-36"/>
          <w:sz w:val="24"/>
        </w:rPr>
        <w:t> </w:t>
      </w:r>
      <w:r>
        <w:rPr>
          <w:color w:val="285180"/>
          <w:sz w:val="24"/>
        </w:rPr>
        <w:t>seconda</w:t>
      </w:r>
      <w:r>
        <w:rPr>
          <w:color w:val="285180"/>
          <w:spacing w:val="-35"/>
          <w:sz w:val="24"/>
        </w:rPr>
        <w:t> </w:t>
      </w:r>
      <w:r>
        <w:rPr>
          <w:color w:val="285180"/>
          <w:sz w:val="24"/>
        </w:rPr>
        <w:t>delle</w:t>
      </w:r>
      <w:r>
        <w:rPr>
          <w:color w:val="285180"/>
          <w:spacing w:val="-36"/>
          <w:sz w:val="24"/>
        </w:rPr>
        <w:t> </w:t>
      </w:r>
      <w:r>
        <w:rPr>
          <w:color w:val="285180"/>
          <w:sz w:val="24"/>
        </w:rPr>
        <w:t>esigenze</w:t>
      </w:r>
      <w:r>
        <w:rPr>
          <w:color w:val="285180"/>
          <w:spacing w:val="-35"/>
          <w:sz w:val="24"/>
        </w:rPr>
        <w:t> </w:t>
      </w:r>
      <w:r>
        <w:rPr>
          <w:color w:val="285180"/>
          <w:sz w:val="24"/>
        </w:rPr>
        <w:t>organizzative</w:t>
      </w:r>
      <w:r>
        <w:rPr>
          <w:color w:val="285180"/>
          <w:spacing w:val="-36"/>
          <w:sz w:val="24"/>
        </w:rPr>
        <w:t> </w:t>
      </w:r>
      <w:r>
        <w:rPr>
          <w:color w:val="285180"/>
          <w:sz w:val="24"/>
        </w:rPr>
        <w:t>dei</w:t>
      </w:r>
      <w:r>
        <w:rPr>
          <w:color w:val="285180"/>
          <w:spacing w:val="-35"/>
          <w:sz w:val="24"/>
        </w:rPr>
        <w:t> </w:t>
      </w:r>
      <w:r>
        <w:rPr>
          <w:color w:val="285180"/>
          <w:sz w:val="24"/>
        </w:rPr>
        <w:t>vari</w:t>
      </w:r>
      <w:r>
        <w:rPr>
          <w:color w:val="285180"/>
          <w:spacing w:val="-35"/>
          <w:sz w:val="24"/>
        </w:rPr>
        <w:t> </w:t>
      </w:r>
      <w:r>
        <w:rPr>
          <w:color w:val="285180"/>
          <w:sz w:val="24"/>
        </w:rPr>
        <w:t>tornei.</w:t>
      </w:r>
    </w:p>
    <w:p>
      <w:pPr>
        <w:pStyle w:val="ListParagraph"/>
        <w:numPr>
          <w:ilvl w:val="0"/>
          <w:numId w:val="50"/>
        </w:numPr>
        <w:tabs>
          <w:tab w:pos="1579" w:val="left" w:leader="none"/>
        </w:tabs>
        <w:spacing w:line="273" w:lineRule="auto" w:before="0" w:after="0"/>
        <w:ind w:left="1578" w:right="226" w:hanging="360"/>
        <w:jc w:val="both"/>
        <w:rPr>
          <w:sz w:val="24"/>
        </w:rPr>
      </w:pPr>
      <w:r>
        <w:rPr>
          <w:color w:val="285180"/>
          <w:sz w:val="24"/>
        </w:rPr>
        <w:t>La</w:t>
      </w:r>
      <w:r>
        <w:rPr>
          <w:color w:val="285180"/>
          <w:spacing w:val="-5"/>
          <w:sz w:val="24"/>
        </w:rPr>
        <w:t> </w:t>
      </w:r>
      <w:r>
        <w:rPr>
          <w:color w:val="285180"/>
          <w:sz w:val="24"/>
        </w:rPr>
        <w:t>"S"</w:t>
      </w:r>
      <w:r>
        <w:rPr>
          <w:color w:val="285180"/>
          <w:spacing w:val="-4"/>
          <w:sz w:val="24"/>
        </w:rPr>
        <w:t> </w:t>
      </w:r>
      <w:r>
        <w:rPr>
          <w:color w:val="285180"/>
          <w:sz w:val="24"/>
        </w:rPr>
        <w:t>di</w:t>
      </w:r>
      <w:r>
        <w:rPr>
          <w:color w:val="285180"/>
          <w:spacing w:val="-3"/>
          <w:sz w:val="24"/>
        </w:rPr>
        <w:t> </w:t>
      </w:r>
      <w:r>
        <w:rPr>
          <w:color w:val="285180"/>
          <w:sz w:val="24"/>
        </w:rPr>
        <w:t>beach</w:t>
      </w:r>
      <w:r>
        <w:rPr>
          <w:color w:val="285180"/>
          <w:spacing w:val="-2"/>
          <w:sz w:val="24"/>
        </w:rPr>
        <w:t> </w:t>
      </w:r>
      <w:r>
        <w:rPr>
          <w:color w:val="285180"/>
          <w:sz w:val="24"/>
        </w:rPr>
        <w:t>volley</w:t>
      </w:r>
      <w:r>
        <w:rPr>
          <w:color w:val="285180"/>
          <w:spacing w:val="1"/>
          <w:sz w:val="24"/>
        </w:rPr>
        <w:t> </w:t>
      </w:r>
      <w:r>
        <w:rPr>
          <w:color w:val="285180"/>
          <w:sz w:val="24"/>
        </w:rPr>
        <w:t>S3</w:t>
      </w:r>
      <w:r>
        <w:rPr>
          <w:color w:val="285180"/>
          <w:spacing w:val="-5"/>
          <w:sz w:val="24"/>
        </w:rPr>
        <w:t> </w:t>
      </w:r>
      <w:r>
        <w:rPr>
          <w:color w:val="285180"/>
          <w:sz w:val="24"/>
        </w:rPr>
        <w:t>deriva</w:t>
      </w:r>
      <w:r>
        <w:rPr>
          <w:color w:val="285180"/>
          <w:spacing w:val="-2"/>
          <w:sz w:val="24"/>
        </w:rPr>
        <w:t> </w:t>
      </w:r>
      <w:r>
        <w:rPr>
          <w:color w:val="285180"/>
          <w:sz w:val="24"/>
        </w:rPr>
        <w:t>dall’inglese</w:t>
      </w:r>
      <w:r>
        <w:rPr>
          <w:color w:val="285180"/>
          <w:spacing w:val="-15"/>
          <w:sz w:val="24"/>
        </w:rPr>
        <w:t> </w:t>
      </w:r>
      <w:r>
        <w:rPr>
          <w:color w:val="285180"/>
          <w:sz w:val="24"/>
        </w:rPr>
        <w:t>“spike”</w:t>
      </w:r>
      <w:r>
        <w:rPr>
          <w:color w:val="285180"/>
          <w:spacing w:val="-13"/>
          <w:sz w:val="24"/>
        </w:rPr>
        <w:t> </w:t>
      </w:r>
      <w:r>
        <w:rPr>
          <w:color w:val="285180"/>
          <w:sz w:val="24"/>
        </w:rPr>
        <w:t>che</w:t>
      </w:r>
      <w:r>
        <w:rPr>
          <w:color w:val="285180"/>
          <w:spacing w:val="-4"/>
          <w:sz w:val="24"/>
        </w:rPr>
        <w:t> </w:t>
      </w:r>
      <w:r>
        <w:rPr>
          <w:color w:val="285180"/>
          <w:sz w:val="24"/>
        </w:rPr>
        <w:t>vuol</w:t>
      </w:r>
      <w:r>
        <w:rPr>
          <w:color w:val="285180"/>
          <w:spacing w:val="-2"/>
          <w:sz w:val="24"/>
        </w:rPr>
        <w:t> </w:t>
      </w:r>
      <w:r>
        <w:rPr>
          <w:color w:val="285180"/>
          <w:sz w:val="24"/>
        </w:rPr>
        <w:t>dire</w:t>
      </w:r>
      <w:r>
        <w:rPr>
          <w:color w:val="285180"/>
          <w:spacing w:val="-15"/>
          <w:sz w:val="24"/>
        </w:rPr>
        <w:t> </w:t>
      </w:r>
      <w:r>
        <w:rPr>
          <w:color w:val="285180"/>
          <w:sz w:val="24"/>
        </w:rPr>
        <w:t>“schiacciata”:</w:t>
      </w:r>
      <w:r>
        <w:rPr>
          <w:color w:val="285180"/>
          <w:spacing w:val="-4"/>
          <w:sz w:val="24"/>
        </w:rPr>
        <w:t> </w:t>
      </w:r>
      <w:r>
        <w:rPr>
          <w:color w:val="285180"/>
          <w:sz w:val="24"/>
        </w:rPr>
        <w:t>il</w:t>
      </w:r>
      <w:r>
        <w:rPr>
          <w:color w:val="285180"/>
          <w:spacing w:val="-2"/>
          <w:sz w:val="24"/>
        </w:rPr>
        <w:t> </w:t>
      </w:r>
      <w:r>
        <w:rPr>
          <w:color w:val="285180"/>
          <w:sz w:val="24"/>
        </w:rPr>
        <w:t>gesto tecnico</w:t>
      </w:r>
      <w:r>
        <w:rPr>
          <w:color w:val="285180"/>
          <w:spacing w:val="-25"/>
          <w:sz w:val="24"/>
        </w:rPr>
        <w:t> </w:t>
      </w:r>
      <w:r>
        <w:rPr>
          <w:color w:val="285180"/>
          <w:sz w:val="24"/>
        </w:rPr>
        <w:t>che</w:t>
      </w:r>
      <w:r>
        <w:rPr>
          <w:color w:val="285180"/>
          <w:spacing w:val="-23"/>
          <w:sz w:val="24"/>
        </w:rPr>
        <w:t> </w:t>
      </w:r>
      <w:r>
        <w:rPr>
          <w:color w:val="285180"/>
          <w:sz w:val="24"/>
        </w:rPr>
        <w:t>il</w:t>
      </w:r>
      <w:r>
        <w:rPr>
          <w:color w:val="285180"/>
          <w:spacing w:val="-22"/>
          <w:sz w:val="24"/>
        </w:rPr>
        <w:t> </w:t>
      </w:r>
      <w:r>
        <w:rPr>
          <w:color w:val="285180"/>
          <w:sz w:val="24"/>
        </w:rPr>
        <w:t>giocatore</w:t>
      </w:r>
      <w:r>
        <w:rPr>
          <w:color w:val="285180"/>
          <w:spacing w:val="-20"/>
          <w:sz w:val="24"/>
        </w:rPr>
        <w:t> </w:t>
      </w:r>
      <w:r>
        <w:rPr>
          <w:color w:val="285180"/>
          <w:sz w:val="24"/>
        </w:rPr>
        <w:t>di</w:t>
      </w:r>
      <w:r>
        <w:rPr>
          <w:color w:val="285180"/>
          <w:spacing w:val="-23"/>
          <w:sz w:val="24"/>
        </w:rPr>
        <w:t> </w:t>
      </w:r>
      <w:r>
        <w:rPr>
          <w:color w:val="285180"/>
          <w:sz w:val="24"/>
        </w:rPr>
        <w:t>beach</w:t>
      </w:r>
      <w:r>
        <w:rPr>
          <w:color w:val="285180"/>
          <w:spacing w:val="-24"/>
          <w:sz w:val="24"/>
        </w:rPr>
        <w:t> </w:t>
      </w:r>
      <w:r>
        <w:rPr>
          <w:color w:val="285180"/>
          <w:sz w:val="24"/>
        </w:rPr>
        <w:t>volley</w:t>
      </w:r>
      <w:r>
        <w:rPr>
          <w:color w:val="285180"/>
          <w:spacing w:val="-23"/>
          <w:sz w:val="24"/>
        </w:rPr>
        <w:t> </w:t>
      </w:r>
      <w:r>
        <w:rPr>
          <w:color w:val="285180"/>
          <w:sz w:val="24"/>
        </w:rPr>
        <w:t>esegue</w:t>
      </w:r>
      <w:r>
        <w:rPr>
          <w:color w:val="285180"/>
          <w:spacing w:val="-21"/>
          <w:sz w:val="24"/>
        </w:rPr>
        <w:t> </w:t>
      </w:r>
      <w:r>
        <w:rPr>
          <w:color w:val="285180"/>
          <w:sz w:val="24"/>
        </w:rPr>
        <w:t>per</w:t>
      </w:r>
      <w:r>
        <w:rPr>
          <w:color w:val="285180"/>
          <w:spacing w:val="-24"/>
          <w:sz w:val="24"/>
        </w:rPr>
        <w:t> </w:t>
      </w:r>
      <w:r>
        <w:rPr>
          <w:color w:val="285180"/>
          <w:sz w:val="24"/>
        </w:rPr>
        <w:t>colpire</w:t>
      </w:r>
      <w:r>
        <w:rPr>
          <w:color w:val="285180"/>
          <w:spacing w:val="-23"/>
          <w:sz w:val="24"/>
        </w:rPr>
        <w:t> </w:t>
      </w:r>
      <w:r>
        <w:rPr>
          <w:color w:val="285180"/>
          <w:sz w:val="24"/>
        </w:rPr>
        <w:t>la</w:t>
      </w:r>
      <w:r>
        <w:rPr>
          <w:color w:val="285180"/>
          <w:spacing w:val="-24"/>
          <w:sz w:val="24"/>
        </w:rPr>
        <w:t> </w:t>
      </w:r>
      <w:r>
        <w:rPr>
          <w:color w:val="285180"/>
          <w:sz w:val="24"/>
        </w:rPr>
        <w:t>palla</w:t>
      </w:r>
      <w:r>
        <w:rPr>
          <w:color w:val="285180"/>
          <w:spacing w:val="-24"/>
          <w:sz w:val="24"/>
        </w:rPr>
        <w:t> </w:t>
      </w:r>
      <w:r>
        <w:rPr>
          <w:color w:val="285180"/>
          <w:sz w:val="24"/>
        </w:rPr>
        <w:t>e</w:t>
      </w:r>
      <w:r>
        <w:rPr>
          <w:color w:val="285180"/>
          <w:spacing w:val="-23"/>
          <w:sz w:val="24"/>
        </w:rPr>
        <w:t> </w:t>
      </w:r>
      <w:r>
        <w:rPr>
          <w:color w:val="285180"/>
          <w:spacing w:val="-3"/>
          <w:sz w:val="24"/>
        </w:rPr>
        <w:t>fare</w:t>
      </w:r>
      <w:r>
        <w:rPr>
          <w:color w:val="285180"/>
          <w:spacing w:val="-22"/>
          <w:sz w:val="24"/>
        </w:rPr>
        <w:t> </w:t>
      </w:r>
      <w:r>
        <w:rPr>
          <w:color w:val="285180"/>
          <w:sz w:val="24"/>
        </w:rPr>
        <w:t>punto</w:t>
      </w:r>
      <w:r>
        <w:rPr>
          <w:color w:val="285180"/>
          <w:spacing w:val="-25"/>
          <w:sz w:val="24"/>
        </w:rPr>
        <w:t> </w:t>
      </w:r>
      <w:r>
        <w:rPr>
          <w:color w:val="285180"/>
          <w:sz w:val="24"/>
        </w:rPr>
        <w:t>nel</w:t>
      </w:r>
      <w:r>
        <w:rPr>
          <w:color w:val="285180"/>
          <w:spacing w:val="-23"/>
          <w:sz w:val="24"/>
        </w:rPr>
        <w:t> </w:t>
      </w:r>
      <w:r>
        <w:rPr>
          <w:color w:val="285180"/>
          <w:sz w:val="24"/>
        </w:rPr>
        <w:t>campo avversario.</w:t>
      </w:r>
    </w:p>
    <w:p>
      <w:pPr>
        <w:pStyle w:val="ListParagraph"/>
        <w:numPr>
          <w:ilvl w:val="0"/>
          <w:numId w:val="50"/>
        </w:numPr>
        <w:tabs>
          <w:tab w:pos="1579" w:val="left" w:leader="none"/>
        </w:tabs>
        <w:spacing w:line="259" w:lineRule="auto" w:before="0" w:after="0"/>
        <w:ind w:left="1578" w:right="225" w:hanging="360"/>
        <w:jc w:val="both"/>
        <w:rPr>
          <w:sz w:val="24"/>
        </w:rPr>
      </w:pPr>
      <w:r>
        <w:rPr>
          <w:color w:val="285180"/>
          <w:sz w:val="24"/>
        </w:rPr>
        <w:t>3</w:t>
      </w:r>
      <w:r>
        <w:rPr>
          <w:color w:val="285180"/>
          <w:spacing w:val="-11"/>
          <w:sz w:val="24"/>
        </w:rPr>
        <w:t> </w:t>
      </w:r>
      <w:r>
        <w:rPr>
          <w:color w:val="285180"/>
          <w:sz w:val="24"/>
        </w:rPr>
        <w:t>sono</w:t>
      </w:r>
      <w:r>
        <w:rPr>
          <w:color w:val="285180"/>
          <w:spacing w:val="-9"/>
          <w:sz w:val="24"/>
        </w:rPr>
        <w:t> </w:t>
      </w:r>
      <w:r>
        <w:rPr>
          <w:color w:val="285180"/>
          <w:sz w:val="24"/>
        </w:rPr>
        <w:t>i</w:t>
      </w:r>
      <w:r>
        <w:rPr>
          <w:color w:val="285180"/>
          <w:spacing w:val="-10"/>
          <w:sz w:val="24"/>
        </w:rPr>
        <w:t> </w:t>
      </w:r>
      <w:r>
        <w:rPr>
          <w:color w:val="285180"/>
          <w:sz w:val="24"/>
        </w:rPr>
        <w:t>tocchi</w:t>
      </w:r>
      <w:r>
        <w:rPr>
          <w:color w:val="285180"/>
          <w:spacing w:val="-7"/>
          <w:sz w:val="24"/>
        </w:rPr>
        <w:t> </w:t>
      </w:r>
      <w:r>
        <w:rPr>
          <w:color w:val="285180"/>
          <w:sz w:val="24"/>
        </w:rPr>
        <w:t>del</w:t>
      </w:r>
      <w:r>
        <w:rPr>
          <w:color w:val="285180"/>
          <w:spacing w:val="-9"/>
          <w:sz w:val="24"/>
        </w:rPr>
        <w:t> </w:t>
      </w:r>
      <w:r>
        <w:rPr>
          <w:color w:val="285180"/>
          <w:sz w:val="24"/>
        </w:rPr>
        <w:t>beach</w:t>
      </w:r>
      <w:r>
        <w:rPr>
          <w:color w:val="285180"/>
          <w:spacing w:val="-10"/>
          <w:sz w:val="24"/>
        </w:rPr>
        <w:t> </w:t>
      </w:r>
      <w:r>
        <w:rPr>
          <w:color w:val="285180"/>
          <w:spacing w:val="-4"/>
          <w:sz w:val="24"/>
        </w:rPr>
        <w:t>volley,</w:t>
      </w:r>
      <w:r>
        <w:rPr>
          <w:color w:val="285180"/>
          <w:spacing w:val="-8"/>
          <w:sz w:val="24"/>
        </w:rPr>
        <w:t> </w:t>
      </w:r>
      <w:r>
        <w:rPr>
          <w:color w:val="285180"/>
          <w:sz w:val="24"/>
        </w:rPr>
        <w:t>3</w:t>
      </w:r>
      <w:r>
        <w:rPr>
          <w:color w:val="285180"/>
          <w:spacing w:val="-9"/>
          <w:sz w:val="24"/>
        </w:rPr>
        <w:t> </w:t>
      </w:r>
      <w:r>
        <w:rPr>
          <w:color w:val="285180"/>
          <w:sz w:val="24"/>
        </w:rPr>
        <w:t>sono</w:t>
      </w:r>
      <w:r>
        <w:rPr>
          <w:color w:val="285180"/>
          <w:spacing w:val="-8"/>
          <w:sz w:val="24"/>
        </w:rPr>
        <w:t> </w:t>
      </w:r>
      <w:r>
        <w:rPr>
          <w:color w:val="285180"/>
          <w:sz w:val="24"/>
        </w:rPr>
        <w:t>le</w:t>
      </w:r>
      <w:r>
        <w:rPr>
          <w:color w:val="285180"/>
          <w:spacing w:val="-9"/>
          <w:sz w:val="24"/>
        </w:rPr>
        <w:t> </w:t>
      </w:r>
      <w:r>
        <w:rPr>
          <w:color w:val="285180"/>
          <w:sz w:val="24"/>
        </w:rPr>
        <w:t>parole</w:t>
      </w:r>
      <w:r>
        <w:rPr>
          <w:color w:val="285180"/>
          <w:spacing w:val="-9"/>
          <w:sz w:val="24"/>
        </w:rPr>
        <w:t> </w:t>
      </w:r>
      <w:r>
        <w:rPr>
          <w:color w:val="285180"/>
          <w:sz w:val="24"/>
        </w:rPr>
        <w:t>chiave</w:t>
      </w:r>
      <w:r>
        <w:rPr>
          <w:color w:val="285180"/>
          <w:spacing w:val="-6"/>
          <w:sz w:val="24"/>
        </w:rPr>
        <w:t> </w:t>
      </w:r>
      <w:r>
        <w:rPr>
          <w:color w:val="285180"/>
          <w:sz w:val="24"/>
        </w:rPr>
        <w:t>del</w:t>
      </w:r>
      <w:r>
        <w:rPr>
          <w:color w:val="285180"/>
          <w:spacing w:val="-8"/>
          <w:sz w:val="24"/>
        </w:rPr>
        <w:t> </w:t>
      </w:r>
      <w:r>
        <w:rPr>
          <w:color w:val="285180"/>
          <w:sz w:val="24"/>
        </w:rPr>
        <w:t>progetto:</w:t>
      </w:r>
      <w:r>
        <w:rPr>
          <w:color w:val="285180"/>
          <w:spacing w:val="-9"/>
          <w:sz w:val="24"/>
        </w:rPr>
        <w:t> </w:t>
      </w:r>
      <w:r>
        <w:rPr>
          <w:rFonts w:ascii="Calibri"/>
          <w:b/>
          <w:color w:val="285180"/>
          <w:sz w:val="24"/>
        </w:rPr>
        <w:t>SPORT</w:t>
      </w:r>
      <w:r>
        <w:rPr>
          <w:color w:val="285180"/>
          <w:sz w:val="24"/>
        </w:rPr>
        <w:t>,</w:t>
      </w:r>
      <w:r>
        <w:rPr>
          <w:color w:val="285180"/>
          <w:spacing w:val="-9"/>
          <w:sz w:val="24"/>
        </w:rPr>
        <w:t> </w:t>
      </w:r>
      <w:r>
        <w:rPr>
          <w:rFonts w:ascii="Calibri"/>
          <w:b/>
          <w:color w:val="285180"/>
          <w:sz w:val="24"/>
        </w:rPr>
        <w:t>SQUADRA</w:t>
      </w:r>
      <w:r>
        <w:rPr>
          <w:color w:val="285180"/>
          <w:sz w:val="24"/>
        </w:rPr>
        <w:t>, </w:t>
      </w:r>
      <w:r>
        <w:rPr>
          <w:rFonts w:ascii="Calibri"/>
          <w:b/>
          <w:color w:val="285180"/>
          <w:sz w:val="24"/>
        </w:rPr>
        <w:t>SALUTE</w:t>
      </w:r>
      <w:r>
        <w:rPr>
          <w:color w:val="285180"/>
          <w:sz w:val="24"/>
        </w:rPr>
        <w:t>.</w:t>
      </w:r>
    </w:p>
    <w:p>
      <w:pPr>
        <w:pStyle w:val="ListParagraph"/>
        <w:numPr>
          <w:ilvl w:val="0"/>
          <w:numId w:val="50"/>
        </w:numPr>
        <w:tabs>
          <w:tab w:pos="1579" w:val="left" w:leader="none"/>
        </w:tabs>
        <w:spacing w:line="240" w:lineRule="auto" w:before="0" w:after="0"/>
        <w:ind w:left="1578" w:right="0" w:hanging="361"/>
        <w:jc w:val="left"/>
        <w:rPr>
          <w:sz w:val="24"/>
        </w:rPr>
      </w:pPr>
      <w:r>
        <w:rPr>
          <w:color w:val="285180"/>
          <w:spacing w:val="-6"/>
          <w:sz w:val="24"/>
        </w:rPr>
        <w:t>L’altezza</w:t>
      </w:r>
      <w:r>
        <w:rPr>
          <w:color w:val="285180"/>
          <w:spacing w:val="-21"/>
          <w:sz w:val="24"/>
        </w:rPr>
        <w:t> </w:t>
      </w:r>
      <w:r>
        <w:rPr>
          <w:color w:val="285180"/>
          <w:sz w:val="24"/>
        </w:rPr>
        <w:t>della</w:t>
      </w:r>
      <w:r>
        <w:rPr>
          <w:color w:val="285180"/>
          <w:spacing w:val="-21"/>
          <w:sz w:val="24"/>
        </w:rPr>
        <w:t> </w:t>
      </w:r>
      <w:r>
        <w:rPr>
          <w:color w:val="285180"/>
          <w:sz w:val="24"/>
        </w:rPr>
        <w:t>rete</w:t>
      </w:r>
      <w:r>
        <w:rPr>
          <w:color w:val="285180"/>
          <w:spacing w:val="-19"/>
          <w:sz w:val="24"/>
        </w:rPr>
        <w:t> </w:t>
      </w:r>
      <w:r>
        <w:rPr>
          <w:color w:val="285180"/>
          <w:sz w:val="24"/>
        </w:rPr>
        <w:t>è</w:t>
      </w:r>
      <w:r>
        <w:rPr>
          <w:color w:val="285180"/>
          <w:spacing w:val="-19"/>
          <w:sz w:val="24"/>
        </w:rPr>
        <w:t> </w:t>
      </w:r>
      <w:r>
        <w:rPr>
          <w:color w:val="285180"/>
          <w:sz w:val="24"/>
        </w:rPr>
        <w:t>fissata</w:t>
      </w:r>
      <w:r>
        <w:rPr>
          <w:color w:val="285180"/>
          <w:spacing w:val="-20"/>
          <w:sz w:val="24"/>
        </w:rPr>
        <w:t> </w:t>
      </w:r>
      <w:r>
        <w:rPr>
          <w:color w:val="285180"/>
          <w:sz w:val="24"/>
        </w:rPr>
        <w:t>a</w:t>
      </w:r>
      <w:r>
        <w:rPr>
          <w:color w:val="285180"/>
          <w:spacing w:val="-20"/>
          <w:sz w:val="24"/>
        </w:rPr>
        <w:t> </w:t>
      </w:r>
      <w:r>
        <w:rPr>
          <w:color w:val="285180"/>
          <w:sz w:val="24"/>
        </w:rPr>
        <w:t>2,00</w:t>
      </w:r>
      <w:r>
        <w:rPr>
          <w:color w:val="285180"/>
          <w:spacing w:val="-20"/>
          <w:sz w:val="24"/>
        </w:rPr>
        <w:t> </w:t>
      </w:r>
      <w:r>
        <w:rPr>
          <w:color w:val="285180"/>
          <w:sz w:val="24"/>
        </w:rPr>
        <w:t>metri</w:t>
      </w:r>
      <w:r>
        <w:rPr>
          <w:color w:val="285180"/>
          <w:spacing w:val="-19"/>
          <w:sz w:val="24"/>
        </w:rPr>
        <w:t> </w:t>
      </w:r>
      <w:r>
        <w:rPr>
          <w:color w:val="285180"/>
          <w:sz w:val="24"/>
        </w:rPr>
        <w:t>sia</w:t>
      </w:r>
      <w:r>
        <w:rPr>
          <w:color w:val="285180"/>
          <w:spacing w:val="-21"/>
          <w:sz w:val="24"/>
        </w:rPr>
        <w:t> </w:t>
      </w:r>
      <w:r>
        <w:rPr>
          <w:color w:val="285180"/>
          <w:sz w:val="24"/>
        </w:rPr>
        <w:t>per</w:t>
      </w:r>
      <w:r>
        <w:rPr>
          <w:color w:val="285180"/>
          <w:spacing w:val="-18"/>
          <w:sz w:val="24"/>
        </w:rPr>
        <w:t> </w:t>
      </w:r>
      <w:r>
        <w:rPr>
          <w:color w:val="285180"/>
          <w:sz w:val="24"/>
        </w:rPr>
        <w:t>il</w:t>
      </w:r>
      <w:r>
        <w:rPr>
          <w:color w:val="285180"/>
          <w:spacing w:val="-21"/>
          <w:sz w:val="24"/>
        </w:rPr>
        <w:t> </w:t>
      </w:r>
      <w:r>
        <w:rPr>
          <w:color w:val="285180"/>
          <w:sz w:val="24"/>
        </w:rPr>
        <w:t>maschile</w:t>
      </w:r>
      <w:r>
        <w:rPr>
          <w:color w:val="285180"/>
          <w:spacing w:val="-19"/>
          <w:sz w:val="24"/>
        </w:rPr>
        <w:t> </w:t>
      </w:r>
      <w:r>
        <w:rPr>
          <w:color w:val="285180"/>
          <w:sz w:val="24"/>
        </w:rPr>
        <w:t>che</w:t>
      </w:r>
      <w:r>
        <w:rPr>
          <w:color w:val="285180"/>
          <w:spacing w:val="-20"/>
          <w:sz w:val="24"/>
        </w:rPr>
        <w:t> </w:t>
      </w:r>
      <w:r>
        <w:rPr>
          <w:color w:val="285180"/>
          <w:sz w:val="24"/>
        </w:rPr>
        <w:t>per</w:t>
      </w:r>
      <w:r>
        <w:rPr>
          <w:color w:val="285180"/>
          <w:spacing w:val="-18"/>
          <w:sz w:val="24"/>
        </w:rPr>
        <w:t> </w:t>
      </w:r>
      <w:r>
        <w:rPr>
          <w:color w:val="285180"/>
          <w:sz w:val="24"/>
        </w:rPr>
        <w:t>il</w:t>
      </w:r>
      <w:r>
        <w:rPr>
          <w:color w:val="285180"/>
          <w:spacing w:val="-21"/>
          <w:sz w:val="24"/>
        </w:rPr>
        <w:t> </w:t>
      </w:r>
      <w:r>
        <w:rPr>
          <w:color w:val="285180"/>
          <w:sz w:val="24"/>
        </w:rPr>
        <w:t>femminile.</w:t>
      </w:r>
    </w:p>
    <w:p>
      <w:pPr>
        <w:pStyle w:val="BodyText"/>
        <w:rPr>
          <w:sz w:val="28"/>
        </w:rPr>
      </w:pPr>
    </w:p>
    <w:p>
      <w:pPr>
        <w:pStyle w:val="BodyText"/>
        <w:spacing w:before="6"/>
        <w:rPr>
          <w:sz w:val="29"/>
        </w:rPr>
      </w:pPr>
    </w:p>
    <w:p>
      <w:pPr>
        <w:spacing w:before="0"/>
        <w:ind w:left="1280" w:right="293" w:firstLine="0"/>
        <w:jc w:val="center"/>
        <w:rPr>
          <w:rFonts w:ascii="Calibri" w:hAnsi="Calibri"/>
          <w:b/>
          <w:sz w:val="28"/>
        </w:rPr>
      </w:pPr>
      <w:bookmarkStart w:name="_bookmark60" w:id="61"/>
      <w:bookmarkEnd w:id="61"/>
      <w:r>
        <w:rPr/>
      </w:r>
      <w:hyperlink w:history="true" w:anchor="_bookmark0">
        <w:r>
          <w:rPr>
            <w:rFonts w:ascii="Calibri" w:hAnsi="Calibri"/>
            <w:b/>
            <w:color w:val="285180"/>
            <w:w w:val="110"/>
            <w:sz w:val="28"/>
          </w:rPr>
          <w:t>Art. 60 – Partecipazione degli Atleti</w:t>
        </w:r>
      </w:hyperlink>
    </w:p>
    <w:p>
      <w:pPr>
        <w:pStyle w:val="BodyText"/>
        <w:spacing w:line="254" w:lineRule="auto" w:before="203"/>
        <w:ind w:left="1218" w:right="80"/>
      </w:pPr>
      <w:r>
        <w:rPr>
          <w:color w:val="285180"/>
        </w:rPr>
        <w:t>Possono partecipare all’attività beach volley S3 esclusivamente gli atleti che sono tesserati presso Società affiliate FIPAV.</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1"/>
        </w:rPr>
      </w:pPr>
    </w:p>
    <w:p>
      <w:pPr>
        <w:pStyle w:val="Heading1"/>
      </w:pPr>
      <w:r>
        <w:rPr>
          <w:color w:val="E24A0C"/>
        </w:rPr>
        <w:t>53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3827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6678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78" w:right="293" w:firstLine="0"/>
        <w:jc w:val="center"/>
        <w:rPr>
          <w:rFonts w:ascii="Calibri" w:hAnsi="Calibri"/>
          <w:b/>
          <w:sz w:val="72"/>
        </w:rPr>
      </w:pPr>
      <w:r>
        <w:rPr>
          <w:rFonts w:ascii="Calibri" w:hAnsi="Calibri"/>
          <w:b/>
          <w:color w:val="285180"/>
          <w:w w:val="105"/>
          <w:sz w:val="72"/>
        </w:rPr>
        <w:t>ATTIVITÀ MASTER</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15"/>
        </w:rPr>
      </w:pPr>
    </w:p>
    <w:p>
      <w:pPr>
        <w:spacing w:before="3"/>
        <w:ind w:left="1279" w:right="293" w:firstLine="0"/>
        <w:jc w:val="center"/>
        <w:rPr>
          <w:rFonts w:ascii="Calibri"/>
          <w:b/>
          <w:sz w:val="48"/>
        </w:rPr>
      </w:pPr>
      <w:r>
        <w:rPr>
          <w:rFonts w:ascii="Calibri"/>
          <w:b/>
          <w:color w:val="E24A0C"/>
          <w:sz w:val="48"/>
        </w:rPr>
        <w:t>54</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3622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e5395">
              <v:stroke dashstyle="solid"/>
            </v:line>
            <v:line style="position:absolute" from="1390,5891" to="10946,5891" stroked="true" strokeweight=".95999pt" strokecolor="#285180">
              <v:stroke dashstyle="solid"/>
            </v:line>
            <v:line style="position:absolute" from="1390,11339" to="10946,11339" stroked="true" strokeweight=".96002pt" strokecolor="#285180">
              <v:stroke dashstyle="solid"/>
            </v:line>
            <v:line style="position:absolute" from="1390,15084" to="10946,15084"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6883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61" w:id="62"/>
      <w:bookmarkEnd w:id="62"/>
      <w:r>
        <w:rPr>
          <w:b w:val="0"/>
        </w:rPr>
      </w:r>
      <w:hyperlink w:history="true" w:anchor="_bookmark0">
        <w:r>
          <w:rPr>
            <w:color w:val="285180"/>
            <w:w w:val="110"/>
          </w:rPr>
          <w:t>Art. 61 – Campionato Italiano</w:t>
        </w:r>
      </w:hyperlink>
    </w:p>
    <w:p>
      <w:pPr>
        <w:pStyle w:val="ListParagraph"/>
        <w:numPr>
          <w:ilvl w:val="0"/>
          <w:numId w:val="51"/>
        </w:numPr>
        <w:tabs>
          <w:tab w:pos="1579" w:val="left" w:leader="none"/>
        </w:tabs>
        <w:spacing w:line="240" w:lineRule="auto" w:before="205" w:after="0"/>
        <w:ind w:left="1578" w:right="0" w:hanging="361"/>
        <w:jc w:val="left"/>
        <w:rPr>
          <w:sz w:val="24"/>
        </w:rPr>
      </w:pPr>
      <w:r>
        <w:rPr>
          <w:color w:val="285180"/>
          <w:sz w:val="24"/>
        </w:rPr>
        <w:t>La</w:t>
      </w:r>
      <w:r>
        <w:rPr>
          <w:color w:val="285180"/>
          <w:spacing w:val="-22"/>
          <w:sz w:val="24"/>
        </w:rPr>
        <w:t> </w:t>
      </w:r>
      <w:r>
        <w:rPr>
          <w:color w:val="285180"/>
          <w:spacing w:val="-5"/>
          <w:sz w:val="24"/>
        </w:rPr>
        <w:t>FIPAV</w:t>
      </w:r>
      <w:r>
        <w:rPr>
          <w:color w:val="285180"/>
          <w:spacing w:val="-20"/>
          <w:sz w:val="24"/>
        </w:rPr>
        <w:t> </w:t>
      </w:r>
      <w:r>
        <w:rPr>
          <w:color w:val="285180"/>
          <w:sz w:val="24"/>
        </w:rPr>
        <w:t>indice</w:t>
      </w:r>
      <w:r>
        <w:rPr>
          <w:color w:val="285180"/>
          <w:spacing w:val="-20"/>
          <w:sz w:val="24"/>
        </w:rPr>
        <w:t> </w:t>
      </w:r>
      <w:r>
        <w:rPr>
          <w:color w:val="285180"/>
          <w:sz w:val="24"/>
        </w:rPr>
        <w:t>il</w:t>
      </w:r>
      <w:r>
        <w:rPr>
          <w:color w:val="285180"/>
          <w:spacing w:val="-19"/>
          <w:sz w:val="24"/>
        </w:rPr>
        <w:t> </w:t>
      </w:r>
      <w:r>
        <w:rPr>
          <w:color w:val="285180"/>
          <w:sz w:val="24"/>
        </w:rPr>
        <w:t>Campionato</w:t>
      </w:r>
      <w:r>
        <w:rPr>
          <w:color w:val="285180"/>
          <w:spacing w:val="-22"/>
          <w:sz w:val="24"/>
        </w:rPr>
        <w:t> </w:t>
      </w:r>
      <w:r>
        <w:rPr>
          <w:color w:val="285180"/>
          <w:sz w:val="24"/>
        </w:rPr>
        <w:t>Italiano</w:t>
      </w:r>
      <w:r>
        <w:rPr>
          <w:color w:val="285180"/>
          <w:spacing w:val="-21"/>
          <w:sz w:val="24"/>
        </w:rPr>
        <w:t> </w:t>
      </w:r>
      <w:r>
        <w:rPr>
          <w:color w:val="285180"/>
          <w:sz w:val="24"/>
        </w:rPr>
        <w:t>Master</w:t>
      </w:r>
      <w:r>
        <w:rPr>
          <w:color w:val="285180"/>
          <w:spacing w:val="-18"/>
          <w:sz w:val="24"/>
        </w:rPr>
        <w:t> </w:t>
      </w:r>
      <w:r>
        <w:rPr>
          <w:color w:val="285180"/>
          <w:sz w:val="24"/>
        </w:rPr>
        <w:t>maschile</w:t>
      </w:r>
      <w:r>
        <w:rPr>
          <w:color w:val="285180"/>
          <w:spacing w:val="-20"/>
          <w:sz w:val="24"/>
        </w:rPr>
        <w:t> </w:t>
      </w:r>
      <w:r>
        <w:rPr>
          <w:color w:val="285180"/>
          <w:sz w:val="24"/>
        </w:rPr>
        <w:t>e</w:t>
      </w:r>
      <w:r>
        <w:rPr>
          <w:color w:val="285180"/>
          <w:spacing w:val="-21"/>
          <w:sz w:val="24"/>
        </w:rPr>
        <w:t> </w:t>
      </w:r>
      <w:r>
        <w:rPr>
          <w:color w:val="285180"/>
          <w:sz w:val="24"/>
        </w:rPr>
        <w:t>femminile.</w:t>
      </w:r>
    </w:p>
    <w:p>
      <w:pPr>
        <w:pStyle w:val="ListParagraph"/>
        <w:numPr>
          <w:ilvl w:val="0"/>
          <w:numId w:val="51"/>
        </w:numPr>
        <w:tabs>
          <w:tab w:pos="1579" w:val="left" w:leader="none"/>
        </w:tabs>
        <w:spacing w:line="254" w:lineRule="auto" w:before="15" w:after="0"/>
        <w:ind w:left="1578" w:right="233" w:hanging="360"/>
        <w:jc w:val="left"/>
        <w:rPr>
          <w:sz w:val="24"/>
        </w:rPr>
      </w:pPr>
      <w:r>
        <w:rPr>
          <w:color w:val="285180"/>
          <w:sz w:val="24"/>
        </w:rPr>
        <w:t>Le norme del Campionato Italiano Master sono contenute nel regolamento che viene pubblicato</w:t>
      </w:r>
      <w:r>
        <w:rPr>
          <w:color w:val="285180"/>
          <w:spacing w:val="-21"/>
          <w:sz w:val="24"/>
        </w:rPr>
        <w:t> </w:t>
      </w:r>
      <w:r>
        <w:rPr>
          <w:color w:val="285180"/>
          <w:sz w:val="24"/>
        </w:rPr>
        <w:t>dal</w:t>
      </w:r>
      <w:r>
        <w:rPr>
          <w:color w:val="285180"/>
          <w:spacing w:val="-19"/>
          <w:sz w:val="24"/>
        </w:rPr>
        <w:t> </w:t>
      </w:r>
      <w:r>
        <w:rPr>
          <w:color w:val="285180"/>
          <w:sz w:val="24"/>
        </w:rPr>
        <w:t>Settore</w:t>
      </w:r>
      <w:r>
        <w:rPr>
          <w:color w:val="285180"/>
          <w:spacing w:val="-17"/>
          <w:sz w:val="24"/>
        </w:rPr>
        <w:t> </w:t>
      </w:r>
      <w:r>
        <w:rPr>
          <w:color w:val="285180"/>
          <w:sz w:val="24"/>
        </w:rPr>
        <w:t>Campionati</w:t>
      </w:r>
      <w:r>
        <w:rPr>
          <w:color w:val="285180"/>
          <w:spacing w:val="-19"/>
          <w:sz w:val="24"/>
        </w:rPr>
        <w:t> </w:t>
      </w:r>
      <w:r>
        <w:rPr>
          <w:color w:val="285180"/>
          <w:sz w:val="24"/>
        </w:rPr>
        <w:t>-</w:t>
      </w:r>
      <w:r>
        <w:rPr>
          <w:color w:val="285180"/>
          <w:spacing w:val="-19"/>
          <w:sz w:val="24"/>
        </w:rPr>
        <w:t> </w:t>
      </w:r>
      <w:r>
        <w:rPr>
          <w:color w:val="285180"/>
          <w:sz w:val="24"/>
        </w:rPr>
        <w:t>Beach</w:t>
      </w:r>
      <w:r>
        <w:rPr>
          <w:color w:val="285180"/>
          <w:spacing w:val="-18"/>
          <w:sz w:val="24"/>
        </w:rPr>
        <w:t> </w:t>
      </w:r>
      <w:r>
        <w:rPr>
          <w:color w:val="285180"/>
          <w:spacing w:val="-5"/>
          <w:sz w:val="24"/>
        </w:rPr>
        <w:t>Volley.</w:t>
      </w:r>
    </w:p>
    <w:p>
      <w:pPr>
        <w:pStyle w:val="ListParagraph"/>
        <w:numPr>
          <w:ilvl w:val="0"/>
          <w:numId w:val="51"/>
        </w:numPr>
        <w:tabs>
          <w:tab w:pos="1579" w:val="left" w:leader="none"/>
        </w:tabs>
        <w:spacing w:line="254" w:lineRule="auto" w:before="0" w:after="0"/>
        <w:ind w:left="1578" w:right="229" w:hanging="360"/>
        <w:jc w:val="left"/>
        <w:rPr>
          <w:sz w:val="24"/>
        </w:rPr>
      </w:pPr>
      <w:r>
        <w:rPr>
          <w:color w:val="285180"/>
          <w:sz w:val="24"/>
        </w:rPr>
        <w:t>Per partecipare alla Finale del Campionato Italiano Master il singolo atleta deve aver preso</w:t>
      </w:r>
      <w:r>
        <w:rPr>
          <w:color w:val="285180"/>
          <w:spacing w:val="-40"/>
          <w:sz w:val="24"/>
        </w:rPr>
        <w:t> </w:t>
      </w:r>
      <w:r>
        <w:rPr>
          <w:color w:val="285180"/>
          <w:sz w:val="24"/>
        </w:rPr>
        <w:t>parte</w:t>
      </w:r>
      <w:r>
        <w:rPr>
          <w:color w:val="285180"/>
          <w:spacing w:val="-39"/>
          <w:sz w:val="24"/>
        </w:rPr>
        <w:t> </w:t>
      </w:r>
      <w:r>
        <w:rPr>
          <w:color w:val="285180"/>
          <w:sz w:val="24"/>
        </w:rPr>
        <w:t>ad</w:t>
      </w:r>
      <w:r>
        <w:rPr>
          <w:color w:val="285180"/>
          <w:spacing w:val="-37"/>
          <w:sz w:val="24"/>
        </w:rPr>
        <w:t> </w:t>
      </w:r>
      <w:r>
        <w:rPr>
          <w:color w:val="285180"/>
          <w:sz w:val="24"/>
        </w:rPr>
        <w:t>almeno</w:t>
      </w:r>
      <w:r>
        <w:rPr>
          <w:color w:val="285180"/>
          <w:spacing w:val="-35"/>
          <w:sz w:val="24"/>
        </w:rPr>
        <w:t> </w:t>
      </w:r>
      <w:r>
        <w:rPr>
          <w:color w:val="285180"/>
          <w:sz w:val="24"/>
        </w:rPr>
        <w:t>2</w:t>
      </w:r>
      <w:r>
        <w:rPr>
          <w:color w:val="285180"/>
          <w:spacing w:val="-39"/>
          <w:sz w:val="24"/>
        </w:rPr>
        <w:t> </w:t>
      </w:r>
      <w:r>
        <w:rPr>
          <w:color w:val="285180"/>
          <w:sz w:val="24"/>
        </w:rPr>
        <w:t>tornei</w:t>
      </w:r>
      <w:r>
        <w:rPr>
          <w:color w:val="285180"/>
          <w:spacing w:val="-37"/>
          <w:sz w:val="24"/>
        </w:rPr>
        <w:t> </w:t>
      </w:r>
      <w:r>
        <w:rPr>
          <w:color w:val="285180"/>
          <w:sz w:val="24"/>
        </w:rPr>
        <w:t>di</w:t>
      </w:r>
      <w:r>
        <w:rPr>
          <w:color w:val="285180"/>
          <w:spacing w:val="-39"/>
          <w:sz w:val="24"/>
        </w:rPr>
        <w:t> </w:t>
      </w:r>
      <w:r>
        <w:rPr>
          <w:color w:val="285180"/>
          <w:sz w:val="24"/>
        </w:rPr>
        <w:t>beach</w:t>
      </w:r>
      <w:r>
        <w:rPr>
          <w:color w:val="285180"/>
          <w:spacing w:val="-38"/>
          <w:sz w:val="24"/>
        </w:rPr>
        <w:t> </w:t>
      </w:r>
      <w:r>
        <w:rPr>
          <w:color w:val="285180"/>
          <w:sz w:val="24"/>
        </w:rPr>
        <w:t>volley</w:t>
      </w:r>
      <w:r>
        <w:rPr>
          <w:color w:val="285180"/>
          <w:spacing w:val="-37"/>
          <w:sz w:val="24"/>
        </w:rPr>
        <w:t> </w:t>
      </w:r>
      <w:r>
        <w:rPr>
          <w:color w:val="285180"/>
          <w:sz w:val="24"/>
        </w:rPr>
        <w:t>FIPAV</w:t>
      </w:r>
      <w:r>
        <w:rPr>
          <w:color w:val="285180"/>
          <w:spacing w:val="-39"/>
          <w:sz w:val="24"/>
        </w:rPr>
        <w:t> </w:t>
      </w:r>
      <w:r>
        <w:rPr>
          <w:color w:val="285180"/>
          <w:sz w:val="24"/>
        </w:rPr>
        <w:t>durante</w:t>
      </w:r>
      <w:r>
        <w:rPr>
          <w:color w:val="285180"/>
          <w:spacing w:val="-37"/>
          <w:sz w:val="24"/>
        </w:rPr>
        <w:t> </w:t>
      </w:r>
      <w:r>
        <w:rPr>
          <w:color w:val="285180"/>
          <w:sz w:val="24"/>
        </w:rPr>
        <w:t>la</w:t>
      </w:r>
      <w:r>
        <w:rPr>
          <w:color w:val="285180"/>
          <w:spacing w:val="-37"/>
          <w:sz w:val="24"/>
        </w:rPr>
        <w:t> </w:t>
      </w:r>
      <w:r>
        <w:rPr>
          <w:color w:val="285180"/>
          <w:sz w:val="24"/>
        </w:rPr>
        <w:t>stagione</w:t>
      </w:r>
      <w:r>
        <w:rPr>
          <w:color w:val="285180"/>
          <w:spacing w:val="-38"/>
          <w:sz w:val="24"/>
        </w:rPr>
        <w:t> </w:t>
      </w:r>
      <w:r>
        <w:rPr>
          <w:color w:val="285180"/>
          <w:sz w:val="24"/>
        </w:rPr>
        <w:t>sportiva</w:t>
      </w:r>
      <w:r>
        <w:rPr>
          <w:color w:val="285180"/>
          <w:spacing w:val="-38"/>
          <w:sz w:val="24"/>
        </w:rPr>
        <w:t> </w:t>
      </w:r>
      <w:r>
        <w:rPr>
          <w:color w:val="285180"/>
          <w:sz w:val="24"/>
        </w:rPr>
        <w:t>in</w:t>
      </w:r>
      <w:r>
        <w:rPr>
          <w:color w:val="285180"/>
          <w:spacing w:val="-37"/>
          <w:sz w:val="24"/>
        </w:rPr>
        <w:t> </w:t>
      </w:r>
      <w:r>
        <w:rPr>
          <w:color w:val="285180"/>
          <w:sz w:val="24"/>
        </w:rPr>
        <w:t>corso.</w:t>
      </w:r>
    </w:p>
    <w:p>
      <w:pPr>
        <w:pStyle w:val="BodyText"/>
        <w:rPr>
          <w:sz w:val="28"/>
        </w:rPr>
      </w:pPr>
    </w:p>
    <w:p>
      <w:pPr>
        <w:pStyle w:val="Heading4"/>
        <w:spacing w:before="176"/>
        <w:ind w:right="292"/>
      </w:pPr>
      <w:bookmarkStart w:name="_bookmark62" w:id="63"/>
      <w:bookmarkEnd w:id="63"/>
      <w:r>
        <w:rPr>
          <w:b w:val="0"/>
        </w:rPr>
      </w:r>
      <w:hyperlink w:history="true" w:anchor="_bookmark0">
        <w:r>
          <w:rPr>
            <w:color w:val="285180"/>
            <w:w w:val="110"/>
          </w:rPr>
          <w:t>Art. 62 – Tornei Master: organizzazione</w:t>
        </w:r>
      </w:hyperlink>
    </w:p>
    <w:p>
      <w:pPr>
        <w:pStyle w:val="ListParagraph"/>
        <w:numPr>
          <w:ilvl w:val="0"/>
          <w:numId w:val="52"/>
        </w:numPr>
        <w:tabs>
          <w:tab w:pos="1579" w:val="left" w:leader="none"/>
        </w:tabs>
        <w:spacing w:line="273" w:lineRule="auto" w:before="203" w:after="0"/>
        <w:ind w:left="1578" w:right="229" w:hanging="360"/>
        <w:jc w:val="both"/>
        <w:rPr>
          <w:sz w:val="24"/>
        </w:rPr>
      </w:pPr>
      <w:r>
        <w:rPr>
          <w:color w:val="285180"/>
          <w:sz w:val="24"/>
        </w:rPr>
        <w:t>Gli</w:t>
      </w:r>
      <w:r>
        <w:rPr>
          <w:color w:val="285180"/>
          <w:spacing w:val="-44"/>
          <w:sz w:val="24"/>
        </w:rPr>
        <w:t> </w:t>
      </w:r>
      <w:r>
        <w:rPr>
          <w:color w:val="285180"/>
          <w:sz w:val="24"/>
        </w:rPr>
        <w:t>aventi</w:t>
      </w:r>
      <w:r>
        <w:rPr>
          <w:color w:val="285180"/>
          <w:spacing w:val="-43"/>
          <w:sz w:val="24"/>
        </w:rPr>
        <w:t> </w:t>
      </w:r>
      <w:r>
        <w:rPr>
          <w:color w:val="285180"/>
          <w:sz w:val="24"/>
        </w:rPr>
        <w:t>diritto</w:t>
      </w:r>
      <w:r>
        <w:rPr>
          <w:color w:val="285180"/>
          <w:spacing w:val="-43"/>
          <w:sz w:val="24"/>
        </w:rPr>
        <w:t> </w:t>
      </w:r>
      <w:r>
        <w:rPr>
          <w:color w:val="285180"/>
          <w:sz w:val="24"/>
        </w:rPr>
        <w:t>interessati</w:t>
      </w:r>
      <w:r>
        <w:rPr>
          <w:color w:val="285180"/>
          <w:spacing w:val="-44"/>
          <w:sz w:val="24"/>
        </w:rPr>
        <w:t> </w:t>
      </w:r>
      <w:r>
        <w:rPr>
          <w:color w:val="285180"/>
          <w:sz w:val="24"/>
        </w:rPr>
        <w:t>ad</w:t>
      </w:r>
      <w:r>
        <w:rPr>
          <w:color w:val="285180"/>
          <w:spacing w:val="-43"/>
          <w:sz w:val="24"/>
        </w:rPr>
        <w:t> </w:t>
      </w:r>
      <w:r>
        <w:rPr>
          <w:color w:val="285180"/>
          <w:sz w:val="24"/>
        </w:rPr>
        <w:t>organizzare</w:t>
      </w:r>
      <w:r>
        <w:rPr>
          <w:color w:val="285180"/>
          <w:spacing w:val="-43"/>
          <w:sz w:val="24"/>
        </w:rPr>
        <w:t> </w:t>
      </w:r>
      <w:r>
        <w:rPr>
          <w:color w:val="285180"/>
          <w:sz w:val="24"/>
        </w:rPr>
        <w:t>tornei</w:t>
      </w:r>
      <w:r>
        <w:rPr>
          <w:color w:val="285180"/>
          <w:spacing w:val="-43"/>
          <w:sz w:val="24"/>
        </w:rPr>
        <w:t> </w:t>
      </w:r>
      <w:r>
        <w:rPr>
          <w:color w:val="285180"/>
          <w:sz w:val="24"/>
        </w:rPr>
        <w:t>Serie</w:t>
      </w:r>
      <w:r>
        <w:rPr>
          <w:color w:val="285180"/>
          <w:spacing w:val="-43"/>
          <w:sz w:val="24"/>
        </w:rPr>
        <w:t> </w:t>
      </w:r>
      <w:r>
        <w:rPr>
          <w:color w:val="285180"/>
          <w:sz w:val="24"/>
        </w:rPr>
        <w:t>Beach</w:t>
      </w:r>
      <w:r>
        <w:rPr>
          <w:color w:val="285180"/>
          <w:spacing w:val="-42"/>
          <w:sz w:val="24"/>
        </w:rPr>
        <w:t> </w:t>
      </w:r>
      <w:r>
        <w:rPr>
          <w:color w:val="285180"/>
          <w:sz w:val="24"/>
        </w:rPr>
        <w:t>3</w:t>
      </w:r>
      <w:r>
        <w:rPr>
          <w:color w:val="285180"/>
          <w:spacing w:val="-43"/>
          <w:sz w:val="24"/>
        </w:rPr>
        <w:t> </w:t>
      </w:r>
      <w:r>
        <w:rPr>
          <w:color w:val="285180"/>
          <w:sz w:val="24"/>
        </w:rPr>
        <w:t>Master</w:t>
      </w:r>
      <w:r>
        <w:rPr>
          <w:color w:val="285180"/>
          <w:spacing w:val="-42"/>
          <w:sz w:val="24"/>
        </w:rPr>
        <w:t> </w:t>
      </w:r>
      <w:r>
        <w:rPr>
          <w:color w:val="285180"/>
          <w:sz w:val="24"/>
        </w:rPr>
        <w:t>dovranno</w:t>
      </w:r>
      <w:r>
        <w:rPr>
          <w:color w:val="285180"/>
          <w:spacing w:val="-44"/>
          <w:sz w:val="24"/>
        </w:rPr>
        <w:t> </w:t>
      </w:r>
      <w:r>
        <w:rPr>
          <w:color w:val="285180"/>
          <w:sz w:val="24"/>
        </w:rPr>
        <w:t>accedere al portale BVL, tramite le proprie credenziali, creare il torneo dalla funzione “organizza torneo”</w:t>
      </w:r>
      <w:r>
        <w:rPr>
          <w:color w:val="285180"/>
          <w:spacing w:val="-37"/>
          <w:sz w:val="24"/>
        </w:rPr>
        <w:t> </w:t>
      </w:r>
      <w:r>
        <w:rPr>
          <w:color w:val="285180"/>
          <w:sz w:val="24"/>
        </w:rPr>
        <w:t>con</w:t>
      </w:r>
      <w:r>
        <w:rPr>
          <w:color w:val="285180"/>
          <w:spacing w:val="-27"/>
          <w:sz w:val="24"/>
        </w:rPr>
        <w:t> </w:t>
      </w:r>
      <w:r>
        <w:rPr>
          <w:color w:val="285180"/>
          <w:sz w:val="24"/>
        </w:rPr>
        <w:t>tutte</w:t>
      </w:r>
      <w:r>
        <w:rPr>
          <w:color w:val="285180"/>
          <w:spacing w:val="-26"/>
          <w:sz w:val="24"/>
        </w:rPr>
        <w:t> </w:t>
      </w:r>
      <w:r>
        <w:rPr>
          <w:color w:val="285180"/>
          <w:sz w:val="24"/>
        </w:rPr>
        <w:t>le</w:t>
      </w:r>
      <w:r>
        <w:rPr>
          <w:color w:val="285180"/>
          <w:spacing w:val="-25"/>
          <w:sz w:val="24"/>
        </w:rPr>
        <w:t> </w:t>
      </w:r>
      <w:r>
        <w:rPr>
          <w:color w:val="285180"/>
          <w:sz w:val="24"/>
        </w:rPr>
        <w:t>informazioni</w:t>
      </w:r>
      <w:r>
        <w:rPr>
          <w:color w:val="285180"/>
          <w:spacing w:val="-26"/>
          <w:sz w:val="24"/>
        </w:rPr>
        <w:t> </w:t>
      </w:r>
      <w:r>
        <w:rPr>
          <w:color w:val="285180"/>
          <w:sz w:val="24"/>
        </w:rPr>
        <w:t>richieste</w:t>
      </w:r>
      <w:r>
        <w:rPr>
          <w:color w:val="285180"/>
          <w:spacing w:val="-26"/>
          <w:sz w:val="24"/>
        </w:rPr>
        <w:t> </w:t>
      </w:r>
      <w:r>
        <w:rPr>
          <w:color w:val="285180"/>
          <w:sz w:val="24"/>
        </w:rPr>
        <w:t>entro</w:t>
      </w:r>
      <w:r>
        <w:rPr>
          <w:color w:val="285180"/>
          <w:spacing w:val="-24"/>
          <w:sz w:val="24"/>
        </w:rPr>
        <w:t> </w:t>
      </w:r>
      <w:r>
        <w:rPr>
          <w:color w:val="285180"/>
          <w:sz w:val="24"/>
        </w:rPr>
        <w:t>20</w:t>
      </w:r>
      <w:r>
        <w:rPr>
          <w:color w:val="285180"/>
          <w:spacing w:val="-27"/>
          <w:sz w:val="24"/>
        </w:rPr>
        <w:t> </w:t>
      </w:r>
      <w:r>
        <w:rPr>
          <w:color w:val="285180"/>
          <w:sz w:val="24"/>
        </w:rPr>
        <w:t>giorni</w:t>
      </w:r>
      <w:r>
        <w:rPr>
          <w:color w:val="285180"/>
          <w:spacing w:val="-26"/>
          <w:sz w:val="24"/>
        </w:rPr>
        <w:t> </w:t>
      </w:r>
      <w:r>
        <w:rPr>
          <w:color w:val="285180"/>
          <w:sz w:val="24"/>
        </w:rPr>
        <w:t>dall’inizio</w:t>
      </w:r>
      <w:r>
        <w:rPr>
          <w:color w:val="285180"/>
          <w:spacing w:val="-25"/>
          <w:sz w:val="24"/>
        </w:rPr>
        <w:t> </w:t>
      </w:r>
      <w:r>
        <w:rPr>
          <w:color w:val="285180"/>
          <w:sz w:val="24"/>
        </w:rPr>
        <w:t>del</w:t>
      </w:r>
      <w:r>
        <w:rPr>
          <w:color w:val="285180"/>
          <w:spacing w:val="-26"/>
          <w:sz w:val="24"/>
        </w:rPr>
        <w:t> </w:t>
      </w:r>
      <w:r>
        <w:rPr>
          <w:color w:val="285180"/>
          <w:spacing w:val="-3"/>
          <w:sz w:val="24"/>
        </w:rPr>
        <w:t>torneo.</w:t>
      </w:r>
      <w:r>
        <w:rPr>
          <w:color w:val="285180"/>
          <w:spacing w:val="-26"/>
          <w:sz w:val="24"/>
        </w:rPr>
        <w:t> </w:t>
      </w:r>
      <w:r>
        <w:rPr>
          <w:color w:val="285180"/>
          <w:sz w:val="24"/>
        </w:rPr>
        <w:t>Le</w:t>
      </w:r>
      <w:r>
        <w:rPr>
          <w:color w:val="285180"/>
          <w:spacing w:val="-25"/>
          <w:sz w:val="24"/>
        </w:rPr>
        <w:t> </w:t>
      </w:r>
      <w:r>
        <w:rPr>
          <w:color w:val="285180"/>
          <w:sz w:val="24"/>
        </w:rPr>
        <w:t>richieste per</w:t>
      </w:r>
      <w:r>
        <w:rPr>
          <w:color w:val="285180"/>
          <w:spacing w:val="-26"/>
          <w:sz w:val="24"/>
        </w:rPr>
        <w:t> </w:t>
      </w:r>
      <w:r>
        <w:rPr>
          <w:color w:val="285180"/>
          <w:sz w:val="24"/>
        </w:rPr>
        <w:t>l’organizzazione</w:t>
      </w:r>
      <w:r>
        <w:rPr>
          <w:color w:val="285180"/>
          <w:spacing w:val="-26"/>
          <w:sz w:val="24"/>
        </w:rPr>
        <w:t> </w:t>
      </w:r>
      <w:r>
        <w:rPr>
          <w:color w:val="285180"/>
          <w:sz w:val="24"/>
        </w:rPr>
        <w:t>pervenute</w:t>
      </w:r>
      <w:r>
        <w:rPr>
          <w:color w:val="285180"/>
          <w:spacing w:val="-25"/>
          <w:sz w:val="24"/>
        </w:rPr>
        <w:t> </w:t>
      </w:r>
      <w:r>
        <w:rPr>
          <w:color w:val="285180"/>
          <w:spacing w:val="-3"/>
          <w:sz w:val="24"/>
        </w:rPr>
        <w:t>saranno</w:t>
      </w:r>
      <w:r>
        <w:rPr>
          <w:color w:val="285180"/>
          <w:spacing w:val="-26"/>
          <w:sz w:val="24"/>
        </w:rPr>
        <w:t> </w:t>
      </w:r>
      <w:r>
        <w:rPr>
          <w:color w:val="285180"/>
          <w:sz w:val="24"/>
        </w:rPr>
        <w:t>valutate</w:t>
      </w:r>
      <w:r>
        <w:rPr>
          <w:color w:val="285180"/>
          <w:spacing w:val="-25"/>
          <w:sz w:val="24"/>
        </w:rPr>
        <w:t> </w:t>
      </w:r>
      <w:r>
        <w:rPr>
          <w:color w:val="285180"/>
          <w:spacing w:val="-4"/>
          <w:sz w:val="24"/>
        </w:rPr>
        <w:t>e,</w:t>
      </w:r>
      <w:r>
        <w:rPr>
          <w:color w:val="285180"/>
          <w:spacing w:val="-26"/>
          <w:sz w:val="24"/>
        </w:rPr>
        <w:t> </w:t>
      </w:r>
      <w:r>
        <w:rPr>
          <w:color w:val="285180"/>
          <w:sz w:val="24"/>
        </w:rPr>
        <w:t>se</w:t>
      </w:r>
      <w:r>
        <w:rPr>
          <w:color w:val="285180"/>
          <w:spacing w:val="-25"/>
          <w:sz w:val="24"/>
        </w:rPr>
        <w:t> </w:t>
      </w:r>
      <w:r>
        <w:rPr>
          <w:color w:val="285180"/>
          <w:sz w:val="24"/>
        </w:rPr>
        <w:t>ritenute</w:t>
      </w:r>
      <w:r>
        <w:rPr>
          <w:color w:val="285180"/>
          <w:spacing w:val="-25"/>
          <w:sz w:val="24"/>
        </w:rPr>
        <w:t> </w:t>
      </w:r>
      <w:r>
        <w:rPr>
          <w:color w:val="285180"/>
          <w:sz w:val="24"/>
        </w:rPr>
        <w:t>valide,</w:t>
      </w:r>
      <w:r>
        <w:rPr>
          <w:color w:val="285180"/>
          <w:spacing w:val="-27"/>
          <w:sz w:val="24"/>
        </w:rPr>
        <w:t> </w:t>
      </w:r>
      <w:r>
        <w:rPr>
          <w:color w:val="285180"/>
          <w:sz w:val="24"/>
        </w:rPr>
        <w:t>autorizzate</w:t>
      </w:r>
      <w:r>
        <w:rPr>
          <w:color w:val="285180"/>
          <w:spacing w:val="-26"/>
          <w:sz w:val="24"/>
        </w:rPr>
        <w:t> </w:t>
      </w:r>
      <w:r>
        <w:rPr>
          <w:color w:val="285180"/>
          <w:sz w:val="24"/>
        </w:rPr>
        <w:t>dopo</w:t>
      </w:r>
      <w:r>
        <w:rPr>
          <w:color w:val="285180"/>
          <w:spacing w:val="-25"/>
          <w:sz w:val="24"/>
        </w:rPr>
        <w:t> </w:t>
      </w:r>
      <w:r>
        <w:rPr>
          <w:color w:val="285180"/>
          <w:sz w:val="24"/>
        </w:rPr>
        <w:t>la verifica dei parametri da parte del Supervisore designato e caricate sul portale BVL. </w:t>
      </w:r>
      <w:r>
        <w:rPr>
          <w:color w:val="285180"/>
          <w:spacing w:val="-4"/>
          <w:sz w:val="24"/>
        </w:rPr>
        <w:t>L’approvazione</w:t>
      </w:r>
      <w:r>
        <w:rPr>
          <w:color w:val="285180"/>
          <w:spacing w:val="-23"/>
          <w:sz w:val="24"/>
        </w:rPr>
        <w:t> </w:t>
      </w:r>
      <w:r>
        <w:rPr>
          <w:color w:val="285180"/>
          <w:sz w:val="24"/>
        </w:rPr>
        <w:t>e</w:t>
      </w:r>
      <w:r>
        <w:rPr>
          <w:color w:val="285180"/>
          <w:spacing w:val="-24"/>
          <w:sz w:val="24"/>
        </w:rPr>
        <w:t> </w:t>
      </w:r>
      <w:r>
        <w:rPr>
          <w:color w:val="285180"/>
          <w:sz w:val="24"/>
        </w:rPr>
        <w:t>la</w:t>
      </w:r>
      <w:r>
        <w:rPr>
          <w:color w:val="285180"/>
          <w:spacing w:val="-24"/>
          <w:sz w:val="24"/>
        </w:rPr>
        <w:t> </w:t>
      </w:r>
      <w:r>
        <w:rPr>
          <w:color w:val="285180"/>
          <w:sz w:val="24"/>
        </w:rPr>
        <w:t>pubblicazione</w:t>
      </w:r>
      <w:r>
        <w:rPr>
          <w:color w:val="285180"/>
          <w:spacing w:val="-22"/>
          <w:sz w:val="24"/>
        </w:rPr>
        <w:t> </w:t>
      </w:r>
      <w:r>
        <w:rPr>
          <w:color w:val="285180"/>
          <w:sz w:val="24"/>
        </w:rPr>
        <w:t>avverranno</w:t>
      </w:r>
      <w:r>
        <w:rPr>
          <w:color w:val="285180"/>
          <w:spacing w:val="-22"/>
          <w:sz w:val="24"/>
        </w:rPr>
        <w:t> </w:t>
      </w:r>
      <w:r>
        <w:rPr>
          <w:color w:val="285180"/>
          <w:sz w:val="24"/>
        </w:rPr>
        <w:t>entro</w:t>
      </w:r>
      <w:r>
        <w:rPr>
          <w:color w:val="285180"/>
          <w:spacing w:val="-25"/>
          <w:sz w:val="24"/>
        </w:rPr>
        <w:t> </w:t>
      </w:r>
      <w:r>
        <w:rPr>
          <w:color w:val="285180"/>
          <w:sz w:val="24"/>
        </w:rPr>
        <w:t>15</w:t>
      </w:r>
      <w:r>
        <w:rPr>
          <w:color w:val="285180"/>
          <w:spacing w:val="-23"/>
          <w:sz w:val="24"/>
        </w:rPr>
        <w:t> </w:t>
      </w:r>
      <w:r>
        <w:rPr>
          <w:color w:val="285180"/>
          <w:sz w:val="24"/>
        </w:rPr>
        <w:t>giorni</w:t>
      </w:r>
      <w:r>
        <w:rPr>
          <w:color w:val="285180"/>
          <w:spacing w:val="-21"/>
          <w:sz w:val="24"/>
        </w:rPr>
        <w:t> </w:t>
      </w:r>
      <w:r>
        <w:rPr>
          <w:color w:val="285180"/>
          <w:sz w:val="24"/>
        </w:rPr>
        <w:t>dall’inizio</w:t>
      </w:r>
      <w:r>
        <w:rPr>
          <w:color w:val="285180"/>
          <w:spacing w:val="-22"/>
          <w:sz w:val="24"/>
        </w:rPr>
        <w:t> </w:t>
      </w:r>
      <w:r>
        <w:rPr>
          <w:color w:val="285180"/>
          <w:sz w:val="24"/>
        </w:rPr>
        <w:t>del</w:t>
      </w:r>
      <w:r>
        <w:rPr>
          <w:color w:val="285180"/>
          <w:spacing w:val="-23"/>
          <w:sz w:val="24"/>
        </w:rPr>
        <w:t> </w:t>
      </w:r>
      <w:r>
        <w:rPr>
          <w:color w:val="285180"/>
          <w:sz w:val="24"/>
        </w:rPr>
        <w:t>torneo.</w:t>
      </w:r>
    </w:p>
    <w:p>
      <w:pPr>
        <w:pStyle w:val="ListParagraph"/>
        <w:numPr>
          <w:ilvl w:val="0"/>
          <w:numId w:val="52"/>
        </w:numPr>
        <w:tabs>
          <w:tab w:pos="1579" w:val="left" w:leader="none"/>
        </w:tabs>
        <w:spacing w:line="273" w:lineRule="auto" w:before="0" w:after="0"/>
        <w:ind w:left="1578" w:right="220" w:hanging="360"/>
        <w:jc w:val="both"/>
        <w:rPr>
          <w:sz w:val="24"/>
        </w:rPr>
      </w:pPr>
      <w:r>
        <w:rPr>
          <w:color w:val="285180"/>
          <w:spacing w:val="-10"/>
          <w:sz w:val="24"/>
        </w:rPr>
        <w:t>L’organizzatore</w:t>
      </w:r>
      <w:r>
        <w:rPr>
          <w:color w:val="285180"/>
          <w:spacing w:val="-27"/>
          <w:sz w:val="24"/>
        </w:rPr>
        <w:t> </w:t>
      </w:r>
      <w:r>
        <w:rPr>
          <w:color w:val="285180"/>
          <w:spacing w:val="-5"/>
          <w:sz w:val="24"/>
        </w:rPr>
        <w:t>dei</w:t>
      </w:r>
      <w:r>
        <w:rPr>
          <w:color w:val="285180"/>
          <w:spacing w:val="-28"/>
          <w:sz w:val="24"/>
        </w:rPr>
        <w:t> </w:t>
      </w:r>
      <w:r>
        <w:rPr>
          <w:color w:val="285180"/>
          <w:spacing w:val="-6"/>
          <w:sz w:val="24"/>
        </w:rPr>
        <w:t>tornei</w:t>
      </w:r>
      <w:r>
        <w:rPr>
          <w:color w:val="285180"/>
          <w:spacing w:val="-26"/>
          <w:sz w:val="24"/>
        </w:rPr>
        <w:t> </w:t>
      </w:r>
      <w:r>
        <w:rPr>
          <w:color w:val="285180"/>
          <w:spacing w:val="-6"/>
          <w:sz w:val="24"/>
        </w:rPr>
        <w:t>Master</w:t>
      </w:r>
      <w:r>
        <w:rPr>
          <w:color w:val="285180"/>
          <w:spacing w:val="-27"/>
          <w:sz w:val="24"/>
        </w:rPr>
        <w:t> </w:t>
      </w:r>
      <w:r>
        <w:rPr>
          <w:color w:val="285180"/>
          <w:sz w:val="24"/>
        </w:rPr>
        <w:t>è</w:t>
      </w:r>
      <w:r>
        <w:rPr>
          <w:color w:val="285180"/>
          <w:spacing w:val="-28"/>
          <w:sz w:val="24"/>
        </w:rPr>
        <w:t> </w:t>
      </w:r>
      <w:r>
        <w:rPr>
          <w:color w:val="285180"/>
          <w:spacing w:val="-6"/>
          <w:sz w:val="24"/>
        </w:rPr>
        <w:t>tenuto</w:t>
      </w:r>
      <w:r>
        <w:rPr>
          <w:color w:val="285180"/>
          <w:spacing w:val="-27"/>
          <w:sz w:val="24"/>
        </w:rPr>
        <w:t> </w:t>
      </w:r>
      <w:r>
        <w:rPr>
          <w:color w:val="285180"/>
          <w:spacing w:val="-4"/>
          <w:sz w:val="24"/>
        </w:rPr>
        <w:t>al</w:t>
      </w:r>
      <w:r>
        <w:rPr>
          <w:color w:val="285180"/>
          <w:spacing w:val="-26"/>
          <w:sz w:val="24"/>
        </w:rPr>
        <w:t> </w:t>
      </w:r>
      <w:r>
        <w:rPr>
          <w:color w:val="285180"/>
          <w:spacing w:val="-8"/>
          <w:sz w:val="24"/>
        </w:rPr>
        <w:t>versamento,</w:t>
      </w:r>
      <w:r>
        <w:rPr>
          <w:color w:val="285180"/>
          <w:spacing w:val="-28"/>
          <w:sz w:val="24"/>
        </w:rPr>
        <w:t> </w:t>
      </w:r>
      <w:r>
        <w:rPr>
          <w:color w:val="285180"/>
          <w:sz w:val="24"/>
        </w:rPr>
        <w:t>a</w:t>
      </w:r>
      <w:r>
        <w:rPr>
          <w:color w:val="285180"/>
          <w:spacing w:val="-27"/>
          <w:sz w:val="24"/>
        </w:rPr>
        <w:t> </w:t>
      </w:r>
      <w:r>
        <w:rPr>
          <w:color w:val="285180"/>
          <w:spacing w:val="-8"/>
          <w:sz w:val="24"/>
        </w:rPr>
        <w:t>favore</w:t>
      </w:r>
      <w:r>
        <w:rPr>
          <w:color w:val="285180"/>
          <w:spacing w:val="-26"/>
          <w:sz w:val="24"/>
        </w:rPr>
        <w:t> </w:t>
      </w:r>
      <w:r>
        <w:rPr>
          <w:color w:val="285180"/>
          <w:spacing w:val="-5"/>
          <w:sz w:val="24"/>
        </w:rPr>
        <w:t>del</w:t>
      </w:r>
      <w:r>
        <w:rPr>
          <w:color w:val="285180"/>
          <w:spacing w:val="-26"/>
          <w:sz w:val="24"/>
        </w:rPr>
        <w:t> </w:t>
      </w:r>
      <w:r>
        <w:rPr>
          <w:color w:val="285180"/>
          <w:spacing w:val="-7"/>
          <w:sz w:val="24"/>
        </w:rPr>
        <w:t>Comitato</w:t>
      </w:r>
      <w:r>
        <w:rPr>
          <w:color w:val="285180"/>
          <w:spacing w:val="-27"/>
          <w:sz w:val="24"/>
        </w:rPr>
        <w:t> </w:t>
      </w:r>
      <w:r>
        <w:rPr>
          <w:color w:val="285180"/>
          <w:spacing w:val="-7"/>
          <w:sz w:val="24"/>
        </w:rPr>
        <w:t>Regionale</w:t>
      </w:r>
      <w:r>
        <w:rPr>
          <w:color w:val="285180"/>
          <w:spacing w:val="-26"/>
          <w:sz w:val="24"/>
        </w:rPr>
        <w:t> </w:t>
      </w:r>
      <w:r>
        <w:rPr>
          <w:color w:val="285180"/>
          <w:spacing w:val="-5"/>
          <w:sz w:val="24"/>
        </w:rPr>
        <w:t>che </w:t>
      </w:r>
      <w:r>
        <w:rPr>
          <w:color w:val="285180"/>
          <w:spacing w:val="-6"/>
          <w:sz w:val="24"/>
        </w:rPr>
        <w:t>rilascia</w:t>
      </w:r>
      <w:r>
        <w:rPr>
          <w:color w:val="285180"/>
          <w:spacing w:val="-35"/>
          <w:sz w:val="24"/>
        </w:rPr>
        <w:t> </w:t>
      </w:r>
      <w:r>
        <w:rPr>
          <w:color w:val="285180"/>
          <w:spacing w:val="-8"/>
          <w:sz w:val="24"/>
        </w:rPr>
        <w:t>l’autorizzazione,</w:t>
      </w:r>
      <w:r>
        <w:rPr>
          <w:color w:val="285180"/>
          <w:spacing w:val="-30"/>
          <w:sz w:val="24"/>
        </w:rPr>
        <w:t> </w:t>
      </w:r>
      <w:r>
        <w:rPr>
          <w:color w:val="285180"/>
          <w:spacing w:val="-4"/>
          <w:sz w:val="24"/>
        </w:rPr>
        <w:t>di</w:t>
      </w:r>
      <w:r>
        <w:rPr>
          <w:color w:val="285180"/>
          <w:spacing w:val="-32"/>
          <w:sz w:val="24"/>
        </w:rPr>
        <w:t> </w:t>
      </w:r>
      <w:r>
        <w:rPr>
          <w:color w:val="285180"/>
          <w:sz w:val="24"/>
        </w:rPr>
        <w:t>€</w:t>
      </w:r>
      <w:r>
        <w:rPr>
          <w:color w:val="285180"/>
          <w:spacing w:val="-32"/>
          <w:sz w:val="24"/>
        </w:rPr>
        <w:t> </w:t>
      </w:r>
      <w:r>
        <w:rPr>
          <w:color w:val="285180"/>
          <w:spacing w:val="-6"/>
          <w:sz w:val="24"/>
        </w:rPr>
        <w:t>70,00</w:t>
      </w:r>
      <w:r>
        <w:rPr>
          <w:color w:val="285180"/>
          <w:spacing w:val="-32"/>
          <w:sz w:val="24"/>
        </w:rPr>
        <w:t> </w:t>
      </w:r>
      <w:r>
        <w:rPr>
          <w:color w:val="285180"/>
          <w:sz w:val="24"/>
        </w:rPr>
        <w:t>a</w:t>
      </w:r>
      <w:r>
        <w:rPr>
          <w:color w:val="285180"/>
          <w:spacing w:val="-35"/>
          <w:sz w:val="24"/>
        </w:rPr>
        <w:t> </w:t>
      </w:r>
      <w:r>
        <w:rPr>
          <w:color w:val="285180"/>
          <w:spacing w:val="-7"/>
          <w:sz w:val="24"/>
        </w:rPr>
        <w:t>torneo.</w:t>
      </w:r>
      <w:r>
        <w:rPr>
          <w:color w:val="285180"/>
          <w:spacing w:val="-30"/>
          <w:sz w:val="24"/>
        </w:rPr>
        <w:t> </w:t>
      </w:r>
      <w:r>
        <w:rPr>
          <w:color w:val="285180"/>
          <w:spacing w:val="-3"/>
          <w:sz w:val="24"/>
        </w:rPr>
        <w:t>In</w:t>
      </w:r>
      <w:r>
        <w:rPr>
          <w:color w:val="285180"/>
          <w:spacing w:val="-34"/>
          <w:sz w:val="24"/>
        </w:rPr>
        <w:t> </w:t>
      </w:r>
      <w:r>
        <w:rPr>
          <w:color w:val="285180"/>
          <w:spacing w:val="-6"/>
          <w:sz w:val="24"/>
        </w:rPr>
        <w:t>caso</w:t>
      </w:r>
      <w:r>
        <w:rPr>
          <w:color w:val="285180"/>
          <w:spacing w:val="-33"/>
          <w:sz w:val="24"/>
        </w:rPr>
        <w:t> </w:t>
      </w:r>
      <w:r>
        <w:rPr>
          <w:color w:val="285180"/>
          <w:spacing w:val="-4"/>
          <w:sz w:val="24"/>
        </w:rPr>
        <w:t>di</w:t>
      </w:r>
      <w:r>
        <w:rPr>
          <w:color w:val="285180"/>
          <w:spacing w:val="-31"/>
          <w:sz w:val="24"/>
        </w:rPr>
        <w:t> </w:t>
      </w:r>
      <w:r>
        <w:rPr>
          <w:color w:val="285180"/>
          <w:spacing w:val="-7"/>
          <w:sz w:val="24"/>
        </w:rPr>
        <w:t>organizzazione</w:t>
      </w:r>
      <w:r>
        <w:rPr>
          <w:color w:val="285180"/>
          <w:spacing w:val="-32"/>
          <w:sz w:val="24"/>
        </w:rPr>
        <w:t> </w:t>
      </w:r>
      <w:r>
        <w:rPr>
          <w:color w:val="285180"/>
          <w:spacing w:val="-4"/>
          <w:sz w:val="24"/>
        </w:rPr>
        <w:t>di</w:t>
      </w:r>
      <w:r>
        <w:rPr>
          <w:color w:val="285180"/>
          <w:spacing w:val="-33"/>
          <w:sz w:val="24"/>
        </w:rPr>
        <w:t> </w:t>
      </w:r>
      <w:r>
        <w:rPr>
          <w:color w:val="285180"/>
          <w:spacing w:val="-4"/>
          <w:sz w:val="24"/>
        </w:rPr>
        <w:t>due</w:t>
      </w:r>
      <w:r>
        <w:rPr>
          <w:color w:val="285180"/>
          <w:spacing w:val="-33"/>
          <w:sz w:val="24"/>
        </w:rPr>
        <w:t> </w:t>
      </w:r>
      <w:r>
        <w:rPr>
          <w:color w:val="285180"/>
          <w:sz w:val="24"/>
        </w:rPr>
        <w:t>o</w:t>
      </w:r>
      <w:r>
        <w:rPr>
          <w:color w:val="285180"/>
          <w:spacing w:val="-33"/>
          <w:sz w:val="24"/>
        </w:rPr>
        <w:t> </w:t>
      </w:r>
      <w:r>
        <w:rPr>
          <w:color w:val="285180"/>
          <w:spacing w:val="-5"/>
          <w:sz w:val="24"/>
        </w:rPr>
        <w:t>più</w:t>
      </w:r>
      <w:r>
        <w:rPr>
          <w:color w:val="285180"/>
          <w:spacing w:val="-31"/>
          <w:sz w:val="24"/>
        </w:rPr>
        <w:t> </w:t>
      </w:r>
      <w:r>
        <w:rPr>
          <w:color w:val="285180"/>
          <w:spacing w:val="-6"/>
          <w:sz w:val="24"/>
        </w:rPr>
        <w:t>tornei</w:t>
      </w:r>
      <w:r>
        <w:rPr>
          <w:color w:val="285180"/>
          <w:spacing w:val="-33"/>
          <w:sz w:val="24"/>
        </w:rPr>
        <w:t> </w:t>
      </w:r>
      <w:r>
        <w:rPr>
          <w:color w:val="285180"/>
          <w:spacing w:val="-6"/>
          <w:sz w:val="24"/>
        </w:rPr>
        <w:t>anche </w:t>
      </w:r>
      <w:r>
        <w:rPr>
          <w:color w:val="285180"/>
          <w:spacing w:val="-4"/>
          <w:sz w:val="24"/>
        </w:rPr>
        <w:t>di</w:t>
      </w:r>
      <w:r>
        <w:rPr>
          <w:color w:val="285180"/>
          <w:spacing w:val="-41"/>
          <w:sz w:val="24"/>
        </w:rPr>
        <w:t> </w:t>
      </w:r>
      <w:r>
        <w:rPr>
          <w:color w:val="285180"/>
          <w:spacing w:val="-6"/>
          <w:sz w:val="24"/>
        </w:rPr>
        <w:t>tipologia</w:t>
      </w:r>
      <w:r>
        <w:rPr>
          <w:color w:val="285180"/>
          <w:spacing w:val="-42"/>
          <w:sz w:val="24"/>
        </w:rPr>
        <w:t> </w:t>
      </w:r>
      <w:r>
        <w:rPr>
          <w:color w:val="285180"/>
          <w:spacing w:val="-7"/>
          <w:sz w:val="24"/>
        </w:rPr>
        <w:t>diversa,</w:t>
      </w:r>
      <w:r>
        <w:rPr>
          <w:color w:val="285180"/>
          <w:spacing w:val="-40"/>
          <w:sz w:val="24"/>
        </w:rPr>
        <w:t> </w:t>
      </w:r>
      <w:r>
        <w:rPr>
          <w:color w:val="285180"/>
          <w:spacing w:val="-6"/>
          <w:sz w:val="24"/>
        </w:rPr>
        <w:t>nella</w:t>
      </w:r>
      <w:r>
        <w:rPr>
          <w:color w:val="285180"/>
          <w:spacing w:val="-42"/>
          <w:sz w:val="24"/>
        </w:rPr>
        <w:t> </w:t>
      </w:r>
      <w:r>
        <w:rPr>
          <w:color w:val="285180"/>
          <w:spacing w:val="-7"/>
          <w:sz w:val="24"/>
        </w:rPr>
        <w:t>stessa</w:t>
      </w:r>
      <w:r>
        <w:rPr>
          <w:color w:val="285180"/>
          <w:spacing w:val="-43"/>
          <w:sz w:val="24"/>
        </w:rPr>
        <w:t> </w:t>
      </w:r>
      <w:r>
        <w:rPr>
          <w:color w:val="285180"/>
          <w:spacing w:val="-6"/>
          <w:sz w:val="24"/>
        </w:rPr>
        <w:t>data</w:t>
      </w:r>
      <w:r>
        <w:rPr>
          <w:color w:val="285180"/>
          <w:spacing w:val="-42"/>
          <w:sz w:val="24"/>
        </w:rPr>
        <w:t> </w:t>
      </w:r>
      <w:r>
        <w:rPr>
          <w:color w:val="285180"/>
          <w:sz w:val="24"/>
        </w:rPr>
        <w:t>e</w:t>
      </w:r>
      <w:r>
        <w:rPr>
          <w:color w:val="285180"/>
          <w:spacing w:val="-43"/>
          <w:sz w:val="24"/>
        </w:rPr>
        <w:t> </w:t>
      </w:r>
      <w:r>
        <w:rPr>
          <w:color w:val="285180"/>
          <w:spacing w:val="-6"/>
          <w:sz w:val="24"/>
        </w:rPr>
        <w:t>nello</w:t>
      </w:r>
      <w:r>
        <w:rPr>
          <w:color w:val="285180"/>
          <w:spacing w:val="-44"/>
          <w:sz w:val="24"/>
        </w:rPr>
        <w:t> </w:t>
      </w:r>
      <w:r>
        <w:rPr>
          <w:color w:val="285180"/>
          <w:spacing w:val="-7"/>
          <w:sz w:val="24"/>
        </w:rPr>
        <w:t>stesso</w:t>
      </w:r>
      <w:r>
        <w:rPr>
          <w:color w:val="285180"/>
          <w:spacing w:val="-43"/>
          <w:sz w:val="24"/>
        </w:rPr>
        <w:t> </w:t>
      </w:r>
      <w:r>
        <w:rPr>
          <w:color w:val="285180"/>
          <w:spacing w:val="-7"/>
          <w:sz w:val="24"/>
        </w:rPr>
        <w:t>impianto,</w:t>
      </w:r>
      <w:r>
        <w:rPr>
          <w:color w:val="285180"/>
          <w:spacing w:val="-40"/>
          <w:sz w:val="24"/>
        </w:rPr>
        <w:t> </w:t>
      </w:r>
      <w:r>
        <w:rPr>
          <w:color w:val="285180"/>
          <w:spacing w:val="-3"/>
          <w:sz w:val="24"/>
        </w:rPr>
        <w:t>la</w:t>
      </w:r>
      <w:r>
        <w:rPr>
          <w:color w:val="285180"/>
          <w:spacing w:val="-44"/>
          <w:sz w:val="24"/>
        </w:rPr>
        <w:t> </w:t>
      </w:r>
      <w:r>
        <w:rPr>
          <w:color w:val="285180"/>
          <w:spacing w:val="-6"/>
          <w:sz w:val="24"/>
        </w:rPr>
        <w:t>quota</w:t>
      </w:r>
      <w:r>
        <w:rPr>
          <w:color w:val="285180"/>
          <w:spacing w:val="-41"/>
          <w:sz w:val="24"/>
        </w:rPr>
        <w:t> </w:t>
      </w:r>
      <w:r>
        <w:rPr>
          <w:color w:val="285180"/>
          <w:spacing w:val="-4"/>
          <w:sz w:val="24"/>
        </w:rPr>
        <w:t>di</w:t>
      </w:r>
      <w:r>
        <w:rPr>
          <w:color w:val="285180"/>
          <w:spacing w:val="-41"/>
          <w:sz w:val="24"/>
        </w:rPr>
        <w:t> </w:t>
      </w:r>
      <w:r>
        <w:rPr>
          <w:color w:val="285180"/>
          <w:spacing w:val="-7"/>
          <w:sz w:val="24"/>
        </w:rPr>
        <w:t>organizzazione</w:t>
      </w:r>
      <w:r>
        <w:rPr>
          <w:color w:val="285180"/>
          <w:spacing w:val="-41"/>
          <w:sz w:val="24"/>
        </w:rPr>
        <w:t> </w:t>
      </w:r>
      <w:r>
        <w:rPr>
          <w:color w:val="285180"/>
          <w:sz w:val="24"/>
        </w:rPr>
        <w:t>è</w:t>
      </w:r>
      <w:r>
        <w:rPr>
          <w:color w:val="285180"/>
          <w:spacing w:val="-43"/>
          <w:sz w:val="24"/>
        </w:rPr>
        <w:t> </w:t>
      </w:r>
      <w:r>
        <w:rPr>
          <w:color w:val="285180"/>
          <w:spacing w:val="-6"/>
          <w:sz w:val="24"/>
        </w:rPr>
        <w:t>unica.</w:t>
      </w:r>
    </w:p>
    <w:p>
      <w:pPr>
        <w:pStyle w:val="ListParagraph"/>
        <w:numPr>
          <w:ilvl w:val="0"/>
          <w:numId w:val="52"/>
        </w:numPr>
        <w:tabs>
          <w:tab w:pos="1579" w:val="left" w:leader="none"/>
        </w:tabs>
        <w:spacing w:line="276" w:lineRule="exact" w:before="0" w:after="0"/>
        <w:ind w:left="1578" w:right="0" w:hanging="361"/>
        <w:jc w:val="both"/>
        <w:rPr>
          <w:sz w:val="24"/>
        </w:rPr>
      </w:pPr>
      <w:r>
        <w:rPr>
          <w:color w:val="285180"/>
          <w:sz w:val="24"/>
        </w:rPr>
        <w:t>Nei</w:t>
      </w:r>
      <w:r>
        <w:rPr>
          <w:color w:val="285180"/>
          <w:spacing w:val="-20"/>
          <w:sz w:val="24"/>
        </w:rPr>
        <w:t> </w:t>
      </w:r>
      <w:r>
        <w:rPr>
          <w:color w:val="285180"/>
          <w:sz w:val="24"/>
        </w:rPr>
        <w:t>tornei</w:t>
      </w:r>
      <w:r>
        <w:rPr>
          <w:color w:val="285180"/>
          <w:spacing w:val="-21"/>
          <w:sz w:val="24"/>
        </w:rPr>
        <w:t> </w:t>
      </w:r>
      <w:r>
        <w:rPr>
          <w:color w:val="285180"/>
          <w:sz w:val="24"/>
        </w:rPr>
        <w:t>Master</w:t>
      </w:r>
      <w:r>
        <w:rPr>
          <w:color w:val="285180"/>
          <w:spacing w:val="-21"/>
          <w:sz w:val="24"/>
        </w:rPr>
        <w:t> </w:t>
      </w:r>
      <w:r>
        <w:rPr>
          <w:color w:val="285180"/>
          <w:sz w:val="24"/>
        </w:rPr>
        <w:t>è</w:t>
      </w:r>
      <w:r>
        <w:rPr>
          <w:color w:val="285180"/>
          <w:spacing w:val="-21"/>
          <w:sz w:val="24"/>
        </w:rPr>
        <w:t> </w:t>
      </w:r>
      <w:r>
        <w:rPr>
          <w:color w:val="285180"/>
          <w:sz w:val="24"/>
        </w:rPr>
        <w:t>obbligatoria</w:t>
      </w:r>
      <w:r>
        <w:rPr>
          <w:color w:val="285180"/>
          <w:spacing w:val="-19"/>
          <w:sz w:val="24"/>
        </w:rPr>
        <w:t> </w:t>
      </w:r>
      <w:r>
        <w:rPr>
          <w:color w:val="285180"/>
          <w:sz w:val="24"/>
        </w:rPr>
        <w:t>la</w:t>
      </w:r>
      <w:r>
        <w:rPr>
          <w:color w:val="285180"/>
          <w:spacing w:val="-22"/>
          <w:sz w:val="24"/>
        </w:rPr>
        <w:t> </w:t>
      </w:r>
      <w:r>
        <w:rPr>
          <w:color w:val="285180"/>
          <w:sz w:val="24"/>
        </w:rPr>
        <w:t>presenza</w:t>
      </w:r>
      <w:r>
        <w:rPr>
          <w:color w:val="285180"/>
          <w:spacing w:val="-22"/>
          <w:sz w:val="24"/>
        </w:rPr>
        <w:t> </w:t>
      </w:r>
      <w:r>
        <w:rPr>
          <w:color w:val="285180"/>
          <w:sz w:val="24"/>
        </w:rPr>
        <w:t>del</w:t>
      </w:r>
      <w:r>
        <w:rPr>
          <w:color w:val="285180"/>
          <w:spacing w:val="-18"/>
          <w:sz w:val="24"/>
        </w:rPr>
        <w:t> </w:t>
      </w:r>
      <w:r>
        <w:rPr>
          <w:color w:val="285180"/>
          <w:sz w:val="24"/>
        </w:rPr>
        <w:t>Supervisore.</w:t>
      </w:r>
    </w:p>
    <w:p>
      <w:pPr>
        <w:pStyle w:val="ListParagraph"/>
        <w:numPr>
          <w:ilvl w:val="0"/>
          <w:numId w:val="52"/>
        </w:numPr>
        <w:tabs>
          <w:tab w:pos="1579" w:val="left" w:leader="none"/>
        </w:tabs>
        <w:spacing w:line="254" w:lineRule="auto" w:before="37" w:after="0"/>
        <w:ind w:left="1578" w:right="228" w:hanging="360"/>
        <w:jc w:val="both"/>
        <w:rPr>
          <w:sz w:val="24"/>
        </w:rPr>
      </w:pPr>
      <w:r>
        <w:rPr>
          <w:color w:val="285180"/>
          <w:sz w:val="24"/>
        </w:rPr>
        <w:t>Nei</w:t>
      </w:r>
      <w:r>
        <w:rPr>
          <w:color w:val="285180"/>
          <w:spacing w:val="-7"/>
          <w:sz w:val="24"/>
        </w:rPr>
        <w:t> </w:t>
      </w:r>
      <w:r>
        <w:rPr>
          <w:color w:val="285180"/>
          <w:sz w:val="24"/>
        </w:rPr>
        <w:t>tornei</w:t>
      </w:r>
      <w:r>
        <w:rPr>
          <w:color w:val="285180"/>
          <w:spacing w:val="-7"/>
          <w:sz w:val="24"/>
        </w:rPr>
        <w:t> </w:t>
      </w:r>
      <w:r>
        <w:rPr>
          <w:color w:val="285180"/>
          <w:sz w:val="24"/>
        </w:rPr>
        <w:t>Master</w:t>
      </w:r>
      <w:r>
        <w:rPr>
          <w:color w:val="285180"/>
          <w:spacing w:val="-6"/>
          <w:sz w:val="24"/>
        </w:rPr>
        <w:t> </w:t>
      </w:r>
      <w:r>
        <w:rPr>
          <w:color w:val="285180"/>
          <w:sz w:val="24"/>
        </w:rPr>
        <w:t>la</w:t>
      </w:r>
      <w:r>
        <w:rPr>
          <w:color w:val="285180"/>
          <w:spacing w:val="-5"/>
          <w:sz w:val="24"/>
        </w:rPr>
        <w:t> </w:t>
      </w:r>
      <w:r>
        <w:rPr>
          <w:color w:val="285180"/>
          <w:sz w:val="24"/>
        </w:rPr>
        <w:t>presenza</w:t>
      </w:r>
      <w:r>
        <w:rPr>
          <w:color w:val="285180"/>
          <w:spacing w:val="-8"/>
          <w:sz w:val="24"/>
        </w:rPr>
        <w:t> </w:t>
      </w:r>
      <w:r>
        <w:rPr>
          <w:color w:val="285180"/>
          <w:sz w:val="24"/>
        </w:rPr>
        <w:t>degli</w:t>
      </w:r>
      <w:r>
        <w:rPr>
          <w:color w:val="285180"/>
          <w:spacing w:val="-8"/>
          <w:sz w:val="24"/>
        </w:rPr>
        <w:t> </w:t>
      </w:r>
      <w:r>
        <w:rPr>
          <w:color w:val="285180"/>
          <w:sz w:val="24"/>
        </w:rPr>
        <w:t>Ufficiali</w:t>
      </w:r>
      <w:r>
        <w:rPr>
          <w:color w:val="285180"/>
          <w:spacing w:val="-5"/>
          <w:sz w:val="24"/>
        </w:rPr>
        <w:t> </w:t>
      </w:r>
      <w:r>
        <w:rPr>
          <w:color w:val="285180"/>
          <w:sz w:val="24"/>
        </w:rPr>
        <w:t>di</w:t>
      </w:r>
      <w:r>
        <w:rPr>
          <w:color w:val="285180"/>
          <w:spacing w:val="-6"/>
          <w:sz w:val="24"/>
        </w:rPr>
        <w:t> </w:t>
      </w:r>
      <w:r>
        <w:rPr>
          <w:color w:val="285180"/>
          <w:spacing w:val="-3"/>
          <w:sz w:val="24"/>
        </w:rPr>
        <w:t>Gara</w:t>
      </w:r>
      <w:r>
        <w:rPr>
          <w:color w:val="285180"/>
          <w:spacing w:val="-6"/>
          <w:sz w:val="24"/>
        </w:rPr>
        <w:t> </w:t>
      </w:r>
      <w:r>
        <w:rPr>
          <w:color w:val="285180"/>
          <w:sz w:val="24"/>
        </w:rPr>
        <w:t>e</w:t>
      </w:r>
      <w:r>
        <w:rPr>
          <w:color w:val="285180"/>
          <w:spacing w:val="-7"/>
          <w:sz w:val="24"/>
        </w:rPr>
        <w:t> </w:t>
      </w:r>
      <w:r>
        <w:rPr>
          <w:color w:val="285180"/>
          <w:sz w:val="24"/>
        </w:rPr>
        <w:t>dei</w:t>
      </w:r>
      <w:r>
        <w:rPr>
          <w:color w:val="285180"/>
          <w:spacing w:val="-6"/>
          <w:sz w:val="24"/>
        </w:rPr>
        <w:t> </w:t>
      </w:r>
      <w:r>
        <w:rPr>
          <w:color w:val="285180"/>
          <w:sz w:val="24"/>
        </w:rPr>
        <w:t>Segnapunti</w:t>
      </w:r>
      <w:r>
        <w:rPr>
          <w:color w:val="285180"/>
          <w:spacing w:val="-5"/>
          <w:sz w:val="24"/>
        </w:rPr>
        <w:t> </w:t>
      </w:r>
      <w:r>
        <w:rPr>
          <w:color w:val="285180"/>
          <w:sz w:val="24"/>
        </w:rPr>
        <w:t>è facoltativa</w:t>
      </w:r>
      <w:r>
        <w:rPr>
          <w:color w:val="285180"/>
          <w:spacing w:val="-6"/>
          <w:sz w:val="24"/>
        </w:rPr>
        <w:t> </w:t>
      </w:r>
      <w:r>
        <w:rPr>
          <w:color w:val="285180"/>
          <w:sz w:val="24"/>
        </w:rPr>
        <w:t>e</w:t>
      </w:r>
      <w:r>
        <w:rPr>
          <w:color w:val="285180"/>
          <w:spacing w:val="-6"/>
          <w:sz w:val="24"/>
        </w:rPr>
        <w:t> </w:t>
      </w:r>
      <w:r>
        <w:rPr>
          <w:color w:val="285180"/>
          <w:sz w:val="24"/>
        </w:rPr>
        <w:t>nel caso</w:t>
      </w:r>
      <w:r>
        <w:rPr>
          <w:color w:val="285180"/>
          <w:spacing w:val="-21"/>
          <w:sz w:val="24"/>
        </w:rPr>
        <w:t> </w:t>
      </w:r>
      <w:r>
        <w:rPr>
          <w:color w:val="285180"/>
          <w:sz w:val="24"/>
        </w:rPr>
        <w:t>deve</w:t>
      </w:r>
      <w:r>
        <w:rPr>
          <w:color w:val="285180"/>
          <w:spacing w:val="-19"/>
          <w:sz w:val="24"/>
        </w:rPr>
        <w:t> </w:t>
      </w:r>
      <w:r>
        <w:rPr>
          <w:color w:val="285180"/>
          <w:sz w:val="24"/>
        </w:rPr>
        <w:t>essere</w:t>
      </w:r>
      <w:r>
        <w:rPr>
          <w:color w:val="285180"/>
          <w:spacing w:val="-19"/>
          <w:sz w:val="24"/>
        </w:rPr>
        <w:t> </w:t>
      </w:r>
      <w:r>
        <w:rPr>
          <w:color w:val="285180"/>
          <w:sz w:val="24"/>
        </w:rPr>
        <w:t>richiesta</w:t>
      </w:r>
      <w:r>
        <w:rPr>
          <w:color w:val="285180"/>
          <w:spacing w:val="-20"/>
          <w:sz w:val="24"/>
        </w:rPr>
        <w:t> </w:t>
      </w:r>
      <w:r>
        <w:rPr>
          <w:color w:val="285180"/>
          <w:spacing w:val="-3"/>
          <w:sz w:val="24"/>
        </w:rPr>
        <w:t>dall’organizzatore.</w:t>
      </w:r>
    </w:p>
    <w:p>
      <w:pPr>
        <w:pStyle w:val="ListParagraph"/>
        <w:numPr>
          <w:ilvl w:val="0"/>
          <w:numId w:val="52"/>
        </w:numPr>
        <w:tabs>
          <w:tab w:pos="1579" w:val="left" w:leader="none"/>
        </w:tabs>
        <w:spacing w:line="273" w:lineRule="auto" w:before="0" w:after="0"/>
        <w:ind w:left="1578" w:right="228" w:hanging="360"/>
        <w:jc w:val="both"/>
        <w:rPr>
          <w:sz w:val="24"/>
        </w:rPr>
      </w:pPr>
      <w:r>
        <w:rPr>
          <w:color w:val="285180"/>
          <w:spacing w:val="-3"/>
          <w:sz w:val="24"/>
        </w:rPr>
        <w:t>Tutte</w:t>
      </w:r>
      <w:r>
        <w:rPr>
          <w:color w:val="285180"/>
          <w:spacing w:val="-4"/>
          <w:sz w:val="24"/>
        </w:rPr>
        <w:t> </w:t>
      </w:r>
      <w:r>
        <w:rPr>
          <w:color w:val="285180"/>
          <w:sz w:val="24"/>
        </w:rPr>
        <w:t>le</w:t>
      </w:r>
      <w:r>
        <w:rPr>
          <w:color w:val="285180"/>
          <w:spacing w:val="-4"/>
          <w:sz w:val="24"/>
        </w:rPr>
        <w:t> </w:t>
      </w:r>
      <w:r>
        <w:rPr>
          <w:color w:val="285180"/>
          <w:sz w:val="24"/>
        </w:rPr>
        <w:t>spese</w:t>
      </w:r>
      <w:r>
        <w:rPr>
          <w:color w:val="285180"/>
          <w:spacing w:val="-3"/>
          <w:sz w:val="24"/>
        </w:rPr>
        <w:t> </w:t>
      </w:r>
      <w:r>
        <w:rPr>
          <w:color w:val="285180"/>
          <w:sz w:val="24"/>
        </w:rPr>
        <w:t>per</w:t>
      </w:r>
      <w:r>
        <w:rPr>
          <w:color w:val="285180"/>
          <w:spacing w:val="-6"/>
          <w:sz w:val="24"/>
        </w:rPr>
        <w:t> </w:t>
      </w:r>
      <w:r>
        <w:rPr>
          <w:color w:val="285180"/>
          <w:sz w:val="24"/>
        </w:rPr>
        <w:t>il</w:t>
      </w:r>
      <w:r>
        <w:rPr>
          <w:color w:val="285180"/>
          <w:spacing w:val="-4"/>
          <w:sz w:val="24"/>
        </w:rPr>
        <w:t> </w:t>
      </w:r>
      <w:r>
        <w:rPr>
          <w:color w:val="285180"/>
          <w:sz w:val="24"/>
        </w:rPr>
        <w:t>Supervisore,</w:t>
      </w:r>
      <w:r>
        <w:rPr>
          <w:color w:val="285180"/>
          <w:spacing w:val="-4"/>
          <w:sz w:val="24"/>
        </w:rPr>
        <w:t> </w:t>
      </w:r>
      <w:r>
        <w:rPr>
          <w:color w:val="285180"/>
          <w:sz w:val="24"/>
        </w:rPr>
        <w:t>per</w:t>
      </w:r>
      <w:r>
        <w:rPr>
          <w:color w:val="285180"/>
          <w:spacing w:val="-5"/>
          <w:sz w:val="24"/>
        </w:rPr>
        <w:t> </w:t>
      </w:r>
      <w:r>
        <w:rPr>
          <w:color w:val="285180"/>
          <w:sz w:val="24"/>
        </w:rPr>
        <w:t>gli</w:t>
      </w:r>
      <w:r>
        <w:rPr>
          <w:color w:val="285180"/>
          <w:spacing w:val="-5"/>
          <w:sz w:val="24"/>
        </w:rPr>
        <w:t> </w:t>
      </w:r>
      <w:r>
        <w:rPr>
          <w:color w:val="285180"/>
          <w:sz w:val="24"/>
        </w:rPr>
        <w:t>Arbitri</w:t>
      </w:r>
      <w:r>
        <w:rPr>
          <w:color w:val="285180"/>
          <w:spacing w:val="-6"/>
          <w:sz w:val="24"/>
        </w:rPr>
        <w:t> </w:t>
      </w:r>
      <w:r>
        <w:rPr>
          <w:color w:val="285180"/>
          <w:sz w:val="24"/>
        </w:rPr>
        <w:t>e</w:t>
      </w:r>
      <w:r>
        <w:rPr>
          <w:color w:val="285180"/>
          <w:spacing w:val="-3"/>
          <w:sz w:val="24"/>
        </w:rPr>
        <w:t> </w:t>
      </w:r>
      <w:r>
        <w:rPr>
          <w:color w:val="285180"/>
          <w:sz w:val="24"/>
        </w:rPr>
        <w:t>i</w:t>
      </w:r>
      <w:r>
        <w:rPr>
          <w:color w:val="285180"/>
          <w:spacing w:val="-5"/>
          <w:sz w:val="24"/>
        </w:rPr>
        <w:t> </w:t>
      </w:r>
      <w:r>
        <w:rPr>
          <w:color w:val="285180"/>
          <w:sz w:val="24"/>
        </w:rPr>
        <w:t>Segnapunti,</w:t>
      </w:r>
      <w:r>
        <w:rPr>
          <w:color w:val="285180"/>
          <w:spacing w:val="-3"/>
          <w:sz w:val="24"/>
        </w:rPr>
        <w:t> </w:t>
      </w:r>
      <w:r>
        <w:rPr>
          <w:color w:val="285180"/>
          <w:sz w:val="24"/>
        </w:rPr>
        <w:t>eventualmente</w:t>
      </w:r>
      <w:r>
        <w:rPr>
          <w:color w:val="285180"/>
          <w:spacing w:val="-4"/>
          <w:sz w:val="24"/>
        </w:rPr>
        <w:t> </w:t>
      </w:r>
      <w:r>
        <w:rPr>
          <w:color w:val="285180"/>
          <w:sz w:val="24"/>
        </w:rPr>
        <w:t>richiesti, sono</w:t>
      </w:r>
      <w:r>
        <w:rPr>
          <w:color w:val="285180"/>
          <w:spacing w:val="-21"/>
          <w:sz w:val="24"/>
        </w:rPr>
        <w:t> </w:t>
      </w:r>
      <w:r>
        <w:rPr>
          <w:color w:val="285180"/>
          <w:sz w:val="24"/>
        </w:rPr>
        <w:t>a</w:t>
      </w:r>
      <w:r>
        <w:rPr>
          <w:color w:val="285180"/>
          <w:spacing w:val="-20"/>
          <w:sz w:val="24"/>
        </w:rPr>
        <w:t> </w:t>
      </w:r>
      <w:r>
        <w:rPr>
          <w:color w:val="285180"/>
          <w:sz w:val="24"/>
        </w:rPr>
        <w:t>carico</w:t>
      </w:r>
      <w:r>
        <w:rPr>
          <w:color w:val="285180"/>
          <w:spacing w:val="-17"/>
          <w:sz w:val="24"/>
        </w:rPr>
        <w:t> </w:t>
      </w:r>
      <w:r>
        <w:rPr>
          <w:color w:val="285180"/>
          <w:sz w:val="24"/>
        </w:rPr>
        <w:t>dell'organizzatore.</w:t>
      </w:r>
    </w:p>
    <w:p>
      <w:pPr>
        <w:pStyle w:val="BodyText"/>
        <w:rPr>
          <w:sz w:val="28"/>
        </w:rPr>
      </w:pPr>
    </w:p>
    <w:p>
      <w:pPr>
        <w:pStyle w:val="Heading4"/>
        <w:spacing w:before="196"/>
        <w:ind w:right="291"/>
      </w:pPr>
      <w:bookmarkStart w:name="_bookmark63" w:id="64"/>
      <w:bookmarkEnd w:id="64"/>
      <w:r>
        <w:rPr>
          <w:b w:val="0"/>
        </w:rPr>
      </w:r>
      <w:hyperlink w:history="true" w:anchor="_bookmark0">
        <w:r>
          <w:rPr>
            <w:color w:val="285180"/>
            <w:w w:val="110"/>
          </w:rPr>
          <w:t>Art. 63 – Categorie Master</w:t>
        </w:r>
      </w:hyperlink>
    </w:p>
    <w:p>
      <w:pPr>
        <w:pStyle w:val="BodyText"/>
        <w:spacing w:before="205"/>
        <w:ind w:left="1218"/>
        <w:jc w:val="both"/>
      </w:pPr>
      <w:r>
        <w:rPr>
          <w:color w:val="285180"/>
        </w:rPr>
        <w:t>1. Le categorie di gioco sono le seguenti:</w:t>
      </w:r>
    </w:p>
    <w:p>
      <w:pPr>
        <w:pStyle w:val="BodyText"/>
        <w:spacing w:line="254" w:lineRule="auto" w:before="37"/>
        <w:ind w:left="1578" w:right="1162"/>
        <w:jc w:val="both"/>
      </w:pPr>
      <w:r>
        <w:rPr>
          <w:color w:val="285180"/>
        </w:rPr>
        <w:t>MASTER</w:t>
      </w:r>
      <w:r>
        <w:rPr>
          <w:color w:val="285180"/>
          <w:spacing w:val="-6"/>
        </w:rPr>
        <w:t> </w:t>
      </w:r>
      <w:r>
        <w:rPr>
          <w:color w:val="285180"/>
        </w:rPr>
        <w:t>35</w:t>
      </w:r>
      <w:r>
        <w:rPr>
          <w:color w:val="285180"/>
          <w:spacing w:val="-37"/>
        </w:rPr>
        <w:t> </w:t>
      </w:r>
      <w:r>
        <w:rPr>
          <w:color w:val="285180"/>
          <w:spacing w:val="-3"/>
        </w:rPr>
        <w:t>(Per</w:t>
      </w:r>
      <w:r>
        <w:rPr>
          <w:color w:val="285180"/>
          <w:spacing w:val="-37"/>
        </w:rPr>
        <w:t> </w:t>
      </w:r>
      <w:r>
        <w:rPr>
          <w:color w:val="285180"/>
        </w:rPr>
        <w:t>le</w:t>
      </w:r>
      <w:r>
        <w:rPr>
          <w:color w:val="285180"/>
          <w:spacing w:val="-36"/>
        </w:rPr>
        <w:t> </w:t>
      </w:r>
      <w:r>
        <w:rPr>
          <w:color w:val="285180"/>
        </w:rPr>
        <w:t>nate</w:t>
      </w:r>
      <w:r>
        <w:rPr>
          <w:color w:val="285180"/>
          <w:spacing w:val="-37"/>
        </w:rPr>
        <w:t> </w:t>
      </w:r>
      <w:r>
        <w:rPr>
          <w:color w:val="285180"/>
        </w:rPr>
        <w:t>fino</w:t>
      </w:r>
      <w:r>
        <w:rPr>
          <w:color w:val="285180"/>
          <w:spacing w:val="-37"/>
        </w:rPr>
        <w:t> </w:t>
      </w:r>
      <w:r>
        <w:rPr>
          <w:color w:val="285180"/>
        </w:rPr>
        <w:t>al</w:t>
      </w:r>
      <w:r>
        <w:rPr>
          <w:color w:val="285180"/>
          <w:spacing w:val="-36"/>
        </w:rPr>
        <w:t> </w:t>
      </w:r>
      <w:r>
        <w:rPr>
          <w:color w:val="285180"/>
        </w:rPr>
        <w:t>31</w:t>
      </w:r>
      <w:r>
        <w:rPr>
          <w:color w:val="285180"/>
          <w:spacing w:val="-35"/>
        </w:rPr>
        <w:t> </w:t>
      </w:r>
      <w:r>
        <w:rPr>
          <w:color w:val="285180"/>
        </w:rPr>
        <w:t>dicembre</w:t>
      </w:r>
      <w:r>
        <w:rPr>
          <w:color w:val="285180"/>
          <w:spacing w:val="-35"/>
        </w:rPr>
        <w:t> </w:t>
      </w:r>
      <w:r>
        <w:rPr>
          <w:color w:val="285180"/>
        </w:rPr>
        <w:t>1991</w:t>
      </w:r>
      <w:r>
        <w:rPr>
          <w:color w:val="285180"/>
          <w:spacing w:val="-37"/>
        </w:rPr>
        <w:t> </w:t>
      </w:r>
      <w:r>
        <w:rPr>
          <w:color w:val="285180"/>
        </w:rPr>
        <w:t>e</w:t>
      </w:r>
      <w:r>
        <w:rPr>
          <w:color w:val="285180"/>
          <w:spacing w:val="-37"/>
        </w:rPr>
        <w:t> </w:t>
      </w:r>
      <w:r>
        <w:rPr>
          <w:color w:val="285180"/>
        </w:rPr>
        <w:t>precedenti)</w:t>
      </w:r>
      <w:r>
        <w:rPr>
          <w:color w:val="285180"/>
          <w:spacing w:val="-35"/>
        </w:rPr>
        <w:t> </w:t>
      </w:r>
      <w:r>
        <w:rPr>
          <w:color w:val="285180"/>
        </w:rPr>
        <w:t>–</w:t>
      </w:r>
      <w:r>
        <w:rPr>
          <w:color w:val="285180"/>
          <w:spacing w:val="-37"/>
        </w:rPr>
        <w:t> </w:t>
      </w:r>
      <w:r>
        <w:rPr>
          <w:color w:val="285180"/>
        </w:rPr>
        <w:t>solo</w:t>
      </w:r>
      <w:r>
        <w:rPr>
          <w:color w:val="285180"/>
          <w:spacing w:val="-35"/>
        </w:rPr>
        <w:t> </w:t>
      </w:r>
      <w:r>
        <w:rPr>
          <w:color w:val="285180"/>
        </w:rPr>
        <w:t>Femminile MASTER</w:t>
      </w:r>
      <w:r>
        <w:rPr>
          <w:color w:val="285180"/>
          <w:spacing w:val="21"/>
        </w:rPr>
        <w:t> </w:t>
      </w:r>
      <w:r>
        <w:rPr>
          <w:color w:val="285180"/>
        </w:rPr>
        <w:t>45</w:t>
      </w:r>
      <w:r>
        <w:rPr>
          <w:color w:val="285180"/>
          <w:spacing w:val="-23"/>
        </w:rPr>
        <w:t> </w:t>
      </w:r>
      <w:r>
        <w:rPr>
          <w:color w:val="285180"/>
          <w:spacing w:val="-3"/>
        </w:rPr>
        <w:t>(Per</w:t>
      </w:r>
      <w:r>
        <w:rPr>
          <w:color w:val="285180"/>
          <w:spacing w:val="-23"/>
        </w:rPr>
        <w:t> </w:t>
      </w:r>
      <w:r>
        <w:rPr>
          <w:color w:val="285180"/>
        </w:rPr>
        <w:t>i</w:t>
      </w:r>
      <w:r>
        <w:rPr>
          <w:color w:val="285180"/>
          <w:spacing w:val="-23"/>
        </w:rPr>
        <w:t> </w:t>
      </w:r>
      <w:r>
        <w:rPr>
          <w:color w:val="285180"/>
          <w:spacing w:val="-4"/>
        </w:rPr>
        <w:t>nati/e</w:t>
      </w:r>
      <w:r>
        <w:rPr>
          <w:color w:val="285180"/>
          <w:spacing w:val="-20"/>
        </w:rPr>
        <w:t> </w:t>
      </w:r>
      <w:r>
        <w:rPr>
          <w:color w:val="285180"/>
        </w:rPr>
        <w:t>fino</w:t>
      </w:r>
      <w:r>
        <w:rPr>
          <w:color w:val="285180"/>
          <w:spacing w:val="-23"/>
        </w:rPr>
        <w:t> </w:t>
      </w:r>
      <w:r>
        <w:rPr>
          <w:color w:val="285180"/>
        </w:rPr>
        <w:t>al</w:t>
      </w:r>
      <w:r>
        <w:rPr>
          <w:color w:val="285180"/>
          <w:spacing w:val="-22"/>
        </w:rPr>
        <w:t> </w:t>
      </w:r>
      <w:r>
        <w:rPr>
          <w:color w:val="285180"/>
        </w:rPr>
        <w:t>31</w:t>
      </w:r>
      <w:r>
        <w:rPr>
          <w:color w:val="285180"/>
          <w:spacing w:val="-23"/>
        </w:rPr>
        <w:t> </w:t>
      </w:r>
      <w:r>
        <w:rPr>
          <w:color w:val="285180"/>
        </w:rPr>
        <w:t>dicembre</w:t>
      </w:r>
      <w:r>
        <w:rPr>
          <w:color w:val="285180"/>
          <w:spacing w:val="-22"/>
        </w:rPr>
        <w:t> </w:t>
      </w:r>
      <w:r>
        <w:rPr>
          <w:color w:val="285180"/>
        </w:rPr>
        <w:t>1981</w:t>
      </w:r>
      <w:r>
        <w:rPr>
          <w:color w:val="285180"/>
          <w:spacing w:val="-24"/>
        </w:rPr>
        <w:t> </w:t>
      </w:r>
      <w:r>
        <w:rPr>
          <w:color w:val="285180"/>
        </w:rPr>
        <w:t>e</w:t>
      </w:r>
      <w:r>
        <w:rPr>
          <w:color w:val="285180"/>
          <w:spacing w:val="-23"/>
        </w:rPr>
        <w:t> </w:t>
      </w:r>
      <w:r>
        <w:rPr>
          <w:color w:val="285180"/>
        </w:rPr>
        <w:t>precedenti)</w:t>
      </w:r>
    </w:p>
    <w:p>
      <w:pPr>
        <w:pStyle w:val="BodyText"/>
        <w:spacing w:line="254" w:lineRule="auto"/>
        <w:ind w:left="1578" w:right="2963"/>
        <w:jc w:val="both"/>
      </w:pPr>
      <w:r>
        <w:rPr>
          <w:color w:val="285180"/>
        </w:rPr>
        <w:t>MASTER</w:t>
      </w:r>
      <w:r>
        <w:rPr>
          <w:color w:val="285180"/>
          <w:spacing w:val="-5"/>
        </w:rPr>
        <w:t> </w:t>
      </w:r>
      <w:r>
        <w:rPr>
          <w:color w:val="285180"/>
        </w:rPr>
        <w:t>50</w:t>
      </w:r>
      <w:r>
        <w:rPr>
          <w:color w:val="285180"/>
          <w:spacing w:val="-35"/>
        </w:rPr>
        <w:t> </w:t>
      </w:r>
      <w:r>
        <w:rPr>
          <w:color w:val="285180"/>
          <w:spacing w:val="-3"/>
        </w:rPr>
        <w:t>(Per</w:t>
      </w:r>
      <w:r>
        <w:rPr>
          <w:color w:val="285180"/>
          <w:spacing w:val="-36"/>
        </w:rPr>
        <w:t> </w:t>
      </w:r>
      <w:r>
        <w:rPr>
          <w:color w:val="285180"/>
        </w:rPr>
        <w:t>i</w:t>
      </w:r>
      <w:r>
        <w:rPr>
          <w:color w:val="285180"/>
          <w:spacing w:val="-35"/>
        </w:rPr>
        <w:t> </w:t>
      </w:r>
      <w:r>
        <w:rPr>
          <w:color w:val="285180"/>
          <w:spacing w:val="-4"/>
        </w:rPr>
        <w:t>nati/e</w:t>
      </w:r>
      <w:r>
        <w:rPr>
          <w:color w:val="285180"/>
          <w:spacing w:val="-34"/>
        </w:rPr>
        <w:t> </w:t>
      </w:r>
      <w:r>
        <w:rPr>
          <w:color w:val="285180"/>
        </w:rPr>
        <w:t>fino</w:t>
      </w:r>
      <w:r>
        <w:rPr>
          <w:color w:val="285180"/>
          <w:spacing w:val="-36"/>
        </w:rPr>
        <w:t> </w:t>
      </w:r>
      <w:r>
        <w:rPr>
          <w:color w:val="285180"/>
        </w:rPr>
        <w:t>al</w:t>
      </w:r>
      <w:r>
        <w:rPr>
          <w:color w:val="285180"/>
          <w:spacing w:val="-35"/>
        </w:rPr>
        <w:t> </w:t>
      </w:r>
      <w:r>
        <w:rPr>
          <w:color w:val="285180"/>
        </w:rPr>
        <w:t>31</w:t>
      </w:r>
      <w:r>
        <w:rPr>
          <w:color w:val="285180"/>
          <w:spacing w:val="-35"/>
        </w:rPr>
        <w:t> </w:t>
      </w:r>
      <w:r>
        <w:rPr>
          <w:color w:val="285180"/>
        </w:rPr>
        <w:t>dicembre</w:t>
      </w:r>
      <w:r>
        <w:rPr>
          <w:color w:val="285180"/>
          <w:spacing w:val="-36"/>
        </w:rPr>
        <w:t> </w:t>
      </w:r>
      <w:r>
        <w:rPr>
          <w:color w:val="285180"/>
        </w:rPr>
        <w:t>1976</w:t>
      </w:r>
      <w:r>
        <w:rPr>
          <w:color w:val="285180"/>
          <w:spacing w:val="-36"/>
        </w:rPr>
        <w:t> </w:t>
      </w:r>
      <w:r>
        <w:rPr>
          <w:color w:val="285180"/>
        </w:rPr>
        <w:t>e</w:t>
      </w:r>
      <w:r>
        <w:rPr>
          <w:color w:val="285180"/>
          <w:spacing w:val="-35"/>
        </w:rPr>
        <w:t> </w:t>
      </w:r>
      <w:r>
        <w:rPr>
          <w:color w:val="285180"/>
        </w:rPr>
        <w:t>precedenti) MASTER</w:t>
      </w:r>
      <w:r>
        <w:rPr>
          <w:color w:val="285180"/>
          <w:spacing w:val="-5"/>
        </w:rPr>
        <w:t> </w:t>
      </w:r>
      <w:r>
        <w:rPr>
          <w:color w:val="285180"/>
        </w:rPr>
        <w:t>55</w:t>
      </w:r>
      <w:r>
        <w:rPr>
          <w:color w:val="285180"/>
          <w:spacing w:val="-35"/>
        </w:rPr>
        <w:t> </w:t>
      </w:r>
      <w:r>
        <w:rPr>
          <w:color w:val="285180"/>
          <w:spacing w:val="-3"/>
        </w:rPr>
        <w:t>(Per</w:t>
      </w:r>
      <w:r>
        <w:rPr>
          <w:color w:val="285180"/>
          <w:spacing w:val="-36"/>
        </w:rPr>
        <w:t> </w:t>
      </w:r>
      <w:r>
        <w:rPr>
          <w:color w:val="285180"/>
        </w:rPr>
        <w:t>i</w:t>
      </w:r>
      <w:r>
        <w:rPr>
          <w:color w:val="285180"/>
          <w:spacing w:val="-35"/>
        </w:rPr>
        <w:t> </w:t>
      </w:r>
      <w:r>
        <w:rPr>
          <w:color w:val="285180"/>
          <w:spacing w:val="-4"/>
        </w:rPr>
        <w:t>nati/e</w:t>
      </w:r>
      <w:r>
        <w:rPr>
          <w:color w:val="285180"/>
          <w:spacing w:val="-34"/>
        </w:rPr>
        <w:t> </w:t>
      </w:r>
      <w:r>
        <w:rPr>
          <w:color w:val="285180"/>
        </w:rPr>
        <w:t>fino</w:t>
      </w:r>
      <w:r>
        <w:rPr>
          <w:color w:val="285180"/>
          <w:spacing w:val="-36"/>
        </w:rPr>
        <w:t> </w:t>
      </w:r>
      <w:r>
        <w:rPr>
          <w:color w:val="285180"/>
        </w:rPr>
        <w:t>al</w:t>
      </w:r>
      <w:r>
        <w:rPr>
          <w:color w:val="285180"/>
          <w:spacing w:val="-35"/>
        </w:rPr>
        <w:t> </w:t>
      </w:r>
      <w:r>
        <w:rPr>
          <w:color w:val="285180"/>
        </w:rPr>
        <w:t>31</w:t>
      </w:r>
      <w:r>
        <w:rPr>
          <w:color w:val="285180"/>
          <w:spacing w:val="-35"/>
        </w:rPr>
        <w:t> </w:t>
      </w:r>
      <w:r>
        <w:rPr>
          <w:color w:val="285180"/>
        </w:rPr>
        <w:t>dicembre</w:t>
      </w:r>
      <w:r>
        <w:rPr>
          <w:color w:val="285180"/>
          <w:spacing w:val="-36"/>
        </w:rPr>
        <w:t> </w:t>
      </w:r>
      <w:r>
        <w:rPr>
          <w:color w:val="285180"/>
        </w:rPr>
        <w:t>1971</w:t>
      </w:r>
      <w:r>
        <w:rPr>
          <w:color w:val="285180"/>
          <w:spacing w:val="-36"/>
        </w:rPr>
        <w:t> </w:t>
      </w:r>
      <w:r>
        <w:rPr>
          <w:color w:val="285180"/>
        </w:rPr>
        <w:t>e</w:t>
      </w:r>
      <w:r>
        <w:rPr>
          <w:color w:val="285180"/>
          <w:spacing w:val="-35"/>
        </w:rPr>
        <w:t> </w:t>
      </w:r>
      <w:r>
        <w:rPr>
          <w:color w:val="285180"/>
        </w:rPr>
        <w:t>precedenti) MASTER</w:t>
      </w:r>
      <w:r>
        <w:rPr>
          <w:color w:val="285180"/>
          <w:spacing w:val="-5"/>
        </w:rPr>
        <w:t> </w:t>
      </w:r>
      <w:r>
        <w:rPr>
          <w:color w:val="285180"/>
        </w:rPr>
        <w:t>60</w:t>
      </w:r>
      <w:r>
        <w:rPr>
          <w:color w:val="285180"/>
          <w:spacing w:val="-35"/>
        </w:rPr>
        <w:t> </w:t>
      </w:r>
      <w:r>
        <w:rPr>
          <w:color w:val="285180"/>
          <w:spacing w:val="-3"/>
        </w:rPr>
        <w:t>(Per</w:t>
      </w:r>
      <w:r>
        <w:rPr>
          <w:color w:val="285180"/>
          <w:spacing w:val="-36"/>
        </w:rPr>
        <w:t> </w:t>
      </w:r>
      <w:r>
        <w:rPr>
          <w:color w:val="285180"/>
        </w:rPr>
        <w:t>i</w:t>
      </w:r>
      <w:r>
        <w:rPr>
          <w:color w:val="285180"/>
          <w:spacing w:val="-35"/>
        </w:rPr>
        <w:t> </w:t>
      </w:r>
      <w:r>
        <w:rPr>
          <w:color w:val="285180"/>
          <w:spacing w:val="-4"/>
        </w:rPr>
        <w:t>nati/e</w:t>
      </w:r>
      <w:r>
        <w:rPr>
          <w:color w:val="285180"/>
          <w:spacing w:val="-34"/>
        </w:rPr>
        <w:t> </w:t>
      </w:r>
      <w:r>
        <w:rPr>
          <w:color w:val="285180"/>
        </w:rPr>
        <w:t>fino</w:t>
      </w:r>
      <w:r>
        <w:rPr>
          <w:color w:val="285180"/>
          <w:spacing w:val="-36"/>
        </w:rPr>
        <w:t> </w:t>
      </w:r>
      <w:r>
        <w:rPr>
          <w:color w:val="285180"/>
        </w:rPr>
        <w:t>al</w:t>
      </w:r>
      <w:r>
        <w:rPr>
          <w:color w:val="285180"/>
          <w:spacing w:val="-35"/>
        </w:rPr>
        <w:t> </w:t>
      </w:r>
      <w:r>
        <w:rPr>
          <w:color w:val="285180"/>
        </w:rPr>
        <w:t>31</w:t>
      </w:r>
      <w:r>
        <w:rPr>
          <w:color w:val="285180"/>
          <w:spacing w:val="-35"/>
        </w:rPr>
        <w:t> </w:t>
      </w:r>
      <w:r>
        <w:rPr>
          <w:color w:val="285180"/>
        </w:rPr>
        <w:t>dicembre</w:t>
      </w:r>
      <w:r>
        <w:rPr>
          <w:color w:val="285180"/>
          <w:spacing w:val="-36"/>
        </w:rPr>
        <w:t> </w:t>
      </w:r>
      <w:r>
        <w:rPr>
          <w:color w:val="285180"/>
        </w:rPr>
        <w:t>1966</w:t>
      </w:r>
      <w:r>
        <w:rPr>
          <w:color w:val="285180"/>
          <w:spacing w:val="-36"/>
        </w:rPr>
        <w:t> </w:t>
      </w:r>
      <w:r>
        <w:rPr>
          <w:color w:val="285180"/>
        </w:rPr>
        <w:t>e</w:t>
      </w:r>
      <w:r>
        <w:rPr>
          <w:color w:val="285180"/>
          <w:spacing w:val="-35"/>
        </w:rPr>
        <w:t> </w:t>
      </w:r>
      <w:r>
        <w:rPr>
          <w:color w:val="285180"/>
        </w:rPr>
        <w:t>precedenti) MASTER</w:t>
      </w:r>
      <w:r>
        <w:rPr>
          <w:color w:val="285180"/>
          <w:spacing w:val="-6"/>
        </w:rPr>
        <w:t> </w:t>
      </w:r>
      <w:r>
        <w:rPr>
          <w:color w:val="285180"/>
        </w:rPr>
        <w:t>65</w:t>
      </w:r>
      <w:r>
        <w:rPr>
          <w:color w:val="285180"/>
          <w:spacing w:val="-36"/>
        </w:rPr>
        <w:t> </w:t>
      </w:r>
      <w:r>
        <w:rPr>
          <w:color w:val="285180"/>
          <w:spacing w:val="-3"/>
        </w:rPr>
        <w:t>(Per</w:t>
      </w:r>
      <w:r>
        <w:rPr>
          <w:color w:val="285180"/>
          <w:spacing w:val="-37"/>
        </w:rPr>
        <w:t> </w:t>
      </w:r>
      <w:r>
        <w:rPr>
          <w:color w:val="285180"/>
        </w:rPr>
        <w:t>i</w:t>
      </w:r>
      <w:r>
        <w:rPr>
          <w:color w:val="285180"/>
          <w:spacing w:val="-35"/>
        </w:rPr>
        <w:t> </w:t>
      </w:r>
      <w:r>
        <w:rPr>
          <w:color w:val="285180"/>
          <w:spacing w:val="-4"/>
        </w:rPr>
        <w:t>nati/e</w:t>
      </w:r>
      <w:r>
        <w:rPr>
          <w:color w:val="285180"/>
          <w:spacing w:val="-35"/>
        </w:rPr>
        <w:t> </w:t>
      </w:r>
      <w:r>
        <w:rPr>
          <w:color w:val="285180"/>
        </w:rPr>
        <w:t>fino</w:t>
      </w:r>
      <w:r>
        <w:rPr>
          <w:color w:val="285180"/>
          <w:spacing w:val="-36"/>
        </w:rPr>
        <w:t> </w:t>
      </w:r>
      <w:r>
        <w:rPr>
          <w:color w:val="285180"/>
        </w:rPr>
        <w:t>al</w:t>
      </w:r>
      <w:r>
        <w:rPr>
          <w:color w:val="285180"/>
          <w:spacing w:val="-35"/>
        </w:rPr>
        <w:t> </w:t>
      </w:r>
      <w:r>
        <w:rPr>
          <w:color w:val="285180"/>
        </w:rPr>
        <w:t>31</w:t>
      </w:r>
      <w:r>
        <w:rPr>
          <w:color w:val="285180"/>
          <w:spacing w:val="-37"/>
        </w:rPr>
        <w:t> </w:t>
      </w:r>
      <w:r>
        <w:rPr>
          <w:color w:val="285180"/>
        </w:rPr>
        <w:t>dicembre</w:t>
      </w:r>
      <w:r>
        <w:rPr>
          <w:color w:val="285180"/>
          <w:spacing w:val="-35"/>
        </w:rPr>
        <w:t> </w:t>
      </w:r>
      <w:r>
        <w:rPr>
          <w:color w:val="285180"/>
        </w:rPr>
        <w:t>1961</w:t>
      </w:r>
      <w:r>
        <w:rPr>
          <w:color w:val="285180"/>
          <w:spacing w:val="-37"/>
        </w:rPr>
        <w:t> </w:t>
      </w:r>
      <w:r>
        <w:rPr>
          <w:color w:val="285180"/>
        </w:rPr>
        <w:t>e</w:t>
      </w:r>
      <w:r>
        <w:rPr>
          <w:color w:val="285180"/>
          <w:spacing w:val="-36"/>
        </w:rPr>
        <w:t> </w:t>
      </w:r>
      <w:r>
        <w:rPr>
          <w:color w:val="285180"/>
        </w:rPr>
        <w:t>precedenti)</w:t>
      </w:r>
    </w:p>
    <w:p>
      <w:pPr>
        <w:spacing w:before="110"/>
        <w:ind w:left="1360" w:right="0" w:firstLine="0"/>
        <w:jc w:val="left"/>
        <w:rPr>
          <w:rFonts w:ascii="Calibri" w:hAnsi="Calibri"/>
          <w:i/>
          <w:sz w:val="24"/>
        </w:rPr>
      </w:pPr>
      <w:r>
        <w:rPr>
          <w:rFonts w:ascii="Calibri" w:hAnsi="Calibri"/>
          <w:i/>
          <w:color w:val="285180"/>
          <w:w w:val="105"/>
          <w:sz w:val="24"/>
        </w:rPr>
        <w:t>Nota: se una coppia è composta da atleti di età diversa, per l’attribuzione della categoria di </w:t>
      </w:r>
      <w:r>
        <w:rPr>
          <w:rFonts w:ascii="Calibri" w:hAnsi="Calibri"/>
          <w:i/>
          <w:color w:val="285180"/>
          <w:w w:val="105"/>
          <w:sz w:val="24"/>
        </w:rPr>
        <w:t>riferimento fa fede l’età dell’atleta più giovane.</w:t>
      </w:r>
    </w:p>
    <w:p>
      <w:pPr>
        <w:pStyle w:val="BodyText"/>
        <w:spacing w:before="7"/>
        <w:rPr>
          <w:rFonts w:ascii="Calibri"/>
          <w:i/>
          <w:sz w:val="34"/>
        </w:rPr>
      </w:pPr>
    </w:p>
    <w:p>
      <w:pPr>
        <w:pStyle w:val="Heading4"/>
      </w:pPr>
      <w:bookmarkStart w:name="_bookmark64" w:id="65"/>
      <w:bookmarkEnd w:id="65"/>
      <w:r>
        <w:rPr>
          <w:b w:val="0"/>
        </w:rPr>
      </w:r>
      <w:hyperlink w:history="true" w:anchor="_bookmark0">
        <w:r>
          <w:rPr>
            <w:color w:val="285180"/>
            <w:w w:val="110"/>
          </w:rPr>
          <w:t>Art. 64 – Classifica Tornei Serie Beach 3 Master</w:t>
        </w:r>
      </w:hyperlink>
    </w:p>
    <w:p>
      <w:pPr>
        <w:pStyle w:val="BodyText"/>
        <w:spacing w:before="205"/>
        <w:ind w:left="1218"/>
        <w:jc w:val="both"/>
      </w:pPr>
      <w:r>
        <w:rPr>
          <w:color w:val="285180"/>
        </w:rPr>
        <w:t>1. Punti tornei Serie Beach 3 Master saranno pubblicati nelle varie indizioni dei campionati.</w:t>
      </w:r>
    </w:p>
    <w:p>
      <w:pPr>
        <w:pStyle w:val="Heading1"/>
        <w:spacing w:before="219"/>
      </w:pPr>
      <w:r>
        <w:rPr>
          <w:color w:val="E24A0C"/>
        </w:rPr>
        <w:t>55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3417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7088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80" w:right="291" w:firstLine="0"/>
        <w:jc w:val="center"/>
        <w:rPr>
          <w:rFonts w:ascii="Calibri"/>
          <w:b/>
          <w:sz w:val="72"/>
        </w:rPr>
      </w:pPr>
      <w:r>
        <w:rPr>
          <w:rFonts w:ascii="Calibri"/>
          <w:b/>
          <w:color w:val="285180"/>
          <w:w w:val="115"/>
          <w:sz w:val="72"/>
        </w:rPr>
        <w:t>EVENTI SPECIALI</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sz w:val="15"/>
        </w:rPr>
      </w:pPr>
    </w:p>
    <w:p>
      <w:pPr>
        <w:spacing w:before="3"/>
        <w:ind w:left="1279" w:right="293" w:firstLine="0"/>
        <w:jc w:val="center"/>
        <w:rPr>
          <w:rFonts w:ascii="Calibri"/>
          <w:b/>
          <w:sz w:val="48"/>
        </w:rPr>
      </w:pPr>
      <w:r>
        <w:rPr>
          <w:rFonts w:ascii="Calibri"/>
          <w:b/>
          <w:color w:val="E24A0C"/>
          <w:sz w:val="48"/>
        </w:rPr>
        <w:t>56</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3212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7292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65" w:id="66"/>
      <w:bookmarkEnd w:id="66"/>
      <w:r>
        <w:rPr>
          <w:b w:val="0"/>
        </w:rPr>
      </w:r>
      <w:hyperlink w:history="true" w:anchor="_bookmark0">
        <w:r>
          <w:rPr>
            <w:color w:val="285180"/>
            <w:w w:val="105"/>
          </w:rPr>
          <w:t>Art. 65 – Norme Generali</w:t>
        </w:r>
      </w:hyperlink>
    </w:p>
    <w:p>
      <w:pPr>
        <w:pStyle w:val="ListParagraph"/>
        <w:numPr>
          <w:ilvl w:val="0"/>
          <w:numId w:val="53"/>
        </w:numPr>
        <w:tabs>
          <w:tab w:pos="1579" w:val="left" w:leader="none"/>
        </w:tabs>
        <w:spacing w:line="271" w:lineRule="auto" w:before="205" w:after="0"/>
        <w:ind w:left="1578" w:right="228" w:hanging="360"/>
        <w:jc w:val="both"/>
        <w:rPr>
          <w:sz w:val="24"/>
        </w:rPr>
      </w:pPr>
      <w:r>
        <w:rPr>
          <w:color w:val="285180"/>
          <w:sz w:val="24"/>
        </w:rPr>
        <w:t>La</w:t>
      </w:r>
      <w:r>
        <w:rPr>
          <w:color w:val="285180"/>
          <w:spacing w:val="-31"/>
          <w:sz w:val="24"/>
        </w:rPr>
        <w:t> </w:t>
      </w:r>
      <w:r>
        <w:rPr>
          <w:color w:val="285180"/>
          <w:spacing w:val="-5"/>
          <w:sz w:val="24"/>
        </w:rPr>
        <w:t>FIPAV</w:t>
      </w:r>
      <w:r>
        <w:rPr>
          <w:color w:val="285180"/>
          <w:spacing w:val="-30"/>
          <w:sz w:val="24"/>
        </w:rPr>
        <w:t> </w:t>
      </w:r>
      <w:r>
        <w:rPr>
          <w:color w:val="285180"/>
          <w:sz w:val="24"/>
        </w:rPr>
        <w:t>può</w:t>
      </w:r>
      <w:r>
        <w:rPr>
          <w:color w:val="285180"/>
          <w:spacing w:val="-31"/>
          <w:sz w:val="24"/>
        </w:rPr>
        <w:t> </w:t>
      </w:r>
      <w:r>
        <w:rPr>
          <w:color w:val="285180"/>
          <w:sz w:val="24"/>
        </w:rPr>
        <w:t>autorizzare,</w:t>
      </w:r>
      <w:r>
        <w:rPr>
          <w:color w:val="285180"/>
          <w:spacing w:val="-30"/>
          <w:sz w:val="24"/>
        </w:rPr>
        <w:t> </w:t>
      </w:r>
      <w:r>
        <w:rPr>
          <w:color w:val="285180"/>
          <w:spacing w:val="-3"/>
          <w:sz w:val="24"/>
        </w:rPr>
        <w:t>attraverso</w:t>
      </w:r>
      <w:r>
        <w:rPr>
          <w:color w:val="285180"/>
          <w:spacing w:val="-31"/>
          <w:sz w:val="24"/>
        </w:rPr>
        <w:t> </w:t>
      </w:r>
      <w:r>
        <w:rPr>
          <w:color w:val="285180"/>
          <w:sz w:val="24"/>
        </w:rPr>
        <w:t>il</w:t>
      </w:r>
      <w:r>
        <w:rPr>
          <w:color w:val="285180"/>
          <w:spacing w:val="-29"/>
          <w:sz w:val="24"/>
        </w:rPr>
        <w:t> </w:t>
      </w:r>
      <w:r>
        <w:rPr>
          <w:color w:val="285180"/>
          <w:sz w:val="24"/>
        </w:rPr>
        <w:t>Settore</w:t>
      </w:r>
      <w:r>
        <w:rPr>
          <w:color w:val="285180"/>
          <w:spacing w:val="-28"/>
          <w:sz w:val="24"/>
        </w:rPr>
        <w:t> </w:t>
      </w:r>
      <w:r>
        <w:rPr>
          <w:color w:val="285180"/>
          <w:sz w:val="24"/>
        </w:rPr>
        <w:t>Campionati</w:t>
      </w:r>
      <w:r>
        <w:rPr>
          <w:color w:val="285180"/>
          <w:spacing w:val="-30"/>
          <w:sz w:val="24"/>
        </w:rPr>
        <w:t> </w:t>
      </w:r>
      <w:r>
        <w:rPr>
          <w:color w:val="285180"/>
          <w:sz w:val="24"/>
        </w:rPr>
        <w:t>-</w:t>
      </w:r>
      <w:r>
        <w:rPr>
          <w:color w:val="285180"/>
          <w:spacing w:val="-31"/>
          <w:sz w:val="24"/>
        </w:rPr>
        <w:t> </w:t>
      </w:r>
      <w:r>
        <w:rPr>
          <w:color w:val="285180"/>
          <w:sz w:val="24"/>
        </w:rPr>
        <w:t>Beach</w:t>
      </w:r>
      <w:r>
        <w:rPr>
          <w:color w:val="285180"/>
          <w:spacing w:val="-31"/>
          <w:sz w:val="24"/>
        </w:rPr>
        <w:t> </w:t>
      </w:r>
      <w:r>
        <w:rPr>
          <w:color w:val="285180"/>
          <w:spacing w:val="-4"/>
          <w:sz w:val="24"/>
        </w:rPr>
        <w:t>Volley,</w:t>
      </w:r>
      <w:r>
        <w:rPr>
          <w:color w:val="285180"/>
          <w:spacing w:val="-30"/>
          <w:sz w:val="24"/>
        </w:rPr>
        <w:t> </w:t>
      </w:r>
      <w:r>
        <w:rPr>
          <w:color w:val="285180"/>
          <w:sz w:val="24"/>
        </w:rPr>
        <w:t>Eventi</w:t>
      </w:r>
      <w:r>
        <w:rPr>
          <w:color w:val="285180"/>
          <w:spacing w:val="-31"/>
          <w:sz w:val="24"/>
        </w:rPr>
        <w:t> </w:t>
      </w:r>
      <w:r>
        <w:rPr>
          <w:color w:val="285180"/>
          <w:sz w:val="24"/>
        </w:rPr>
        <w:t>Speciali di beach</w:t>
      </w:r>
      <w:r>
        <w:rPr>
          <w:color w:val="285180"/>
          <w:spacing w:val="-39"/>
          <w:sz w:val="24"/>
        </w:rPr>
        <w:t> </w:t>
      </w:r>
      <w:r>
        <w:rPr>
          <w:color w:val="285180"/>
          <w:spacing w:val="-4"/>
          <w:sz w:val="24"/>
        </w:rPr>
        <w:t>volley.</w:t>
      </w:r>
    </w:p>
    <w:p>
      <w:pPr>
        <w:pStyle w:val="ListParagraph"/>
        <w:numPr>
          <w:ilvl w:val="0"/>
          <w:numId w:val="53"/>
        </w:numPr>
        <w:tabs>
          <w:tab w:pos="1579" w:val="left" w:leader="none"/>
        </w:tabs>
        <w:spacing w:line="273" w:lineRule="auto" w:before="4" w:after="0"/>
        <w:ind w:left="1578" w:right="226" w:hanging="360"/>
        <w:jc w:val="both"/>
        <w:rPr>
          <w:sz w:val="24"/>
        </w:rPr>
      </w:pPr>
      <w:r>
        <w:rPr>
          <w:color w:val="285180"/>
          <w:sz w:val="24"/>
        </w:rPr>
        <w:t>I Comitati Regionali e </w:t>
      </w:r>
      <w:r>
        <w:rPr>
          <w:color w:val="285180"/>
          <w:spacing w:val="-3"/>
          <w:sz w:val="24"/>
        </w:rPr>
        <w:t>Territoriali </w:t>
      </w:r>
      <w:r>
        <w:rPr>
          <w:color w:val="285180"/>
          <w:sz w:val="24"/>
        </w:rPr>
        <w:t>o i sodalizi affiliati (organizzatore) interessati ad organizzare questa tipologia di evento dovranno inviare la richiesta, reperibile nella sezione</w:t>
      </w:r>
      <w:r>
        <w:rPr>
          <w:color w:val="285180"/>
          <w:spacing w:val="-9"/>
          <w:sz w:val="24"/>
        </w:rPr>
        <w:t> </w:t>
      </w:r>
      <w:r>
        <w:rPr>
          <w:color w:val="285180"/>
          <w:sz w:val="24"/>
        </w:rPr>
        <w:t>documenti</w:t>
      </w:r>
      <w:r>
        <w:rPr>
          <w:color w:val="285180"/>
          <w:spacing w:val="-10"/>
          <w:sz w:val="24"/>
        </w:rPr>
        <w:t> </w:t>
      </w:r>
      <w:r>
        <w:rPr>
          <w:color w:val="285180"/>
          <w:sz w:val="24"/>
        </w:rPr>
        <w:t>nel</w:t>
      </w:r>
      <w:r>
        <w:rPr>
          <w:color w:val="285180"/>
          <w:spacing w:val="-9"/>
          <w:sz w:val="24"/>
        </w:rPr>
        <w:t> </w:t>
      </w:r>
      <w:r>
        <w:rPr>
          <w:color w:val="285180"/>
          <w:sz w:val="24"/>
        </w:rPr>
        <w:t>portale</w:t>
      </w:r>
      <w:r>
        <w:rPr>
          <w:color w:val="285180"/>
          <w:spacing w:val="-7"/>
          <w:sz w:val="24"/>
        </w:rPr>
        <w:t> </w:t>
      </w:r>
      <w:hyperlink r:id="rId18">
        <w:r>
          <w:rPr>
            <w:color w:val="285180"/>
            <w:spacing w:val="-3"/>
            <w:sz w:val="24"/>
          </w:rPr>
          <w:t>beachvolley.federvolley.it</w:t>
        </w:r>
      </w:hyperlink>
      <w:r>
        <w:rPr>
          <w:color w:val="285180"/>
          <w:spacing w:val="-3"/>
          <w:sz w:val="24"/>
        </w:rPr>
        <w:t>,</w:t>
      </w:r>
      <w:r>
        <w:rPr>
          <w:color w:val="285180"/>
          <w:spacing w:val="-9"/>
          <w:sz w:val="24"/>
        </w:rPr>
        <w:t> </w:t>
      </w:r>
      <w:r>
        <w:rPr>
          <w:color w:val="285180"/>
          <w:sz w:val="24"/>
        </w:rPr>
        <w:t>al</w:t>
      </w:r>
      <w:r>
        <w:rPr>
          <w:color w:val="285180"/>
          <w:spacing w:val="-9"/>
          <w:sz w:val="24"/>
        </w:rPr>
        <w:t> </w:t>
      </w:r>
      <w:r>
        <w:rPr>
          <w:color w:val="285180"/>
          <w:sz w:val="24"/>
        </w:rPr>
        <w:t>Settore</w:t>
      </w:r>
      <w:r>
        <w:rPr>
          <w:color w:val="285180"/>
          <w:spacing w:val="-8"/>
          <w:sz w:val="24"/>
        </w:rPr>
        <w:t> </w:t>
      </w:r>
      <w:r>
        <w:rPr>
          <w:color w:val="285180"/>
          <w:sz w:val="24"/>
        </w:rPr>
        <w:t>Campionati</w:t>
      </w:r>
      <w:r>
        <w:rPr>
          <w:color w:val="285180"/>
          <w:spacing w:val="-9"/>
          <w:sz w:val="24"/>
        </w:rPr>
        <w:t> </w:t>
      </w:r>
      <w:r>
        <w:rPr>
          <w:color w:val="285180"/>
          <w:sz w:val="24"/>
        </w:rPr>
        <w:t>-</w:t>
      </w:r>
      <w:r>
        <w:rPr>
          <w:color w:val="285180"/>
          <w:spacing w:val="-9"/>
          <w:sz w:val="24"/>
        </w:rPr>
        <w:t> </w:t>
      </w:r>
      <w:r>
        <w:rPr>
          <w:color w:val="285180"/>
          <w:sz w:val="24"/>
        </w:rPr>
        <w:t>Beach </w:t>
      </w:r>
      <w:r>
        <w:rPr>
          <w:color w:val="285180"/>
          <w:spacing w:val="-3"/>
          <w:sz w:val="24"/>
        </w:rPr>
        <w:t>Volley </w:t>
      </w:r>
      <w:r>
        <w:rPr>
          <w:color w:val="285180"/>
          <w:sz w:val="24"/>
        </w:rPr>
        <w:t>all’indirizzo </w:t>
      </w:r>
      <w:hyperlink r:id="rId17">
        <w:r>
          <w:rPr>
            <w:color w:val="285180"/>
            <w:sz w:val="24"/>
          </w:rPr>
          <w:t>beachvolley@federvolley.it</w:t>
        </w:r>
      </w:hyperlink>
      <w:r>
        <w:rPr>
          <w:color w:val="285180"/>
          <w:sz w:val="24"/>
        </w:rPr>
        <w:t> entro i 45 giorni antecedenti l’inizio </w:t>
      </w:r>
      <w:r>
        <w:rPr>
          <w:color w:val="285180"/>
          <w:spacing w:val="-3"/>
          <w:sz w:val="24"/>
        </w:rPr>
        <w:t>dell’evento.</w:t>
      </w:r>
    </w:p>
    <w:p>
      <w:pPr>
        <w:pStyle w:val="ListParagraph"/>
        <w:numPr>
          <w:ilvl w:val="0"/>
          <w:numId w:val="53"/>
        </w:numPr>
        <w:tabs>
          <w:tab w:pos="1579" w:val="left" w:leader="none"/>
        </w:tabs>
        <w:spacing w:line="273" w:lineRule="auto" w:before="0" w:after="0"/>
        <w:ind w:left="1578" w:right="225" w:hanging="360"/>
        <w:jc w:val="both"/>
        <w:rPr>
          <w:sz w:val="24"/>
        </w:rPr>
      </w:pPr>
      <w:r>
        <w:rPr>
          <w:color w:val="285180"/>
          <w:sz w:val="24"/>
        </w:rPr>
        <w:t>I Comitati Regionali hanno la possibilità di indire e organizzare un evento speciale a chiusura</w:t>
      </w:r>
      <w:r>
        <w:rPr>
          <w:color w:val="285180"/>
          <w:spacing w:val="-34"/>
          <w:sz w:val="24"/>
        </w:rPr>
        <w:t> </w:t>
      </w:r>
      <w:r>
        <w:rPr>
          <w:color w:val="285180"/>
          <w:sz w:val="24"/>
        </w:rPr>
        <w:t>del</w:t>
      </w:r>
      <w:r>
        <w:rPr>
          <w:color w:val="285180"/>
          <w:spacing w:val="-34"/>
          <w:sz w:val="24"/>
        </w:rPr>
        <w:t> </w:t>
      </w:r>
      <w:r>
        <w:rPr>
          <w:color w:val="285180"/>
          <w:sz w:val="24"/>
        </w:rPr>
        <w:t>proprio</w:t>
      </w:r>
      <w:r>
        <w:rPr>
          <w:color w:val="285180"/>
          <w:spacing w:val="-33"/>
          <w:sz w:val="24"/>
        </w:rPr>
        <w:t> </w:t>
      </w:r>
      <w:r>
        <w:rPr>
          <w:color w:val="285180"/>
          <w:sz w:val="24"/>
        </w:rPr>
        <w:t>circuito</w:t>
      </w:r>
      <w:r>
        <w:rPr>
          <w:color w:val="285180"/>
          <w:spacing w:val="-36"/>
          <w:sz w:val="24"/>
        </w:rPr>
        <w:t> </w:t>
      </w:r>
      <w:r>
        <w:rPr>
          <w:color w:val="285180"/>
          <w:sz w:val="24"/>
        </w:rPr>
        <w:t>regionale</w:t>
      </w:r>
      <w:r>
        <w:rPr>
          <w:color w:val="285180"/>
          <w:spacing w:val="-33"/>
          <w:sz w:val="24"/>
        </w:rPr>
        <w:t> </w:t>
      </w:r>
      <w:r>
        <w:rPr>
          <w:color w:val="285180"/>
          <w:sz w:val="24"/>
        </w:rPr>
        <w:t>in</w:t>
      </w:r>
      <w:r>
        <w:rPr>
          <w:color w:val="285180"/>
          <w:spacing w:val="-35"/>
          <w:sz w:val="24"/>
        </w:rPr>
        <w:t> </w:t>
      </w:r>
      <w:r>
        <w:rPr>
          <w:color w:val="285180"/>
          <w:sz w:val="24"/>
        </w:rPr>
        <w:t>accordo</w:t>
      </w:r>
      <w:r>
        <w:rPr>
          <w:color w:val="285180"/>
          <w:spacing w:val="-36"/>
          <w:sz w:val="24"/>
        </w:rPr>
        <w:t> </w:t>
      </w:r>
      <w:r>
        <w:rPr>
          <w:color w:val="285180"/>
          <w:sz w:val="24"/>
        </w:rPr>
        <w:t>con</w:t>
      </w:r>
      <w:r>
        <w:rPr>
          <w:color w:val="285180"/>
          <w:spacing w:val="-35"/>
          <w:sz w:val="24"/>
        </w:rPr>
        <w:t> </w:t>
      </w:r>
      <w:r>
        <w:rPr>
          <w:color w:val="285180"/>
          <w:sz w:val="24"/>
        </w:rPr>
        <w:t>il</w:t>
      </w:r>
      <w:r>
        <w:rPr>
          <w:color w:val="285180"/>
          <w:spacing w:val="-33"/>
          <w:sz w:val="24"/>
        </w:rPr>
        <w:t> </w:t>
      </w:r>
      <w:r>
        <w:rPr>
          <w:color w:val="285180"/>
          <w:sz w:val="24"/>
        </w:rPr>
        <w:t>Settore</w:t>
      </w:r>
      <w:r>
        <w:rPr>
          <w:color w:val="285180"/>
          <w:spacing w:val="-32"/>
          <w:sz w:val="24"/>
        </w:rPr>
        <w:t> </w:t>
      </w:r>
      <w:r>
        <w:rPr>
          <w:color w:val="285180"/>
          <w:sz w:val="24"/>
        </w:rPr>
        <w:t>Campionati</w:t>
      </w:r>
      <w:r>
        <w:rPr>
          <w:color w:val="285180"/>
          <w:spacing w:val="-35"/>
          <w:sz w:val="24"/>
        </w:rPr>
        <w:t> </w:t>
      </w:r>
      <w:r>
        <w:rPr>
          <w:color w:val="285180"/>
          <w:sz w:val="24"/>
        </w:rPr>
        <w:t>-</w:t>
      </w:r>
      <w:r>
        <w:rPr>
          <w:color w:val="285180"/>
          <w:spacing w:val="-34"/>
          <w:sz w:val="24"/>
        </w:rPr>
        <w:t> </w:t>
      </w:r>
      <w:r>
        <w:rPr>
          <w:color w:val="285180"/>
          <w:sz w:val="24"/>
        </w:rPr>
        <w:t>Beach</w:t>
      </w:r>
      <w:r>
        <w:rPr>
          <w:color w:val="285180"/>
          <w:spacing w:val="-33"/>
          <w:sz w:val="24"/>
        </w:rPr>
        <w:t> </w:t>
      </w:r>
      <w:r>
        <w:rPr>
          <w:color w:val="285180"/>
          <w:spacing w:val="-5"/>
          <w:sz w:val="24"/>
        </w:rPr>
        <w:t>Volley.</w:t>
      </w:r>
    </w:p>
    <w:p>
      <w:pPr>
        <w:pStyle w:val="ListParagraph"/>
        <w:numPr>
          <w:ilvl w:val="0"/>
          <w:numId w:val="53"/>
        </w:numPr>
        <w:tabs>
          <w:tab w:pos="1579" w:val="left" w:leader="none"/>
        </w:tabs>
        <w:spacing w:line="273" w:lineRule="auto" w:before="0" w:after="0"/>
        <w:ind w:left="1578" w:right="229" w:hanging="360"/>
        <w:jc w:val="both"/>
        <w:rPr>
          <w:sz w:val="24"/>
        </w:rPr>
      </w:pPr>
      <w:r>
        <w:rPr>
          <w:color w:val="285180"/>
          <w:sz w:val="24"/>
        </w:rPr>
        <w:t>Le</w:t>
      </w:r>
      <w:r>
        <w:rPr>
          <w:color w:val="285180"/>
          <w:spacing w:val="-20"/>
          <w:sz w:val="24"/>
        </w:rPr>
        <w:t> </w:t>
      </w:r>
      <w:r>
        <w:rPr>
          <w:color w:val="285180"/>
          <w:sz w:val="24"/>
        </w:rPr>
        <w:t>candidature</w:t>
      </w:r>
      <w:r>
        <w:rPr>
          <w:color w:val="285180"/>
          <w:spacing w:val="-20"/>
          <w:sz w:val="24"/>
        </w:rPr>
        <w:t> </w:t>
      </w:r>
      <w:r>
        <w:rPr>
          <w:color w:val="285180"/>
          <w:sz w:val="24"/>
        </w:rPr>
        <w:t>per</w:t>
      </w:r>
      <w:r>
        <w:rPr>
          <w:color w:val="285180"/>
          <w:spacing w:val="-20"/>
          <w:sz w:val="24"/>
        </w:rPr>
        <w:t> </w:t>
      </w:r>
      <w:r>
        <w:rPr>
          <w:color w:val="285180"/>
          <w:sz w:val="24"/>
        </w:rPr>
        <w:t>l’organizzazione</w:t>
      </w:r>
      <w:r>
        <w:rPr>
          <w:color w:val="285180"/>
          <w:spacing w:val="-20"/>
          <w:sz w:val="24"/>
        </w:rPr>
        <w:t> </w:t>
      </w:r>
      <w:r>
        <w:rPr>
          <w:color w:val="285180"/>
          <w:sz w:val="24"/>
        </w:rPr>
        <w:t>degli</w:t>
      </w:r>
      <w:r>
        <w:rPr>
          <w:color w:val="285180"/>
          <w:spacing w:val="-20"/>
          <w:sz w:val="24"/>
        </w:rPr>
        <w:t> </w:t>
      </w:r>
      <w:r>
        <w:rPr>
          <w:color w:val="285180"/>
          <w:sz w:val="24"/>
        </w:rPr>
        <w:t>Eventi</w:t>
      </w:r>
      <w:r>
        <w:rPr>
          <w:color w:val="285180"/>
          <w:spacing w:val="-20"/>
          <w:sz w:val="24"/>
        </w:rPr>
        <w:t> </w:t>
      </w:r>
      <w:r>
        <w:rPr>
          <w:color w:val="285180"/>
          <w:sz w:val="24"/>
        </w:rPr>
        <w:t>Speciali</w:t>
      </w:r>
      <w:r>
        <w:rPr>
          <w:color w:val="285180"/>
          <w:spacing w:val="-20"/>
          <w:sz w:val="24"/>
        </w:rPr>
        <w:t> </w:t>
      </w:r>
      <w:r>
        <w:rPr>
          <w:color w:val="285180"/>
          <w:sz w:val="24"/>
        </w:rPr>
        <w:t>dovranno</w:t>
      </w:r>
      <w:r>
        <w:rPr>
          <w:color w:val="285180"/>
          <w:spacing w:val="-21"/>
          <w:sz w:val="24"/>
        </w:rPr>
        <w:t> </w:t>
      </w:r>
      <w:r>
        <w:rPr>
          <w:color w:val="285180"/>
          <w:sz w:val="24"/>
        </w:rPr>
        <w:t>pervenire</w:t>
      </w:r>
      <w:r>
        <w:rPr>
          <w:color w:val="285180"/>
          <w:spacing w:val="-19"/>
          <w:sz w:val="24"/>
        </w:rPr>
        <w:t> </w:t>
      </w:r>
      <w:r>
        <w:rPr>
          <w:color w:val="285180"/>
          <w:sz w:val="24"/>
        </w:rPr>
        <w:t>alla</w:t>
      </w:r>
      <w:r>
        <w:rPr>
          <w:color w:val="285180"/>
          <w:spacing w:val="-21"/>
          <w:sz w:val="24"/>
        </w:rPr>
        <w:t> </w:t>
      </w:r>
      <w:r>
        <w:rPr>
          <w:color w:val="285180"/>
          <w:spacing w:val="-5"/>
          <w:sz w:val="24"/>
        </w:rPr>
        <w:t>FIPAV </w:t>
      </w:r>
      <w:r>
        <w:rPr>
          <w:color w:val="285180"/>
          <w:sz w:val="24"/>
        </w:rPr>
        <w:t>Settore</w:t>
      </w:r>
      <w:r>
        <w:rPr>
          <w:color w:val="285180"/>
          <w:spacing w:val="-17"/>
          <w:sz w:val="24"/>
        </w:rPr>
        <w:t> </w:t>
      </w:r>
      <w:r>
        <w:rPr>
          <w:color w:val="285180"/>
          <w:sz w:val="24"/>
        </w:rPr>
        <w:t>Campionati</w:t>
      </w:r>
      <w:r>
        <w:rPr>
          <w:color w:val="285180"/>
          <w:spacing w:val="-17"/>
          <w:sz w:val="24"/>
        </w:rPr>
        <w:t> </w:t>
      </w:r>
      <w:r>
        <w:rPr>
          <w:color w:val="285180"/>
          <w:sz w:val="24"/>
        </w:rPr>
        <w:t>-</w:t>
      </w:r>
      <w:r>
        <w:rPr>
          <w:color w:val="285180"/>
          <w:spacing w:val="-17"/>
          <w:sz w:val="24"/>
        </w:rPr>
        <w:t> </w:t>
      </w:r>
      <w:r>
        <w:rPr>
          <w:color w:val="285180"/>
          <w:sz w:val="24"/>
        </w:rPr>
        <w:t>Beach</w:t>
      </w:r>
      <w:r>
        <w:rPr>
          <w:color w:val="285180"/>
          <w:spacing w:val="-18"/>
          <w:sz w:val="24"/>
        </w:rPr>
        <w:t> </w:t>
      </w:r>
      <w:r>
        <w:rPr>
          <w:color w:val="285180"/>
          <w:spacing w:val="-5"/>
          <w:sz w:val="24"/>
        </w:rPr>
        <w:t>Volley.</w:t>
      </w:r>
      <w:r>
        <w:rPr>
          <w:color w:val="285180"/>
          <w:spacing w:val="-16"/>
          <w:sz w:val="24"/>
        </w:rPr>
        <w:t> </w:t>
      </w:r>
      <w:r>
        <w:rPr>
          <w:color w:val="285180"/>
          <w:spacing w:val="-3"/>
          <w:sz w:val="24"/>
        </w:rPr>
        <w:t>Per</w:t>
      </w:r>
      <w:r>
        <w:rPr>
          <w:color w:val="285180"/>
          <w:spacing w:val="-18"/>
          <w:sz w:val="24"/>
        </w:rPr>
        <w:t> </w:t>
      </w:r>
      <w:r>
        <w:rPr>
          <w:color w:val="285180"/>
          <w:sz w:val="24"/>
        </w:rPr>
        <w:t>l’autorizzazione</w:t>
      </w:r>
      <w:r>
        <w:rPr>
          <w:color w:val="285180"/>
          <w:spacing w:val="-17"/>
          <w:sz w:val="24"/>
        </w:rPr>
        <w:t> </w:t>
      </w:r>
      <w:r>
        <w:rPr>
          <w:color w:val="285180"/>
          <w:spacing w:val="-3"/>
          <w:sz w:val="24"/>
        </w:rPr>
        <w:t>dell’evento</w:t>
      </w:r>
      <w:r>
        <w:rPr>
          <w:color w:val="285180"/>
          <w:spacing w:val="-18"/>
          <w:sz w:val="24"/>
        </w:rPr>
        <w:t> </w:t>
      </w:r>
      <w:r>
        <w:rPr>
          <w:color w:val="285180"/>
          <w:spacing w:val="-3"/>
          <w:sz w:val="24"/>
        </w:rPr>
        <w:t>l’organizzatore</w:t>
      </w:r>
      <w:r>
        <w:rPr>
          <w:color w:val="285180"/>
          <w:spacing w:val="-16"/>
          <w:sz w:val="24"/>
        </w:rPr>
        <w:t> </w:t>
      </w:r>
      <w:r>
        <w:rPr>
          <w:color w:val="285180"/>
          <w:spacing w:val="-3"/>
          <w:sz w:val="24"/>
        </w:rPr>
        <w:t>dovrà </w:t>
      </w:r>
      <w:r>
        <w:rPr>
          <w:color w:val="285180"/>
          <w:sz w:val="24"/>
        </w:rPr>
        <w:t>provvedere</w:t>
      </w:r>
      <w:r>
        <w:rPr>
          <w:color w:val="285180"/>
          <w:spacing w:val="-21"/>
          <w:sz w:val="24"/>
        </w:rPr>
        <w:t> </w:t>
      </w:r>
      <w:r>
        <w:rPr>
          <w:color w:val="285180"/>
          <w:sz w:val="24"/>
        </w:rPr>
        <w:t>al</w:t>
      </w:r>
      <w:r>
        <w:rPr>
          <w:color w:val="285180"/>
          <w:spacing w:val="-23"/>
          <w:sz w:val="24"/>
        </w:rPr>
        <w:t> </w:t>
      </w:r>
      <w:r>
        <w:rPr>
          <w:color w:val="285180"/>
          <w:sz w:val="24"/>
        </w:rPr>
        <w:t>pagamento</w:t>
      </w:r>
      <w:r>
        <w:rPr>
          <w:color w:val="285180"/>
          <w:spacing w:val="-23"/>
          <w:sz w:val="24"/>
        </w:rPr>
        <w:t> </w:t>
      </w:r>
      <w:r>
        <w:rPr>
          <w:color w:val="285180"/>
          <w:sz w:val="24"/>
        </w:rPr>
        <w:t>di</w:t>
      </w:r>
      <w:r>
        <w:rPr>
          <w:color w:val="285180"/>
          <w:spacing w:val="-21"/>
          <w:sz w:val="24"/>
        </w:rPr>
        <w:t> </w:t>
      </w:r>
      <w:r>
        <w:rPr>
          <w:color w:val="285180"/>
          <w:sz w:val="24"/>
        </w:rPr>
        <w:t>€</w:t>
      </w:r>
      <w:r>
        <w:rPr>
          <w:color w:val="285180"/>
          <w:spacing w:val="-21"/>
          <w:sz w:val="24"/>
        </w:rPr>
        <w:t> </w:t>
      </w:r>
      <w:r>
        <w:rPr>
          <w:color w:val="285180"/>
          <w:sz w:val="24"/>
        </w:rPr>
        <w:t>1.000,00</w:t>
      </w:r>
      <w:r>
        <w:rPr>
          <w:color w:val="285180"/>
          <w:spacing w:val="-23"/>
          <w:sz w:val="24"/>
        </w:rPr>
        <w:t> </w:t>
      </w:r>
      <w:r>
        <w:rPr>
          <w:color w:val="285180"/>
          <w:sz w:val="24"/>
        </w:rPr>
        <w:t>da</w:t>
      </w:r>
      <w:r>
        <w:rPr>
          <w:color w:val="285180"/>
          <w:spacing w:val="-20"/>
          <w:sz w:val="24"/>
        </w:rPr>
        <w:t> </w:t>
      </w:r>
      <w:r>
        <w:rPr>
          <w:color w:val="285180"/>
          <w:sz w:val="24"/>
        </w:rPr>
        <w:t>effettuare</w:t>
      </w:r>
      <w:r>
        <w:rPr>
          <w:color w:val="285180"/>
          <w:spacing w:val="-21"/>
          <w:sz w:val="24"/>
        </w:rPr>
        <w:t> </w:t>
      </w:r>
      <w:r>
        <w:rPr>
          <w:color w:val="285180"/>
          <w:sz w:val="24"/>
        </w:rPr>
        <w:t>tramite</w:t>
      </w:r>
      <w:r>
        <w:rPr>
          <w:color w:val="285180"/>
          <w:spacing w:val="-21"/>
          <w:sz w:val="24"/>
        </w:rPr>
        <w:t> </w:t>
      </w:r>
      <w:r>
        <w:rPr>
          <w:color w:val="285180"/>
          <w:sz w:val="24"/>
        </w:rPr>
        <w:t>bonifico</w:t>
      </w:r>
      <w:r>
        <w:rPr>
          <w:color w:val="285180"/>
          <w:spacing w:val="-23"/>
          <w:sz w:val="24"/>
        </w:rPr>
        <w:t> </w:t>
      </w:r>
      <w:r>
        <w:rPr>
          <w:color w:val="285180"/>
          <w:sz w:val="24"/>
        </w:rPr>
        <w:t>intestato</w:t>
      </w:r>
      <w:r>
        <w:rPr>
          <w:color w:val="285180"/>
          <w:spacing w:val="-22"/>
          <w:sz w:val="24"/>
        </w:rPr>
        <w:t> </w:t>
      </w:r>
      <w:r>
        <w:rPr>
          <w:color w:val="285180"/>
          <w:sz w:val="24"/>
        </w:rPr>
        <w:t>a:</w:t>
      </w:r>
    </w:p>
    <w:p>
      <w:pPr>
        <w:spacing w:line="249" w:lineRule="auto" w:before="115"/>
        <w:ind w:left="4132" w:right="3147" w:firstLine="4"/>
        <w:jc w:val="center"/>
        <w:rPr>
          <w:rFonts w:ascii="Calibri"/>
          <w:b/>
          <w:i/>
          <w:sz w:val="25"/>
        </w:rPr>
      </w:pPr>
      <w:r>
        <w:rPr>
          <w:rFonts w:ascii="Calibri"/>
          <w:b/>
          <w:i/>
          <w:color w:val="285180"/>
          <w:w w:val="105"/>
          <w:sz w:val="25"/>
        </w:rPr>
        <w:t>Federazione Italiana Pallavolo </w:t>
      </w:r>
      <w:r>
        <w:rPr>
          <w:rFonts w:ascii="Calibri"/>
          <w:b/>
          <w:i/>
          <w:color w:val="285180"/>
          <w:w w:val="105"/>
          <w:sz w:val="25"/>
        </w:rPr>
        <w:t>Via</w:t>
      </w:r>
      <w:r>
        <w:rPr>
          <w:rFonts w:ascii="Calibri"/>
          <w:b/>
          <w:i/>
          <w:color w:val="285180"/>
          <w:spacing w:val="-31"/>
          <w:w w:val="105"/>
          <w:sz w:val="25"/>
        </w:rPr>
        <w:t> </w:t>
      </w:r>
      <w:r>
        <w:rPr>
          <w:rFonts w:ascii="Calibri"/>
          <w:b/>
          <w:i/>
          <w:color w:val="285180"/>
          <w:w w:val="105"/>
          <w:sz w:val="25"/>
        </w:rPr>
        <w:t>Vitorchiano</w:t>
      </w:r>
      <w:r>
        <w:rPr>
          <w:rFonts w:ascii="Calibri"/>
          <w:b/>
          <w:i/>
          <w:color w:val="285180"/>
          <w:spacing w:val="-29"/>
          <w:w w:val="105"/>
          <w:sz w:val="25"/>
        </w:rPr>
        <w:t> </w:t>
      </w:r>
      <w:r>
        <w:rPr>
          <w:rFonts w:ascii="Calibri"/>
          <w:b/>
          <w:i/>
          <w:color w:val="285180"/>
          <w:w w:val="105"/>
          <w:sz w:val="25"/>
        </w:rPr>
        <w:t>81-87</w:t>
      </w:r>
      <w:r>
        <w:rPr>
          <w:rFonts w:ascii="Calibri"/>
          <w:b/>
          <w:i/>
          <w:color w:val="285180"/>
          <w:spacing w:val="-30"/>
          <w:w w:val="105"/>
          <w:sz w:val="25"/>
        </w:rPr>
        <w:t> </w:t>
      </w:r>
      <w:r>
        <w:rPr>
          <w:rFonts w:ascii="Calibri"/>
          <w:b/>
          <w:i/>
          <w:color w:val="285180"/>
          <w:w w:val="105"/>
          <w:sz w:val="25"/>
        </w:rPr>
        <w:t>00189</w:t>
      </w:r>
      <w:r>
        <w:rPr>
          <w:rFonts w:ascii="Calibri"/>
          <w:b/>
          <w:i/>
          <w:color w:val="285180"/>
          <w:spacing w:val="-30"/>
          <w:w w:val="105"/>
          <w:sz w:val="25"/>
        </w:rPr>
        <w:t> </w:t>
      </w:r>
      <w:r>
        <w:rPr>
          <w:rFonts w:ascii="Calibri"/>
          <w:b/>
          <w:i/>
          <w:color w:val="285180"/>
          <w:w w:val="105"/>
          <w:sz w:val="25"/>
        </w:rPr>
        <w:t>Roma</w:t>
      </w:r>
    </w:p>
    <w:p>
      <w:pPr>
        <w:spacing w:line="304" w:lineRule="exact" w:before="0"/>
        <w:ind w:left="1275" w:right="293" w:firstLine="0"/>
        <w:jc w:val="center"/>
        <w:rPr>
          <w:rFonts w:ascii="Calibri"/>
          <w:b/>
          <w:i/>
          <w:sz w:val="25"/>
        </w:rPr>
      </w:pPr>
      <w:r>
        <w:rPr>
          <w:rFonts w:ascii="Calibri"/>
          <w:b/>
          <w:i/>
          <w:color w:val="285180"/>
          <w:w w:val="105"/>
          <w:sz w:val="25"/>
        </w:rPr>
        <w:t>IBAN IT54W0100503309000000010120</w:t>
      </w:r>
    </w:p>
    <w:p>
      <w:pPr>
        <w:pStyle w:val="ListParagraph"/>
        <w:numPr>
          <w:ilvl w:val="0"/>
          <w:numId w:val="53"/>
        </w:numPr>
        <w:tabs>
          <w:tab w:pos="1579" w:val="left" w:leader="none"/>
        </w:tabs>
        <w:spacing w:line="273" w:lineRule="auto" w:before="156" w:after="0"/>
        <w:ind w:left="1578" w:right="235" w:hanging="360"/>
        <w:jc w:val="both"/>
        <w:rPr>
          <w:sz w:val="24"/>
        </w:rPr>
      </w:pPr>
      <w:r>
        <w:rPr>
          <w:color w:val="285180"/>
          <w:sz w:val="24"/>
        </w:rPr>
        <w:t>In questa tipologia di evento può essere prevista l’assegnazione di punti validi per la classifica</w:t>
      </w:r>
      <w:r>
        <w:rPr>
          <w:color w:val="285180"/>
          <w:spacing w:val="-21"/>
          <w:sz w:val="24"/>
        </w:rPr>
        <w:t> </w:t>
      </w:r>
      <w:r>
        <w:rPr>
          <w:color w:val="285180"/>
          <w:sz w:val="24"/>
        </w:rPr>
        <w:t>nazionale.</w:t>
      </w:r>
    </w:p>
    <w:p>
      <w:pPr>
        <w:pStyle w:val="ListParagraph"/>
        <w:numPr>
          <w:ilvl w:val="0"/>
          <w:numId w:val="53"/>
        </w:numPr>
        <w:tabs>
          <w:tab w:pos="1579" w:val="left" w:leader="none"/>
        </w:tabs>
        <w:spacing w:line="273" w:lineRule="auto" w:before="1" w:after="0"/>
        <w:ind w:left="1578" w:right="229" w:hanging="360"/>
        <w:jc w:val="both"/>
        <w:rPr>
          <w:sz w:val="24"/>
        </w:rPr>
      </w:pPr>
      <w:r>
        <w:rPr>
          <w:color w:val="285180"/>
          <w:spacing w:val="-3"/>
          <w:sz w:val="24"/>
        </w:rPr>
        <w:t>Possono </w:t>
      </w:r>
      <w:r>
        <w:rPr>
          <w:color w:val="285180"/>
          <w:sz w:val="24"/>
        </w:rPr>
        <w:t>partecipare agli Eventi Speciali gli atleti </w:t>
      </w:r>
      <w:r>
        <w:rPr>
          <w:color w:val="285180"/>
          <w:spacing w:val="-3"/>
          <w:sz w:val="24"/>
        </w:rPr>
        <w:t>tesserati </w:t>
      </w:r>
      <w:r>
        <w:rPr>
          <w:color w:val="285180"/>
          <w:sz w:val="24"/>
        </w:rPr>
        <w:t>per il beach volley presso Società affiliate</w:t>
      </w:r>
      <w:r>
        <w:rPr>
          <w:color w:val="285180"/>
          <w:spacing w:val="-40"/>
          <w:sz w:val="24"/>
        </w:rPr>
        <w:t> </w:t>
      </w:r>
      <w:r>
        <w:rPr>
          <w:color w:val="285180"/>
          <w:spacing w:val="-9"/>
          <w:sz w:val="24"/>
        </w:rPr>
        <w:t>FIPAV.</w:t>
      </w:r>
    </w:p>
    <w:p>
      <w:pPr>
        <w:pStyle w:val="ListParagraph"/>
        <w:numPr>
          <w:ilvl w:val="0"/>
          <w:numId w:val="53"/>
        </w:numPr>
        <w:tabs>
          <w:tab w:pos="1579" w:val="left" w:leader="none"/>
        </w:tabs>
        <w:spacing w:line="273" w:lineRule="auto" w:before="0" w:after="0"/>
        <w:ind w:left="1578" w:right="230" w:hanging="360"/>
        <w:jc w:val="both"/>
        <w:rPr>
          <w:sz w:val="24"/>
        </w:rPr>
      </w:pPr>
      <w:r>
        <w:rPr>
          <w:color w:val="285180"/>
          <w:spacing w:val="-3"/>
          <w:sz w:val="24"/>
        </w:rPr>
        <w:t>Per </w:t>
      </w:r>
      <w:r>
        <w:rPr>
          <w:color w:val="285180"/>
          <w:sz w:val="24"/>
        </w:rPr>
        <w:t>partecipare agli Eventi Speciali gli atleti devono effettuare l’iscrizione on-line </w:t>
      </w:r>
      <w:r>
        <w:rPr>
          <w:color w:val="285180"/>
          <w:spacing w:val="-3"/>
          <w:sz w:val="24"/>
        </w:rPr>
        <w:t>attraverso</w:t>
      </w:r>
      <w:r>
        <w:rPr>
          <w:color w:val="285180"/>
          <w:spacing w:val="-20"/>
          <w:sz w:val="24"/>
        </w:rPr>
        <w:t> </w:t>
      </w:r>
      <w:r>
        <w:rPr>
          <w:color w:val="285180"/>
          <w:sz w:val="24"/>
        </w:rPr>
        <w:t>il</w:t>
      </w:r>
      <w:r>
        <w:rPr>
          <w:color w:val="285180"/>
          <w:spacing w:val="-18"/>
          <w:sz w:val="24"/>
        </w:rPr>
        <w:t> </w:t>
      </w:r>
      <w:r>
        <w:rPr>
          <w:color w:val="285180"/>
          <w:sz w:val="24"/>
        </w:rPr>
        <w:t>portale</w:t>
      </w:r>
      <w:r>
        <w:rPr>
          <w:color w:val="285180"/>
          <w:spacing w:val="-19"/>
          <w:sz w:val="24"/>
        </w:rPr>
        <w:t> </w:t>
      </w:r>
      <w:r>
        <w:rPr>
          <w:color w:val="285180"/>
          <w:sz w:val="24"/>
        </w:rPr>
        <w:t>BVL</w:t>
      </w:r>
      <w:r>
        <w:rPr>
          <w:color w:val="285180"/>
          <w:spacing w:val="-18"/>
          <w:sz w:val="24"/>
        </w:rPr>
        <w:t> </w:t>
      </w:r>
      <w:r>
        <w:rPr>
          <w:color w:val="285180"/>
          <w:sz w:val="24"/>
        </w:rPr>
        <w:t>dal</w:t>
      </w:r>
      <w:r>
        <w:rPr>
          <w:color w:val="285180"/>
          <w:spacing w:val="-19"/>
          <w:sz w:val="24"/>
        </w:rPr>
        <w:t> </w:t>
      </w:r>
      <w:r>
        <w:rPr>
          <w:color w:val="285180"/>
          <w:sz w:val="24"/>
        </w:rPr>
        <w:t>sito</w:t>
      </w:r>
      <w:r>
        <w:rPr>
          <w:color w:val="285180"/>
          <w:spacing w:val="-19"/>
          <w:sz w:val="24"/>
        </w:rPr>
        <w:t> </w:t>
      </w:r>
      <w:hyperlink r:id="rId21">
        <w:r>
          <w:rPr>
            <w:color w:val="285180"/>
            <w:spacing w:val="-3"/>
            <w:sz w:val="24"/>
          </w:rPr>
          <w:t>www.beachvolley.federvolley.it,</w:t>
        </w:r>
        <w:r>
          <w:rPr>
            <w:color w:val="285180"/>
            <w:spacing w:val="-18"/>
            <w:sz w:val="24"/>
          </w:rPr>
          <w:t> </w:t>
        </w:r>
      </w:hyperlink>
      <w:r>
        <w:rPr>
          <w:color w:val="285180"/>
          <w:sz w:val="24"/>
        </w:rPr>
        <w:t>rispettando</w:t>
      </w:r>
      <w:r>
        <w:rPr>
          <w:color w:val="285180"/>
          <w:spacing w:val="-20"/>
          <w:sz w:val="24"/>
        </w:rPr>
        <w:t> </w:t>
      </w:r>
      <w:r>
        <w:rPr>
          <w:color w:val="285180"/>
          <w:sz w:val="24"/>
        </w:rPr>
        <w:t>le</w:t>
      </w:r>
      <w:r>
        <w:rPr>
          <w:color w:val="285180"/>
          <w:spacing w:val="-18"/>
          <w:sz w:val="24"/>
        </w:rPr>
        <w:t> </w:t>
      </w:r>
      <w:r>
        <w:rPr>
          <w:color w:val="285180"/>
          <w:sz w:val="24"/>
        </w:rPr>
        <w:t>scadenze riportate nelle</w:t>
      </w:r>
      <w:r>
        <w:rPr>
          <w:color w:val="285180"/>
          <w:spacing w:val="-39"/>
          <w:sz w:val="24"/>
        </w:rPr>
        <w:t> </w:t>
      </w:r>
      <w:r>
        <w:rPr>
          <w:color w:val="285180"/>
          <w:sz w:val="24"/>
        </w:rPr>
        <w:t>informazioni.</w:t>
      </w:r>
    </w:p>
    <w:p>
      <w:pPr>
        <w:pStyle w:val="ListParagraph"/>
        <w:numPr>
          <w:ilvl w:val="0"/>
          <w:numId w:val="53"/>
        </w:numPr>
        <w:tabs>
          <w:tab w:pos="1579" w:val="left" w:leader="none"/>
        </w:tabs>
        <w:spacing w:line="240" w:lineRule="auto" w:before="0" w:after="0"/>
        <w:ind w:left="1578" w:right="0" w:hanging="361"/>
        <w:jc w:val="both"/>
        <w:rPr>
          <w:sz w:val="24"/>
        </w:rPr>
      </w:pPr>
      <w:r>
        <w:rPr>
          <w:color w:val="285180"/>
          <w:sz w:val="24"/>
        </w:rPr>
        <w:t>La</w:t>
      </w:r>
      <w:r>
        <w:rPr>
          <w:color w:val="285180"/>
          <w:spacing w:val="-34"/>
          <w:sz w:val="24"/>
        </w:rPr>
        <w:t> </w:t>
      </w:r>
      <w:r>
        <w:rPr>
          <w:color w:val="285180"/>
          <w:sz w:val="24"/>
        </w:rPr>
        <w:t>lista</w:t>
      </w:r>
      <w:r>
        <w:rPr>
          <w:color w:val="285180"/>
          <w:spacing w:val="-33"/>
          <w:sz w:val="24"/>
        </w:rPr>
        <w:t> </w:t>
      </w:r>
      <w:r>
        <w:rPr>
          <w:color w:val="285180"/>
          <w:sz w:val="24"/>
        </w:rPr>
        <w:t>dei</w:t>
      </w:r>
      <w:r>
        <w:rPr>
          <w:color w:val="285180"/>
          <w:spacing w:val="-32"/>
          <w:sz w:val="24"/>
        </w:rPr>
        <w:t> </w:t>
      </w:r>
      <w:r>
        <w:rPr>
          <w:color w:val="285180"/>
          <w:sz w:val="24"/>
        </w:rPr>
        <w:t>partecipanti</w:t>
      </w:r>
      <w:r>
        <w:rPr>
          <w:color w:val="285180"/>
          <w:spacing w:val="-31"/>
          <w:sz w:val="24"/>
        </w:rPr>
        <w:t> </w:t>
      </w:r>
      <w:r>
        <w:rPr>
          <w:color w:val="285180"/>
          <w:sz w:val="24"/>
        </w:rPr>
        <w:t>agli</w:t>
      </w:r>
      <w:r>
        <w:rPr>
          <w:color w:val="285180"/>
          <w:spacing w:val="-34"/>
          <w:sz w:val="24"/>
        </w:rPr>
        <w:t> </w:t>
      </w:r>
      <w:r>
        <w:rPr>
          <w:color w:val="285180"/>
          <w:sz w:val="24"/>
        </w:rPr>
        <w:t>Eventi</w:t>
      </w:r>
      <w:r>
        <w:rPr>
          <w:color w:val="285180"/>
          <w:spacing w:val="-33"/>
          <w:sz w:val="24"/>
        </w:rPr>
        <w:t> </w:t>
      </w:r>
      <w:r>
        <w:rPr>
          <w:color w:val="285180"/>
          <w:sz w:val="24"/>
        </w:rPr>
        <w:t>Speciali</w:t>
      </w:r>
      <w:r>
        <w:rPr>
          <w:color w:val="285180"/>
          <w:spacing w:val="-32"/>
          <w:sz w:val="24"/>
        </w:rPr>
        <w:t> </w:t>
      </w:r>
      <w:r>
        <w:rPr>
          <w:color w:val="285180"/>
          <w:sz w:val="24"/>
        </w:rPr>
        <w:t>deve</w:t>
      </w:r>
      <w:r>
        <w:rPr>
          <w:color w:val="285180"/>
          <w:spacing w:val="-33"/>
          <w:sz w:val="24"/>
        </w:rPr>
        <w:t> </w:t>
      </w:r>
      <w:r>
        <w:rPr>
          <w:color w:val="285180"/>
          <w:sz w:val="24"/>
        </w:rPr>
        <w:t>essere</w:t>
      </w:r>
      <w:r>
        <w:rPr>
          <w:color w:val="285180"/>
          <w:spacing w:val="-32"/>
          <w:sz w:val="24"/>
        </w:rPr>
        <w:t> </w:t>
      </w:r>
      <w:r>
        <w:rPr>
          <w:color w:val="285180"/>
          <w:sz w:val="24"/>
        </w:rPr>
        <w:t>approvata</w:t>
      </w:r>
      <w:r>
        <w:rPr>
          <w:color w:val="285180"/>
          <w:spacing w:val="-34"/>
          <w:sz w:val="24"/>
        </w:rPr>
        <w:t> </w:t>
      </w:r>
      <w:r>
        <w:rPr>
          <w:color w:val="285180"/>
          <w:sz w:val="24"/>
        </w:rPr>
        <w:t>dal</w:t>
      </w:r>
      <w:r>
        <w:rPr>
          <w:color w:val="285180"/>
          <w:spacing w:val="-32"/>
          <w:sz w:val="24"/>
        </w:rPr>
        <w:t> </w:t>
      </w:r>
      <w:r>
        <w:rPr>
          <w:color w:val="285180"/>
          <w:sz w:val="24"/>
        </w:rPr>
        <w:t>Settore</w:t>
      </w:r>
      <w:r>
        <w:rPr>
          <w:color w:val="285180"/>
          <w:spacing w:val="-31"/>
          <w:sz w:val="24"/>
        </w:rPr>
        <w:t> </w:t>
      </w:r>
      <w:r>
        <w:rPr>
          <w:color w:val="285180"/>
          <w:sz w:val="24"/>
        </w:rPr>
        <w:t>Campionati</w:t>
      </w:r>
    </w:p>
    <w:p>
      <w:pPr>
        <w:pStyle w:val="BodyText"/>
        <w:spacing w:before="37"/>
        <w:ind w:left="1578"/>
        <w:jc w:val="both"/>
      </w:pPr>
      <w:r>
        <w:rPr>
          <w:color w:val="285180"/>
        </w:rPr>
        <w:t>- Beach Volley.</w:t>
      </w:r>
    </w:p>
    <w:p>
      <w:pPr>
        <w:pStyle w:val="ListParagraph"/>
        <w:numPr>
          <w:ilvl w:val="0"/>
          <w:numId w:val="53"/>
        </w:numPr>
        <w:tabs>
          <w:tab w:pos="1579" w:val="left" w:leader="none"/>
        </w:tabs>
        <w:spacing w:line="273" w:lineRule="auto" w:before="39" w:after="0"/>
        <w:ind w:left="1578" w:right="230" w:hanging="360"/>
        <w:jc w:val="both"/>
        <w:rPr>
          <w:sz w:val="24"/>
        </w:rPr>
      </w:pPr>
      <w:r>
        <w:rPr>
          <w:color w:val="285180"/>
          <w:sz w:val="24"/>
        </w:rPr>
        <w:t>Negli</w:t>
      </w:r>
      <w:r>
        <w:rPr>
          <w:color w:val="285180"/>
          <w:spacing w:val="-28"/>
          <w:sz w:val="24"/>
        </w:rPr>
        <w:t> </w:t>
      </w:r>
      <w:r>
        <w:rPr>
          <w:color w:val="285180"/>
          <w:sz w:val="24"/>
        </w:rPr>
        <w:t>Eventi</w:t>
      </w:r>
      <w:r>
        <w:rPr>
          <w:color w:val="285180"/>
          <w:spacing w:val="-27"/>
          <w:sz w:val="24"/>
        </w:rPr>
        <w:t> </w:t>
      </w:r>
      <w:r>
        <w:rPr>
          <w:color w:val="285180"/>
          <w:sz w:val="24"/>
        </w:rPr>
        <w:t>Speciali</w:t>
      </w:r>
      <w:r>
        <w:rPr>
          <w:color w:val="285180"/>
          <w:spacing w:val="-26"/>
          <w:sz w:val="24"/>
        </w:rPr>
        <w:t> </w:t>
      </w:r>
      <w:r>
        <w:rPr>
          <w:color w:val="285180"/>
          <w:sz w:val="24"/>
        </w:rPr>
        <w:t>autorizzati</w:t>
      </w:r>
      <w:r>
        <w:rPr>
          <w:color w:val="285180"/>
          <w:spacing w:val="-27"/>
          <w:sz w:val="24"/>
        </w:rPr>
        <w:t> </w:t>
      </w:r>
      <w:r>
        <w:rPr>
          <w:color w:val="285180"/>
          <w:sz w:val="24"/>
        </w:rPr>
        <w:t>dalla</w:t>
      </w:r>
      <w:r>
        <w:rPr>
          <w:color w:val="285180"/>
          <w:spacing w:val="-26"/>
          <w:sz w:val="24"/>
        </w:rPr>
        <w:t> </w:t>
      </w:r>
      <w:r>
        <w:rPr>
          <w:color w:val="285180"/>
          <w:spacing w:val="-5"/>
          <w:sz w:val="24"/>
        </w:rPr>
        <w:t>FIPAV</w:t>
      </w:r>
      <w:r>
        <w:rPr>
          <w:color w:val="285180"/>
          <w:spacing w:val="-27"/>
          <w:sz w:val="24"/>
        </w:rPr>
        <w:t> </w:t>
      </w:r>
      <w:r>
        <w:rPr>
          <w:color w:val="285180"/>
          <w:sz w:val="24"/>
        </w:rPr>
        <w:t>è</w:t>
      </w:r>
      <w:r>
        <w:rPr>
          <w:color w:val="285180"/>
          <w:spacing w:val="-26"/>
          <w:sz w:val="24"/>
        </w:rPr>
        <w:t> </w:t>
      </w:r>
      <w:r>
        <w:rPr>
          <w:color w:val="285180"/>
          <w:sz w:val="24"/>
        </w:rPr>
        <w:t>prevista</w:t>
      </w:r>
      <w:r>
        <w:rPr>
          <w:color w:val="285180"/>
          <w:spacing w:val="-28"/>
          <w:sz w:val="24"/>
        </w:rPr>
        <w:t> </w:t>
      </w:r>
      <w:r>
        <w:rPr>
          <w:color w:val="285180"/>
          <w:sz w:val="24"/>
        </w:rPr>
        <w:t>la</w:t>
      </w:r>
      <w:r>
        <w:rPr>
          <w:color w:val="285180"/>
          <w:spacing w:val="-26"/>
          <w:sz w:val="24"/>
        </w:rPr>
        <w:t> </w:t>
      </w:r>
      <w:r>
        <w:rPr>
          <w:color w:val="285180"/>
          <w:sz w:val="24"/>
        </w:rPr>
        <w:t>possibilità</w:t>
      </w:r>
      <w:r>
        <w:rPr>
          <w:color w:val="285180"/>
          <w:spacing w:val="-29"/>
          <w:sz w:val="24"/>
        </w:rPr>
        <w:t> </w:t>
      </w:r>
      <w:r>
        <w:rPr>
          <w:color w:val="285180"/>
          <w:sz w:val="24"/>
        </w:rPr>
        <w:t>di</w:t>
      </w:r>
      <w:r>
        <w:rPr>
          <w:color w:val="285180"/>
          <w:spacing w:val="-26"/>
          <w:sz w:val="24"/>
        </w:rPr>
        <w:t> </w:t>
      </w:r>
      <w:r>
        <w:rPr>
          <w:color w:val="285180"/>
          <w:sz w:val="24"/>
        </w:rPr>
        <w:t>partecipazione</w:t>
      </w:r>
      <w:r>
        <w:rPr>
          <w:color w:val="285180"/>
          <w:spacing w:val="-27"/>
          <w:sz w:val="24"/>
        </w:rPr>
        <w:t> </w:t>
      </w:r>
      <w:r>
        <w:rPr>
          <w:color w:val="285180"/>
          <w:sz w:val="24"/>
        </w:rPr>
        <w:t>per gli</w:t>
      </w:r>
      <w:r>
        <w:rPr>
          <w:color w:val="285180"/>
          <w:spacing w:val="-17"/>
          <w:sz w:val="24"/>
        </w:rPr>
        <w:t> </w:t>
      </w:r>
      <w:r>
        <w:rPr>
          <w:color w:val="285180"/>
          <w:sz w:val="24"/>
        </w:rPr>
        <w:t>atleti</w:t>
      </w:r>
      <w:r>
        <w:rPr>
          <w:color w:val="285180"/>
          <w:spacing w:val="-16"/>
          <w:sz w:val="24"/>
        </w:rPr>
        <w:t> </w:t>
      </w:r>
      <w:r>
        <w:rPr>
          <w:color w:val="285180"/>
          <w:sz w:val="24"/>
        </w:rPr>
        <w:t>provenienti</w:t>
      </w:r>
      <w:r>
        <w:rPr>
          <w:color w:val="285180"/>
          <w:spacing w:val="-17"/>
          <w:sz w:val="24"/>
        </w:rPr>
        <w:t> </w:t>
      </w:r>
      <w:r>
        <w:rPr>
          <w:color w:val="285180"/>
          <w:sz w:val="24"/>
        </w:rPr>
        <w:t>da</w:t>
      </w:r>
      <w:r>
        <w:rPr>
          <w:color w:val="285180"/>
          <w:spacing w:val="-15"/>
          <w:sz w:val="24"/>
        </w:rPr>
        <w:t> </w:t>
      </w:r>
      <w:r>
        <w:rPr>
          <w:color w:val="285180"/>
          <w:sz w:val="24"/>
        </w:rPr>
        <w:t>federazioni</w:t>
      </w:r>
      <w:r>
        <w:rPr>
          <w:color w:val="285180"/>
          <w:spacing w:val="-17"/>
          <w:sz w:val="24"/>
        </w:rPr>
        <w:t> </w:t>
      </w:r>
      <w:r>
        <w:rPr>
          <w:color w:val="285180"/>
          <w:spacing w:val="-3"/>
          <w:sz w:val="24"/>
        </w:rPr>
        <w:t>straniere.</w:t>
      </w:r>
      <w:r>
        <w:rPr>
          <w:color w:val="285180"/>
          <w:spacing w:val="-16"/>
          <w:sz w:val="24"/>
        </w:rPr>
        <w:t> </w:t>
      </w:r>
      <w:r>
        <w:rPr>
          <w:color w:val="285180"/>
          <w:spacing w:val="-3"/>
          <w:sz w:val="24"/>
        </w:rPr>
        <w:t>Per</w:t>
      </w:r>
      <w:r>
        <w:rPr>
          <w:color w:val="285180"/>
          <w:spacing w:val="-16"/>
          <w:sz w:val="24"/>
        </w:rPr>
        <w:t> </w:t>
      </w:r>
      <w:r>
        <w:rPr>
          <w:color w:val="285180"/>
          <w:sz w:val="24"/>
        </w:rPr>
        <w:t>l’autorizzazione</w:t>
      </w:r>
      <w:r>
        <w:rPr>
          <w:color w:val="285180"/>
          <w:spacing w:val="-17"/>
          <w:sz w:val="24"/>
        </w:rPr>
        <w:t> </w:t>
      </w:r>
      <w:r>
        <w:rPr>
          <w:color w:val="285180"/>
          <w:sz w:val="24"/>
        </w:rPr>
        <w:t>e</w:t>
      </w:r>
      <w:r>
        <w:rPr>
          <w:color w:val="285180"/>
          <w:spacing w:val="-15"/>
          <w:sz w:val="24"/>
        </w:rPr>
        <w:t> </w:t>
      </w:r>
      <w:r>
        <w:rPr>
          <w:color w:val="285180"/>
          <w:sz w:val="24"/>
        </w:rPr>
        <w:t>la</w:t>
      </w:r>
      <w:r>
        <w:rPr>
          <w:color w:val="285180"/>
          <w:spacing w:val="-15"/>
          <w:sz w:val="24"/>
        </w:rPr>
        <w:t> </w:t>
      </w:r>
      <w:r>
        <w:rPr>
          <w:color w:val="285180"/>
          <w:sz w:val="24"/>
        </w:rPr>
        <w:t>registrazione</w:t>
      </w:r>
      <w:r>
        <w:rPr>
          <w:color w:val="285180"/>
          <w:spacing w:val="-17"/>
          <w:sz w:val="24"/>
        </w:rPr>
        <w:t> </w:t>
      </w:r>
      <w:r>
        <w:rPr>
          <w:color w:val="285180"/>
          <w:sz w:val="24"/>
        </w:rPr>
        <w:t>degli atleti provenienti da federazioni </w:t>
      </w:r>
      <w:r>
        <w:rPr>
          <w:color w:val="285180"/>
          <w:spacing w:val="-3"/>
          <w:sz w:val="24"/>
        </w:rPr>
        <w:t>straniere </w:t>
      </w:r>
      <w:r>
        <w:rPr>
          <w:color w:val="285180"/>
          <w:sz w:val="24"/>
        </w:rPr>
        <w:t>si </w:t>
      </w:r>
      <w:r>
        <w:rPr>
          <w:color w:val="285180"/>
          <w:spacing w:val="-3"/>
          <w:sz w:val="24"/>
        </w:rPr>
        <w:t>fa </w:t>
      </w:r>
      <w:r>
        <w:rPr>
          <w:color w:val="285180"/>
          <w:sz w:val="24"/>
        </w:rPr>
        <w:t>riferimento alle modalità utilizzate per le tappe</w:t>
      </w:r>
      <w:r>
        <w:rPr>
          <w:color w:val="285180"/>
          <w:spacing w:val="-12"/>
          <w:sz w:val="24"/>
        </w:rPr>
        <w:t> </w:t>
      </w:r>
      <w:r>
        <w:rPr>
          <w:color w:val="285180"/>
          <w:sz w:val="24"/>
        </w:rPr>
        <w:t>del</w:t>
      </w:r>
      <w:r>
        <w:rPr>
          <w:color w:val="285180"/>
          <w:spacing w:val="-12"/>
          <w:sz w:val="24"/>
        </w:rPr>
        <w:t> </w:t>
      </w:r>
      <w:r>
        <w:rPr>
          <w:color w:val="285180"/>
          <w:sz w:val="24"/>
        </w:rPr>
        <w:t>Campionato</w:t>
      </w:r>
      <w:r>
        <w:rPr>
          <w:color w:val="285180"/>
          <w:spacing w:val="-10"/>
          <w:sz w:val="24"/>
        </w:rPr>
        <w:t> </w:t>
      </w:r>
      <w:r>
        <w:rPr>
          <w:color w:val="285180"/>
          <w:sz w:val="24"/>
        </w:rPr>
        <w:t>Italiano</w:t>
      </w:r>
      <w:r>
        <w:rPr>
          <w:color w:val="285180"/>
          <w:spacing w:val="-14"/>
          <w:sz w:val="24"/>
        </w:rPr>
        <w:t> </w:t>
      </w:r>
      <w:r>
        <w:rPr>
          <w:color w:val="285180"/>
          <w:sz w:val="24"/>
        </w:rPr>
        <w:t>Assoluto.</w:t>
      </w:r>
      <w:r>
        <w:rPr>
          <w:color w:val="285180"/>
          <w:spacing w:val="-11"/>
          <w:sz w:val="24"/>
        </w:rPr>
        <w:t> </w:t>
      </w:r>
      <w:r>
        <w:rPr>
          <w:color w:val="285180"/>
          <w:spacing w:val="-3"/>
          <w:sz w:val="24"/>
        </w:rPr>
        <w:t>L’autorizzazione</w:t>
      </w:r>
      <w:r>
        <w:rPr>
          <w:color w:val="285180"/>
          <w:spacing w:val="-12"/>
          <w:sz w:val="24"/>
        </w:rPr>
        <w:t> </w:t>
      </w:r>
      <w:r>
        <w:rPr>
          <w:color w:val="285180"/>
          <w:sz w:val="24"/>
        </w:rPr>
        <w:t>alla</w:t>
      </w:r>
      <w:r>
        <w:rPr>
          <w:color w:val="285180"/>
          <w:spacing w:val="-12"/>
          <w:sz w:val="24"/>
        </w:rPr>
        <w:t> </w:t>
      </w:r>
      <w:r>
        <w:rPr>
          <w:color w:val="285180"/>
          <w:sz w:val="24"/>
        </w:rPr>
        <w:t>partecipazione</w:t>
      </w:r>
      <w:r>
        <w:rPr>
          <w:color w:val="285180"/>
          <w:spacing w:val="-12"/>
          <w:sz w:val="24"/>
        </w:rPr>
        <w:t> </w:t>
      </w:r>
      <w:r>
        <w:rPr>
          <w:color w:val="285180"/>
          <w:sz w:val="24"/>
        </w:rPr>
        <w:t>degli</w:t>
      </w:r>
      <w:r>
        <w:rPr>
          <w:color w:val="285180"/>
          <w:spacing w:val="-11"/>
          <w:sz w:val="24"/>
        </w:rPr>
        <w:t> </w:t>
      </w:r>
      <w:r>
        <w:rPr>
          <w:color w:val="285180"/>
          <w:sz w:val="24"/>
        </w:rPr>
        <w:t>atleti stranieri che intendono partecipare a questo tipo di manifestazioni </w:t>
      </w:r>
      <w:r>
        <w:rPr>
          <w:color w:val="285180"/>
          <w:spacing w:val="-3"/>
          <w:sz w:val="24"/>
        </w:rPr>
        <w:t>sarà </w:t>
      </w:r>
      <w:r>
        <w:rPr>
          <w:color w:val="285180"/>
          <w:sz w:val="24"/>
        </w:rPr>
        <w:t>a totale discrezione della</w:t>
      </w:r>
      <w:r>
        <w:rPr>
          <w:color w:val="285180"/>
          <w:spacing w:val="-37"/>
          <w:sz w:val="24"/>
        </w:rPr>
        <w:t> </w:t>
      </w:r>
      <w:r>
        <w:rPr>
          <w:color w:val="285180"/>
          <w:spacing w:val="-9"/>
          <w:sz w:val="24"/>
        </w:rPr>
        <w:t>FIPAV.</w:t>
      </w:r>
    </w:p>
    <w:p>
      <w:pPr>
        <w:pStyle w:val="ListParagraph"/>
        <w:numPr>
          <w:ilvl w:val="0"/>
          <w:numId w:val="53"/>
        </w:numPr>
        <w:tabs>
          <w:tab w:pos="1579" w:val="left" w:leader="none"/>
        </w:tabs>
        <w:spacing w:line="273" w:lineRule="auto" w:before="0" w:after="0"/>
        <w:ind w:left="1578" w:right="236" w:hanging="360"/>
        <w:jc w:val="both"/>
        <w:rPr>
          <w:sz w:val="24"/>
        </w:rPr>
      </w:pPr>
      <w:r>
        <w:rPr>
          <w:color w:val="285180"/>
          <w:sz w:val="24"/>
        </w:rPr>
        <w:t>Negli</w:t>
      </w:r>
      <w:r>
        <w:rPr>
          <w:color w:val="285180"/>
          <w:spacing w:val="-30"/>
          <w:sz w:val="24"/>
        </w:rPr>
        <w:t> </w:t>
      </w:r>
      <w:r>
        <w:rPr>
          <w:color w:val="285180"/>
          <w:sz w:val="24"/>
        </w:rPr>
        <w:t>Eventi</w:t>
      </w:r>
      <w:r>
        <w:rPr>
          <w:color w:val="285180"/>
          <w:spacing w:val="-30"/>
          <w:sz w:val="24"/>
        </w:rPr>
        <w:t> </w:t>
      </w:r>
      <w:r>
        <w:rPr>
          <w:color w:val="285180"/>
          <w:sz w:val="24"/>
        </w:rPr>
        <w:t>Speciali</w:t>
      </w:r>
      <w:r>
        <w:rPr>
          <w:color w:val="285180"/>
          <w:spacing w:val="-28"/>
          <w:sz w:val="24"/>
        </w:rPr>
        <w:t> </w:t>
      </w:r>
      <w:r>
        <w:rPr>
          <w:color w:val="285180"/>
          <w:sz w:val="24"/>
        </w:rPr>
        <w:t>le</w:t>
      </w:r>
      <w:r>
        <w:rPr>
          <w:color w:val="285180"/>
          <w:spacing w:val="-28"/>
          <w:sz w:val="24"/>
        </w:rPr>
        <w:t> </w:t>
      </w:r>
      <w:r>
        <w:rPr>
          <w:color w:val="285180"/>
          <w:sz w:val="24"/>
        </w:rPr>
        <w:t>spese</w:t>
      </w:r>
      <w:r>
        <w:rPr>
          <w:color w:val="285180"/>
          <w:spacing w:val="-30"/>
          <w:sz w:val="24"/>
        </w:rPr>
        <w:t> </w:t>
      </w:r>
      <w:r>
        <w:rPr>
          <w:color w:val="285180"/>
          <w:sz w:val="24"/>
        </w:rPr>
        <w:t>relative</w:t>
      </w:r>
      <w:r>
        <w:rPr>
          <w:color w:val="285180"/>
          <w:spacing w:val="-29"/>
          <w:sz w:val="24"/>
        </w:rPr>
        <w:t> </w:t>
      </w:r>
      <w:r>
        <w:rPr>
          <w:color w:val="285180"/>
          <w:sz w:val="24"/>
        </w:rPr>
        <w:t>ai</w:t>
      </w:r>
      <w:r>
        <w:rPr>
          <w:color w:val="285180"/>
          <w:spacing w:val="-30"/>
          <w:sz w:val="24"/>
        </w:rPr>
        <w:t> </w:t>
      </w:r>
      <w:r>
        <w:rPr>
          <w:color w:val="285180"/>
          <w:sz w:val="24"/>
        </w:rPr>
        <w:t>Supervisori,</w:t>
      </w:r>
      <w:r>
        <w:rPr>
          <w:color w:val="285180"/>
          <w:spacing w:val="-29"/>
          <w:sz w:val="24"/>
        </w:rPr>
        <w:t> </w:t>
      </w:r>
      <w:r>
        <w:rPr>
          <w:color w:val="285180"/>
          <w:sz w:val="24"/>
        </w:rPr>
        <w:t>agli</w:t>
      </w:r>
      <w:r>
        <w:rPr>
          <w:color w:val="285180"/>
          <w:spacing w:val="-29"/>
          <w:sz w:val="24"/>
        </w:rPr>
        <w:t> </w:t>
      </w:r>
      <w:r>
        <w:rPr>
          <w:color w:val="285180"/>
          <w:sz w:val="24"/>
        </w:rPr>
        <w:t>Ufficiali</w:t>
      </w:r>
      <w:r>
        <w:rPr>
          <w:color w:val="285180"/>
          <w:spacing w:val="-30"/>
          <w:sz w:val="24"/>
        </w:rPr>
        <w:t> </w:t>
      </w:r>
      <w:r>
        <w:rPr>
          <w:color w:val="285180"/>
          <w:sz w:val="24"/>
        </w:rPr>
        <w:t>di</w:t>
      </w:r>
      <w:r>
        <w:rPr>
          <w:color w:val="285180"/>
          <w:spacing w:val="-28"/>
          <w:sz w:val="24"/>
        </w:rPr>
        <w:t> </w:t>
      </w:r>
      <w:r>
        <w:rPr>
          <w:color w:val="285180"/>
          <w:sz w:val="24"/>
        </w:rPr>
        <w:t>Gara,</w:t>
      </w:r>
      <w:r>
        <w:rPr>
          <w:color w:val="285180"/>
          <w:spacing w:val="-30"/>
          <w:sz w:val="24"/>
        </w:rPr>
        <w:t> </w:t>
      </w:r>
      <w:r>
        <w:rPr>
          <w:color w:val="285180"/>
          <w:sz w:val="24"/>
        </w:rPr>
        <w:t>e</w:t>
      </w:r>
      <w:r>
        <w:rPr>
          <w:color w:val="285180"/>
          <w:spacing w:val="-29"/>
          <w:sz w:val="24"/>
        </w:rPr>
        <w:t> </w:t>
      </w:r>
      <w:r>
        <w:rPr>
          <w:color w:val="285180"/>
          <w:sz w:val="24"/>
        </w:rPr>
        <w:t>ai</w:t>
      </w:r>
      <w:r>
        <w:rPr>
          <w:color w:val="285180"/>
          <w:spacing w:val="-30"/>
          <w:sz w:val="24"/>
        </w:rPr>
        <w:t> </w:t>
      </w:r>
      <w:r>
        <w:rPr>
          <w:color w:val="285180"/>
          <w:sz w:val="24"/>
        </w:rPr>
        <w:t>Segnapunti (diaria,</w:t>
      </w:r>
      <w:r>
        <w:rPr>
          <w:color w:val="285180"/>
          <w:spacing w:val="-23"/>
          <w:sz w:val="24"/>
        </w:rPr>
        <w:t> </w:t>
      </w:r>
      <w:r>
        <w:rPr>
          <w:color w:val="285180"/>
          <w:sz w:val="24"/>
        </w:rPr>
        <w:t>spese</w:t>
      </w:r>
      <w:r>
        <w:rPr>
          <w:color w:val="285180"/>
          <w:spacing w:val="-21"/>
          <w:sz w:val="24"/>
        </w:rPr>
        <w:t> </w:t>
      </w:r>
      <w:r>
        <w:rPr>
          <w:color w:val="285180"/>
          <w:sz w:val="24"/>
        </w:rPr>
        <w:t>di</w:t>
      </w:r>
      <w:r>
        <w:rPr>
          <w:color w:val="285180"/>
          <w:spacing w:val="-21"/>
          <w:sz w:val="24"/>
        </w:rPr>
        <w:t> </w:t>
      </w:r>
      <w:r>
        <w:rPr>
          <w:color w:val="285180"/>
          <w:sz w:val="24"/>
        </w:rPr>
        <w:t>viaggio,</w:t>
      </w:r>
      <w:r>
        <w:rPr>
          <w:color w:val="285180"/>
          <w:spacing w:val="-19"/>
          <w:sz w:val="24"/>
        </w:rPr>
        <w:t> </w:t>
      </w:r>
      <w:r>
        <w:rPr>
          <w:color w:val="285180"/>
          <w:sz w:val="24"/>
        </w:rPr>
        <w:t>vitto</w:t>
      </w:r>
      <w:r>
        <w:rPr>
          <w:color w:val="285180"/>
          <w:spacing w:val="-23"/>
          <w:sz w:val="24"/>
        </w:rPr>
        <w:t> </w:t>
      </w:r>
      <w:r>
        <w:rPr>
          <w:color w:val="285180"/>
          <w:sz w:val="24"/>
        </w:rPr>
        <w:t>e</w:t>
      </w:r>
      <w:r>
        <w:rPr>
          <w:color w:val="285180"/>
          <w:spacing w:val="-21"/>
          <w:sz w:val="24"/>
        </w:rPr>
        <w:t> </w:t>
      </w:r>
      <w:r>
        <w:rPr>
          <w:color w:val="285180"/>
          <w:sz w:val="24"/>
        </w:rPr>
        <w:t>alloggio)</w:t>
      </w:r>
      <w:r>
        <w:rPr>
          <w:color w:val="285180"/>
          <w:spacing w:val="-22"/>
          <w:sz w:val="24"/>
        </w:rPr>
        <w:t> </w:t>
      </w:r>
      <w:r>
        <w:rPr>
          <w:color w:val="285180"/>
          <w:sz w:val="24"/>
        </w:rPr>
        <w:t>sono</w:t>
      </w:r>
      <w:r>
        <w:rPr>
          <w:color w:val="285180"/>
          <w:spacing w:val="-22"/>
          <w:sz w:val="24"/>
        </w:rPr>
        <w:t> </w:t>
      </w:r>
      <w:r>
        <w:rPr>
          <w:color w:val="285180"/>
          <w:sz w:val="24"/>
        </w:rPr>
        <w:t>a</w:t>
      </w:r>
      <w:r>
        <w:rPr>
          <w:color w:val="285180"/>
          <w:spacing w:val="-20"/>
          <w:sz w:val="24"/>
        </w:rPr>
        <w:t> </w:t>
      </w:r>
      <w:r>
        <w:rPr>
          <w:color w:val="285180"/>
          <w:sz w:val="24"/>
        </w:rPr>
        <w:t>carico</w:t>
      </w:r>
      <w:r>
        <w:rPr>
          <w:color w:val="285180"/>
          <w:spacing w:val="-23"/>
          <w:sz w:val="24"/>
        </w:rPr>
        <w:t> </w:t>
      </w:r>
      <w:r>
        <w:rPr>
          <w:color w:val="285180"/>
          <w:spacing w:val="-3"/>
          <w:sz w:val="24"/>
        </w:rPr>
        <w:t>dell’organizzatore.</w:t>
      </w:r>
    </w:p>
    <w:p>
      <w:pPr>
        <w:pStyle w:val="ListParagraph"/>
        <w:numPr>
          <w:ilvl w:val="0"/>
          <w:numId w:val="53"/>
        </w:numPr>
        <w:tabs>
          <w:tab w:pos="1579" w:val="left" w:leader="none"/>
        </w:tabs>
        <w:spacing w:line="273" w:lineRule="auto" w:before="0" w:after="0"/>
        <w:ind w:left="1578" w:right="234" w:hanging="360"/>
        <w:jc w:val="both"/>
        <w:rPr>
          <w:sz w:val="24"/>
        </w:rPr>
      </w:pPr>
      <w:r>
        <w:rPr>
          <w:color w:val="285180"/>
          <w:sz w:val="24"/>
        </w:rPr>
        <w:t>In</w:t>
      </w:r>
      <w:r>
        <w:rPr>
          <w:color w:val="285180"/>
          <w:spacing w:val="-25"/>
          <w:sz w:val="24"/>
        </w:rPr>
        <w:t> </w:t>
      </w:r>
      <w:r>
        <w:rPr>
          <w:color w:val="285180"/>
          <w:sz w:val="24"/>
        </w:rPr>
        <w:t>questo</w:t>
      </w:r>
      <w:r>
        <w:rPr>
          <w:color w:val="285180"/>
          <w:spacing w:val="-23"/>
          <w:sz w:val="24"/>
        </w:rPr>
        <w:t> </w:t>
      </w:r>
      <w:r>
        <w:rPr>
          <w:color w:val="285180"/>
          <w:sz w:val="24"/>
        </w:rPr>
        <w:t>tipo</w:t>
      </w:r>
      <w:r>
        <w:rPr>
          <w:color w:val="285180"/>
          <w:spacing w:val="-24"/>
          <w:sz w:val="24"/>
        </w:rPr>
        <w:t> </w:t>
      </w:r>
      <w:r>
        <w:rPr>
          <w:color w:val="285180"/>
          <w:sz w:val="24"/>
        </w:rPr>
        <w:t>di</w:t>
      </w:r>
      <w:r>
        <w:rPr>
          <w:color w:val="285180"/>
          <w:spacing w:val="-22"/>
          <w:sz w:val="24"/>
        </w:rPr>
        <w:t> </w:t>
      </w:r>
      <w:r>
        <w:rPr>
          <w:color w:val="285180"/>
          <w:sz w:val="24"/>
        </w:rPr>
        <w:t>evento</w:t>
      </w:r>
      <w:r>
        <w:rPr>
          <w:color w:val="285180"/>
          <w:spacing w:val="-25"/>
          <w:sz w:val="24"/>
        </w:rPr>
        <w:t> </w:t>
      </w:r>
      <w:r>
        <w:rPr>
          <w:color w:val="285180"/>
          <w:sz w:val="24"/>
        </w:rPr>
        <w:t>è</w:t>
      </w:r>
      <w:r>
        <w:rPr>
          <w:color w:val="285180"/>
          <w:spacing w:val="-24"/>
          <w:sz w:val="24"/>
        </w:rPr>
        <w:t> </w:t>
      </w:r>
      <w:r>
        <w:rPr>
          <w:color w:val="285180"/>
          <w:sz w:val="24"/>
        </w:rPr>
        <w:t>obbligatoria</w:t>
      </w:r>
      <w:r>
        <w:rPr>
          <w:color w:val="285180"/>
          <w:spacing w:val="-22"/>
          <w:sz w:val="24"/>
        </w:rPr>
        <w:t> </w:t>
      </w:r>
      <w:r>
        <w:rPr>
          <w:color w:val="285180"/>
          <w:sz w:val="24"/>
        </w:rPr>
        <w:t>la</w:t>
      </w:r>
      <w:r>
        <w:rPr>
          <w:color w:val="285180"/>
          <w:spacing w:val="-24"/>
          <w:sz w:val="24"/>
        </w:rPr>
        <w:t> </w:t>
      </w:r>
      <w:r>
        <w:rPr>
          <w:color w:val="285180"/>
          <w:sz w:val="24"/>
        </w:rPr>
        <w:t>presenza</w:t>
      </w:r>
      <w:r>
        <w:rPr>
          <w:color w:val="285180"/>
          <w:spacing w:val="-24"/>
          <w:sz w:val="24"/>
        </w:rPr>
        <w:t> </w:t>
      </w:r>
      <w:r>
        <w:rPr>
          <w:color w:val="285180"/>
          <w:sz w:val="24"/>
        </w:rPr>
        <w:t>dell’ambulanza</w:t>
      </w:r>
      <w:r>
        <w:rPr>
          <w:color w:val="285180"/>
          <w:spacing w:val="-25"/>
          <w:sz w:val="24"/>
        </w:rPr>
        <w:t> </w:t>
      </w:r>
      <w:r>
        <w:rPr>
          <w:color w:val="285180"/>
          <w:sz w:val="24"/>
        </w:rPr>
        <w:t>e</w:t>
      </w:r>
      <w:r>
        <w:rPr>
          <w:color w:val="285180"/>
          <w:spacing w:val="-23"/>
          <w:sz w:val="24"/>
        </w:rPr>
        <w:t> </w:t>
      </w:r>
      <w:r>
        <w:rPr>
          <w:color w:val="285180"/>
          <w:sz w:val="24"/>
        </w:rPr>
        <w:t>del</w:t>
      </w:r>
      <w:r>
        <w:rPr>
          <w:color w:val="285180"/>
          <w:spacing w:val="-23"/>
          <w:sz w:val="24"/>
        </w:rPr>
        <w:t> </w:t>
      </w:r>
      <w:r>
        <w:rPr>
          <w:color w:val="285180"/>
          <w:sz w:val="24"/>
        </w:rPr>
        <w:t>medico</w:t>
      </w:r>
      <w:r>
        <w:rPr>
          <w:color w:val="285180"/>
          <w:spacing w:val="-23"/>
          <w:sz w:val="24"/>
        </w:rPr>
        <w:t> </w:t>
      </w:r>
      <w:r>
        <w:rPr>
          <w:color w:val="285180"/>
          <w:sz w:val="24"/>
        </w:rPr>
        <w:t>che</w:t>
      </w:r>
      <w:r>
        <w:rPr>
          <w:color w:val="285180"/>
          <w:spacing w:val="-25"/>
          <w:sz w:val="24"/>
        </w:rPr>
        <w:t> </w:t>
      </w:r>
      <w:r>
        <w:rPr>
          <w:color w:val="285180"/>
          <w:sz w:val="24"/>
        </w:rPr>
        <w:t>sono a carico</w:t>
      </w:r>
      <w:r>
        <w:rPr>
          <w:color w:val="285180"/>
          <w:spacing w:val="-38"/>
          <w:sz w:val="24"/>
        </w:rPr>
        <w:t> </w:t>
      </w:r>
      <w:r>
        <w:rPr>
          <w:color w:val="285180"/>
          <w:spacing w:val="-3"/>
          <w:sz w:val="24"/>
        </w:rPr>
        <w:t>dell’organizzatore.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p>
    <w:p>
      <w:pPr>
        <w:pStyle w:val="Heading1"/>
        <w:spacing w:before="4"/>
      </w:pPr>
      <w:r>
        <w:rPr>
          <w:color w:val="E24A0C"/>
        </w:rPr>
        <w:t>57</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3008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7497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line="259" w:lineRule="auto" w:before="91"/>
        <w:ind w:left="1497" w:right="512" w:firstLine="6"/>
        <w:jc w:val="center"/>
        <w:rPr>
          <w:rFonts w:ascii="Calibri"/>
          <w:b/>
          <w:sz w:val="72"/>
        </w:rPr>
      </w:pPr>
      <w:r>
        <w:rPr>
          <w:rFonts w:ascii="Calibri"/>
          <w:b/>
          <w:color w:val="285180"/>
          <w:w w:val="115"/>
          <w:sz w:val="72"/>
        </w:rPr>
        <w:t>DISCIPLINARE, </w:t>
      </w:r>
      <w:r>
        <w:rPr>
          <w:rFonts w:ascii="Calibri"/>
          <w:b/>
          <w:color w:val="285180"/>
          <w:spacing w:val="-8"/>
          <w:w w:val="110"/>
          <w:sz w:val="72"/>
        </w:rPr>
        <w:t>PROTOCOLLO </w:t>
      </w:r>
      <w:r>
        <w:rPr>
          <w:rFonts w:ascii="Calibri"/>
          <w:b/>
          <w:color w:val="285180"/>
          <w:w w:val="110"/>
          <w:sz w:val="72"/>
        </w:rPr>
        <w:t>DI </w:t>
      </w:r>
      <w:r>
        <w:rPr>
          <w:rFonts w:ascii="Calibri"/>
          <w:b/>
          <w:color w:val="285180"/>
          <w:spacing w:val="-10"/>
          <w:w w:val="110"/>
          <w:sz w:val="72"/>
        </w:rPr>
        <w:t>PROTESTA </w:t>
      </w:r>
      <w:r>
        <w:rPr>
          <w:rFonts w:ascii="Calibri"/>
          <w:b/>
          <w:color w:val="285180"/>
          <w:w w:val="115"/>
          <w:sz w:val="72"/>
        </w:rPr>
        <w:t>E</w:t>
      </w:r>
    </w:p>
    <w:p>
      <w:pPr>
        <w:spacing w:line="259" w:lineRule="auto" w:before="0"/>
        <w:ind w:left="2517" w:right="1530" w:firstLine="1"/>
        <w:jc w:val="center"/>
        <w:rPr>
          <w:rFonts w:ascii="Calibri"/>
          <w:b/>
          <w:sz w:val="72"/>
        </w:rPr>
      </w:pPr>
      <w:r>
        <w:rPr>
          <w:rFonts w:ascii="Calibri"/>
          <w:b/>
          <w:color w:val="285180"/>
          <w:w w:val="110"/>
          <w:sz w:val="72"/>
        </w:rPr>
        <w:t>PROTOCOLLO DI ASSISTENZA MEDICA</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0"/>
        <w:rPr>
          <w:rFonts w:ascii="Calibri"/>
          <w:b/>
          <w:sz w:val="18"/>
        </w:rPr>
      </w:pPr>
    </w:p>
    <w:p>
      <w:pPr>
        <w:spacing w:before="3"/>
        <w:ind w:left="1279" w:right="293" w:firstLine="0"/>
        <w:jc w:val="center"/>
        <w:rPr>
          <w:rFonts w:ascii="Calibri"/>
          <w:b/>
          <w:sz w:val="48"/>
        </w:rPr>
      </w:pPr>
      <w:r>
        <w:rPr>
          <w:rFonts w:ascii="Calibri"/>
          <w:b/>
          <w:color w:val="E24A0C"/>
          <w:sz w:val="48"/>
        </w:rPr>
        <w:t>58</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2803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v:line style="position:absolute" from="1390,8893" to="10946,8893" stroked="true" strokeweight=".95999pt" strokecolor="#285180">
              <v:stroke dashstyle="solid"/>
            </v:line>
            <v:line style="position:absolute" from="1390,14037" to="10946,14037"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7702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1"/>
      </w:pPr>
      <w:bookmarkStart w:name="_bookmark66" w:id="67"/>
      <w:bookmarkEnd w:id="67"/>
      <w:r>
        <w:rPr>
          <w:b w:val="0"/>
        </w:rPr>
      </w:r>
      <w:hyperlink w:history="true" w:anchor="_bookmark0">
        <w:r>
          <w:rPr>
            <w:color w:val="285180"/>
            <w:w w:val="110"/>
          </w:rPr>
          <w:t>Art. 66 – Giustizia sportiva e sanzioni disciplinari</w:t>
        </w:r>
      </w:hyperlink>
    </w:p>
    <w:p>
      <w:pPr>
        <w:pStyle w:val="ListParagraph"/>
        <w:numPr>
          <w:ilvl w:val="0"/>
          <w:numId w:val="54"/>
        </w:numPr>
        <w:tabs>
          <w:tab w:pos="1579" w:val="left" w:leader="none"/>
        </w:tabs>
        <w:spacing w:line="271" w:lineRule="auto" w:before="205" w:after="0"/>
        <w:ind w:left="1578" w:right="231" w:hanging="360"/>
        <w:jc w:val="both"/>
        <w:rPr>
          <w:sz w:val="24"/>
        </w:rPr>
      </w:pPr>
      <w:r>
        <w:rPr>
          <w:color w:val="285180"/>
          <w:sz w:val="24"/>
        </w:rPr>
        <w:t>La competenza relativa all’amministrazione della giustizia sportiva nelle gare di beach volley</w:t>
      </w:r>
      <w:r>
        <w:rPr>
          <w:color w:val="285180"/>
          <w:spacing w:val="-20"/>
          <w:sz w:val="24"/>
        </w:rPr>
        <w:t> </w:t>
      </w:r>
      <w:r>
        <w:rPr>
          <w:color w:val="285180"/>
          <w:sz w:val="24"/>
        </w:rPr>
        <w:t>è</w:t>
      </w:r>
      <w:r>
        <w:rPr>
          <w:color w:val="285180"/>
          <w:spacing w:val="-19"/>
          <w:sz w:val="24"/>
        </w:rPr>
        <w:t> </w:t>
      </w:r>
      <w:r>
        <w:rPr>
          <w:color w:val="285180"/>
          <w:sz w:val="24"/>
        </w:rPr>
        <w:t>della</w:t>
      </w:r>
      <w:r>
        <w:rPr>
          <w:color w:val="285180"/>
          <w:spacing w:val="-18"/>
          <w:sz w:val="24"/>
        </w:rPr>
        <w:t> </w:t>
      </w:r>
      <w:r>
        <w:rPr>
          <w:color w:val="285180"/>
          <w:spacing w:val="-9"/>
          <w:sz w:val="24"/>
        </w:rPr>
        <w:t>FIPAV.</w:t>
      </w:r>
    </w:p>
    <w:p>
      <w:pPr>
        <w:pStyle w:val="ListParagraph"/>
        <w:numPr>
          <w:ilvl w:val="0"/>
          <w:numId w:val="54"/>
        </w:numPr>
        <w:tabs>
          <w:tab w:pos="1579" w:val="left" w:leader="none"/>
        </w:tabs>
        <w:spacing w:line="273" w:lineRule="auto" w:before="4" w:after="0"/>
        <w:ind w:left="1578" w:right="228" w:hanging="360"/>
        <w:jc w:val="both"/>
        <w:rPr>
          <w:sz w:val="24"/>
        </w:rPr>
      </w:pPr>
      <w:r>
        <w:rPr>
          <w:color w:val="285180"/>
          <w:sz w:val="24"/>
        </w:rPr>
        <w:t>Le sanzioni disciplinari inflitte ai sensi del vigente Regolamento Giurisdizionale per infrazioni</w:t>
      </w:r>
      <w:r>
        <w:rPr>
          <w:color w:val="285180"/>
          <w:spacing w:val="-24"/>
          <w:sz w:val="24"/>
        </w:rPr>
        <w:t> </w:t>
      </w:r>
      <w:r>
        <w:rPr>
          <w:color w:val="285180"/>
          <w:sz w:val="24"/>
        </w:rPr>
        <w:t>commesse</w:t>
      </w:r>
      <w:r>
        <w:rPr>
          <w:color w:val="285180"/>
          <w:spacing w:val="-21"/>
          <w:sz w:val="24"/>
        </w:rPr>
        <w:t> </w:t>
      </w:r>
      <w:r>
        <w:rPr>
          <w:color w:val="285180"/>
          <w:sz w:val="24"/>
        </w:rPr>
        <w:t>durante</w:t>
      </w:r>
      <w:r>
        <w:rPr>
          <w:color w:val="285180"/>
          <w:spacing w:val="-23"/>
          <w:sz w:val="24"/>
        </w:rPr>
        <w:t> </w:t>
      </w:r>
      <w:r>
        <w:rPr>
          <w:color w:val="285180"/>
          <w:sz w:val="24"/>
        </w:rPr>
        <w:t>la</w:t>
      </w:r>
      <w:r>
        <w:rPr>
          <w:color w:val="285180"/>
          <w:spacing w:val="-22"/>
          <w:sz w:val="24"/>
        </w:rPr>
        <w:t> </w:t>
      </w:r>
      <w:r>
        <w:rPr>
          <w:color w:val="285180"/>
          <w:sz w:val="24"/>
        </w:rPr>
        <w:t>pratica</w:t>
      </w:r>
      <w:r>
        <w:rPr>
          <w:color w:val="285180"/>
          <w:spacing w:val="-22"/>
          <w:sz w:val="24"/>
        </w:rPr>
        <w:t> </w:t>
      </w:r>
      <w:r>
        <w:rPr>
          <w:color w:val="285180"/>
          <w:sz w:val="24"/>
        </w:rPr>
        <w:t>di</w:t>
      </w:r>
      <w:r>
        <w:rPr>
          <w:color w:val="285180"/>
          <w:spacing w:val="-23"/>
          <w:sz w:val="24"/>
        </w:rPr>
        <w:t> </w:t>
      </w:r>
      <w:r>
        <w:rPr>
          <w:color w:val="285180"/>
          <w:sz w:val="24"/>
        </w:rPr>
        <w:t>tutte</w:t>
      </w:r>
      <w:r>
        <w:rPr>
          <w:color w:val="285180"/>
          <w:spacing w:val="-24"/>
          <w:sz w:val="24"/>
        </w:rPr>
        <w:t> </w:t>
      </w:r>
      <w:r>
        <w:rPr>
          <w:color w:val="285180"/>
          <w:sz w:val="24"/>
        </w:rPr>
        <w:t>le</w:t>
      </w:r>
      <w:r>
        <w:rPr>
          <w:color w:val="285180"/>
          <w:spacing w:val="-23"/>
          <w:sz w:val="24"/>
        </w:rPr>
        <w:t> </w:t>
      </w:r>
      <w:r>
        <w:rPr>
          <w:color w:val="285180"/>
          <w:sz w:val="24"/>
        </w:rPr>
        <w:t>discipline</w:t>
      </w:r>
      <w:r>
        <w:rPr>
          <w:color w:val="285180"/>
          <w:spacing w:val="-23"/>
          <w:sz w:val="24"/>
        </w:rPr>
        <w:t> </w:t>
      </w:r>
      <w:r>
        <w:rPr>
          <w:color w:val="285180"/>
          <w:sz w:val="24"/>
        </w:rPr>
        <w:t>gestite</w:t>
      </w:r>
      <w:r>
        <w:rPr>
          <w:color w:val="285180"/>
          <w:spacing w:val="-23"/>
          <w:sz w:val="24"/>
        </w:rPr>
        <w:t> </w:t>
      </w:r>
      <w:r>
        <w:rPr>
          <w:color w:val="285180"/>
          <w:sz w:val="24"/>
        </w:rPr>
        <w:t>dalla</w:t>
      </w:r>
      <w:r>
        <w:rPr>
          <w:color w:val="285180"/>
          <w:spacing w:val="-25"/>
          <w:sz w:val="24"/>
        </w:rPr>
        <w:t> </w:t>
      </w:r>
      <w:r>
        <w:rPr>
          <w:color w:val="285180"/>
          <w:sz w:val="24"/>
        </w:rPr>
        <w:t>Fipav</w:t>
      </w:r>
      <w:r>
        <w:rPr>
          <w:color w:val="285180"/>
          <w:spacing w:val="-22"/>
          <w:sz w:val="24"/>
        </w:rPr>
        <w:t> </w:t>
      </w:r>
      <w:r>
        <w:rPr>
          <w:color w:val="285180"/>
          <w:sz w:val="24"/>
        </w:rPr>
        <w:t>non</w:t>
      </w:r>
      <w:r>
        <w:rPr>
          <w:color w:val="285180"/>
          <w:spacing w:val="-22"/>
          <w:sz w:val="24"/>
        </w:rPr>
        <w:t> </w:t>
      </w:r>
      <w:r>
        <w:rPr>
          <w:color w:val="285180"/>
          <w:sz w:val="24"/>
        </w:rPr>
        <w:t>hanno effetto</w:t>
      </w:r>
      <w:r>
        <w:rPr>
          <w:color w:val="285180"/>
          <w:spacing w:val="-34"/>
          <w:sz w:val="24"/>
        </w:rPr>
        <w:t> </w:t>
      </w:r>
      <w:r>
        <w:rPr>
          <w:color w:val="285180"/>
          <w:sz w:val="24"/>
        </w:rPr>
        <w:t>sulle</w:t>
      </w:r>
      <w:r>
        <w:rPr>
          <w:color w:val="285180"/>
          <w:spacing w:val="-33"/>
          <w:sz w:val="24"/>
        </w:rPr>
        <w:t> </w:t>
      </w:r>
      <w:r>
        <w:rPr>
          <w:color w:val="285180"/>
          <w:sz w:val="24"/>
        </w:rPr>
        <w:t>altre</w:t>
      </w:r>
      <w:r>
        <w:rPr>
          <w:color w:val="285180"/>
          <w:spacing w:val="-33"/>
          <w:sz w:val="24"/>
        </w:rPr>
        <w:t> </w:t>
      </w:r>
      <w:r>
        <w:rPr>
          <w:color w:val="285180"/>
          <w:sz w:val="24"/>
        </w:rPr>
        <w:t>ad</w:t>
      </w:r>
      <w:r>
        <w:rPr>
          <w:color w:val="285180"/>
          <w:spacing w:val="-34"/>
          <w:sz w:val="24"/>
        </w:rPr>
        <w:t> </w:t>
      </w:r>
      <w:r>
        <w:rPr>
          <w:color w:val="285180"/>
          <w:sz w:val="24"/>
        </w:rPr>
        <w:t>eccezione</w:t>
      </w:r>
      <w:r>
        <w:rPr>
          <w:color w:val="285180"/>
          <w:spacing w:val="-33"/>
          <w:sz w:val="24"/>
        </w:rPr>
        <w:t> </w:t>
      </w:r>
      <w:r>
        <w:rPr>
          <w:color w:val="285180"/>
          <w:sz w:val="24"/>
        </w:rPr>
        <w:t>della</w:t>
      </w:r>
      <w:r>
        <w:rPr>
          <w:color w:val="285180"/>
          <w:spacing w:val="-34"/>
          <w:sz w:val="24"/>
        </w:rPr>
        <w:t> </w:t>
      </w:r>
      <w:r>
        <w:rPr>
          <w:color w:val="285180"/>
          <w:sz w:val="24"/>
        </w:rPr>
        <w:t>sospensione</w:t>
      </w:r>
      <w:r>
        <w:rPr>
          <w:color w:val="285180"/>
          <w:spacing w:val="-33"/>
          <w:sz w:val="24"/>
        </w:rPr>
        <w:t> </w:t>
      </w:r>
      <w:r>
        <w:rPr>
          <w:color w:val="285180"/>
          <w:sz w:val="24"/>
        </w:rPr>
        <w:t>a</w:t>
      </w:r>
      <w:r>
        <w:rPr>
          <w:color w:val="285180"/>
          <w:spacing w:val="-34"/>
          <w:sz w:val="24"/>
        </w:rPr>
        <w:t> </w:t>
      </w:r>
      <w:r>
        <w:rPr>
          <w:color w:val="285180"/>
          <w:sz w:val="24"/>
        </w:rPr>
        <w:t>tempo</w:t>
      </w:r>
      <w:r>
        <w:rPr>
          <w:color w:val="285180"/>
          <w:spacing w:val="-34"/>
          <w:sz w:val="24"/>
        </w:rPr>
        <w:t> </w:t>
      </w:r>
      <w:r>
        <w:rPr>
          <w:color w:val="285180"/>
          <w:sz w:val="24"/>
        </w:rPr>
        <w:t>determinato</w:t>
      </w:r>
      <w:r>
        <w:rPr>
          <w:color w:val="285180"/>
          <w:spacing w:val="-34"/>
          <w:sz w:val="24"/>
        </w:rPr>
        <w:t> </w:t>
      </w:r>
      <w:r>
        <w:rPr>
          <w:color w:val="285180"/>
          <w:sz w:val="24"/>
        </w:rPr>
        <w:t>e</w:t>
      </w:r>
      <w:r>
        <w:rPr>
          <w:color w:val="285180"/>
          <w:spacing w:val="-33"/>
          <w:sz w:val="24"/>
        </w:rPr>
        <w:t> </w:t>
      </w:r>
      <w:r>
        <w:rPr>
          <w:color w:val="285180"/>
          <w:sz w:val="24"/>
        </w:rPr>
        <w:t>della</w:t>
      </w:r>
      <w:r>
        <w:rPr>
          <w:color w:val="285180"/>
          <w:spacing w:val="-34"/>
          <w:sz w:val="24"/>
        </w:rPr>
        <w:t> </w:t>
      </w:r>
      <w:r>
        <w:rPr>
          <w:color w:val="285180"/>
          <w:sz w:val="24"/>
        </w:rPr>
        <w:t>radiazione.</w:t>
      </w:r>
    </w:p>
    <w:p>
      <w:pPr>
        <w:pStyle w:val="ListParagraph"/>
        <w:numPr>
          <w:ilvl w:val="0"/>
          <w:numId w:val="54"/>
        </w:numPr>
        <w:tabs>
          <w:tab w:pos="1579" w:val="left" w:leader="none"/>
        </w:tabs>
        <w:spacing w:line="273" w:lineRule="auto" w:before="0" w:after="0"/>
        <w:ind w:left="1578" w:right="229" w:hanging="360"/>
        <w:jc w:val="both"/>
        <w:rPr>
          <w:sz w:val="24"/>
        </w:rPr>
      </w:pPr>
      <w:r>
        <w:rPr>
          <w:color w:val="285180"/>
          <w:sz w:val="24"/>
        </w:rPr>
        <w:t>La competenza a giudicare le infrazioni disciplinari commesse dagli atleti durante lo svolgimento di tornei di beach volley spetta al Supervisore Tecnico/Unico </w:t>
      </w:r>
      <w:r>
        <w:rPr>
          <w:color w:val="285180"/>
          <w:spacing w:val="-3"/>
          <w:sz w:val="24"/>
        </w:rPr>
        <w:t>che, </w:t>
      </w:r>
      <w:r>
        <w:rPr>
          <w:color w:val="285180"/>
          <w:sz w:val="24"/>
        </w:rPr>
        <w:t>considerando</w:t>
      </w:r>
      <w:r>
        <w:rPr>
          <w:color w:val="285180"/>
          <w:spacing w:val="-21"/>
          <w:sz w:val="24"/>
        </w:rPr>
        <w:t> </w:t>
      </w:r>
      <w:r>
        <w:rPr>
          <w:color w:val="285180"/>
          <w:sz w:val="24"/>
        </w:rPr>
        <w:t>la</w:t>
      </w:r>
      <w:r>
        <w:rPr>
          <w:color w:val="285180"/>
          <w:spacing w:val="-20"/>
          <w:sz w:val="24"/>
        </w:rPr>
        <w:t> </w:t>
      </w:r>
      <w:r>
        <w:rPr>
          <w:color w:val="285180"/>
          <w:sz w:val="24"/>
        </w:rPr>
        <w:t>gravità</w:t>
      </w:r>
      <w:r>
        <w:rPr>
          <w:color w:val="285180"/>
          <w:spacing w:val="-21"/>
          <w:sz w:val="24"/>
        </w:rPr>
        <w:t> </w:t>
      </w:r>
      <w:r>
        <w:rPr>
          <w:color w:val="285180"/>
          <w:sz w:val="24"/>
        </w:rPr>
        <w:t>dell’infrazione,</w:t>
      </w:r>
      <w:r>
        <w:rPr>
          <w:color w:val="285180"/>
          <w:spacing w:val="-22"/>
          <w:sz w:val="24"/>
        </w:rPr>
        <w:t> </w:t>
      </w:r>
      <w:r>
        <w:rPr>
          <w:color w:val="285180"/>
          <w:sz w:val="24"/>
        </w:rPr>
        <w:t>può</w:t>
      </w:r>
      <w:r>
        <w:rPr>
          <w:color w:val="285180"/>
          <w:spacing w:val="-22"/>
          <w:sz w:val="24"/>
        </w:rPr>
        <w:t> </w:t>
      </w:r>
      <w:r>
        <w:rPr>
          <w:color w:val="285180"/>
          <w:sz w:val="24"/>
        </w:rPr>
        <w:t>applicare</w:t>
      </w:r>
      <w:r>
        <w:rPr>
          <w:color w:val="285180"/>
          <w:spacing w:val="-21"/>
          <w:sz w:val="24"/>
        </w:rPr>
        <w:t> </w:t>
      </w:r>
      <w:r>
        <w:rPr>
          <w:color w:val="285180"/>
          <w:sz w:val="24"/>
        </w:rPr>
        <w:t>le</w:t>
      </w:r>
      <w:r>
        <w:rPr>
          <w:color w:val="285180"/>
          <w:spacing w:val="-21"/>
          <w:sz w:val="24"/>
        </w:rPr>
        <w:t> </w:t>
      </w:r>
      <w:r>
        <w:rPr>
          <w:color w:val="285180"/>
          <w:sz w:val="24"/>
        </w:rPr>
        <w:t>seguenti</w:t>
      </w:r>
      <w:r>
        <w:rPr>
          <w:color w:val="285180"/>
          <w:spacing w:val="-22"/>
          <w:sz w:val="24"/>
        </w:rPr>
        <w:t> </w:t>
      </w:r>
      <w:r>
        <w:rPr>
          <w:color w:val="285180"/>
          <w:sz w:val="24"/>
        </w:rPr>
        <w:t>sanzioni:</w:t>
      </w:r>
    </w:p>
    <w:p>
      <w:pPr>
        <w:pStyle w:val="ListParagraph"/>
        <w:numPr>
          <w:ilvl w:val="1"/>
          <w:numId w:val="54"/>
        </w:numPr>
        <w:tabs>
          <w:tab w:pos="1939" w:val="left" w:leader="none"/>
        </w:tabs>
        <w:spacing w:line="294" w:lineRule="exact" w:before="0" w:after="0"/>
        <w:ind w:left="1938" w:right="0" w:hanging="361"/>
        <w:jc w:val="both"/>
        <w:rPr>
          <w:sz w:val="24"/>
        </w:rPr>
      </w:pPr>
      <w:r>
        <w:rPr>
          <w:color w:val="285180"/>
          <w:sz w:val="24"/>
        </w:rPr>
        <w:t>squalifica</w:t>
      </w:r>
      <w:r>
        <w:rPr>
          <w:color w:val="285180"/>
          <w:spacing w:val="-20"/>
          <w:sz w:val="24"/>
        </w:rPr>
        <w:t> </w:t>
      </w:r>
      <w:r>
        <w:rPr>
          <w:color w:val="285180"/>
          <w:sz w:val="24"/>
        </w:rPr>
        <w:t>per</w:t>
      </w:r>
      <w:r>
        <w:rPr>
          <w:color w:val="285180"/>
          <w:spacing w:val="-20"/>
          <w:sz w:val="24"/>
        </w:rPr>
        <w:t> </w:t>
      </w:r>
      <w:r>
        <w:rPr>
          <w:color w:val="285180"/>
          <w:sz w:val="24"/>
        </w:rPr>
        <w:t>una</w:t>
      </w:r>
      <w:r>
        <w:rPr>
          <w:color w:val="285180"/>
          <w:spacing w:val="-19"/>
          <w:sz w:val="24"/>
        </w:rPr>
        <w:t> </w:t>
      </w:r>
      <w:r>
        <w:rPr>
          <w:color w:val="285180"/>
          <w:sz w:val="24"/>
        </w:rPr>
        <w:t>o</w:t>
      </w:r>
      <w:r>
        <w:rPr>
          <w:color w:val="285180"/>
          <w:spacing w:val="-20"/>
          <w:sz w:val="24"/>
        </w:rPr>
        <w:t> </w:t>
      </w:r>
      <w:r>
        <w:rPr>
          <w:color w:val="285180"/>
          <w:sz w:val="24"/>
        </w:rPr>
        <w:t>più</w:t>
      </w:r>
      <w:r>
        <w:rPr>
          <w:color w:val="285180"/>
          <w:spacing w:val="-17"/>
          <w:sz w:val="24"/>
        </w:rPr>
        <w:t> </w:t>
      </w:r>
      <w:r>
        <w:rPr>
          <w:color w:val="285180"/>
          <w:sz w:val="24"/>
        </w:rPr>
        <w:t>gare</w:t>
      </w:r>
      <w:r>
        <w:rPr>
          <w:color w:val="285180"/>
          <w:spacing w:val="-18"/>
          <w:sz w:val="24"/>
        </w:rPr>
        <w:t> </w:t>
      </w:r>
      <w:r>
        <w:rPr>
          <w:color w:val="285180"/>
          <w:sz w:val="24"/>
        </w:rPr>
        <w:t>nell’ambito</w:t>
      </w:r>
      <w:r>
        <w:rPr>
          <w:color w:val="285180"/>
          <w:spacing w:val="-20"/>
          <w:sz w:val="24"/>
        </w:rPr>
        <w:t> </w:t>
      </w:r>
      <w:r>
        <w:rPr>
          <w:color w:val="285180"/>
          <w:sz w:val="24"/>
        </w:rPr>
        <w:t>del</w:t>
      </w:r>
      <w:r>
        <w:rPr>
          <w:color w:val="285180"/>
          <w:spacing w:val="-16"/>
          <w:sz w:val="24"/>
        </w:rPr>
        <w:t> </w:t>
      </w:r>
      <w:r>
        <w:rPr>
          <w:color w:val="285180"/>
          <w:sz w:val="24"/>
        </w:rPr>
        <w:t>torneo;</w:t>
      </w:r>
    </w:p>
    <w:p>
      <w:pPr>
        <w:pStyle w:val="ListParagraph"/>
        <w:numPr>
          <w:ilvl w:val="1"/>
          <w:numId w:val="54"/>
        </w:numPr>
        <w:tabs>
          <w:tab w:pos="1939" w:val="left" w:leader="none"/>
        </w:tabs>
        <w:spacing w:line="252" w:lineRule="auto" w:before="13" w:after="0"/>
        <w:ind w:left="1938" w:right="227" w:hanging="360"/>
        <w:jc w:val="both"/>
        <w:rPr>
          <w:sz w:val="24"/>
        </w:rPr>
      </w:pPr>
      <w:r>
        <w:rPr>
          <w:color w:val="285180"/>
          <w:sz w:val="24"/>
        </w:rPr>
        <w:t>esclusione dal torneo, con perdita totale del diritto al montepremi e dei punti spettanti.</w:t>
      </w:r>
    </w:p>
    <w:p>
      <w:pPr>
        <w:pStyle w:val="ListParagraph"/>
        <w:numPr>
          <w:ilvl w:val="0"/>
          <w:numId w:val="54"/>
        </w:numPr>
        <w:tabs>
          <w:tab w:pos="1579" w:val="left" w:leader="none"/>
        </w:tabs>
        <w:spacing w:line="273" w:lineRule="auto" w:before="2" w:after="0"/>
        <w:ind w:left="1578" w:right="230" w:hanging="360"/>
        <w:jc w:val="both"/>
        <w:rPr>
          <w:sz w:val="24"/>
        </w:rPr>
      </w:pPr>
      <w:r>
        <w:rPr>
          <w:color w:val="285180"/>
          <w:sz w:val="24"/>
        </w:rPr>
        <w:t>Nel</w:t>
      </w:r>
      <w:r>
        <w:rPr>
          <w:color w:val="285180"/>
          <w:spacing w:val="-25"/>
          <w:sz w:val="24"/>
        </w:rPr>
        <w:t> </w:t>
      </w:r>
      <w:r>
        <w:rPr>
          <w:color w:val="285180"/>
          <w:sz w:val="24"/>
        </w:rPr>
        <w:t>caso</w:t>
      </w:r>
      <w:r>
        <w:rPr>
          <w:color w:val="285180"/>
          <w:spacing w:val="-25"/>
          <w:sz w:val="24"/>
        </w:rPr>
        <w:t> </w:t>
      </w:r>
      <w:r>
        <w:rPr>
          <w:color w:val="285180"/>
          <w:sz w:val="24"/>
        </w:rPr>
        <w:t>in</w:t>
      </w:r>
      <w:r>
        <w:rPr>
          <w:color w:val="285180"/>
          <w:spacing w:val="-23"/>
          <w:sz w:val="24"/>
        </w:rPr>
        <w:t> </w:t>
      </w:r>
      <w:r>
        <w:rPr>
          <w:color w:val="285180"/>
          <w:sz w:val="24"/>
        </w:rPr>
        <w:t>cui</w:t>
      </w:r>
      <w:r>
        <w:rPr>
          <w:color w:val="285180"/>
          <w:spacing w:val="-24"/>
          <w:sz w:val="24"/>
        </w:rPr>
        <w:t> </w:t>
      </w:r>
      <w:r>
        <w:rPr>
          <w:color w:val="285180"/>
          <w:sz w:val="24"/>
        </w:rPr>
        <w:t>il</w:t>
      </w:r>
      <w:r>
        <w:rPr>
          <w:color w:val="285180"/>
          <w:spacing w:val="-23"/>
          <w:sz w:val="24"/>
        </w:rPr>
        <w:t> </w:t>
      </w:r>
      <w:r>
        <w:rPr>
          <w:color w:val="285180"/>
          <w:sz w:val="24"/>
        </w:rPr>
        <w:t>Supervisore</w:t>
      </w:r>
      <w:r>
        <w:rPr>
          <w:color w:val="285180"/>
          <w:spacing w:val="-24"/>
          <w:sz w:val="24"/>
        </w:rPr>
        <w:t> </w:t>
      </w:r>
      <w:r>
        <w:rPr>
          <w:color w:val="285180"/>
          <w:sz w:val="24"/>
        </w:rPr>
        <w:t>Tecnico/Unico</w:t>
      </w:r>
      <w:r>
        <w:rPr>
          <w:color w:val="285180"/>
          <w:spacing w:val="-22"/>
          <w:sz w:val="24"/>
        </w:rPr>
        <w:t> </w:t>
      </w:r>
      <w:r>
        <w:rPr>
          <w:color w:val="285180"/>
          <w:sz w:val="24"/>
        </w:rPr>
        <w:t>ritenga</w:t>
      </w:r>
      <w:r>
        <w:rPr>
          <w:color w:val="285180"/>
          <w:spacing w:val="-25"/>
          <w:sz w:val="24"/>
        </w:rPr>
        <w:t> </w:t>
      </w:r>
      <w:r>
        <w:rPr>
          <w:color w:val="285180"/>
          <w:sz w:val="24"/>
        </w:rPr>
        <w:t>l’infrazione</w:t>
      </w:r>
      <w:r>
        <w:rPr>
          <w:color w:val="285180"/>
          <w:spacing w:val="-25"/>
          <w:sz w:val="24"/>
        </w:rPr>
        <w:t> </w:t>
      </w:r>
      <w:r>
        <w:rPr>
          <w:color w:val="285180"/>
          <w:sz w:val="24"/>
        </w:rPr>
        <w:t>disciplinare</w:t>
      </w:r>
      <w:r>
        <w:rPr>
          <w:color w:val="285180"/>
          <w:spacing w:val="-24"/>
          <w:sz w:val="24"/>
        </w:rPr>
        <w:t> </w:t>
      </w:r>
      <w:r>
        <w:rPr>
          <w:color w:val="285180"/>
          <w:sz w:val="24"/>
        </w:rPr>
        <w:t>meritevole</w:t>
      </w:r>
      <w:r>
        <w:rPr>
          <w:color w:val="285180"/>
          <w:spacing w:val="-25"/>
          <w:sz w:val="24"/>
        </w:rPr>
        <w:t> </w:t>
      </w:r>
      <w:r>
        <w:rPr>
          <w:color w:val="285180"/>
          <w:sz w:val="24"/>
        </w:rPr>
        <w:t>di sanzioni superiori alle precedenti, segnalerà il caso </w:t>
      </w:r>
      <w:r>
        <w:rPr>
          <w:color w:val="285180"/>
          <w:spacing w:val="-3"/>
          <w:sz w:val="24"/>
        </w:rPr>
        <w:t>all’Organo </w:t>
      </w:r>
      <w:r>
        <w:rPr>
          <w:color w:val="285180"/>
          <w:sz w:val="24"/>
        </w:rPr>
        <w:t>giurisdizionale della Federazione</w:t>
      </w:r>
      <w:r>
        <w:rPr>
          <w:color w:val="285180"/>
          <w:spacing w:val="-20"/>
          <w:sz w:val="24"/>
        </w:rPr>
        <w:t> </w:t>
      </w:r>
      <w:r>
        <w:rPr>
          <w:color w:val="285180"/>
          <w:sz w:val="24"/>
        </w:rPr>
        <w:t>Nazionale</w:t>
      </w:r>
      <w:r>
        <w:rPr>
          <w:color w:val="285180"/>
          <w:spacing w:val="-23"/>
          <w:sz w:val="24"/>
        </w:rPr>
        <w:t> </w:t>
      </w:r>
      <w:r>
        <w:rPr>
          <w:color w:val="285180"/>
          <w:spacing w:val="-5"/>
          <w:sz w:val="24"/>
        </w:rPr>
        <w:t>e/o</w:t>
      </w:r>
      <w:r>
        <w:rPr>
          <w:color w:val="285180"/>
          <w:spacing w:val="-21"/>
          <w:sz w:val="24"/>
        </w:rPr>
        <w:t> </w:t>
      </w:r>
      <w:r>
        <w:rPr>
          <w:color w:val="285180"/>
          <w:sz w:val="24"/>
        </w:rPr>
        <w:t>del</w:t>
      </w:r>
      <w:r>
        <w:rPr>
          <w:color w:val="285180"/>
          <w:spacing w:val="-20"/>
          <w:sz w:val="24"/>
        </w:rPr>
        <w:t> </w:t>
      </w:r>
      <w:r>
        <w:rPr>
          <w:color w:val="285180"/>
          <w:sz w:val="24"/>
        </w:rPr>
        <w:t>Comitato</w:t>
      </w:r>
      <w:r>
        <w:rPr>
          <w:color w:val="285180"/>
          <w:spacing w:val="-22"/>
          <w:sz w:val="24"/>
        </w:rPr>
        <w:t> </w:t>
      </w:r>
      <w:r>
        <w:rPr>
          <w:color w:val="285180"/>
          <w:sz w:val="24"/>
        </w:rPr>
        <w:t>Regionale.</w:t>
      </w:r>
    </w:p>
    <w:p>
      <w:pPr>
        <w:pStyle w:val="BodyText"/>
        <w:rPr>
          <w:sz w:val="28"/>
        </w:rPr>
      </w:pPr>
    </w:p>
    <w:p>
      <w:pPr>
        <w:pStyle w:val="BodyText"/>
        <w:spacing w:before="2"/>
        <w:rPr>
          <w:sz w:val="22"/>
        </w:rPr>
      </w:pPr>
    </w:p>
    <w:p>
      <w:pPr>
        <w:pStyle w:val="Heading4"/>
        <w:ind w:right="291"/>
      </w:pPr>
      <w:bookmarkStart w:name="_bookmark67" w:id="68"/>
      <w:bookmarkEnd w:id="68"/>
      <w:r>
        <w:rPr>
          <w:b w:val="0"/>
        </w:rPr>
      </w:r>
      <w:hyperlink w:history="true" w:anchor="_bookmark0">
        <w:r>
          <w:rPr>
            <w:color w:val="285180"/>
            <w:w w:val="105"/>
          </w:rPr>
          <w:t>Art. 67 – Sanzioni</w:t>
        </w:r>
      </w:hyperlink>
    </w:p>
    <w:p>
      <w:pPr>
        <w:pStyle w:val="ListParagraph"/>
        <w:numPr>
          <w:ilvl w:val="0"/>
          <w:numId w:val="55"/>
        </w:numPr>
        <w:tabs>
          <w:tab w:pos="1579" w:val="left" w:leader="none"/>
        </w:tabs>
        <w:spacing w:line="271" w:lineRule="auto" w:before="205" w:after="0"/>
        <w:ind w:left="1578" w:right="231" w:hanging="360"/>
        <w:jc w:val="both"/>
        <w:rPr>
          <w:sz w:val="24"/>
        </w:rPr>
      </w:pPr>
      <w:r>
        <w:rPr>
          <w:color w:val="285180"/>
          <w:sz w:val="24"/>
        </w:rPr>
        <w:t>Nel caso in cui un atleta venga sanzionato per condotta maleducata (cartellino </w:t>
      </w:r>
      <w:r>
        <w:rPr>
          <w:color w:val="285180"/>
          <w:spacing w:val="-3"/>
          <w:sz w:val="24"/>
        </w:rPr>
        <w:t>rosso </w:t>
      </w:r>
      <w:r>
        <w:rPr>
          <w:color w:val="285180"/>
          <w:sz w:val="24"/>
        </w:rPr>
        <w:t>diretto),</w:t>
      </w:r>
      <w:r>
        <w:rPr>
          <w:color w:val="285180"/>
          <w:spacing w:val="-27"/>
          <w:sz w:val="24"/>
        </w:rPr>
        <w:t> </w:t>
      </w:r>
      <w:r>
        <w:rPr>
          <w:color w:val="285180"/>
          <w:sz w:val="24"/>
        </w:rPr>
        <w:t>il</w:t>
      </w:r>
      <w:r>
        <w:rPr>
          <w:color w:val="285180"/>
          <w:spacing w:val="-28"/>
          <w:sz w:val="24"/>
        </w:rPr>
        <w:t> </w:t>
      </w:r>
      <w:r>
        <w:rPr>
          <w:color w:val="285180"/>
          <w:sz w:val="24"/>
        </w:rPr>
        <w:t>Supervisore</w:t>
      </w:r>
      <w:r>
        <w:rPr>
          <w:color w:val="285180"/>
          <w:spacing w:val="-26"/>
          <w:sz w:val="24"/>
        </w:rPr>
        <w:t> </w:t>
      </w:r>
      <w:r>
        <w:rPr>
          <w:color w:val="285180"/>
          <w:sz w:val="24"/>
        </w:rPr>
        <w:t>Tecnico/Unico</w:t>
      </w:r>
      <w:r>
        <w:rPr>
          <w:color w:val="285180"/>
          <w:spacing w:val="-28"/>
          <w:sz w:val="24"/>
        </w:rPr>
        <w:t> </w:t>
      </w:r>
      <w:r>
        <w:rPr>
          <w:color w:val="285180"/>
          <w:sz w:val="24"/>
        </w:rPr>
        <w:t>applicherà</w:t>
      </w:r>
      <w:r>
        <w:rPr>
          <w:color w:val="285180"/>
          <w:spacing w:val="-27"/>
          <w:sz w:val="24"/>
        </w:rPr>
        <w:t> </w:t>
      </w:r>
      <w:r>
        <w:rPr>
          <w:color w:val="285180"/>
          <w:sz w:val="24"/>
        </w:rPr>
        <w:t>al</w:t>
      </w:r>
      <w:r>
        <w:rPr>
          <w:color w:val="285180"/>
          <w:spacing w:val="-28"/>
          <w:sz w:val="24"/>
        </w:rPr>
        <w:t> </w:t>
      </w:r>
      <w:r>
        <w:rPr>
          <w:color w:val="285180"/>
          <w:sz w:val="24"/>
        </w:rPr>
        <w:t>giocatore</w:t>
      </w:r>
      <w:r>
        <w:rPr>
          <w:color w:val="285180"/>
          <w:spacing w:val="-27"/>
          <w:sz w:val="24"/>
        </w:rPr>
        <w:t> </w:t>
      </w:r>
      <w:r>
        <w:rPr>
          <w:color w:val="285180"/>
          <w:sz w:val="24"/>
        </w:rPr>
        <w:t>una</w:t>
      </w:r>
      <w:r>
        <w:rPr>
          <w:color w:val="285180"/>
          <w:spacing w:val="-27"/>
          <w:sz w:val="24"/>
        </w:rPr>
        <w:t> </w:t>
      </w:r>
      <w:r>
        <w:rPr>
          <w:color w:val="285180"/>
          <w:sz w:val="24"/>
        </w:rPr>
        <w:t>sanzione</w:t>
      </w:r>
      <w:r>
        <w:rPr>
          <w:color w:val="285180"/>
          <w:spacing w:val="-26"/>
          <w:sz w:val="24"/>
        </w:rPr>
        <w:t> </w:t>
      </w:r>
      <w:r>
        <w:rPr>
          <w:color w:val="285180"/>
          <w:sz w:val="24"/>
        </w:rPr>
        <w:t>di</w:t>
      </w:r>
      <w:r>
        <w:rPr>
          <w:color w:val="285180"/>
          <w:spacing w:val="-26"/>
          <w:sz w:val="24"/>
        </w:rPr>
        <w:t> </w:t>
      </w:r>
      <w:r>
        <w:rPr>
          <w:color w:val="285180"/>
          <w:sz w:val="24"/>
        </w:rPr>
        <w:t>€</w:t>
      </w:r>
      <w:r>
        <w:rPr>
          <w:color w:val="285180"/>
          <w:spacing w:val="-25"/>
          <w:sz w:val="24"/>
        </w:rPr>
        <w:t> </w:t>
      </w:r>
      <w:r>
        <w:rPr>
          <w:color w:val="285180"/>
          <w:sz w:val="24"/>
        </w:rPr>
        <w:t>70,00.</w:t>
      </w:r>
    </w:p>
    <w:p>
      <w:pPr>
        <w:pStyle w:val="ListParagraph"/>
        <w:numPr>
          <w:ilvl w:val="0"/>
          <w:numId w:val="55"/>
        </w:numPr>
        <w:tabs>
          <w:tab w:pos="1579" w:val="left" w:leader="none"/>
        </w:tabs>
        <w:spacing w:line="273" w:lineRule="auto" w:before="5" w:after="0"/>
        <w:ind w:left="1578" w:right="228" w:hanging="360"/>
        <w:jc w:val="both"/>
        <w:rPr>
          <w:sz w:val="24"/>
        </w:rPr>
      </w:pPr>
      <w:r>
        <w:rPr>
          <w:color w:val="285180"/>
          <w:sz w:val="24"/>
        </w:rPr>
        <w:t>Nel caso in cui un Maestro/Allenatore venga sanzionato per condotta maleducata (cartellino</w:t>
      </w:r>
      <w:r>
        <w:rPr>
          <w:color w:val="285180"/>
          <w:spacing w:val="20"/>
          <w:sz w:val="24"/>
        </w:rPr>
        <w:t> </w:t>
      </w:r>
      <w:r>
        <w:rPr>
          <w:color w:val="285180"/>
          <w:spacing w:val="-3"/>
          <w:sz w:val="24"/>
        </w:rPr>
        <w:t>rosso</w:t>
      </w:r>
      <w:r>
        <w:rPr>
          <w:color w:val="285180"/>
          <w:spacing w:val="20"/>
          <w:sz w:val="24"/>
        </w:rPr>
        <w:t> </w:t>
      </w:r>
      <w:r>
        <w:rPr>
          <w:color w:val="285180"/>
          <w:sz w:val="24"/>
        </w:rPr>
        <w:t>diretto),</w:t>
      </w:r>
      <w:r>
        <w:rPr>
          <w:color w:val="285180"/>
          <w:spacing w:val="22"/>
          <w:sz w:val="24"/>
        </w:rPr>
        <w:t> </w:t>
      </w:r>
      <w:r>
        <w:rPr>
          <w:color w:val="285180"/>
          <w:sz w:val="24"/>
        </w:rPr>
        <w:t>il</w:t>
      </w:r>
      <w:r>
        <w:rPr>
          <w:color w:val="285180"/>
          <w:spacing w:val="22"/>
          <w:sz w:val="24"/>
        </w:rPr>
        <w:t> </w:t>
      </w:r>
      <w:r>
        <w:rPr>
          <w:color w:val="285180"/>
          <w:sz w:val="24"/>
        </w:rPr>
        <w:t>Supervisore</w:t>
      </w:r>
      <w:r>
        <w:rPr>
          <w:color w:val="285180"/>
          <w:spacing w:val="22"/>
          <w:sz w:val="24"/>
        </w:rPr>
        <w:t> </w:t>
      </w:r>
      <w:r>
        <w:rPr>
          <w:color w:val="285180"/>
          <w:sz w:val="24"/>
        </w:rPr>
        <w:t>Tecnico/Unico</w:t>
      </w:r>
      <w:r>
        <w:rPr>
          <w:color w:val="285180"/>
          <w:spacing w:val="20"/>
          <w:sz w:val="24"/>
        </w:rPr>
        <w:t> </w:t>
      </w:r>
      <w:r>
        <w:rPr>
          <w:color w:val="285180"/>
          <w:sz w:val="24"/>
        </w:rPr>
        <w:t>gli</w:t>
      </w:r>
      <w:r>
        <w:rPr>
          <w:color w:val="285180"/>
          <w:spacing w:val="21"/>
          <w:sz w:val="24"/>
        </w:rPr>
        <w:t> </w:t>
      </w:r>
      <w:r>
        <w:rPr>
          <w:color w:val="285180"/>
          <w:sz w:val="24"/>
        </w:rPr>
        <w:t>applicherà</w:t>
      </w:r>
      <w:r>
        <w:rPr>
          <w:color w:val="285180"/>
          <w:spacing w:val="20"/>
          <w:sz w:val="24"/>
        </w:rPr>
        <w:t> </w:t>
      </w:r>
      <w:r>
        <w:rPr>
          <w:color w:val="285180"/>
          <w:sz w:val="24"/>
        </w:rPr>
        <w:t>una</w:t>
      </w:r>
      <w:r>
        <w:rPr>
          <w:color w:val="285180"/>
          <w:spacing w:val="22"/>
          <w:sz w:val="24"/>
        </w:rPr>
        <w:t> </w:t>
      </w:r>
      <w:r>
        <w:rPr>
          <w:color w:val="285180"/>
          <w:sz w:val="24"/>
        </w:rPr>
        <w:t>sanzione</w:t>
      </w:r>
      <w:r>
        <w:rPr>
          <w:color w:val="285180"/>
          <w:spacing w:val="21"/>
          <w:sz w:val="24"/>
        </w:rPr>
        <w:t> </w:t>
      </w:r>
      <w:r>
        <w:rPr>
          <w:color w:val="285180"/>
          <w:sz w:val="24"/>
        </w:rPr>
        <w:t>di</w:t>
      </w:r>
    </w:p>
    <w:p>
      <w:pPr>
        <w:pStyle w:val="BodyText"/>
        <w:spacing w:line="271" w:lineRule="auto" w:before="1"/>
        <w:ind w:left="1578" w:right="230"/>
        <w:jc w:val="both"/>
      </w:pPr>
      <w:r>
        <w:rPr>
          <w:color w:val="285180"/>
        </w:rPr>
        <w:t>€</w:t>
      </w:r>
      <w:r>
        <w:rPr>
          <w:color w:val="285180"/>
          <w:spacing w:val="18"/>
        </w:rPr>
        <w:t> </w:t>
      </w:r>
      <w:r>
        <w:rPr>
          <w:color w:val="285180"/>
        </w:rPr>
        <w:t>120,00.</w:t>
      </w:r>
      <w:r>
        <w:rPr>
          <w:color w:val="285180"/>
          <w:spacing w:val="-16"/>
        </w:rPr>
        <w:t> </w:t>
      </w:r>
      <w:r>
        <w:rPr>
          <w:color w:val="285180"/>
        </w:rPr>
        <w:t>La</w:t>
      </w:r>
      <w:r>
        <w:rPr>
          <w:color w:val="285180"/>
          <w:spacing w:val="-17"/>
        </w:rPr>
        <w:t> </w:t>
      </w:r>
      <w:r>
        <w:rPr>
          <w:color w:val="285180"/>
        </w:rPr>
        <w:t>sanzione</w:t>
      </w:r>
      <w:r>
        <w:rPr>
          <w:color w:val="285180"/>
          <w:spacing w:val="-15"/>
        </w:rPr>
        <w:t> </w:t>
      </w:r>
      <w:r>
        <w:rPr>
          <w:color w:val="285180"/>
          <w:spacing w:val="-3"/>
        </w:rPr>
        <w:t>dovrà</w:t>
      </w:r>
      <w:r>
        <w:rPr>
          <w:color w:val="285180"/>
          <w:spacing w:val="-15"/>
        </w:rPr>
        <w:t> </w:t>
      </w:r>
      <w:r>
        <w:rPr>
          <w:color w:val="285180"/>
        </w:rPr>
        <w:t>essere</w:t>
      </w:r>
      <w:r>
        <w:rPr>
          <w:color w:val="285180"/>
          <w:spacing w:val="-16"/>
        </w:rPr>
        <w:t> </w:t>
      </w:r>
      <w:r>
        <w:rPr>
          <w:color w:val="285180"/>
        </w:rPr>
        <w:t>pagata</w:t>
      </w:r>
      <w:r>
        <w:rPr>
          <w:color w:val="285180"/>
          <w:spacing w:val="-15"/>
        </w:rPr>
        <w:t> </w:t>
      </w:r>
      <w:r>
        <w:rPr>
          <w:color w:val="285180"/>
        </w:rPr>
        <w:t>tramite</w:t>
      </w:r>
      <w:r>
        <w:rPr>
          <w:color w:val="285180"/>
          <w:spacing w:val="-16"/>
        </w:rPr>
        <w:t> </w:t>
      </w:r>
      <w:r>
        <w:rPr>
          <w:color w:val="285180"/>
        </w:rPr>
        <w:t>il</w:t>
      </w:r>
      <w:r>
        <w:rPr>
          <w:color w:val="285180"/>
          <w:spacing w:val="-16"/>
        </w:rPr>
        <w:t> </w:t>
      </w:r>
      <w:r>
        <w:rPr>
          <w:color w:val="285180"/>
        </w:rPr>
        <w:t>BVL</w:t>
      </w:r>
      <w:r>
        <w:rPr>
          <w:color w:val="285180"/>
          <w:spacing w:val="-13"/>
        </w:rPr>
        <w:t> </w:t>
      </w:r>
      <w:r>
        <w:rPr>
          <w:color w:val="285180"/>
        </w:rPr>
        <w:t>e</w:t>
      </w:r>
      <w:r>
        <w:rPr>
          <w:color w:val="285180"/>
          <w:spacing w:val="-16"/>
        </w:rPr>
        <w:t> </w:t>
      </w:r>
      <w:r>
        <w:rPr>
          <w:color w:val="285180"/>
        </w:rPr>
        <w:t>il</w:t>
      </w:r>
      <w:r>
        <w:rPr>
          <w:color w:val="285180"/>
          <w:spacing w:val="-15"/>
        </w:rPr>
        <w:t> </w:t>
      </w:r>
      <w:r>
        <w:rPr>
          <w:color w:val="285180"/>
        </w:rPr>
        <w:t>mancato</w:t>
      </w:r>
      <w:r>
        <w:rPr>
          <w:color w:val="285180"/>
          <w:spacing w:val="-17"/>
        </w:rPr>
        <w:t> </w:t>
      </w:r>
      <w:r>
        <w:rPr>
          <w:color w:val="285180"/>
        </w:rPr>
        <w:t>pagamento</w:t>
      </w:r>
      <w:r>
        <w:rPr>
          <w:color w:val="285180"/>
          <w:spacing w:val="-16"/>
        </w:rPr>
        <w:t> </w:t>
      </w:r>
      <w:r>
        <w:rPr>
          <w:color w:val="285180"/>
        </w:rPr>
        <w:t>della sanzione</w:t>
      </w:r>
      <w:r>
        <w:rPr>
          <w:color w:val="285180"/>
          <w:spacing w:val="-21"/>
        </w:rPr>
        <w:t> </w:t>
      </w:r>
      <w:r>
        <w:rPr>
          <w:color w:val="285180"/>
        </w:rPr>
        <w:t>impedirà</w:t>
      </w:r>
      <w:r>
        <w:rPr>
          <w:color w:val="285180"/>
          <w:spacing w:val="-22"/>
        </w:rPr>
        <w:t> </w:t>
      </w:r>
      <w:r>
        <w:rPr>
          <w:color w:val="285180"/>
          <w:spacing w:val="-3"/>
        </w:rPr>
        <w:t>all’allenatore</w:t>
      </w:r>
      <w:r>
        <w:rPr>
          <w:color w:val="285180"/>
          <w:spacing w:val="-19"/>
        </w:rPr>
        <w:t> </w:t>
      </w:r>
      <w:r>
        <w:rPr>
          <w:color w:val="285180"/>
        </w:rPr>
        <w:t>di</w:t>
      </w:r>
      <w:r>
        <w:rPr>
          <w:color w:val="285180"/>
          <w:spacing w:val="-20"/>
        </w:rPr>
        <w:t> </w:t>
      </w:r>
      <w:r>
        <w:rPr>
          <w:color w:val="285180"/>
        </w:rPr>
        <w:t>essere</w:t>
      </w:r>
      <w:r>
        <w:rPr>
          <w:color w:val="285180"/>
          <w:spacing w:val="-20"/>
        </w:rPr>
        <w:t> </w:t>
      </w:r>
      <w:r>
        <w:rPr>
          <w:color w:val="285180"/>
        </w:rPr>
        <w:t>accreditato</w:t>
      </w:r>
      <w:r>
        <w:rPr>
          <w:color w:val="285180"/>
          <w:spacing w:val="-21"/>
        </w:rPr>
        <w:t> </w:t>
      </w:r>
      <w:r>
        <w:rPr>
          <w:color w:val="285180"/>
        </w:rPr>
        <w:t>nei</w:t>
      </w:r>
      <w:r>
        <w:rPr>
          <w:color w:val="285180"/>
          <w:spacing w:val="-20"/>
        </w:rPr>
        <w:t> </w:t>
      </w:r>
      <w:r>
        <w:rPr>
          <w:color w:val="285180"/>
        </w:rPr>
        <w:t>successivi</w:t>
      </w:r>
      <w:r>
        <w:rPr>
          <w:color w:val="285180"/>
          <w:spacing w:val="-19"/>
        </w:rPr>
        <w:t> </w:t>
      </w:r>
      <w:r>
        <w:rPr>
          <w:color w:val="285180"/>
        </w:rPr>
        <w:t>tornei.</w:t>
      </w:r>
    </w:p>
    <w:p>
      <w:pPr>
        <w:pStyle w:val="ListParagraph"/>
        <w:numPr>
          <w:ilvl w:val="0"/>
          <w:numId w:val="55"/>
        </w:numPr>
        <w:tabs>
          <w:tab w:pos="1579" w:val="left" w:leader="none"/>
        </w:tabs>
        <w:spacing w:line="254" w:lineRule="auto" w:before="4" w:after="0"/>
        <w:ind w:left="1578" w:right="229" w:hanging="360"/>
        <w:jc w:val="both"/>
        <w:rPr>
          <w:sz w:val="24"/>
        </w:rPr>
      </w:pPr>
      <w:r>
        <w:rPr>
          <w:color w:val="285180"/>
          <w:sz w:val="24"/>
        </w:rPr>
        <w:t>Le sanzioni previste dai commi 1 e 2 possono essere applicate direttamente dal Supervisore</w:t>
      </w:r>
      <w:r>
        <w:rPr>
          <w:color w:val="285180"/>
          <w:spacing w:val="-37"/>
          <w:sz w:val="24"/>
        </w:rPr>
        <w:t> </w:t>
      </w:r>
      <w:r>
        <w:rPr>
          <w:color w:val="285180"/>
          <w:sz w:val="24"/>
        </w:rPr>
        <w:t>Tecnico/Unico</w:t>
      </w:r>
      <w:r>
        <w:rPr>
          <w:color w:val="285180"/>
          <w:spacing w:val="-38"/>
          <w:sz w:val="24"/>
        </w:rPr>
        <w:t> </w:t>
      </w:r>
      <w:r>
        <w:rPr>
          <w:color w:val="285180"/>
          <w:sz w:val="24"/>
        </w:rPr>
        <w:t>anche</w:t>
      </w:r>
      <w:r>
        <w:rPr>
          <w:color w:val="285180"/>
          <w:spacing w:val="-37"/>
          <w:sz w:val="24"/>
        </w:rPr>
        <w:t> </w:t>
      </w:r>
      <w:r>
        <w:rPr>
          <w:color w:val="285180"/>
          <w:sz w:val="24"/>
        </w:rPr>
        <w:t>qualora</w:t>
      </w:r>
      <w:r>
        <w:rPr>
          <w:color w:val="285180"/>
          <w:spacing w:val="-38"/>
          <w:sz w:val="24"/>
        </w:rPr>
        <w:t> </w:t>
      </w:r>
      <w:r>
        <w:rPr>
          <w:color w:val="285180"/>
          <w:sz w:val="24"/>
        </w:rPr>
        <w:t>non</w:t>
      </w:r>
      <w:r>
        <w:rPr>
          <w:color w:val="285180"/>
          <w:spacing w:val="-34"/>
          <w:sz w:val="24"/>
        </w:rPr>
        <w:t> </w:t>
      </w:r>
      <w:r>
        <w:rPr>
          <w:color w:val="285180"/>
          <w:sz w:val="24"/>
        </w:rPr>
        <w:t>siano</w:t>
      </w:r>
      <w:r>
        <w:rPr>
          <w:color w:val="285180"/>
          <w:spacing w:val="-38"/>
          <w:sz w:val="24"/>
        </w:rPr>
        <w:t> </w:t>
      </w:r>
      <w:r>
        <w:rPr>
          <w:color w:val="285180"/>
          <w:sz w:val="24"/>
        </w:rPr>
        <w:t>presenti</w:t>
      </w:r>
      <w:r>
        <w:rPr>
          <w:color w:val="285180"/>
          <w:spacing w:val="-38"/>
          <w:sz w:val="24"/>
        </w:rPr>
        <w:t> </w:t>
      </w:r>
      <w:r>
        <w:rPr>
          <w:color w:val="285180"/>
          <w:sz w:val="24"/>
        </w:rPr>
        <w:t>gli</w:t>
      </w:r>
      <w:r>
        <w:rPr>
          <w:color w:val="285180"/>
          <w:spacing w:val="-38"/>
          <w:sz w:val="24"/>
        </w:rPr>
        <w:t> </w:t>
      </w:r>
      <w:r>
        <w:rPr>
          <w:color w:val="285180"/>
          <w:sz w:val="24"/>
        </w:rPr>
        <w:t>Ufficiali</w:t>
      </w:r>
      <w:r>
        <w:rPr>
          <w:color w:val="285180"/>
          <w:spacing w:val="-37"/>
          <w:sz w:val="24"/>
        </w:rPr>
        <w:t> </w:t>
      </w:r>
      <w:r>
        <w:rPr>
          <w:color w:val="285180"/>
          <w:sz w:val="24"/>
        </w:rPr>
        <w:t>di</w:t>
      </w:r>
      <w:r>
        <w:rPr>
          <w:color w:val="285180"/>
          <w:spacing w:val="-38"/>
          <w:sz w:val="24"/>
        </w:rPr>
        <w:t> </w:t>
      </w:r>
      <w:r>
        <w:rPr>
          <w:color w:val="285180"/>
          <w:sz w:val="24"/>
        </w:rPr>
        <w:t>Gara</w:t>
      </w:r>
      <w:r>
        <w:rPr>
          <w:color w:val="285180"/>
          <w:spacing w:val="-38"/>
          <w:sz w:val="24"/>
        </w:rPr>
        <w:t> </w:t>
      </w:r>
      <w:r>
        <w:rPr>
          <w:color w:val="285180"/>
          <w:sz w:val="24"/>
        </w:rPr>
        <w:t>al</w:t>
      </w:r>
      <w:r>
        <w:rPr>
          <w:color w:val="285180"/>
          <w:spacing w:val="-36"/>
          <w:sz w:val="24"/>
        </w:rPr>
        <w:t> </w:t>
      </w:r>
      <w:r>
        <w:rPr>
          <w:color w:val="285180"/>
          <w:sz w:val="24"/>
        </w:rPr>
        <w:t>torneo. In ottemperanza a quanto disposto dal presente comma, il Supervisore dovrà darne comunicazione</w:t>
      </w:r>
      <w:r>
        <w:rPr>
          <w:color w:val="285180"/>
          <w:spacing w:val="-20"/>
          <w:sz w:val="24"/>
        </w:rPr>
        <w:t> </w:t>
      </w:r>
      <w:r>
        <w:rPr>
          <w:color w:val="285180"/>
          <w:sz w:val="24"/>
        </w:rPr>
        <w:t>al</w:t>
      </w:r>
      <w:r>
        <w:rPr>
          <w:color w:val="285180"/>
          <w:spacing w:val="-20"/>
          <w:sz w:val="24"/>
        </w:rPr>
        <w:t> </w:t>
      </w:r>
      <w:r>
        <w:rPr>
          <w:color w:val="285180"/>
          <w:sz w:val="24"/>
        </w:rPr>
        <w:t>tesserato</w:t>
      </w:r>
      <w:r>
        <w:rPr>
          <w:color w:val="285180"/>
          <w:spacing w:val="-20"/>
          <w:sz w:val="24"/>
        </w:rPr>
        <w:t> </w:t>
      </w:r>
      <w:r>
        <w:rPr>
          <w:color w:val="285180"/>
          <w:sz w:val="24"/>
        </w:rPr>
        <w:t>entro</w:t>
      </w:r>
      <w:r>
        <w:rPr>
          <w:color w:val="285180"/>
          <w:spacing w:val="-17"/>
          <w:sz w:val="24"/>
        </w:rPr>
        <w:t> </w:t>
      </w:r>
      <w:r>
        <w:rPr>
          <w:color w:val="285180"/>
          <w:sz w:val="24"/>
        </w:rPr>
        <w:t>la</w:t>
      </w:r>
      <w:r>
        <w:rPr>
          <w:color w:val="285180"/>
          <w:spacing w:val="-21"/>
          <w:sz w:val="24"/>
        </w:rPr>
        <w:t> </w:t>
      </w:r>
      <w:r>
        <w:rPr>
          <w:color w:val="285180"/>
          <w:sz w:val="24"/>
        </w:rPr>
        <w:t>fine</w:t>
      </w:r>
      <w:r>
        <w:rPr>
          <w:color w:val="285180"/>
          <w:spacing w:val="-18"/>
          <w:sz w:val="24"/>
        </w:rPr>
        <w:t> </w:t>
      </w:r>
      <w:r>
        <w:rPr>
          <w:color w:val="285180"/>
          <w:sz w:val="24"/>
        </w:rPr>
        <w:t>del</w:t>
      </w:r>
      <w:r>
        <w:rPr>
          <w:color w:val="285180"/>
          <w:spacing w:val="-16"/>
          <w:sz w:val="24"/>
        </w:rPr>
        <w:t> </w:t>
      </w:r>
      <w:r>
        <w:rPr>
          <w:color w:val="285180"/>
          <w:sz w:val="24"/>
        </w:rPr>
        <w:t>torneo.</w:t>
      </w:r>
    </w:p>
    <w:p>
      <w:pPr>
        <w:pStyle w:val="BodyText"/>
        <w:spacing w:line="273" w:lineRule="auto"/>
        <w:ind w:left="1218" w:right="232"/>
        <w:jc w:val="both"/>
      </w:pPr>
      <w:r>
        <w:rPr>
          <w:color w:val="285180"/>
        </w:rPr>
        <w:t>Le</w:t>
      </w:r>
      <w:r>
        <w:rPr>
          <w:color w:val="285180"/>
          <w:spacing w:val="-27"/>
        </w:rPr>
        <w:t> </w:t>
      </w:r>
      <w:r>
        <w:rPr>
          <w:color w:val="285180"/>
        </w:rPr>
        <w:t>sanzioni</w:t>
      </w:r>
      <w:r>
        <w:rPr>
          <w:color w:val="285180"/>
          <w:spacing w:val="-27"/>
        </w:rPr>
        <w:t> </w:t>
      </w:r>
      <w:r>
        <w:rPr>
          <w:color w:val="285180"/>
        </w:rPr>
        <w:t>previste</w:t>
      </w:r>
      <w:r>
        <w:rPr>
          <w:color w:val="285180"/>
          <w:spacing w:val="-27"/>
        </w:rPr>
        <w:t> </w:t>
      </w:r>
      <w:r>
        <w:rPr>
          <w:color w:val="285180"/>
        </w:rPr>
        <w:t>dal</w:t>
      </w:r>
      <w:r>
        <w:rPr>
          <w:color w:val="285180"/>
          <w:spacing w:val="-25"/>
        </w:rPr>
        <w:t> </w:t>
      </w:r>
      <w:r>
        <w:rPr>
          <w:color w:val="285180"/>
        </w:rPr>
        <w:t>presente</w:t>
      </w:r>
      <w:r>
        <w:rPr>
          <w:color w:val="285180"/>
          <w:spacing w:val="-26"/>
        </w:rPr>
        <w:t> </w:t>
      </w:r>
      <w:r>
        <w:rPr>
          <w:color w:val="285180"/>
        </w:rPr>
        <w:t>articolo,</w:t>
      </w:r>
      <w:r>
        <w:rPr>
          <w:color w:val="285180"/>
          <w:spacing w:val="-26"/>
        </w:rPr>
        <w:t> </w:t>
      </w:r>
      <w:r>
        <w:rPr>
          <w:color w:val="285180"/>
        </w:rPr>
        <w:t>dovranno</w:t>
      </w:r>
      <w:r>
        <w:rPr>
          <w:color w:val="285180"/>
          <w:spacing w:val="-27"/>
        </w:rPr>
        <w:t> </w:t>
      </w:r>
      <w:r>
        <w:rPr>
          <w:color w:val="285180"/>
        </w:rPr>
        <w:t>essere</w:t>
      </w:r>
      <w:r>
        <w:rPr>
          <w:color w:val="285180"/>
          <w:spacing w:val="-25"/>
        </w:rPr>
        <w:t> </w:t>
      </w:r>
      <w:r>
        <w:rPr>
          <w:color w:val="285180"/>
        </w:rPr>
        <w:t>pagate</w:t>
      </w:r>
      <w:r>
        <w:rPr>
          <w:color w:val="285180"/>
          <w:spacing w:val="-26"/>
        </w:rPr>
        <w:t> </w:t>
      </w:r>
      <w:r>
        <w:rPr>
          <w:color w:val="285180"/>
        </w:rPr>
        <w:t>tramite</w:t>
      </w:r>
      <w:r>
        <w:rPr>
          <w:color w:val="285180"/>
          <w:spacing w:val="-27"/>
        </w:rPr>
        <w:t> </w:t>
      </w:r>
      <w:r>
        <w:rPr>
          <w:color w:val="285180"/>
        </w:rPr>
        <w:t>il</w:t>
      </w:r>
      <w:r>
        <w:rPr>
          <w:color w:val="285180"/>
          <w:spacing w:val="-26"/>
        </w:rPr>
        <w:t> </w:t>
      </w:r>
      <w:r>
        <w:rPr>
          <w:color w:val="285180"/>
        </w:rPr>
        <w:t>BVL.</w:t>
      </w:r>
      <w:r>
        <w:rPr>
          <w:color w:val="285180"/>
          <w:spacing w:val="-26"/>
        </w:rPr>
        <w:t> </w:t>
      </w:r>
      <w:r>
        <w:rPr>
          <w:color w:val="285180"/>
        </w:rPr>
        <w:t>Il</w:t>
      </w:r>
      <w:r>
        <w:rPr>
          <w:color w:val="285180"/>
          <w:spacing w:val="-26"/>
        </w:rPr>
        <w:t> </w:t>
      </w:r>
      <w:r>
        <w:rPr>
          <w:color w:val="285180"/>
        </w:rPr>
        <w:t>mancato pagamento della sanzione impedirà al </w:t>
      </w:r>
      <w:r>
        <w:rPr>
          <w:color w:val="285180"/>
          <w:spacing w:val="-3"/>
        </w:rPr>
        <w:t>giocatore/allenatore </w:t>
      </w:r>
      <w:r>
        <w:rPr>
          <w:color w:val="285180"/>
        </w:rPr>
        <w:t>di essere accreditato nei successivi</w:t>
      </w:r>
      <w:r>
        <w:rPr>
          <w:color w:val="285180"/>
          <w:spacing w:val="-19"/>
        </w:rPr>
        <w:t> </w:t>
      </w:r>
      <w:r>
        <w:rPr>
          <w:color w:val="285180"/>
        </w:rPr>
        <w:t>tornei.</w:t>
      </w:r>
    </w:p>
    <w:p>
      <w:pPr>
        <w:pStyle w:val="BodyText"/>
        <w:rPr>
          <w:sz w:val="28"/>
        </w:rPr>
      </w:pPr>
    </w:p>
    <w:p>
      <w:pPr>
        <w:pStyle w:val="BodyText"/>
        <w:spacing w:before="10"/>
        <w:rPr>
          <w:sz w:val="21"/>
        </w:rPr>
      </w:pPr>
    </w:p>
    <w:p>
      <w:pPr>
        <w:pStyle w:val="Heading4"/>
        <w:ind w:right="292"/>
      </w:pPr>
      <w:bookmarkStart w:name="_bookmark68" w:id="69"/>
      <w:bookmarkEnd w:id="69"/>
      <w:r>
        <w:rPr>
          <w:b w:val="0"/>
        </w:rPr>
      </w:r>
      <w:hyperlink w:history="true" w:anchor="_bookmark0">
        <w:r>
          <w:rPr>
            <w:color w:val="285180"/>
            <w:w w:val="105"/>
          </w:rPr>
          <w:t>Art. 68 – Protocollo di protesta</w:t>
        </w:r>
      </w:hyperlink>
    </w:p>
    <w:p>
      <w:pPr>
        <w:pStyle w:val="ListParagraph"/>
        <w:numPr>
          <w:ilvl w:val="0"/>
          <w:numId w:val="56"/>
        </w:numPr>
        <w:tabs>
          <w:tab w:pos="1579" w:val="left" w:leader="none"/>
        </w:tabs>
        <w:spacing w:line="240" w:lineRule="auto" w:before="203" w:after="0"/>
        <w:ind w:left="1578" w:right="0" w:hanging="361"/>
        <w:jc w:val="left"/>
        <w:rPr>
          <w:sz w:val="24"/>
        </w:rPr>
      </w:pPr>
      <w:r>
        <w:rPr>
          <w:color w:val="285180"/>
          <w:w w:val="105"/>
          <w:sz w:val="24"/>
        </w:rPr>
        <w:t>Durante</w:t>
      </w:r>
      <w:r>
        <w:rPr>
          <w:color w:val="285180"/>
          <w:spacing w:val="-57"/>
          <w:w w:val="105"/>
          <w:sz w:val="24"/>
        </w:rPr>
        <w:t> </w:t>
      </w:r>
      <w:r>
        <w:rPr>
          <w:color w:val="285180"/>
          <w:w w:val="105"/>
          <w:sz w:val="24"/>
        </w:rPr>
        <w:t>le</w:t>
      </w:r>
      <w:r>
        <w:rPr>
          <w:color w:val="285180"/>
          <w:spacing w:val="-57"/>
          <w:w w:val="105"/>
          <w:sz w:val="24"/>
        </w:rPr>
        <w:t> </w:t>
      </w:r>
      <w:r>
        <w:rPr>
          <w:color w:val="285180"/>
          <w:w w:val="105"/>
          <w:sz w:val="24"/>
        </w:rPr>
        <w:t>gare</w:t>
      </w:r>
      <w:r>
        <w:rPr>
          <w:color w:val="285180"/>
          <w:spacing w:val="-56"/>
          <w:w w:val="105"/>
          <w:sz w:val="24"/>
        </w:rPr>
        <w:t> </w:t>
      </w:r>
      <w:r>
        <w:rPr>
          <w:color w:val="285180"/>
          <w:w w:val="105"/>
          <w:sz w:val="24"/>
        </w:rPr>
        <w:t>di</w:t>
      </w:r>
      <w:r>
        <w:rPr>
          <w:color w:val="285180"/>
          <w:spacing w:val="-57"/>
          <w:w w:val="105"/>
          <w:sz w:val="24"/>
        </w:rPr>
        <w:t> </w:t>
      </w:r>
      <w:r>
        <w:rPr>
          <w:color w:val="285180"/>
          <w:w w:val="105"/>
          <w:sz w:val="24"/>
        </w:rPr>
        <w:t>beach</w:t>
      </w:r>
      <w:r>
        <w:rPr>
          <w:color w:val="285180"/>
          <w:spacing w:val="-57"/>
          <w:w w:val="105"/>
          <w:sz w:val="24"/>
        </w:rPr>
        <w:t> </w:t>
      </w:r>
      <w:r>
        <w:rPr>
          <w:color w:val="285180"/>
          <w:w w:val="105"/>
          <w:sz w:val="24"/>
        </w:rPr>
        <w:t>volley</w:t>
      </w:r>
      <w:r>
        <w:rPr>
          <w:color w:val="285180"/>
          <w:spacing w:val="-57"/>
          <w:w w:val="105"/>
          <w:sz w:val="24"/>
        </w:rPr>
        <w:t> </w:t>
      </w:r>
      <w:r>
        <w:rPr>
          <w:color w:val="285180"/>
          <w:w w:val="105"/>
          <w:sz w:val="24"/>
        </w:rPr>
        <w:t>può</w:t>
      </w:r>
      <w:r>
        <w:rPr>
          <w:color w:val="285180"/>
          <w:spacing w:val="-56"/>
          <w:w w:val="105"/>
          <w:sz w:val="24"/>
        </w:rPr>
        <w:t> </w:t>
      </w:r>
      <w:r>
        <w:rPr>
          <w:color w:val="285180"/>
          <w:w w:val="105"/>
          <w:sz w:val="24"/>
        </w:rPr>
        <w:t>essere</w:t>
      </w:r>
      <w:r>
        <w:rPr>
          <w:color w:val="285180"/>
          <w:spacing w:val="-57"/>
          <w:w w:val="105"/>
          <w:sz w:val="24"/>
        </w:rPr>
        <w:t> </w:t>
      </w:r>
      <w:r>
        <w:rPr>
          <w:color w:val="285180"/>
          <w:w w:val="105"/>
          <w:sz w:val="24"/>
        </w:rPr>
        <w:t>attivato</w:t>
      </w:r>
      <w:r>
        <w:rPr>
          <w:color w:val="285180"/>
          <w:spacing w:val="-57"/>
          <w:w w:val="105"/>
          <w:sz w:val="24"/>
        </w:rPr>
        <w:t> </w:t>
      </w:r>
      <w:r>
        <w:rPr>
          <w:color w:val="285180"/>
          <w:w w:val="105"/>
          <w:sz w:val="24"/>
        </w:rPr>
        <w:t>il</w:t>
      </w:r>
      <w:r>
        <w:rPr>
          <w:color w:val="285180"/>
          <w:spacing w:val="-57"/>
          <w:w w:val="105"/>
          <w:sz w:val="24"/>
        </w:rPr>
        <w:t> </w:t>
      </w:r>
      <w:r>
        <w:rPr>
          <w:color w:val="285180"/>
          <w:w w:val="105"/>
          <w:sz w:val="24"/>
        </w:rPr>
        <w:t>protocollo</w:t>
      </w:r>
      <w:r>
        <w:rPr>
          <w:color w:val="285180"/>
          <w:spacing w:val="-56"/>
          <w:w w:val="105"/>
          <w:sz w:val="24"/>
        </w:rPr>
        <w:t> </w:t>
      </w:r>
      <w:r>
        <w:rPr>
          <w:color w:val="285180"/>
          <w:w w:val="105"/>
          <w:sz w:val="24"/>
        </w:rPr>
        <w:t>di</w:t>
      </w:r>
      <w:r>
        <w:rPr>
          <w:color w:val="285180"/>
          <w:spacing w:val="-57"/>
          <w:w w:val="105"/>
          <w:sz w:val="24"/>
        </w:rPr>
        <w:t> </w:t>
      </w:r>
      <w:r>
        <w:rPr>
          <w:color w:val="285180"/>
          <w:w w:val="105"/>
          <w:sz w:val="24"/>
        </w:rPr>
        <w:t>protesta</w:t>
      </w:r>
      <w:r>
        <w:rPr>
          <w:color w:val="285180"/>
          <w:spacing w:val="-57"/>
          <w:w w:val="105"/>
          <w:sz w:val="24"/>
        </w:rPr>
        <w:t> </w:t>
      </w:r>
      <w:r>
        <w:rPr>
          <w:color w:val="285180"/>
          <w:w w:val="105"/>
          <w:sz w:val="24"/>
        </w:rPr>
        <w:t>che</w:t>
      </w:r>
      <w:r>
        <w:rPr>
          <w:color w:val="285180"/>
          <w:spacing w:val="-57"/>
          <w:w w:val="105"/>
          <w:sz w:val="24"/>
        </w:rPr>
        <w:t> </w:t>
      </w:r>
      <w:r>
        <w:rPr>
          <w:color w:val="285180"/>
          <w:w w:val="105"/>
          <w:sz w:val="24"/>
        </w:rPr>
        <w:t>può</w:t>
      </w:r>
      <w:r>
        <w:rPr>
          <w:color w:val="285180"/>
          <w:spacing w:val="-57"/>
          <w:w w:val="105"/>
          <w:sz w:val="24"/>
        </w:rPr>
        <w:t> </w:t>
      </w:r>
      <w:r>
        <w:rPr>
          <w:color w:val="285180"/>
          <w:w w:val="105"/>
          <w:sz w:val="24"/>
        </w:rPr>
        <w:t>essere:</w:t>
      </w:r>
    </w:p>
    <w:p>
      <w:pPr>
        <w:pStyle w:val="ListParagraph"/>
        <w:numPr>
          <w:ilvl w:val="1"/>
          <w:numId w:val="56"/>
        </w:numPr>
        <w:tabs>
          <w:tab w:pos="1938" w:val="left" w:leader="none"/>
          <w:tab w:pos="1939" w:val="left" w:leader="none"/>
        </w:tabs>
        <w:spacing w:line="240" w:lineRule="auto" w:before="40" w:after="0"/>
        <w:ind w:left="1938" w:right="0" w:hanging="361"/>
        <w:jc w:val="left"/>
        <w:rPr>
          <w:sz w:val="24"/>
        </w:rPr>
      </w:pPr>
      <w:r>
        <w:rPr>
          <w:color w:val="285180"/>
          <w:sz w:val="24"/>
        </w:rPr>
        <w:t>Protocollo</w:t>
      </w:r>
      <w:r>
        <w:rPr>
          <w:color w:val="285180"/>
          <w:spacing w:val="-27"/>
          <w:sz w:val="24"/>
        </w:rPr>
        <w:t> </w:t>
      </w:r>
      <w:r>
        <w:rPr>
          <w:color w:val="285180"/>
          <w:sz w:val="24"/>
        </w:rPr>
        <w:t>di</w:t>
      </w:r>
      <w:r>
        <w:rPr>
          <w:color w:val="285180"/>
          <w:spacing w:val="-22"/>
          <w:sz w:val="24"/>
        </w:rPr>
        <w:t> </w:t>
      </w:r>
      <w:r>
        <w:rPr>
          <w:color w:val="285180"/>
          <w:sz w:val="24"/>
        </w:rPr>
        <w:t>protesta</w:t>
      </w:r>
      <w:r>
        <w:rPr>
          <w:color w:val="285180"/>
          <w:spacing w:val="-26"/>
          <w:sz w:val="24"/>
        </w:rPr>
        <w:t> </w:t>
      </w:r>
      <w:r>
        <w:rPr>
          <w:color w:val="285180"/>
          <w:sz w:val="24"/>
        </w:rPr>
        <w:t>Livello</w:t>
      </w:r>
      <w:r>
        <w:rPr>
          <w:color w:val="285180"/>
          <w:spacing w:val="-26"/>
          <w:sz w:val="24"/>
        </w:rPr>
        <w:t> </w:t>
      </w:r>
      <w:r>
        <w:rPr>
          <w:color w:val="285180"/>
          <w:sz w:val="24"/>
        </w:rPr>
        <w:t>1;</w:t>
      </w:r>
    </w:p>
    <w:p>
      <w:pPr>
        <w:pStyle w:val="ListParagraph"/>
        <w:numPr>
          <w:ilvl w:val="1"/>
          <w:numId w:val="56"/>
        </w:numPr>
        <w:tabs>
          <w:tab w:pos="1938" w:val="left" w:leader="none"/>
          <w:tab w:pos="1939" w:val="left" w:leader="none"/>
        </w:tabs>
        <w:spacing w:line="240" w:lineRule="auto" w:before="15" w:after="0"/>
        <w:ind w:left="1938" w:right="0" w:hanging="361"/>
        <w:jc w:val="left"/>
        <w:rPr>
          <w:sz w:val="24"/>
        </w:rPr>
      </w:pPr>
      <w:r>
        <w:rPr>
          <w:color w:val="285180"/>
          <w:sz w:val="24"/>
        </w:rPr>
        <w:t>Protocollo</w:t>
      </w:r>
      <w:r>
        <w:rPr>
          <w:color w:val="285180"/>
          <w:spacing w:val="-27"/>
          <w:sz w:val="24"/>
        </w:rPr>
        <w:t> </w:t>
      </w:r>
      <w:r>
        <w:rPr>
          <w:color w:val="285180"/>
          <w:sz w:val="24"/>
        </w:rPr>
        <w:t>di</w:t>
      </w:r>
      <w:r>
        <w:rPr>
          <w:color w:val="285180"/>
          <w:spacing w:val="-22"/>
          <w:sz w:val="24"/>
        </w:rPr>
        <w:t> </w:t>
      </w:r>
      <w:r>
        <w:rPr>
          <w:color w:val="285180"/>
          <w:sz w:val="24"/>
        </w:rPr>
        <w:t>protesta</w:t>
      </w:r>
      <w:r>
        <w:rPr>
          <w:color w:val="285180"/>
          <w:spacing w:val="-26"/>
          <w:sz w:val="24"/>
        </w:rPr>
        <w:t> </w:t>
      </w:r>
      <w:r>
        <w:rPr>
          <w:color w:val="285180"/>
          <w:sz w:val="24"/>
        </w:rPr>
        <w:t>Livello</w:t>
      </w:r>
      <w:r>
        <w:rPr>
          <w:color w:val="285180"/>
          <w:spacing w:val="-26"/>
          <w:sz w:val="24"/>
        </w:rPr>
        <w:t> </w:t>
      </w:r>
      <w:r>
        <w:rPr>
          <w:color w:val="285180"/>
          <w:sz w:val="24"/>
        </w:rPr>
        <w:t>2.</w:t>
      </w:r>
    </w:p>
    <w:p>
      <w:pPr>
        <w:pStyle w:val="BodyText"/>
        <w:rPr>
          <w:sz w:val="20"/>
        </w:rPr>
      </w:pPr>
    </w:p>
    <w:p>
      <w:pPr>
        <w:pStyle w:val="BodyText"/>
        <w:rPr>
          <w:sz w:val="20"/>
        </w:rPr>
      </w:pPr>
    </w:p>
    <w:p>
      <w:pPr>
        <w:pStyle w:val="BodyText"/>
        <w:spacing w:before="5"/>
        <w:rPr>
          <w:sz w:val="16"/>
        </w:rPr>
      </w:pPr>
    </w:p>
    <w:p>
      <w:pPr>
        <w:pStyle w:val="Heading1"/>
      </w:pPr>
      <w:r>
        <w:rPr>
          <w:color w:val="E24A0C"/>
        </w:rPr>
        <w:t>59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2598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10288" to="10946,10288"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77907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56"/>
        </w:numPr>
        <w:tabs>
          <w:tab w:pos="1579" w:val="left" w:leader="none"/>
        </w:tabs>
        <w:spacing w:line="273" w:lineRule="auto" w:before="102" w:after="0"/>
        <w:ind w:left="1578" w:right="228" w:hanging="360"/>
        <w:jc w:val="both"/>
        <w:rPr>
          <w:sz w:val="24"/>
        </w:rPr>
      </w:pPr>
      <w:r>
        <w:rPr>
          <w:color w:val="285180"/>
          <w:sz w:val="24"/>
        </w:rPr>
        <w:t>Nel Campionato Italiano Assoluto, nel Campionato Italiano per Società e nei tornei di Serie</w:t>
      </w:r>
      <w:r>
        <w:rPr>
          <w:color w:val="285180"/>
          <w:spacing w:val="-11"/>
          <w:sz w:val="24"/>
        </w:rPr>
        <w:t> </w:t>
      </w:r>
      <w:r>
        <w:rPr>
          <w:color w:val="285180"/>
          <w:sz w:val="24"/>
        </w:rPr>
        <w:t>Beach</w:t>
      </w:r>
      <w:r>
        <w:rPr>
          <w:color w:val="285180"/>
          <w:spacing w:val="-12"/>
          <w:sz w:val="24"/>
        </w:rPr>
        <w:t> </w:t>
      </w:r>
      <w:r>
        <w:rPr>
          <w:color w:val="285180"/>
          <w:sz w:val="24"/>
        </w:rPr>
        <w:t>1,</w:t>
      </w:r>
      <w:r>
        <w:rPr>
          <w:color w:val="285180"/>
          <w:spacing w:val="-10"/>
          <w:sz w:val="24"/>
        </w:rPr>
        <w:t> </w:t>
      </w:r>
      <w:r>
        <w:rPr>
          <w:color w:val="285180"/>
          <w:sz w:val="24"/>
        </w:rPr>
        <w:t>il</w:t>
      </w:r>
      <w:r>
        <w:rPr>
          <w:color w:val="285180"/>
          <w:spacing w:val="-12"/>
          <w:sz w:val="24"/>
        </w:rPr>
        <w:t> </w:t>
      </w:r>
      <w:r>
        <w:rPr>
          <w:color w:val="285180"/>
          <w:sz w:val="24"/>
        </w:rPr>
        <w:t>protocollo</w:t>
      </w:r>
      <w:r>
        <w:rPr>
          <w:color w:val="285180"/>
          <w:spacing w:val="-12"/>
          <w:sz w:val="24"/>
        </w:rPr>
        <w:t> </w:t>
      </w:r>
      <w:r>
        <w:rPr>
          <w:color w:val="285180"/>
          <w:sz w:val="24"/>
        </w:rPr>
        <w:t>di</w:t>
      </w:r>
      <w:r>
        <w:rPr>
          <w:color w:val="285180"/>
          <w:spacing w:val="-12"/>
          <w:sz w:val="24"/>
        </w:rPr>
        <w:t> </w:t>
      </w:r>
      <w:r>
        <w:rPr>
          <w:color w:val="285180"/>
          <w:sz w:val="24"/>
        </w:rPr>
        <w:t>protesta</w:t>
      </w:r>
      <w:r>
        <w:rPr>
          <w:color w:val="285180"/>
          <w:spacing w:val="-12"/>
          <w:sz w:val="24"/>
        </w:rPr>
        <w:t> </w:t>
      </w:r>
      <w:r>
        <w:rPr>
          <w:color w:val="285180"/>
          <w:sz w:val="24"/>
        </w:rPr>
        <w:t>di</w:t>
      </w:r>
      <w:r>
        <w:rPr>
          <w:color w:val="285180"/>
          <w:spacing w:val="-12"/>
          <w:sz w:val="24"/>
        </w:rPr>
        <w:t> </w:t>
      </w:r>
      <w:r>
        <w:rPr>
          <w:color w:val="285180"/>
          <w:sz w:val="24"/>
        </w:rPr>
        <w:t>livello</w:t>
      </w:r>
      <w:r>
        <w:rPr>
          <w:color w:val="285180"/>
          <w:spacing w:val="-12"/>
          <w:sz w:val="24"/>
        </w:rPr>
        <w:t> </w:t>
      </w:r>
      <w:r>
        <w:rPr>
          <w:color w:val="285180"/>
          <w:sz w:val="24"/>
        </w:rPr>
        <w:t>1</w:t>
      </w:r>
      <w:r>
        <w:rPr>
          <w:color w:val="285180"/>
          <w:spacing w:val="-12"/>
          <w:sz w:val="24"/>
        </w:rPr>
        <w:t> </w:t>
      </w:r>
      <w:r>
        <w:rPr>
          <w:color w:val="285180"/>
          <w:sz w:val="24"/>
        </w:rPr>
        <w:t>viene</w:t>
      </w:r>
      <w:r>
        <w:rPr>
          <w:color w:val="285180"/>
          <w:spacing w:val="-11"/>
          <w:sz w:val="24"/>
        </w:rPr>
        <w:t> </w:t>
      </w:r>
      <w:r>
        <w:rPr>
          <w:color w:val="285180"/>
          <w:sz w:val="24"/>
        </w:rPr>
        <w:t>risolto</w:t>
      </w:r>
      <w:r>
        <w:rPr>
          <w:color w:val="285180"/>
          <w:spacing w:val="-11"/>
          <w:sz w:val="24"/>
        </w:rPr>
        <w:t> </w:t>
      </w:r>
      <w:r>
        <w:rPr>
          <w:color w:val="285180"/>
          <w:sz w:val="24"/>
        </w:rPr>
        <w:t>dal</w:t>
      </w:r>
      <w:r>
        <w:rPr>
          <w:color w:val="285180"/>
          <w:spacing w:val="-12"/>
          <w:sz w:val="24"/>
        </w:rPr>
        <w:t> </w:t>
      </w:r>
      <w:r>
        <w:rPr>
          <w:color w:val="285180"/>
          <w:sz w:val="24"/>
        </w:rPr>
        <w:t>Supervisore</w:t>
      </w:r>
      <w:r>
        <w:rPr>
          <w:color w:val="285180"/>
          <w:spacing w:val="-10"/>
          <w:sz w:val="24"/>
        </w:rPr>
        <w:t> </w:t>
      </w:r>
      <w:r>
        <w:rPr>
          <w:color w:val="285180"/>
          <w:sz w:val="24"/>
        </w:rPr>
        <w:t>Arbitrale, anche</w:t>
      </w:r>
      <w:r>
        <w:rPr>
          <w:color w:val="285180"/>
          <w:spacing w:val="-38"/>
          <w:sz w:val="24"/>
        </w:rPr>
        <w:t> </w:t>
      </w:r>
      <w:r>
        <w:rPr>
          <w:color w:val="285180"/>
          <w:sz w:val="24"/>
        </w:rPr>
        <w:t>Associato,</w:t>
      </w:r>
      <w:r>
        <w:rPr>
          <w:color w:val="285180"/>
          <w:spacing w:val="-38"/>
          <w:sz w:val="24"/>
        </w:rPr>
        <w:t> </w:t>
      </w:r>
      <w:r>
        <w:rPr>
          <w:color w:val="285180"/>
          <w:sz w:val="24"/>
        </w:rPr>
        <w:t>o</w:t>
      </w:r>
      <w:r>
        <w:rPr>
          <w:color w:val="285180"/>
          <w:spacing w:val="-38"/>
          <w:sz w:val="24"/>
        </w:rPr>
        <w:t> </w:t>
      </w:r>
      <w:r>
        <w:rPr>
          <w:color w:val="285180"/>
          <w:sz w:val="24"/>
        </w:rPr>
        <w:t>dal</w:t>
      </w:r>
      <w:r>
        <w:rPr>
          <w:color w:val="285180"/>
          <w:spacing w:val="-37"/>
          <w:sz w:val="24"/>
        </w:rPr>
        <w:t> </w:t>
      </w:r>
      <w:r>
        <w:rPr>
          <w:color w:val="285180"/>
          <w:sz w:val="24"/>
        </w:rPr>
        <w:t>Supervisore</w:t>
      </w:r>
      <w:r>
        <w:rPr>
          <w:color w:val="285180"/>
          <w:spacing w:val="-38"/>
          <w:sz w:val="24"/>
        </w:rPr>
        <w:t> </w:t>
      </w:r>
      <w:r>
        <w:rPr>
          <w:color w:val="285180"/>
          <w:spacing w:val="-3"/>
          <w:sz w:val="24"/>
        </w:rPr>
        <w:t>Tecnico/Unico.</w:t>
      </w:r>
      <w:r>
        <w:rPr>
          <w:color w:val="285180"/>
          <w:spacing w:val="-38"/>
          <w:sz w:val="24"/>
        </w:rPr>
        <w:t> </w:t>
      </w:r>
      <w:r>
        <w:rPr>
          <w:color w:val="285180"/>
          <w:sz w:val="24"/>
        </w:rPr>
        <w:t>Qualora</w:t>
      </w:r>
      <w:r>
        <w:rPr>
          <w:color w:val="285180"/>
          <w:spacing w:val="-39"/>
          <w:sz w:val="24"/>
        </w:rPr>
        <w:t> </w:t>
      </w:r>
      <w:r>
        <w:rPr>
          <w:color w:val="285180"/>
          <w:sz w:val="24"/>
        </w:rPr>
        <w:t>il</w:t>
      </w:r>
      <w:r>
        <w:rPr>
          <w:color w:val="285180"/>
          <w:spacing w:val="-38"/>
          <w:sz w:val="24"/>
        </w:rPr>
        <w:t> </w:t>
      </w:r>
      <w:r>
        <w:rPr>
          <w:color w:val="285180"/>
          <w:sz w:val="24"/>
        </w:rPr>
        <w:t>protocollo</w:t>
      </w:r>
      <w:r>
        <w:rPr>
          <w:color w:val="285180"/>
          <w:spacing w:val="-39"/>
          <w:sz w:val="24"/>
        </w:rPr>
        <w:t> </w:t>
      </w:r>
      <w:r>
        <w:rPr>
          <w:color w:val="285180"/>
          <w:sz w:val="24"/>
        </w:rPr>
        <w:t>venisse</w:t>
      </w:r>
      <w:r>
        <w:rPr>
          <w:color w:val="285180"/>
          <w:spacing w:val="-37"/>
          <w:sz w:val="24"/>
        </w:rPr>
        <w:t> </w:t>
      </w:r>
      <w:r>
        <w:rPr>
          <w:color w:val="285180"/>
          <w:sz w:val="24"/>
        </w:rPr>
        <w:t>accettato devono</w:t>
      </w:r>
      <w:r>
        <w:rPr>
          <w:color w:val="285180"/>
          <w:spacing w:val="-27"/>
          <w:sz w:val="24"/>
        </w:rPr>
        <w:t> </w:t>
      </w:r>
      <w:r>
        <w:rPr>
          <w:color w:val="285180"/>
          <w:sz w:val="24"/>
        </w:rPr>
        <w:t>essere</w:t>
      </w:r>
      <w:r>
        <w:rPr>
          <w:color w:val="285180"/>
          <w:spacing w:val="-24"/>
          <w:sz w:val="24"/>
        </w:rPr>
        <w:t> </w:t>
      </w:r>
      <w:r>
        <w:rPr>
          <w:color w:val="285180"/>
          <w:sz w:val="24"/>
        </w:rPr>
        <w:t>prese</w:t>
      </w:r>
      <w:r>
        <w:rPr>
          <w:color w:val="285180"/>
          <w:spacing w:val="-24"/>
          <w:sz w:val="24"/>
        </w:rPr>
        <w:t> </w:t>
      </w:r>
      <w:r>
        <w:rPr>
          <w:color w:val="285180"/>
          <w:sz w:val="24"/>
        </w:rPr>
        <w:t>tutte</w:t>
      </w:r>
      <w:r>
        <w:rPr>
          <w:color w:val="285180"/>
          <w:spacing w:val="-24"/>
          <w:sz w:val="24"/>
        </w:rPr>
        <w:t> </w:t>
      </w:r>
      <w:r>
        <w:rPr>
          <w:color w:val="285180"/>
          <w:sz w:val="24"/>
        </w:rPr>
        <w:t>le</w:t>
      </w:r>
      <w:r>
        <w:rPr>
          <w:color w:val="285180"/>
          <w:spacing w:val="-25"/>
          <w:sz w:val="24"/>
        </w:rPr>
        <w:t> </w:t>
      </w:r>
      <w:r>
        <w:rPr>
          <w:color w:val="285180"/>
          <w:sz w:val="24"/>
        </w:rPr>
        <w:t>misure</w:t>
      </w:r>
      <w:r>
        <w:rPr>
          <w:color w:val="285180"/>
          <w:spacing w:val="-24"/>
          <w:sz w:val="24"/>
        </w:rPr>
        <w:t> </w:t>
      </w:r>
      <w:r>
        <w:rPr>
          <w:color w:val="285180"/>
          <w:sz w:val="24"/>
        </w:rPr>
        <w:t>necessarie</w:t>
      </w:r>
      <w:r>
        <w:rPr>
          <w:color w:val="285180"/>
          <w:spacing w:val="-24"/>
          <w:sz w:val="24"/>
        </w:rPr>
        <w:t> </w:t>
      </w:r>
      <w:r>
        <w:rPr>
          <w:color w:val="285180"/>
          <w:sz w:val="24"/>
        </w:rPr>
        <w:t>per</w:t>
      </w:r>
      <w:r>
        <w:rPr>
          <w:color w:val="285180"/>
          <w:spacing w:val="-26"/>
          <w:sz w:val="24"/>
        </w:rPr>
        <w:t> </w:t>
      </w:r>
      <w:r>
        <w:rPr>
          <w:color w:val="285180"/>
          <w:sz w:val="24"/>
        </w:rPr>
        <w:t>correggere</w:t>
      </w:r>
      <w:r>
        <w:rPr>
          <w:color w:val="285180"/>
          <w:spacing w:val="-25"/>
          <w:sz w:val="24"/>
        </w:rPr>
        <w:t> </w:t>
      </w:r>
      <w:r>
        <w:rPr>
          <w:color w:val="285180"/>
          <w:sz w:val="24"/>
        </w:rPr>
        <w:t>lo</w:t>
      </w:r>
      <w:r>
        <w:rPr>
          <w:color w:val="285180"/>
          <w:spacing w:val="-26"/>
          <w:sz w:val="24"/>
        </w:rPr>
        <w:t> </w:t>
      </w:r>
      <w:r>
        <w:rPr>
          <w:color w:val="285180"/>
          <w:sz w:val="24"/>
        </w:rPr>
        <w:t>stato</w:t>
      </w:r>
      <w:r>
        <w:rPr>
          <w:color w:val="285180"/>
          <w:spacing w:val="-26"/>
          <w:sz w:val="24"/>
        </w:rPr>
        <w:t> </w:t>
      </w:r>
      <w:r>
        <w:rPr>
          <w:color w:val="285180"/>
          <w:sz w:val="24"/>
        </w:rPr>
        <w:t>della</w:t>
      </w:r>
      <w:r>
        <w:rPr>
          <w:color w:val="285180"/>
          <w:spacing w:val="-26"/>
          <w:sz w:val="24"/>
        </w:rPr>
        <w:t> </w:t>
      </w:r>
      <w:r>
        <w:rPr>
          <w:color w:val="285180"/>
          <w:spacing w:val="-3"/>
          <w:sz w:val="24"/>
        </w:rPr>
        <w:t>gara.</w:t>
      </w:r>
    </w:p>
    <w:p>
      <w:pPr>
        <w:pStyle w:val="BodyText"/>
        <w:spacing w:line="273" w:lineRule="auto"/>
        <w:ind w:left="1578" w:right="232"/>
        <w:jc w:val="both"/>
      </w:pPr>
      <w:r>
        <w:rPr>
          <w:color w:val="285180"/>
        </w:rPr>
        <w:t>Nei</w:t>
      </w:r>
      <w:r>
        <w:rPr>
          <w:color w:val="285180"/>
          <w:spacing w:val="-30"/>
        </w:rPr>
        <w:t> </w:t>
      </w:r>
      <w:r>
        <w:rPr>
          <w:color w:val="285180"/>
        </w:rPr>
        <w:t>tornei</w:t>
      </w:r>
      <w:r>
        <w:rPr>
          <w:color w:val="285180"/>
          <w:spacing w:val="-29"/>
        </w:rPr>
        <w:t> </w:t>
      </w:r>
      <w:r>
        <w:rPr>
          <w:color w:val="285180"/>
        </w:rPr>
        <w:t>Serie</w:t>
      </w:r>
      <w:r>
        <w:rPr>
          <w:color w:val="285180"/>
          <w:spacing w:val="-29"/>
        </w:rPr>
        <w:t> </w:t>
      </w:r>
      <w:r>
        <w:rPr>
          <w:color w:val="285180"/>
        </w:rPr>
        <w:t>Beach</w:t>
      </w:r>
      <w:r>
        <w:rPr>
          <w:color w:val="285180"/>
          <w:spacing w:val="-25"/>
        </w:rPr>
        <w:t> </w:t>
      </w:r>
      <w:r>
        <w:rPr>
          <w:color w:val="285180"/>
        </w:rPr>
        <w:t>2</w:t>
      </w:r>
      <w:r>
        <w:rPr>
          <w:color w:val="285180"/>
          <w:spacing w:val="-31"/>
        </w:rPr>
        <w:t> </w:t>
      </w:r>
      <w:r>
        <w:rPr>
          <w:color w:val="285180"/>
        </w:rPr>
        <w:t>e</w:t>
      </w:r>
      <w:r>
        <w:rPr>
          <w:color w:val="285180"/>
          <w:spacing w:val="-29"/>
        </w:rPr>
        <w:t> </w:t>
      </w:r>
      <w:r>
        <w:rPr>
          <w:color w:val="285180"/>
        </w:rPr>
        <w:t>Serie</w:t>
      </w:r>
      <w:r>
        <w:rPr>
          <w:color w:val="285180"/>
          <w:spacing w:val="-28"/>
        </w:rPr>
        <w:t> </w:t>
      </w:r>
      <w:r>
        <w:rPr>
          <w:color w:val="285180"/>
        </w:rPr>
        <w:t>Beach</w:t>
      </w:r>
      <w:r>
        <w:rPr>
          <w:color w:val="285180"/>
          <w:spacing w:val="-28"/>
        </w:rPr>
        <w:t> </w:t>
      </w:r>
      <w:r>
        <w:rPr>
          <w:color w:val="285180"/>
        </w:rPr>
        <w:t>3</w:t>
      </w:r>
      <w:r>
        <w:rPr>
          <w:color w:val="285180"/>
          <w:spacing w:val="-28"/>
        </w:rPr>
        <w:t> </w:t>
      </w:r>
      <w:r>
        <w:rPr>
          <w:color w:val="285180"/>
        </w:rPr>
        <w:t>il</w:t>
      </w:r>
      <w:r>
        <w:rPr>
          <w:color w:val="285180"/>
          <w:spacing w:val="-29"/>
        </w:rPr>
        <w:t> </w:t>
      </w:r>
      <w:r>
        <w:rPr>
          <w:color w:val="285180"/>
        </w:rPr>
        <w:t>protocollo</w:t>
      </w:r>
      <w:r>
        <w:rPr>
          <w:color w:val="285180"/>
          <w:spacing w:val="-28"/>
        </w:rPr>
        <w:t> </w:t>
      </w:r>
      <w:r>
        <w:rPr>
          <w:color w:val="285180"/>
        </w:rPr>
        <w:t>di</w:t>
      </w:r>
      <w:r>
        <w:rPr>
          <w:color w:val="285180"/>
          <w:spacing w:val="-27"/>
        </w:rPr>
        <w:t> </w:t>
      </w:r>
      <w:r>
        <w:rPr>
          <w:color w:val="285180"/>
        </w:rPr>
        <w:t>protesta</w:t>
      </w:r>
      <w:r>
        <w:rPr>
          <w:color w:val="285180"/>
          <w:spacing w:val="-28"/>
        </w:rPr>
        <w:t> </w:t>
      </w:r>
      <w:r>
        <w:rPr>
          <w:color w:val="285180"/>
        </w:rPr>
        <w:t>può</w:t>
      </w:r>
      <w:r>
        <w:rPr>
          <w:color w:val="285180"/>
          <w:spacing w:val="-30"/>
        </w:rPr>
        <w:t> </w:t>
      </w:r>
      <w:r>
        <w:rPr>
          <w:color w:val="285180"/>
        </w:rPr>
        <w:t>essere</w:t>
      </w:r>
      <w:r>
        <w:rPr>
          <w:color w:val="285180"/>
          <w:spacing w:val="-29"/>
        </w:rPr>
        <w:t> </w:t>
      </w:r>
      <w:r>
        <w:rPr>
          <w:color w:val="285180"/>
        </w:rPr>
        <w:t>richiesto</w:t>
      </w:r>
      <w:r>
        <w:rPr>
          <w:color w:val="285180"/>
          <w:spacing w:val="-29"/>
        </w:rPr>
        <w:t> </w:t>
      </w:r>
      <w:r>
        <w:rPr>
          <w:color w:val="285180"/>
        </w:rPr>
        <w:t>solo se</w:t>
      </w:r>
      <w:r>
        <w:rPr>
          <w:color w:val="285180"/>
          <w:spacing w:val="-19"/>
        </w:rPr>
        <w:t> </w:t>
      </w:r>
      <w:r>
        <w:rPr>
          <w:color w:val="285180"/>
        </w:rPr>
        <w:t>in</w:t>
      </w:r>
      <w:r>
        <w:rPr>
          <w:color w:val="285180"/>
          <w:spacing w:val="-19"/>
        </w:rPr>
        <w:t> </w:t>
      </w:r>
      <w:r>
        <w:rPr>
          <w:color w:val="285180"/>
        </w:rPr>
        <w:t>presenza</w:t>
      </w:r>
      <w:r>
        <w:rPr>
          <w:color w:val="285180"/>
          <w:spacing w:val="-20"/>
        </w:rPr>
        <w:t> </w:t>
      </w:r>
      <w:r>
        <w:rPr>
          <w:color w:val="285180"/>
        </w:rPr>
        <w:t>degli</w:t>
      </w:r>
      <w:r>
        <w:rPr>
          <w:color w:val="285180"/>
          <w:spacing w:val="-20"/>
        </w:rPr>
        <w:t> </w:t>
      </w:r>
      <w:r>
        <w:rPr>
          <w:color w:val="285180"/>
        </w:rPr>
        <w:t>Ufficiali</w:t>
      </w:r>
      <w:r>
        <w:rPr>
          <w:color w:val="285180"/>
          <w:spacing w:val="-20"/>
        </w:rPr>
        <w:t> </w:t>
      </w:r>
      <w:r>
        <w:rPr>
          <w:color w:val="285180"/>
        </w:rPr>
        <w:t>di</w:t>
      </w:r>
      <w:r>
        <w:rPr>
          <w:color w:val="285180"/>
          <w:spacing w:val="-17"/>
        </w:rPr>
        <w:t> </w:t>
      </w:r>
      <w:r>
        <w:rPr>
          <w:color w:val="285180"/>
          <w:spacing w:val="-3"/>
        </w:rPr>
        <w:t>Gara.</w:t>
      </w:r>
    </w:p>
    <w:p>
      <w:pPr>
        <w:pStyle w:val="BodyText"/>
        <w:spacing w:line="273" w:lineRule="auto" w:before="1"/>
        <w:ind w:left="1578" w:right="230"/>
        <w:jc w:val="both"/>
      </w:pPr>
      <w:r>
        <w:rPr>
          <w:color w:val="285180"/>
        </w:rPr>
        <w:t>Nei</w:t>
      </w:r>
      <w:r>
        <w:rPr>
          <w:color w:val="285180"/>
          <w:spacing w:val="-35"/>
        </w:rPr>
        <w:t> </w:t>
      </w:r>
      <w:r>
        <w:rPr>
          <w:color w:val="285180"/>
        </w:rPr>
        <w:t>tornei</w:t>
      </w:r>
      <w:r>
        <w:rPr>
          <w:color w:val="285180"/>
          <w:spacing w:val="-34"/>
        </w:rPr>
        <w:t> </w:t>
      </w:r>
      <w:r>
        <w:rPr>
          <w:color w:val="285180"/>
        </w:rPr>
        <w:t>Nazionali</w:t>
      </w:r>
      <w:r>
        <w:rPr>
          <w:color w:val="285180"/>
          <w:spacing w:val="-34"/>
        </w:rPr>
        <w:t> </w:t>
      </w:r>
      <w:r>
        <w:rPr>
          <w:color w:val="285180"/>
        </w:rPr>
        <w:t>e</w:t>
      </w:r>
      <w:r>
        <w:rPr>
          <w:color w:val="285180"/>
          <w:spacing w:val="-36"/>
        </w:rPr>
        <w:t> </w:t>
      </w:r>
      <w:r>
        <w:rPr>
          <w:color w:val="285180"/>
        </w:rPr>
        <w:t>Regionali</w:t>
      </w:r>
      <w:r>
        <w:rPr>
          <w:color w:val="285180"/>
          <w:spacing w:val="-34"/>
        </w:rPr>
        <w:t> </w:t>
      </w:r>
      <w:r>
        <w:rPr>
          <w:color w:val="285180"/>
        </w:rPr>
        <w:t>Giovanili</w:t>
      </w:r>
      <w:r>
        <w:rPr>
          <w:color w:val="285180"/>
          <w:spacing w:val="-35"/>
        </w:rPr>
        <w:t> </w:t>
      </w:r>
      <w:r>
        <w:rPr>
          <w:color w:val="285180"/>
        </w:rPr>
        <w:t>il</w:t>
      </w:r>
      <w:r>
        <w:rPr>
          <w:color w:val="285180"/>
          <w:spacing w:val="-34"/>
        </w:rPr>
        <w:t> </w:t>
      </w:r>
      <w:r>
        <w:rPr>
          <w:color w:val="285180"/>
        </w:rPr>
        <w:t>protocollo</w:t>
      </w:r>
      <w:r>
        <w:rPr>
          <w:color w:val="285180"/>
          <w:spacing w:val="-35"/>
        </w:rPr>
        <w:t> </w:t>
      </w:r>
      <w:r>
        <w:rPr>
          <w:color w:val="285180"/>
        </w:rPr>
        <w:t>di</w:t>
      </w:r>
      <w:r>
        <w:rPr>
          <w:color w:val="285180"/>
          <w:spacing w:val="-33"/>
        </w:rPr>
        <w:t> </w:t>
      </w:r>
      <w:r>
        <w:rPr>
          <w:color w:val="285180"/>
        </w:rPr>
        <w:t>protesta</w:t>
      </w:r>
      <w:r>
        <w:rPr>
          <w:color w:val="285180"/>
          <w:spacing w:val="-35"/>
        </w:rPr>
        <w:t> </w:t>
      </w:r>
      <w:r>
        <w:rPr>
          <w:color w:val="285180"/>
        </w:rPr>
        <w:t>non</w:t>
      </w:r>
      <w:r>
        <w:rPr>
          <w:color w:val="285180"/>
          <w:spacing w:val="-33"/>
        </w:rPr>
        <w:t> </w:t>
      </w:r>
      <w:r>
        <w:rPr>
          <w:color w:val="285180"/>
        </w:rPr>
        <w:t>può</w:t>
      </w:r>
      <w:r>
        <w:rPr>
          <w:color w:val="285180"/>
          <w:spacing w:val="-35"/>
        </w:rPr>
        <w:t> </w:t>
      </w:r>
      <w:r>
        <w:rPr>
          <w:color w:val="285180"/>
        </w:rPr>
        <w:t>essere</w:t>
      </w:r>
      <w:r>
        <w:rPr>
          <w:color w:val="285180"/>
          <w:spacing w:val="-35"/>
        </w:rPr>
        <w:t> </w:t>
      </w:r>
      <w:r>
        <w:rPr>
          <w:color w:val="285180"/>
        </w:rPr>
        <w:t>richiesto, neppure</w:t>
      </w:r>
      <w:r>
        <w:rPr>
          <w:color w:val="285180"/>
          <w:spacing w:val="-19"/>
        </w:rPr>
        <w:t> </w:t>
      </w:r>
      <w:r>
        <w:rPr>
          <w:color w:val="285180"/>
        </w:rPr>
        <w:t>in</w:t>
      </w:r>
      <w:r>
        <w:rPr>
          <w:color w:val="285180"/>
          <w:spacing w:val="-19"/>
        </w:rPr>
        <w:t> </w:t>
      </w:r>
      <w:r>
        <w:rPr>
          <w:color w:val="285180"/>
        </w:rPr>
        <w:t>presenza</w:t>
      </w:r>
      <w:r>
        <w:rPr>
          <w:color w:val="285180"/>
          <w:spacing w:val="-21"/>
        </w:rPr>
        <w:t> </w:t>
      </w:r>
      <w:r>
        <w:rPr>
          <w:color w:val="285180"/>
        </w:rPr>
        <w:t>degli</w:t>
      </w:r>
      <w:r>
        <w:rPr>
          <w:color w:val="285180"/>
          <w:spacing w:val="-20"/>
        </w:rPr>
        <w:t> </w:t>
      </w:r>
      <w:r>
        <w:rPr>
          <w:color w:val="285180"/>
        </w:rPr>
        <w:t>Ufficiali</w:t>
      </w:r>
      <w:r>
        <w:rPr>
          <w:color w:val="285180"/>
          <w:spacing w:val="-17"/>
        </w:rPr>
        <w:t> </w:t>
      </w:r>
      <w:r>
        <w:rPr>
          <w:color w:val="285180"/>
        </w:rPr>
        <w:t>di</w:t>
      </w:r>
      <w:r>
        <w:rPr>
          <w:color w:val="285180"/>
          <w:spacing w:val="-18"/>
        </w:rPr>
        <w:t> </w:t>
      </w:r>
      <w:r>
        <w:rPr>
          <w:color w:val="285180"/>
          <w:spacing w:val="-3"/>
        </w:rPr>
        <w:t>Gara.</w:t>
      </w:r>
    </w:p>
    <w:p>
      <w:pPr>
        <w:pStyle w:val="ListParagraph"/>
        <w:numPr>
          <w:ilvl w:val="0"/>
          <w:numId w:val="56"/>
        </w:numPr>
        <w:tabs>
          <w:tab w:pos="1579" w:val="left" w:leader="none"/>
        </w:tabs>
        <w:spacing w:line="273" w:lineRule="auto" w:before="0" w:after="0"/>
        <w:ind w:left="1578" w:right="228" w:hanging="360"/>
        <w:jc w:val="both"/>
        <w:rPr>
          <w:sz w:val="24"/>
        </w:rPr>
      </w:pPr>
      <w:r>
        <w:rPr>
          <w:color w:val="285180"/>
          <w:sz w:val="24"/>
        </w:rPr>
        <w:t>Qualora</w:t>
      </w:r>
      <w:r>
        <w:rPr>
          <w:color w:val="285180"/>
          <w:spacing w:val="-21"/>
          <w:sz w:val="24"/>
        </w:rPr>
        <w:t> </w:t>
      </w:r>
      <w:r>
        <w:rPr>
          <w:color w:val="285180"/>
          <w:sz w:val="24"/>
        </w:rPr>
        <w:t>il</w:t>
      </w:r>
      <w:r>
        <w:rPr>
          <w:color w:val="285180"/>
          <w:spacing w:val="-20"/>
          <w:sz w:val="24"/>
        </w:rPr>
        <w:t> </w:t>
      </w:r>
      <w:r>
        <w:rPr>
          <w:color w:val="285180"/>
          <w:sz w:val="24"/>
        </w:rPr>
        <w:t>protocollo</w:t>
      </w:r>
      <w:r>
        <w:rPr>
          <w:color w:val="285180"/>
          <w:spacing w:val="-21"/>
          <w:sz w:val="24"/>
        </w:rPr>
        <w:t> </w:t>
      </w:r>
      <w:r>
        <w:rPr>
          <w:color w:val="285180"/>
          <w:sz w:val="24"/>
        </w:rPr>
        <w:t>di</w:t>
      </w:r>
      <w:r>
        <w:rPr>
          <w:color w:val="285180"/>
          <w:spacing w:val="-17"/>
          <w:sz w:val="24"/>
        </w:rPr>
        <w:t> </w:t>
      </w:r>
      <w:r>
        <w:rPr>
          <w:color w:val="285180"/>
          <w:sz w:val="24"/>
        </w:rPr>
        <w:t>protesta</w:t>
      </w:r>
      <w:r>
        <w:rPr>
          <w:color w:val="285180"/>
          <w:spacing w:val="-21"/>
          <w:sz w:val="24"/>
        </w:rPr>
        <w:t> </w:t>
      </w:r>
      <w:r>
        <w:rPr>
          <w:color w:val="285180"/>
          <w:sz w:val="24"/>
        </w:rPr>
        <w:t>di</w:t>
      </w:r>
      <w:r>
        <w:rPr>
          <w:color w:val="285180"/>
          <w:spacing w:val="-20"/>
          <w:sz w:val="24"/>
        </w:rPr>
        <w:t> </w:t>
      </w:r>
      <w:r>
        <w:rPr>
          <w:color w:val="285180"/>
          <w:sz w:val="24"/>
        </w:rPr>
        <w:t>livello</w:t>
      </w:r>
      <w:r>
        <w:rPr>
          <w:color w:val="285180"/>
          <w:spacing w:val="-21"/>
          <w:sz w:val="24"/>
        </w:rPr>
        <w:t> </w:t>
      </w:r>
      <w:r>
        <w:rPr>
          <w:color w:val="285180"/>
          <w:sz w:val="24"/>
        </w:rPr>
        <w:t>1</w:t>
      </w:r>
      <w:r>
        <w:rPr>
          <w:color w:val="285180"/>
          <w:spacing w:val="-20"/>
          <w:sz w:val="24"/>
        </w:rPr>
        <w:t> </w:t>
      </w:r>
      <w:r>
        <w:rPr>
          <w:color w:val="285180"/>
          <w:sz w:val="24"/>
        </w:rPr>
        <w:t>venisse</w:t>
      </w:r>
      <w:r>
        <w:rPr>
          <w:color w:val="285180"/>
          <w:spacing w:val="-19"/>
          <w:sz w:val="24"/>
        </w:rPr>
        <w:t> </w:t>
      </w:r>
      <w:r>
        <w:rPr>
          <w:color w:val="285180"/>
          <w:sz w:val="24"/>
        </w:rPr>
        <w:t>respinto,</w:t>
      </w:r>
      <w:r>
        <w:rPr>
          <w:color w:val="285180"/>
          <w:spacing w:val="-19"/>
          <w:sz w:val="24"/>
        </w:rPr>
        <w:t> </w:t>
      </w:r>
      <w:r>
        <w:rPr>
          <w:color w:val="285180"/>
          <w:sz w:val="24"/>
        </w:rPr>
        <w:t>alla</w:t>
      </w:r>
      <w:r>
        <w:rPr>
          <w:color w:val="285180"/>
          <w:spacing w:val="-20"/>
          <w:sz w:val="24"/>
        </w:rPr>
        <w:t> </w:t>
      </w:r>
      <w:r>
        <w:rPr>
          <w:color w:val="285180"/>
          <w:sz w:val="24"/>
        </w:rPr>
        <w:t>coppia</w:t>
      </w:r>
      <w:r>
        <w:rPr>
          <w:color w:val="285180"/>
          <w:spacing w:val="-20"/>
          <w:sz w:val="24"/>
        </w:rPr>
        <w:t> </w:t>
      </w:r>
      <w:r>
        <w:rPr>
          <w:color w:val="285180"/>
          <w:spacing w:val="-3"/>
          <w:sz w:val="24"/>
        </w:rPr>
        <w:t>verrà</w:t>
      </w:r>
      <w:r>
        <w:rPr>
          <w:color w:val="285180"/>
          <w:spacing w:val="-18"/>
          <w:sz w:val="24"/>
        </w:rPr>
        <w:t> </w:t>
      </w:r>
      <w:r>
        <w:rPr>
          <w:color w:val="285180"/>
          <w:sz w:val="24"/>
        </w:rPr>
        <w:t>comminata una</w:t>
      </w:r>
      <w:r>
        <w:rPr>
          <w:color w:val="285180"/>
          <w:spacing w:val="-20"/>
          <w:sz w:val="24"/>
        </w:rPr>
        <w:t> </w:t>
      </w:r>
      <w:r>
        <w:rPr>
          <w:color w:val="285180"/>
          <w:sz w:val="24"/>
        </w:rPr>
        <w:t>sanzione</w:t>
      </w:r>
      <w:r>
        <w:rPr>
          <w:color w:val="285180"/>
          <w:spacing w:val="-19"/>
          <w:sz w:val="24"/>
        </w:rPr>
        <w:t> </w:t>
      </w:r>
      <w:r>
        <w:rPr>
          <w:color w:val="285180"/>
          <w:sz w:val="24"/>
        </w:rPr>
        <w:t>di</w:t>
      </w:r>
      <w:r>
        <w:rPr>
          <w:color w:val="285180"/>
          <w:spacing w:val="-20"/>
          <w:sz w:val="24"/>
        </w:rPr>
        <w:t> </w:t>
      </w:r>
      <w:r>
        <w:rPr>
          <w:color w:val="285180"/>
          <w:sz w:val="24"/>
        </w:rPr>
        <w:t>€</w:t>
      </w:r>
      <w:r>
        <w:rPr>
          <w:color w:val="285180"/>
          <w:spacing w:val="-18"/>
          <w:sz w:val="24"/>
        </w:rPr>
        <w:t> </w:t>
      </w:r>
      <w:r>
        <w:rPr>
          <w:color w:val="285180"/>
          <w:sz w:val="24"/>
        </w:rPr>
        <w:t>80,00.</w:t>
      </w:r>
    </w:p>
    <w:p>
      <w:pPr>
        <w:pStyle w:val="ListParagraph"/>
        <w:numPr>
          <w:ilvl w:val="0"/>
          <w:numId w:val="56"/>
        </w:numPr>
        <w:tabs>
          <w:tab w:pos="1579" w:val="left" w:leader="none"/>
        </w:tabs>
        <w:spacing w:line="273" w:lineRule="auto" w:before="0" w:after="0"/>
        <w:ind w:left="1578" w:right="224" w:hanging="360"/>
        <w:jc w:val="both"/>
        <w:rPr>
          <w:sz w:val="24"/>
        </w:rPr>
      </w:pPr>
      <w:r>
        <w:rPr>
          <w:color w:val="285180"/>
          <w:w w:val="105"/>
          <w:sz w:val="24"/>
        </w:rPr>
        <w:t>Se il protocollo di protesta di livello 1 viene respinto, la coppia ha la possibilità di richiedere</w:t>
      </w:r>
      <w:r>
        <w:rPr>
          <w:color w:val="285180"/>
          <w:spacing w:val="-39"/>
          <w:w w:val="105"/>
          <w:sz w:val="24"/>
        </w:rPr>
        <w:t> </w:t>
      </w:r>
      <w:r>
        <w:rPr>
          <w:color w:val="285180"/>
          <w:w w:val="105"/>
          <w:sz w:val="24"/>
        </w:rPr>
        <w:t>il</w:t>
      </w:r>
      <w:r>
        <w:rPr>
          <w:color w:val="285180"/>
          <w:spacing w:val="-38"/>
          <w:w w:val="105"/>
          <w:sz w:val="24"/>
        </w:rPr>
        <w:t> </w:t>
      </w:r>
      <w:r>
        <w:rPr>
          <w:color w:val="285180"/>
          <w:w w:val="105"/>
          <w:sz w:val="24"/>
        </w:rPr>
        <w:t>protocollo</w:t>
      </w:r>
      <w:r>
        <w:rPr>
          <w:color w:val="285180"/>
          <w:spacing w:val="-38"/>
          <w:w w:val="105"/>
          <w:sz w:val="24"/>
        </w:rPr>
        <w:t> </w:t>
      </w:r>
      <w:r>
        <w:rPr>
          <w:color w:val="285180"/>
          <w:w w:val="105"/>
          <w:sz w:val="24"/>
        </w:rPr>
        <w:t>di</w:t>
      </w:r>
      <w:r>
        <w:rPr>
          <w:color w:val="285180"/>
          <w:spacing w:val="-39"/>
          <w:w w:val="105"/>
          <w:sz w:val="24"/>
        </w:rPr>
        <w:t> </w:t>
      </w:r>
      <w:r>
        <w:rPr>
          <w:color w:val="285180"/>
          <w:w w:val="105"/>
          <w:sz w:val="24"/>
        </w:rPr>
        <w:t>protesta</w:t>
      </w:r>
      <w:r>
        <w:rPr>
          <w:color w:val="285180"/>
          <w:spacing w:val="-38"/>
          <w:w w:val="105"/>
          <w:sz w:val="24"/>
        </w:rPr>
        <w:t> </w:t>
      </w:r>
      <w:r>
        <w:rPr>
          <w:color w:val="285180"/>
          <w:w w:val="105"/>
          <w:sz w:val="24"/>
        </w:rPr>
        <w:t>di</w:t>
      </w:r>
      <w:r>
        <w:rPr>
          <w:color w:val="285180"/>
          <w:spacing w:val="-39"/>
          <w:w w:val="105"/>
          <w:sz w:val="24"/>
        </w:rPr>
        <w:t> </w:t>
      </w:r>
      <w:r>
        <w:rPr>
          <w:color w:val="285180"/>
          <w:w w:val="105"/>
          <w:sz w:val="24"/>
        </w:rPr>
        <w:t>livello</w:t>
      </w:r>
      <w:r>
        <w:rPr>
          <w:color w:val="285180"/>
          <w:spacing w:val="-38"/>
          <w:w w:val="105"/>
          <w:sz w:val="24"/>
        </w:rPr>
        <w:t> </w:t>
      </w:r>
      <w:r>
        <w:rPr>
          <w:color w:val="285180"/>
          <w:w w:val="105"/>
          <w:sz w:val="24"/>
        </w:rPr>
        <w:t>2,</w:t>
      </w:r>
      <w:r>
        <w:rPr>
          <w:color w:val="285180"/>
          <w:spacing w:val="-37"/>
          <w:w w:val="105"/>
          <w:sz w:val="24"/>
        </w:rPr>
        <w:t> </w:t>
      </w:r>
      <w:r>
        <w:rPr>
          <w:color w:val="285180"/>
          <w:w w:val="105"/>
          <w:sz w:val="24"/>
        </w:rPr>
        <w:t>che</w:t>
      </w:r>
      <w:r>
        <w:rPr>
          <w:color w:val="285180"/>
          <w:spacing w:val="-38"/>
          <w:w w:val="105"/>
          <w:sz w:val="24"/>
        </w:rPr>
        <w:t> </w:t>
      </w:r>
      <w:r>
        <w:rPr>
          <w:color w:val="285180"/>
          <w:w w:val="105"/>
          <w:sz w:val="24"/>
        </w:rPr>
        <w:t>deve</w:t>
      </w:r>
      <w:r>
        <w:rPr>
          <w:color w:val="285180"/>
          <w:spacing w:val="-39"/>
          <w:w w:val="105"/>
          <w:sz w:val="24"/>
        </w:rPr>
        <w:t> </w:t>
      </w:r>
      <w:r>
        <w:rPr>
          <w:color w:val="285180"/>
          <w:w w:val="105"/>
          <w:sz w:val="24"/>
        </w:rPr>
        <w:t>essere</w:t>
      </w:r>
      <w:r>
        <w:rPr>
          <w:color w:val="285180"/>
          <w:spacing w:val="-38"/>
          <w:w w:val="105"/>
          <w:sz w:val="24"/>
        </w:rPr>
        <w:t> </w:t>
      </w:r>
      <w:r>
        <w:rPr>
          <w:color w:val="285180"/>
          <w:w w:val="105"/>
          <w:sz w:val="24"/>
        </w:rPr>
        <w:t>confermato</w:t>
      </w:r>
      <w:r>
        <w:rPr>
          <w:color w:val="285180"/>
          <w:spacing w:val="-40"/>
          <w:w w:val="105"/>
          <w:sz w:val="24"/>
        </w:rPr>
        <w:t> </w:t>
      </w:r>
      <w:r>
        <w:rPr>
          <w:color w:val="285180"/>
          <w:w w:val="105"/>
          <w:sz w:val="24"/>
        </w:rPr>
        <w:t>dal</w:t>
      </w:r>
      <w:r>
        <w:rPr>
          <w:color w:val="285180"/>
          <w:spacing w:val="-39"/>
          <w:w w:val="105"/>
          <w:sz w:val="24"/>
        </w:rPr>
        <w:t> </w:t>
      </w:r>
      <w:r>
        <w:rPr>
          <w:color w:val="285180"/>
          <w:w w:val="105"/>
          <w:sz w:val="24"/>
        </w:rPr>
        <w:t>capitano </w:t>
      </w:r>
      <w:r>
        <w:rPr>
          <w:color w:val="285180"/>
          <w:sz w:val="24"/>
        </w:rPr>
        <w:t>alla</w:t>
      </w:r>
      <w:r>
        <w:rPr>
          <w:color w:val="285180"/>
          <w:spacing w:val="-32"/>
          <w:sz w:val="24"/>
        </w:rPr>
        <w:t> </w:t>
      </w:r>
      <w:r>
        <w:rPr>
          <w:color w:val="285180"/>
          <w:sz w:val="24"/>
        </w:rPr>
        <w:t>fine</w:t>
      </w:r>
      <w:r>
        <w:rPr>
          <w:color w:val="285180"/>
          <w:spacing w:val="-31"/>
          <w:sz w:val="24"/>
        </w:rPr>
        <w:t> </w:t>
      </w:r>
      <w:r>
        <w:rPr>
          <w:color w:val="285180"/>
          <w:sz w:val="24"/>
        </w:rPr>
        <w:t>dell’incontro</w:t>
      </w:r>
      <w:r>
        <w:rPr>
          <w:color w:val="285180"/>
          <w:spacing w:val="-30"/>
          <w:sz w:val="24"/>
        </w:rPr>
        <w:t> </w:t>
      </w:r>
      <w:r>
        <w:rPr>
          <w:color w:val="285180"/>
          <w:sz w:val="24"/>
        </w:rPr>
        <w:t>e</w:t>
      </w:r>
      <w:r>
        <w:rPr>
          <w:color w:val="285180"/>
          <w:spacing w:val="-29"/>
          <w:sz w:val="24"/>
        </w:rPr>
        <w:t> </w:t>
      </w:r>
      <w:r>
        <w:rPr>
          <w:color w:val="285180"/>
          <w:sz w:val="24"/>
        </w:rPr>
        <w:t>che</w:t>
      </w:r>
      <w:r>
        <w:rPr>
          <w:color w:val="285180"/>
          <w:spacing w:val="-31"/>
          <w:sz w:val="24"/>
        </w:rPr>
        <w:t> </w:t>
      </w:r>
      <w:r>
        <w:rPr>
          <w:color w:val="285180"/>
          <w:sz w:val="24"/>
        </w:rPr>
        <w:t>viene</w:t>
      </w:r>
      <w:r>
        <w:rPr>
          <w:color w:val="285180"/>
          <w:spacing w:val="-30"/>
          <w:sz w:val="24"/>
        </w:rPr>
        <w:t> </w:t>
      </w:r>
      <w:r>
        <w:rPr>
          <w:color w:val="285180"/>
          <w:sz w:val="24"/>
        </w:rPr>
        <w:t>risolto</w:t>
      </w:r>
      <w:r>
        <w:rPr>
          <w:color w:val="285180"/>
          <w:spacing w:val="-31"/>
          <w:sz w:val="24"/>
        </w:rPr>
        <w:t> </w:t>
      </w:r>
      <w:r>
        <w:rPr>
          <w:color w:val="285180"/>
          <w:sz w:val="24"/>
        </w:rPr>
        <w:t>dal</w:t>
      </w:r>
      <w:r>
        <w:rPr>
          <w:color w:val="285180"/>
          <w:spacing w:val="-30"/>
          <w:sz w:val="24"/>
        </w:rPr>
        <w:t> </w:t>
      </w:r>
      <w:r>
        <w:rPr>
          <w:color w:val="285180"/>
          <w:sz w:val="24"/>
        </w:rPr>
        <w:t>Supervisore</w:t>
      </w:r>
      <w:r>
        <w:rPr>
          <w:color w:val="285180"/>
          <w:spacing w:val="-30"/>
          <w:sz w:val="24"/>
        </w:rPr>
        <w:t> </w:t>
      </w:r>
      <w:r>
        <w:rPr>
          <w:color w:val="285180"/>
          <w:spacing w:val="-3"/>
          <w:sz w:val="24"/>
        </w:rPr>
        <w:t>Tecnico</w:t>
      </w:r>
      <w:r>
        <w:rPr>
          <w:color w:val="285180"/>
          <w:spacing w:val="-29"/>
          <w:sz w:val="24"/>
        </w:rPr>
        <w:t> </w:t>
      </w:r>
      <w:r>
        <w:rPr>
          <w:color w:val="285180"/>
          <w:sz w:val="24"/>
        </w:rPr>
        <w:t>e</w:t>
      </w:r>
      <w:r>
        <w:rPr>
          <w:color w:val="285180"/>
          <w:spacing w:val="-31"/>
          <w:sz w:val="24"/>
        </w:rPr>
        <w:t> </w:t>
      </w:r>
      <w:r>
        <w:rPr>
          <w:color w:val="285180"/>
          <w:sz w:val="24"/>
        </w:rPr>
        <w:t>dal</w:t>
      </w:r>
      <w:r>
        <w:rPr>
          <w:color w:val="285180"/>
          <w:spacing w:val="-28"/>
          <w:sz w:val="24"/>
        </w:rPr>
        <w:t> </w:t>
      </w:r>
      <w:r>
        <w:rPr>
          <w:color w:val="285180"/>
          <w:sz w:val="24"/>
        </w:rPr>
        <w:t>Delegato</w:t>
      </w:r>
      <w:r>
        <w:rPr>
          <w:color w:val="285180"/>
          <w:spacing w:val="-32"/>
          <w:sz w:val="24"/>
        </w:rPr>
        <w:t> </w:t>
      </w:r>
      <w:r>
        <w:rPr>
          <w:color w:val="285180"/>
          <w:spacing w:val="-5"/>
          <w:sz w:val="24"/>
        </w:rPr>
        <w:t>FIPAV</w:t>
      </w:r>
      <w:r>
        <w:rPr>
          <w:color w:val="285180"/>
          <w:spacing w:val="-27"/>
          <w:sz w:val="24"/>
        </w:rPr>
        <w:t> </w:t>
      </w:r>
      <w:r>
        <w:rPr>
          <w:color w:val="285180"/>
          <w:sz w:val="24"/>
        </w:rPr>
        <w:t>del </w:t>
      </w:r>
      <w:r>
        <w:rPr>
          <w:color w:val="285180"/>
          <w:w w:val="105"/>
          <w:sz w:val="24"/>
        </w:rPr>
        <w:t>Settore</w:t>
      </w:r>
      <w:r>
        <w:rPr>
          <w:color w:val="285180"/>
          <w:spacing w:val="-27"/>
          <w:w w:val="105"/>
          <w:sz w:val="24"/>
        </w:rPr>
        <w:t> </w:t>
      </w:r>
      <w:r>
        <w:rPr>
          <w:color w:val="285180"/>
          <w:w w:val="105"/>
          <w:sz w:val="24"/>
        </w:rPr>
        <w:t>Campionati</w:t>
      </w:r>
      <w:r>
        <w:rPr>
          <w:color w:val="285180"/>
          <w:spacing w:val="-27"/>
          <w:w w:val="105"/>
          <w:sz w:val="24"/>
        </w:rPr>
        <w:t> </w:t>
      </w:r>
      <w:r>
        <w:rPr>
          <w:color w:val="285180"/>
          <w:w w:val="105"/>
          <w:sz w:val="24"/>
        </w:rPr>
        <w:t>–</w:t>
      </w:r>
      <w:r>
        <w:rPr>
          <w:color w:val="285180"/>
          <w:spacing w:val="-27"/>
          <w:w w:val="105"/>
          <w:sz w:val="24"/>
        </w:rPr>
        <w:t> </w:t>
      </w:r>
      <w:r>
        <w:rPr>
          <w:color w:val="285180"/>
          <w:w w:val="105"/>
          <w:sz w:val="24"/>
        </w:rPr>
        <w:t>Beach</w:t>
      </w:r>
      <w:r>
        <w:rPr>
          <w:color w:val="285180"/>
          <w:spacing w:val="-27"/>
          <w:w w:val="105"/>
          <w:sz w:val="24"/>
        </w:rPr>
        <w:t> </w:t>
      </w:r>
      <w:r>
        <w:rPr>
          <w:color w:val="285180"/>
          <w:spacing w:val="-5"/>
          <w:w w:val="105"/>
          <w:sz w:val="24"/>
        </w:rPr>
        <w:t>Volley,</w:t>
      </w:r>
      <w:r>
        <w:rPr>
          <w:color w:val="285180"/>
          <w:spacing w:val="-27"/>
          <w:w w:val="105"/>
          <w:sz w:val="24"/>
        </w:rPr>
        <w:t> </w:t>
      </w:r>
      <w:r>
        <w:rPr>
          <w:color w:val="285180"/>
          <w:w w:val="105"/>
          <w:sz w:val="24"/>
        </w:rPr>
        <w:t>qualora</w:t>
      </w:r>
      <w:r>
        <w:rPr>
          <w:color w:val="285180"/>
          <w:spacing w:val="-25"/>
          <w:w w:val="105"/>
          <w:sz w:val="24"/>
        </w:rPr>
        <w:t> </w:t>
      </w:r>
      <w:r>
        <w:rPr>
          <w:color w:val="285180"/>
          <w:w w:val="105"/>
          <w:sz w:val="24"/>
        </w:rPr>
        <w:t>presente.</w:t>
      </w:r>
    </w:p>
    <w:p>
      <w:pPr>
        <w:pStyle w:val="ListParagraph"/>
        <w:numPr>
          <w:ilvl w:val="0"/>
          <w:numId w:val="56"/>
        </w:numPr>
        <w:tabs>
          <w:tab w:pos="1579" w:val="left" w:leader="none"/>
        </w:tabs>
        <w:spacing w:line="273" w:lineRule="auto" w:before="0" w:after="0"/>
        <w:ind w:left="1578" w:right="227" w:hanging="360"/>
        <w:jc w:val="both"/>
        <w:rPr>
          <w:sz w:val="24"/>
        </w:rPr>
      </w:pPr>
      <w:r>
        <w:rPr>
          <w:color w:val="285180"/>
          <w:sz w:val="24"/>
        </w:rPr>
        <w:t>Nei tornei Serie Beach il protocollo di protesta di livello 2 viene risolto a fine </w:t>
      </w:r>
      <w:r>
        <w:rPr>
          <w:color w:val="285180"/>
          <w:spacing w:val="-3"/>
          <w:sz w:val="24"/>
        </w:rPr>
        <w:t>gara </w:t>
      </w:r>
      <w:r>
        <w:rPr>
          <w:color w:val="285180"/>
          <w:sz w:val="24"/>
        </w:rPr>
        <w:t>dal Supervisore</w:t>
      </w:r>
      <w:r>
        <w:rPr>
          <w:color w:val="285180"/>
          <w:spacing w:val="-22"/>
          <w:sz w:val="24"/>
        </w:rPr>
        <w:t> </w:t>
      </w:r>
      <w:r>
        <w:rPr>
          <w:color w:val="285180"/>
          <w:sz w:val="24"/>
        </w:rPr>
        <w:t>Unico</w:t>
      </w:r>
      <w:r>
        <w:rPr>
          <w:color w:val="285180"/>
          <w:spacing w:val="-23"/>
          <w:sz w:val="24"/>
        </w:rPr>
        <w:t> </w:t>
      </w:r>
      <w:r>
        <w:rPr>
          <w:color w:val="285180"/>
          <w:sz w:val="24"/>
        </w:rPr>
        <w:t>e</w:t>
      </w:r>
      <w:r>
        <w:rPr>
          <w:color w:val="285180"/>
          <w:spacing w:val="-22"/>
          <w:sz w:val="24"/>
        </w:rPr>
        <w:t> </w:t>
      </w:r>
      <w:r>
        <w:rPr>
          <w:color w:val="285180"/>
          <w:sz w:val="24"/>
        </w:rPr>
        <w:t>dal</w:t>
      </w:r>
      <w:r>
        <w:rPr>
          <w:color w:val="285180"/>
          <w:spacing w:val="-22"/>
          <w:sz w:val="24"/>
        </w:rPr>
        <w:t> </w:t>
      </w:r>
      <w:r>
        <w:rPr>
          <w:color w:val="285180"/>
          <w:sz w:val="24"/>
        </w:rPr>
        <w:t>Delegato</w:t>
      </w:r>
      <w:r>
        <w:rPr>
          <w:color w:val="285180"/>
          <w:spacing w:val="-23"/>
          <w:sz w:val="24"/>
        </w:rPr>
        <w:t> </w:t>
      </w:r>
      <w:r>
        <w:rPr>
          <w:color w:val="285180"/>
          <w:spacing w:val="-5"/>
          <w:sz w:val="24"/>
        </w:rPr>
        <w:t>FIPAV</w:t>
      </w:r>
      <w:r>
        <w:rPr>
          <w:color w:val="285180"/>
          <w:spacing w:val="-20"/>
          <w:sz w:val="24"/>
        </w:rPr>
        <w:t> </w:t>
      </w:r>
      <w:r>
        <w:rPr>
          <w:color w:val="285180"/>
          <w:sz w:val="24"/>
        </w:rPr>
        <w:t>del</w:t>
      </w:r>
      <w:r>
        <w:rPr>
          <w:color w:val="285180"/>
          <w:spacing w:val="-23"/>
          <w:sz w:val="24"/>
        </w:rPr>
        <w:t> </w:t>
      </w:r>
      <w:r>
        <w:rPr>
          <w:color w:val="285180"/>
          <w:sz w:val="24"/>
        </w:rPr>
        <w:t>Settore</w:t>
      </w:r>
      <w:r>
        <w:rPr>
          <w:color w:val="285180"/>
          <w:spacing w:val="-21"/>
          <w:sz w:val="24"/>
        </w:rPr>
        <w:t> </w:t>
      </w:r>
      <w:r>
        <w:rPr>
          <w:color w:val="285180"/>
          <w:sz w:val="24"/>
        </w:rPr>
        <w:t>Campionati</w:t>
      </w:r>
      <w:r>
        <w:rPr>
          <w:color w:val="285180"/>
          <w:spacing w:val="-22"/>
          <w:sz w:val="24"/>
        </w:rPr>
        <w:t> </w:t>
      </w:r>
      <w:r>
        <w:rPr>
          <w:color w:val="285180"/>
          <w:sz w:val="24"/>
        </w:rPr>
        <w:t>–</w:t>
      </w:r>
      <w:r>
        <w:rPr>
          <w:color w:val="285180"/>
          <w:spacing w:val="-23"/>
          <w:sz w:val="24"/>
        </w:rPr>
        <w:t> </w:t>
      </w:r>
      <w:r>
        <w:rPr>
          <w:color w:val="285180"/>
          <w:sz w:val="24"/>
        </w:rPr>
        <w:t>Beach</w:t>
      </w:r>
      <w:r>
        <w:rPr>
          <w:color w:val="285180"/>
          <w:spacing w:val="-23"/>
          <w:sz w:val="24"/>
        </w:rPr>
        <w:t> </w:t>
      </w:r>
      <w:r>
        <w:rPr>
          <w:color w:val="285180"/>
          <w:spacing w:val="-5"/>
          <w:sz w:val="24"/>
        </w:rPr>
        <w:t>Volley,</w:t>
      </w:r>
      <w:r>
        <w:rPr>
          <w:color w:val="285180"/>
          <w:spacing w:val="-21"/>
          <w:sz w:val="24"/>
        </w:rPr>
        <w:t> </w:t>
      </w:r>
      <w:r>
        <w:rPr>
          <w:color w:val="285180"/>
          <w:sz w:val="24"/>
        </w:rPr>
        <w:t>qualora presente.</w:t>
      </w:r>
    </w:p>
    <w:p>
      <w:pPr>
        <w:pStyle w:val="ListParagraph"/>
        <w:numPr>
          <w:ilvl w:val="0"/>
          <w:numId w:val="56"/>
        </w:numPr>
        <w:tabs>
          <w:tab w:pos="1579" w:val="left" w:leader="none"/>
        </w:tabs>
        <w:spacing w:line="276" w:lineRule="exact" w:before="0" w:after="0"/>
        <w:ind w:left="1578" w:right="0" w:hanging="361"/>
        <w:jc w:val="both"/>
        <w:rPr>
          <w:sz w:val="24"/>
        </w:rPr>
      </w:pPr>
      <w:r>
        <w:rPr>
          <w:color w:val="285180"/>
          <w:w w:val="105"/>
          <w:sz w:val="24"/>
        </w:rPr>
        <w:t>Qualora</w:t>
      </w:r>
      <w:r>
        <w:rPr>
          <w:color w:val="285180"/>
          <w:spacing w:val="-54"/>
          <w:w w:val="105"/>
          <w:sz w:val="24"/>
        </w:rPr>
        <w:t> </w:t>
      </w:r>
      <w:r>
        <w:rPr>
          <w:color w:val="285180"/>
          <w:w w:val="105"/>
          <w:sz w:val="24"/>
        </w:rPr>
        <w:t>il</w:t>
      </w:r>
      <w:r>
        <w:rPr>
          <w:color w:val="285180"/>
          <w:spacing w:val="-53"/>
          <w:w w:val="105"/>
          <w:sz w:val="24"/>
        </w:rPr>
        <w:t> </w:t>
      </w:r>
      <w:r>
        <w:rPr>
          <w:color w:val="285180"/>
          <w:w w:val="105"/>
          <w:sz w:val="24"/>
        </w:rPr>
        <w:t>protocollo</w:t>
      </w:r>
      <w:r>
        <w:rPr>
          <w:color w:val="285180"/>
          <w:spacing w:val="-52"/>
          <w:w w:val="105"/>
          <w:sz w:val="24"/>
        </w:rPr>
        <w:t> </w:t>
      </w:r>
      <w:r>
        <w:rPr>
          <w:color w:val="285180"/>
          <w:w w:val="105"/>
          <w:sz w:val="24"/>
        </w:rPr>
        <w:t>di</w:t>
      </w:r>
      <w:r>
        <w:rPr>
          <w:color w:val="285180"/>
          <w:spacing w:val="-52"/>
          <w:w w:val="105"/>
          <w:sz w:val="24"/>
        </w:rPr>
        <w:t> </w:t>
      </w:r>
      <w:r>
        <w:rPr>
          <w:color w:val="285180"/>
          <w:w w:val="105"/>
          <w:sz w:val="24"/>
        </w:rPr>
        <w:t>protesta</w:t>
      </w:r>
      <w:r>
        <w:rPr>
          <w:color w:val="285180"/>
          <w:spacing w:val="-54"/>
          <w:w w:val="105"/>
          <w:sz w:val="24"/>
        </w:rPr>
        <w:t> </w:t>
      </w:r>
      <w:r>
        <w:rPr>
          <w:color w:val="285180"/>
          <w:w w:val="105"/>
          <w:sz w:val="24"/>
        </w:rPr>
        <w:t>di</w:t>
      </w:r>
      <w:r>
        <w:rPr>
          <w:color w:val="285180"/>
          <w:spacing w:val="-52"/>
          <w:w w:val="105"/>
          <w:sz w:val="24"/>
        </w:rPr>
        <w:t> </w:t>
      </w:r>
      <w:r>
        <w:rPr>
          <w:color w:val="285180"/>
          <w:w w:val="105"/>
          <w:sz w:val="24"/>
        </w:rPr>
        <w:t>livello</w:t>
      </w:r>
      <w:r>
        <w:rPr>
          <w:color w:val="285180"/>
          <w:spacing w:val="-53"/>
          <w:w w:val="105"/>
          <w:sz w:val="24"/>
        </w:rPr>
        <w:t> </w:t>
      </w:r>
      <w:r>
        <w:rPr>
          <w:color w:val="285180"/>
          <w:w w:val="105"/>
          <w:sz w:val="24"/>
        </w:rPr>
        <w:t>2</w:t>
      </w:r>
      <w:r>
        <w:rPr>
          <w:color w:val="285180"/>
          <w:spacing w:val="-53"/>
          <w:w w:val="105"/>
          <w:sz w:val="24"/>
        </w:rPr>
        <w:t> </w:t>
      </w:r>
      <w:r>
        <w:rPr>
          <w:color w:val="285180"/>
          <w:w w:val="105"/>
          <w:sz w:val="24"/>
        </w:rPr>
        <w:t>venisse</w:t>
      </w:r>
      <w:r>
        <w:rPr>
          <w:color w:val="285180"/>
          <w:spacing w:val="-53"/>
          <w:w w:val="105"/>
          <w:sz w:val="24"/>
        </w:rPr>
        <w:t> </w:t>
      </w:r>
      <w:r>
        <w:rPr>
          <w:color w:val="285180"/>
          <w:w w:val="105"/>
          <w:sz w:val="24"/>
        </w:rPr>
        <w:t>accettato</w:t>
      </w:r>
      <w:r>
        <w:rPr>
          <w:color w:val="285180"/>
          <w:spacing w:val="-54"/>
          <w:w w:val="105"/>
          <w:sz w:val="24"/>
        </w:rPr>
        <w:t> </w:t>
      </w:r>
      <w:r>
        <w:rPr>
          <w:color w:val="285180"/>
          <w:spacing w:val="-3"/>
          <w:w w:val="105"/>
          <w:sz w:val="24"/>
        </w:rPr>
        <w:t>dovrà</w:t>
      </w:r>
      <w:r>
        <w:rPr>
          <w:color w:val="285180"/>
          <w:spacing w:val="-53"/>
          <w:w w:val="105"/>
          <w:sz w:val="24"/>
        </w:rPr>
        <w:t> </w:t>
      </w:r>
      <w:r>
        <w:rPr>
          <w:color w:val="285180"/>
          <w:w w:val="105"/>
          <w:sz w:val="24"/>
        </w:rPr>
        <w:t>essere</w:t>
      </w:r>
      <w:r>
        <w:rPr>
          <w:color w:val="285180"/>
          <w:spacing w:val="-53"/>
          <w:w w:val="105"/>
          <w:sz w:val="24"/>
        </w:rPr>
        <w:t> </w:t>
      </w:r>
      <w:r>
        <w:rPr>
          <w:color w:val="285180"/>
          <w:w w:val="105"/>
          <w:sz w:val="24"/>
        </w:rPr>
        <w:t>ripetuta</w:t>
      </w:r>
      <w:r>
        <w:rPr>
          <w:color w:val="285180"/>
          <w:spacing w:val="-54"/>
          <w:w w:val="105"/>
          <w:sz w:val="24"/>
        </w:rPr>
        <w:t> </w:t>
      </w:r>
      <w:r>
        <w:rPr>
          <w:color w:val="285180"/>
          <w:w w:val="105"/>
          <w:sz w:val="24"/>
        </w:rPr>
        <w:t>la</w:t>
      </w:r>
      <w:r>
        <w:rPr>
          <w:color w:val="285180"/>
          <w:spacing w:val="-52"/>
          <w:w w:val="105"/>
          <w:sz w:val="24"/>
        </w:rPr>
        <w:t> </w:t>
      </w:r>
      <w:r>
        <w:rPr>
          <w:color w:val="285180"/>
          <w:spacing w:val="-3"/>
          <w:w w:val="105"/>
          <w:sz w:val="24"/>
        </w:rPr>
        <w:t>gara.</w:t>
      </w:r>
    </w:p>
    <w:p>
      <w:pPr>
        <w:pStyle w:val="ListParagraph"/>
        <w:numPr>
          <w:ilvl w:val="0"/>
          <w:numId w:val="56"/>
        </w:numPr>
        <w:tabs>
          <w:tab w:pos="1579" w:val="left" w:leader="none"/>
        </w:tabs>
        <w:spacing w:line="271" w:lineRule="auto" w:before="38" w:after="0"/>
        <w:ind w:left="1578" w:right="227" w:hanging="360"/>
        <w:jc w:val="both"/>
        <w:rPr>
          <w:sz w:val="24"/>
        </w:rPr>
      </w:pPr>
      <w:r>
        <w:rPr>
          <w:color w:val="285180"/>
          <w:sz w:val="24"/>
        </w:rPr>
        <w:t>Qualora</w:t>
      </w:r>
      <w:r>
        <w:rPr>
          <w:color w:val="285180"/>
          <w:spacing w:val="-21"/>
          <w:sz w:val="24"/>
        </w:rPr>
        <w:t> </w:t>
      </w:r>
      <w:r>
        <w:rPr>
          <w:color w:val="285180"/>
          <w:sz w:val="24"/>
        </w:rPr>
        <w:t>il</w:t>
      </w:r>
      <w:r>
        <w:rPr>
          <w:color w:val="285180"/>
          <w:spacing w:val="-19"/>
          <w:sz w:val="24"/>
        </w:rPr>
        <w:t> </w:t>
      </w:r>
      <w:r>
        <w:rPr>
          <w:color w:val="285180"/>
          <w:sz w:val="24"/>
        </w:rPr>
        <w:t>protocollo</w:t>
      </w:r>
      <w:r>
        <w:rPr>
          <w:color w:val="285180"/>
          <w:spacing w:val="-21"/>
          <w:sz w:val="24"/>
        </w:rPr>
        <w:t> </w:t>
      </w:r>
      <w:r>
        <w:rPr>
          <w:color w:val="285180"/>
          <w:sz w:val="24"/>
        </w:rPr>
        <w:t>di</w:t>
      </w:r>
      <w:r>
        <w:rPr>
          <w:color w:val="285180"/>
          <w:spacing w:val="-17"/>
          <w:sz w:val="24"/>
        </w:rPr>
        <w:t> </w:t>
      </w:r>
      <w:r>
        <w:rPr>
          <w:color w:val="285180"/>
          <w:sz w:val="24"/>
        </w:rPr>
        <w:t>protesta</w:t>
      </w:r>
      <w:r>
        <w:rPr>
          <w:color w:val="285180"/>
          <w:spacing w:val="-20"/>
          <w:sz w:val="24"/>
        </w:rPr>
        <w:t> </w:t>
      </w:r>
      <w:r>
        <w:rPr>
          <w:color w:val="285180"/>
          <w:sz w:val="24"/>
        </w:rPr>
        <w:t>di</w:t>
      </w:r>
      <w:r>
        <w:rPr>
          <w:color w:val="285180"/>
          <w:spacing w:val="-19"/>
          <w:sz w:val="24"/>
        </w:rPr>
        <w:t> </w:t>
      </w:r>
      <w:r>
        <w:rPr>
          <w:color w:val="285180"/>
          <w:sz w:val="24"/>
        </w:rPr>
        <w:t>livello</w:t>
      </w:r>
      <w:r>
        <w:rPr>
          <w:color w:val="285180"/>
          <w:spacing w:val="-22"/>
          <w:sz w:val="24"/>
        </w:rPr>
        <w:t> </w:t>
      </w:r>
      <w:r>
        <w:rPr>
          <w:color w:val="285180"/>
          <w:sz w:val="24"/>
        </w:rPr>
        <w:t>2</w:t>
      </w:r>
      <w:r>
        <w:rPr>
          <w:color w:val="285180"/>
          <w:spacing w:val="-21"/>
          <w:sz w:val="24"/>
        </w:rPr>
        <w:t> </w:t>
      </w:r>
      <w:r>
        <w:rPr>
          <w:color w:val="285180"/>
          <w:sz w:val="24"/>
        </w:rPr>
        <w:t>venisse</w:t>
      </w:r>
      <w:r>
        <w:rPr>
          <w:color w:val="285180"/>
          <w:spacing w:val="-19"/>
          <w:sz w:val="24"/>
        </w:rPr>
        <w:t> </w:t>
      </w:r>
      <w:r>
        <w:rPr>
          <w:color w:val="285180"/>
          <w:sz w:val="24"/>
        </w:rPr>
        <w:t>respinto,</w:t>
      </w:r>
      <w:r>
        <w:rPr>
          <w:color w:val="285180"/>
          <w:spacing w:val="-19"/>
          <w:sz w:val="24"/>
        </w:rPr>
        <w:t> </w:t>
      </w:r>
      <w:r>
        <w:rPr>
          <w:color w:val="285180"/>
          <w:sz w:val="24"/>
        </w:rPr>
        <w:t>alla</w:t>
      </w:r>
      <w:r>
        <w:rPr>
          <w:color w:val="285180"/>
          <w:spacing w:val="-20"/>
          <w:sz w:val="24"/>
        </w:rPr>
        <w:t> </w:t>
      </w:r>
      <w:r>
        <w:rPr>
          <w:color w:val="285180"/>
          <w:sz w:val="24"/>
        </w:rPr>
        <w:t>coppia</w:t>
      </w:r>
      <w:r>
        <w:rPr>
          <w:color w:val="285180"/>
          <w:spacing w:val="-20"/>
          <w:sz w:val="24"/>
        </w:rPr>
        <w:t> </w:t>
      </w:r>
      <w:r>
        <w:rPr>
          <w:color w:val="285180"/>
          <w:spacing w:val="-3"/>
          <w:sz w:val="24"/>
        </w:rPr>
        <w:t>verrà</w:t>
      </w:r>
      <w:r>
        <w:rPr>
          <w:color w:val="285180"/>
          <w:spacing w:val="-18"/>
          <w:sz w:val="24"/>
        </w:rPr>
        <w:t> </w:t>
      </w:r>
      <w:r>
        <w:rPr>
          <w:color w:val="285180"/>
          <w:sz w:val="24"/>
        </w:rPr>
        <w:t>comminata una</w:t>
      </w:r>
      <w:r>
        <w:rPr>
          <w:color w:val="285180"/>
          <w:spacing w:val="-20"/>
          <w:sz w:val="24"/>
        </w:rPr>
        <w:t> </w:t>
      </w:r>
      <w:r>
        <w:rPr>
          <w:color w:val="285180"/>
          <w:sz w:val="24"/>
        </w:rPr>
        <w:t>sanzione</w:t>
      </w:r>
      <w:r>
        <w:rPr>
          <w:color w:val="285180"/>
          <w:spacing w:val="-19"/>
          <w:sz w:val="24"/>
        </w:rPr>
        <w:t> </w:t>
      </w:r>
      <w:r>
        <w:rPr>
          <w:color w:val="285180"/>
          <w:sz w:val="24"/>
        </w:rPr>
        <w:t>di</w:t>
      </w:r>
      <w:r>
        <w:rPr>
          <w:color w:val="285180"/>
          <w:spacing w:val="-20"/>
          <w:sz w:val="24"/>
        </w:rPr>
        <w:t> </w:t>
      </w:r>
      <w:r>
        <w:rPr>
          <w:color w:val="285180"/>
          <w:sz w:val="24"/>
        </w:rPr>
        <w:t>€</w:t>
      </w:r>
      <w:r>
        <w:rPr>
          <w:color w:val="285180"/>
          <w:spacing w:val="-18"/>
          <w:sz w:val="24"/>
        </w:rPr>
        <w:t> </w:t>
      </w:r>
      <w:r>
        <w:rPr>
          <w:color w:val="285180"/>
          <w:sz w:val="24"/>
        </w:rPr>
        <w:t>140,00.</w:t>
      </w:r>
    </w:p>
    <w:p>
      <w:pPr>
        <w:pStyle w:val="BodyText"/>
        <w:rPr>
          <w:sz w:val="28"/>
        </w:rPr>
      </w:pPr>
    </w:p>
    <w:p>
      <w:pPr>
        <w:pStyle w:val="BodyText"/>
        <w:spacing w:before="7"/>
        <w:rPr>
          <w:sz w:val="22"/>
        </w:rPr>
      </w:pPr>
    </w:p>
    <w:p>
      <w:pPr>
        <w:pStyle w:val="Heading4"/>
        <w:ind w:left="3597" w:right="0"/>
        <w:jc w:val="left"/>
      </w:pPr>
      <w:bookmarkStart w:name="_bookmark69" w:id="70"/>
      <w:bookmarkEnd w:id="70"/>
      <w:r>
        <w:rPr>
          <w:b w:val="0"/>
        </w:rPr>
      </w:r>
      <w:hyperlink w:history="true" w:anchor="_bookmark0">
        <w:r>
          <w:rPr>
            <w:color w:val="285180"/>
            <w:w w:val="110"/>
          </w:rPr>
          <w:t>Art. 69 – Protocolli assistenza medica</w:t>
        </w:r>
      </w:hyperlink>
    </w:p>
    <w:p>
      <w:pPr>
        <w:pStyle w:val="ListParagraph"/>
        <w:numPr>
          <w:ilvl w:val="0"/>
          <w:numId w:val="57"/>
        </w:numPr>
        <w:tabs>
          <w:tab w:pos="1579" w:val="left" w:leader="none"/>
        </w:tabs>
        <w:spacing w:line="273" w:lineRule="auto" w:before="203" w:after="0"/>
        <w:ind w:left="1578" w:right="225" w:hanging="360"/>
        <w:jc w:val="both"/>
        <w:rPr>
          <w:sz w:val="24"/>
        </w:rPr>
      </w:pPr>
      <w:r>
        <w:rPr>
          <w:color w:val="285180"/>
          <w:spacing w:val="-3"/>
          <w:sz w:val="24"/>
        </w:rPr>
        <w:t>Per</w:t>
      </w:r>
      <w:r>
        <w:rPr>
          <w:color w:val="285180"/>
          <w:spacing w:val="-19"/>
          <w:sz w:val="24"/>
        </w:rPr>
        <w:t> </w:t>
      </w:r>
      <w:r>
        <w:rPr>
          <w:color w:val="285180"/>
          <w:sz w:val="24"/>
        </w:rPr>
        <w:t>ogni</w:t>
      </w:r>
      <w:r>
        <w:rPr>
          <w:color w:val="285180"/>
          <w:spacing w:val="-17"/>
          <w:sz w:val="24"/>
        </w:rPr>
        <w:t> </w:t>
      </w:r>
      <w:r>
        <w:rPr>
          <w:color w:val="285180"/>
          <w:sz w:val="24"/>
        </w:rPr>
        <w:t>stagione</w:t>
      </w:r>
      <w:r>
        <w:rPr>
          <w:color w:val="285180"/>
          <w:spacing w:val="-18"/>
          <w:sz w:val="24"/>
        </w:rPr>
        <w:t> </w:t>
      </w:r>
      <w:r>
        <w:rPr>
          <w:color w:val="285180"/>
          <w:sz w:val="24"/>
        </w:rPr>
        <w:t>agonistica</w:t>
      </w:r>
      <w:r>
        <w:rPr>
          <w:color w:val="285180"/>
          <w:spacing w:val="-19"/>
          <w:sz w:val="24"/>
        </w:rPr>
        <w:t> </w:t>
      </w:r>
      <w:r>
        <w:rPr>
          <w:color w:val="285180"/>
          <w:sz w:val="24"/>
        </w:rPr>
        <w:t>un</w:t>
      </w:r>
      <w:r>
        <w:rPr>
          <w:color w:val="285180"/>
          <w:spacing w:val="-17"/>
          <w:sz w:val="24"/>
        </w:rPr>
        <w:t> </w:t>
      </w:r>
      <w:r>
        <w:rPr>
          <w:color w:val="285180"/>
          <w:sz w:val="24"/>
        </w:rPr>
        <w:t>atleta</w:t>
      </w:r>
      <w:r>
        <w:rPr>
          <w:color w:val="285180"/>
          <w:spacing w:val="-17"/>
          <w:sz w:val="24"/>
        </w:rPr>
        <w:t> </w:t>
      </w:r>
      <w:r>
        <w:rPr>
          <w:color w:val="285180"/>
          <w:sz w:val="24"/>
        </w:rPr>
        <w:t>potrà</w:t>
      </w:r>
      <w:r>
        <w:rPr>
          <w:color w:val="285180"/>
          <w:spacing w:val="-17"/>
          <w:sz w:val="24"/>
        </w:rPr>
        <w:t> </w:t>
      </w:r>
      <w:r>
        <w:rPr>
          <w:color w:val="285180"/>
          <w:sz w:val="24"/>
        </w:rPr>
        <w:t>richiedere</w:t>
      </w:r>
      <w:r>
        <w:rPr>
          <w:color w:val="285180"/>
          <w:spacing w:val="-17"/>
          <w:sz w:val="24"/>
        </w:rPr>
        <w:t> </w:t>
      </w:r>
      <w:r>
        <w:rPr>
          <w:color w:val="285180"/>
          <w:sz w:val="24"/>
        </w:rPr>
        <w:t>4</w:t>
      </w:r>
      <w:r>
        <w:rPr>
          <w:color w:val="285180"/>
          <w:spacing w:val="-20"/>
          <w:sz w:val="24"/>
        </w:rPr>
        <w:t> </w:t>
      </w:r>
      <w:r>
        <w:rPr>
          <w:color w:val="285180"/>
          <w:sz w:val="24"/>
        </w:rPr>
        <w:t>protocolli</w:t>
      </w:r>
      <w:r>
        <w:rPr>
          <w:color w:val="285180"/>
          <w:spacing w:val="-16"/>
          <w:sz w:val="24"/>
        </w:rPr>
        <w:t> </w:t>
      </w:r>
      <w:r>
        <w:rPr>
          <w:color w:val="285180"/>
          <w:sz w:val="24"/>
        </w:rPr>
        <w:t>di</w:t>
      </w:r>
      <w:r>
        <w:rPr>
          <w:color w:val="285180"/>
          <w:spacing w:val="-19"/>
          <w:sz w:val="24"/>
        </w:rPr>
        <w:t> </w:t>
      </w:r>
      <w:r>
        <w:rPr>
          <w:color w:val="285180"/>
          <w:sz w:val="24"/>
        </w:rPr>
        <w:t>assistenza</w:t>
      </w:r>
      <w:r>
        <w:rPr>
          <w:color w:val="285180"/>
          <w:spacing w:val="-18"/>
          <w:sz w:val="24"/>
        </w:rPr>
        <w:t> </w:t>
      </w:r>
      <w:r>
        <w:rPr>
          <w:color w:val="285180"/>
          <w:sz w:val="24"/>
        </w:rPr>
        <w:t>medica; per</w:t>
      </w:r>
      <w:r>
        <w:rPr>
          <w:color w:val="285180"/>
          <w:spacing w:val="-25"/>
          <w:sz w:val="24"/>
        </w:rPr>
        <w:t> </w:t>
      </w:r>
      <w:r>
        <w:rPr>
          <w:color w:val="285180"/>
          <w:sz w:val="24"/>
        </w:rPr>
        <w:t>ogni</w:t>
      </w:r>
      <w:r>
        <w:rPr>
          <w:color w:val="285180"/>
          <w:spacing w:val="-24"/>
          <w:sz w:val="24"/>
        </w:rPr>
        <w:t> </w:t>
      </w:r>
      <w:r>
        <w:rPr>
          <w:color w:val="285180"/>
          <w:sz w:val="24"/>
        </w:rPr>
        <w:t>ulteriore</w:t>
      </w:r>
      <w:r>
        <w:rPr>
          <w:color w:val="285180"/>
          <w:spacing w:val="-23"/>
          <w:sz w:val="24"/>
        </w:rPr>
        <w:t> </w:t>
      </w:r>
      <w:r>
        <w:rPr>
          <w:color w:val="285180"/>
          <w:sz w:val="24"/>
        </w:rPr>
        <w:t>richiesta</w:t>
      </w:r>
      <w:r>
        <w:rPr>
          <w:color w:val="285180"/>
          <w:spacing w:val="-26"/>
          <w:sz w:val="24"/>
        </w:rPr>
        <w:t> </w:t>
      </w:r>
      <w:r>
        <w:rPr>
          <w:color w:val="285180"/>
          <w:sz w:val="24"/>
        </w:rPr>
        <w:t>a</w:t>
      </w:r>
      <w:r>
        <w:rPr>
          <w:color w:val="285180"/>
          <w:spacing w:val="-24"/>
          <w:sz w:val="24"/>
        </w:rPr>
        <w:t> </w:t>
      </w:r>
      <w:r>
        <w:rPr>
          <w:color w:val="285180"/>
          <w:sz w:val="24"/>
        </w:rPr>
        <w:t>partire</w:t>
      </w:r>
      <w:r>
        <w:rPr>
          <w:color w:val="285180"/>
          <w:spacing w:val="-23"/>
          <w:sz w:val="24"/>
        </w:rPr>
        <w:t> </w:t>
      </w:r>
      <w:r>
        <w:rPr>
          <w:color w:val="285180"/>
          <w:sz w:val="24"/>
        </w:rPr>
        <w:t>dal</w:t>
      </w:r>
      <w:r>
        <w:rPr>
          <w:color w:val="285180"/>
          <w:spacing w:val="-23"/>
          <w:sz w:val="24"/>
        </w:rPr>
        <w:t> </w:t>
      </w:r>
      <w:r>
        <w:rPr>
          <w:color w:val="285180"/>
          <w:sz w:val="24"/>
        </w:rPr>
        <w:t>5°</w:t>
      </w:r>
      <w:r>
        <w:rPr>
          <w:color w:val="285180"/>
          <w:spacing w:val="-23"/>
          <w:sz w:val="24"/>
        </w:rPr>
        <w:t> </w:t>
      </w:r>
      <w:r>
        <w:rPr>
          <w:color w:val="285180"/>
          <w:sz w:val="24"/>
        </w:rPr>
        <w:t>protocollo</w:t>
      </w:r>
      <w:r>
        <w:rPr>
          <w:color w:val="285180"/>
          <w:spacing w:val="-25"/>
          <w:sz w:val="24"/>
        </w:rPr>
        <w:t> </w:t>
      </w:r>
      <w:r>
        <w:rPr>
          <w:color w:val="285180"/>
          <w:spacing w:val="-3"/>
          <w:sz w:val="24"/>
        </w:rPr>
        <w:t>all’atleta</w:t>
      </w:r>
      <w:r>
        <w:rPr>
          <w:color w:val="285180"/>
          <w:spacing w:val="-25"/>
          <w:sz w:val="24"/>
        </w:rPr>
        <w:t> </w:t>
      </w:r>
      <w:r>
        <w:rPr>
          <w:color w:val="285180"/>
          <w:spacing w:val="-3"/>
          <w:sz w:val="24"/>
        </w:rPr>
        <w:t>verrà</w:t>
      </w:r>
      <w:r>
        <w:rPr>
          <w:color w:val="285180"/>
          <w:spacing w:val="-24"/>
          <w:sz w:val="24"/>
        </w:rPr>
        <w:t> </w:t>
      </w:r>
      <w:r>
        <w:rPr>
          <w:color w:val="285180"/>
          <w:sz w:val="24"/>
        </w:rPr>
        <w:t>richiesto</w:t>
      </w:r>
      <w:r>
        <w:rPr>
          <w:color w:val="285180"/>
          <w:spacing w:val="-25"/>
          <w:sz w:val="24"/>
        </w:rPr>
        <w:t> </w:t>
      </w:r>
      <w:r>
        <w:rPr>
          <w:color w:val="285180"/>
          <w:sz w:val="24"/>
        </w:rPr>
        <w:t>il</w:t>
      </w:r>
      <w:r>
        <w:rPr>
          <w:color w:val="285180"/>
          <w:spacing w:val="-24"/>
          <w:sz w:val="24"/>
        </w:rPr>
        <w:t> </w:t>
      </w:r>
      <w:r>
        <w:rPr>
          <w:color w:val="285180"/>
          <w:sz w:val="24"/>
        </w:rPr>
        <w:t>pagamento di €</w:t>
      </w:r>
      <w:r>
        <w:rPr>
          <w:color w:val="285180"/>
          <w:spacing w:val="-40"/>
          <w:sz w:val="24"/>
        </w:rPr>
        <w:t> </w:t>
      </w:r>
      <w:r>
        <w:rPr>
          <w:color w:val="285180"/>
          <w:sz w:val="24"/>
        </w:rPr>
        <w:t>120,00.</w:t>
      </w:r>
    </w:p>
    <w:p>
      <w:pPr>
        <w:pStyle w:val="ListParagraph"/>
        <w:numPr>
          <w:ilvl w:val="0"/>
          <w:numId w:val="57"/>
        </w:numPr>
        <w:tabs>
          <w:tab w:pos="1579" w:val="left" w:leader="none"/>
        </w:tabs>
        <w:spacing w:line="273" w:lineRule="auto" w:before="2" w:after="0"/>
        <w:ind w:left="1578" w:right="227" w:hanging="360"/>
        <w:jc w:val="both"/>
        <w:rPr>
          <w:sz w:val="24"/>
        </w:rPr>
      </w:pPr>
      <w:r>
        <w:rPr>
          <w:color w:val="285180"/>
          <w:sz w:val="24"/>
        </w:rPr>
        <w:t>Nei</w:t>
      </w:r>
      <w:r>
        <w:rPr>
          <w:color w:val="285180"/>
          <w:spacing w:val="-42"/>
          <w:sz w:val="24"/>
        </w:rPr>
        <w:t> </w:t>
      </w:r>
      <w:r>
        <w:rPr>
          <w:color w:val="285180"/>
          <w:sz w:val="24"/>
        </w:rPr>
        <w:t>Campionati</w:t>
      </w:r>
      <w:r>
        <w:rPr>
          <w:color w:val="285180"/>
          <w:spacing w:val="-43"/>
          <w:sz w:val="24"/>
        </w:rPr>
        <w:t> </w:t>
      </w:r>
      <w:r>
        <w:rPr>
          <w:color w:val="285180"/>
          <w:sz w:val="24"/>
        </w:rPr>
        <w:t>regionali</w:t>
      </w:r>
      <w:r>
        <w:rPr>
          <w:color w:val="285180"/>
          <w:spacing w:val="-42"/>
          <w:sz w:val="24"/>
        </w:rPr>
        <w:t> </w:t>
      </w:r>
      <w:r>
        <w:rPr>
          <w:color w:val="285180"/>
          <w:sz w:val="24"/>
        </w:rPr>
        <w:t>Under</w:t>
      </w:r>
      <w:r>
        <w:rPr>
          <w:color w:val="285180"/>
          <w:spacing w:val="-42"/>
          <w:sz w:val="24"/>
        </w:rPr>
        <w:t> </w:t>
      </w:r>
      <w:r>
        <w:rPr>
          <w:color w:val="285180"/>
          <w:sz w:val="24"/>
        </w:rPr>
        <w:t>14,</w:t>
      </w:r>
      <w:r>
        <w:rPr>
          <w:color w:val="285180"/>
          <w:spacing w:val="-42"/>
          <w:sz w:val="24"/>
        </w:rPr>
        <w:t> </w:t>
      </w:r>
      <w:r>
        <w:rPr>
          <w:color w:val="285180"/>
          <w:sz w:val="24"/>
        </w:rPr>
        <w:t>Under</w:t>
      </w:r>
      <w:r>
        <w:rPr>
          <w:color w:val="285180"/>
          <w:spacing w:val="-42"/>
          <w:sz w:val="24"/>
        </w:rPr>
        <w:t> </w:t>
      </w:r>
      <w:r>
        <w:rPr>
          <w:color w:val="285180"/>
          <w:sz w:val="24"/>
        </w:rPr>
        <w:t>16,</w:t>
      </w:r>
      <w:r>
        <w:rPr>
          <w:color w:val="285180"/>
          <w:spacing w:val="-42"/>
          <w:sz w:val="24"/>
        </w:rPr>
        <w:t> </w:t>
      </w:r>
      <w:r>
        <w:rPr>
          <w:color w:val="285180"/>
          <w:sz w:val="24"/>
        </w:rPr>
        <w:t>Under</w:t>
      </w:r>
      <w:r>
        <w:rPr>
          <w:color w:val="285180"/>
          <w:spacing w:val="-42"/>
          <w:sz w:val="24"/>
        </w:rPr>
        <w:t> </w:t>
      </w:r>
      <w:r>
        <w:rPr>
          <w:color w:val="285180"/>
          <w:sz w:val="24"/>
        </w:rPr>
        <w:t>18</w:t>
      </w:r>
      <w:r>
        <w:rPr>
          <w:color w:val="285180"/>
          <w:spacing w:val="-43"/>
          <w:sz w:val="24"/>
        </w:rPr>
        <w:t> </w:t>
      </w:r>
      <w:r>
        <w:rPr>
          <w:color w:val="285180"/>
          <w:sz w:val="24"/>
        </w:rPr>
        <w:t>e</w:t>
      </w:r>
      <w:r>
        <w:rPr>
          <w:color w:val="285180"/>
          <w:spacing w:val="-42"/>
          <w:sz w:val="24"/>
        </w:rPr>
        <w:t> </w:t>
      </w:r>
      <w:r>
        <w:rPr>
          <w:color w:val="285180"/>
          <w:sz w:val="24"/>
        </w:rPr>
        <w:t>Under</w:t>
      </w:r>
      <w:r>
        <w:rPr>
          <w:color w:val="285180"/>
          <w:spacing w:val="-42"/>
          <w:sz w:val="24"/>
        </w:rPr>
        <w:t> </w:t>
      </w:r>
      <w:r>
        <w:rPr>
          <w:color w:val="285180"/>
          <w:sz w:val="24"/>
        </w:rPr>
        <w:t>20</w:t>
      </w:r>
      <w:r>
        <w:rPr>
          <w:color w:val="285180"/>
          <w:spacing w:val="-43"/>
          <w:sz w:val="24"/>
        </w:rPr>
        <w:t> </w:t>
      </w:r>
      <w:r>
        <w:rPr>
          <w:color w:val="285180"/>
          <w:sz w:val="24"/>
        </w:rPr>
        <w:t>e</w:t>
      </w:r>
      <w:r>
        <w:rPr>
          <w:color w:val="285180"/>
          <w:spacing w:val="-42"/>
          <w:sz w:val="24"/>
        </w:rPr>
        <w:t> </w:t>
      </w:r>
      <w:r>
        <w:rPr>
          <w:color w:val="285180"/>
          <w:sz w:val="24"/>
        </w:rPr>
        <w:t>nei</w:t>
      </w:r>
      <w:r>
        <w:rPr>
          <w:color w:val="285180"/>
          <w:spacing w:val="-42"/>
          <w:sz w:val="24"/>
        </w:rPr>
        <w:t> </w:t>
      </w:r>
      <w:r>
        <w:rPr>
          <w:color w:val="285180"/>
          <w:sz w:val="24"/>
        </w:rPr>
        <w:t>tornei</w:t>
      </w:r>
      <w:r>
        <w:rPr>
          <w:color w:val="285180"/>
          <w:spacing w:val="-41"/>
          <w:sz w:val="24"/>
        </w:rPr>
        <w:t> </w:t>
      </w:r>
      <w:r>
        <w:rPr>
          <w:color w:val="285180"/>
          <w:sz w:val="24"/>
        </w:rPr>
        <w:t>Serie</w:t>
      </w:r>
      <w:r>
        <w:rPr>
          <w:color w:val="285180"/>
          <w:spacing w:val="-42"/>
          <w:sz w:val="24"/>
        </w:rPr>
        <w:t> </w:t>
      </w:r>
      <w:r>
        <w:rPr>
          <w:color w:val="285180"/>
          <w:sz w:val="24"/>
        </w:rPr>
        <w:t>Beach la</w:t>
      </w:r>
      <w:r>
        <w:rPr>
          <w:color w:val="285180"/>
          <w:spacing w:val="-18"/>
          <w:sz w:val="24"/>
        </w:rPr>
        <w:t> </w:t>
      </w:r>
      <w:r>
        <w:rPr>
          <w:color w:val="285180"/>
          <w:sz w:val="24"/>
        </w:rPr>
        <w:t>presenza</w:t>
      </w:r>
      <w:r>
        <w:rPr>
          <w:color w:val="285180"/>
          <w:spacing w:val="-18"/>
          <w:sz w:val="24"/>
        </w:rPr>
        <w:t> </w:t>
      </w:r>
      <w:r>
        <w:rPr>
          <w:color w:val="285180"/>
          <w:sz w:val="24"/>
        </w:rPr>
        <w:t>del</w:t>
      </w:r>
      <w:r>
        <w:rPr>
          <w:color w:val="285180"/>
          <w:spacing w:val="-17"/>
          <w:sz w:val="24"/>
        </w:rPr>
        <w:t> </w:t>
      </w:r>
      <w:r>
        <w:rPr>
          <w:color w:val="285180"/>
          <w:sz w:val="24"/>
        </w:rPr>
        <w:t>medico</w:t>
      </w:r>
      <w:r>
        <w:rPr>
          <w:color w:val="285180"/>
          <w:spacing w:val="-17"/>
          <w:sz w:val="24"/>
        </w:rPr>
        <w:t> </w:t>
      </w:r>
      <w:r>
        <w:rPr>
          <w:color w:val="285180"/>
          <w:sz w:val="24"/>
        </w:rPr>
        <w:t>è</w:t>
      </w:r>
      <w:r>
        <w:rPr>
          <w:color w:val="285180"/>
          <w:spacing w:val="-17"/>
          <w:sz w:val="24"/>
        </w:rPr>
        <w:t> </w:t>
      </w:r>
      <w:r>
        <w:rPr>
          <w:color w:val="285180"/>
          <w:sz w:val="24"/>
        </w:rPr>
        <w:t>facoltativa</w:t>
      </w:r>
      <w:r>
        <w:rPr>
          <w:color w:val="285180"/>
          <w:spacing w:val="-18"/>
          <w:sz w:val="24"/>
        </w:rPr>
        <w:t> </w:t>
      </w:r>
      <w:r>
        <w:rPr>
          <w:color w:val="285180"/>
          <w:sz w:val="24"/>
        </w:rPr>
        <w:t>e</w:t>
      </w:r>
      <w:r>
        <w:rPr>
          <w:color w:val="285180"/>
          <w:spacing w:val="-17"/>
          <w:sz w:val="24"/>
        </w:rPr>
        <w:t> </w:t>
      </w:r>
      <w:r>
        <w:rPr>
          <w:color w:val="285180"/>
          <w:sz w:val="24"/>
        </w:rPr>
        <w:t>di</w:t>
      </w:r>
      <w:r>
        <w:rPr>
          <w:color w:val="285180"/>
          <w:spacing w:val="-18"/>
          <w:sz w:val="24"/>
        </w:rPr>
        <w:t> </w:t>
      </w:r>
      <w:r>
        <w:rPr>
          <w:color w:val="285180"/>
          <w:sz w:val="24"/>
        </w:rPr>
        <w:t>conseguenza</w:t>
      </w:r>
      <w:r>
        <w:rPr>
          <w:color w:val="285180"/>
          <w:spacing w:val="-18"/>
          <w:sz w:val="24"/>
        </w:rPr>
        <w:t> </w:t>
      </w:r>
      <w:r>
        <w:rPr>
          <w:color w:val="285180"/>
          <w:sz w:val="24"/>
        </w:rPr>
        <w:t>il</w:t>
      </w:r>
      <w:r>
        <w:rPr>
          <w:color w:val="285180"/>
          <w:spacing w:val="-17"/>
          <w:sz w:val="24"/>
        </w:rPr>
        <w:t> </w:t>
      </w:r>
      <w:r>
        <w:rPr>
          <w:color w:val="285180"/>
          <w:sz w:val="24"/>
        </w:rPr>
        <w:t>protocollo</w:t>
      </w:r>
      <w:r>
        <w:rPr>
          <w:color w:val="285180"/>
          <w:spacing w:val="-18"/>
          <w:sz w:val="24"/>
        </w:rPr>
        <w:t> </w:t>
      </w:r>
      <w:r>
        <w:rPr>
          <w:color w:val="285180"/>
          <w:sz w:val="24"/>
        </w:rPr>
        <w:t>di</w:t>
      </w:r>
      <w:r>
        <w:rPr>
          <w:color w:val="285180"/>
          <w:spacing w:val="-16"/>
          <w:sz w:val="24"/>
        </w:rPr>
        <w:t> </w:t>
      </w:r>
      <w:r>
        <w:rPr>
          <w:color w:val="285180"/>
          <w:sz w:val="24"/>
        </w:rPr>
        <w:t>assistenza</w:t>
      </w:r>
      <w:r>
        <w:rPr>
          <w:color w:val="285180"/>
          <w:spacing w:val="-17"/>
          <w:sz w:val="24"/>
        </w:rPr>
        <w:t> </w:t>
      </w:r>
      <w:r>
        <w:rPr>
          <w:color w:val="285180"/>
          <w:sz w:val="24"/>
        </w:rPr>
        <w:t>medica potrebbe svolgersi anche senza la presenza del medico. In questo </w:t>
      </w:r>
      <w:r>
        <w:rPr>
          <w:color w:val="285180"/>
          <w:spacing w:val="-3"/>
          <w:sz w:val="24"/>
        </w:rPr>
        <w:t>caso, l’atleta potrà </w:t>
      </w:r>
      <w:r>
        <w:rPr>
          <w:color w:val="285180"/>
          <w:sz w:val="24"/>
        </w:rPr>
        <w:t>richiedere ugualmente il protocollo di assistenza medica e sfruttare il tempo regolamentare</w:t>
      </w:r>
      <w:r>
        <w:rPr>
          <w:color w:val="285180"/>
          <w:spacing w:val="-19"/>
          <w:sz w:val="24"/>
        </w:rPr>
        <w:t> </w:t>
      </w:r>
      <w:r>
        <w:rPr>
          <w:color w:val="285180"/>
          <w:sz w:val="24"/>
        </w:rPr>
        <w:t>di</w:t>
      </w:r>
      <w:r>
        <w:rPr>
          <w:color w:val="285180"/>
          <w:spacing w:val="-18"/>
          <w:sz w:val="24"/>
        </w:rPr>
        <w:t> </w:t>
      </w:r>
      <w:r>
        <w:rPr>
          <w:color w:val="285180"/>
          <w:sz w:val="24"/>
        </w:rPr>
        <w:t>5</w:t>
      </w:r>
      <w:r>
        <w:rPr>
          <w:color w:val="285180"/>
          <w:spacing w:val="-20"/>
          <w:sz w:val="24"/>
        </w:rPr>
        <w:t> </w:t>
      </w:r>
      <w:r>
        <w:rPr>
          <w:color w:val="285180"/>
          <w:sz w:val="24"/>
        </w:rPr>
        <w:t>minuti</w:t>
      </w:r>
      <w:r>
        <w:rPr>
          <w:color w:val="285180"/>
          <w:spacing w:val="-19"/>
          <w:sz w:val="24"/>
        </w:rPr>
        <w:t> </w:t>
      </w:r>
      <w:r>
        <w:rPr>
          <w:color w:val="285180"/>
          <w:sz w:val="24"/>
        </w:rPr>
        <w:t>per</w:t>
      </w:r>
      <w:r>
        <w:rPr>
          <w:color w:val="285180"/>
          <w:spacing w:val="-21"/>
          <w:sz w:val="24"/>
        </w:rPr>
        <w:t> </w:t>
      </w:r>
      <w:r>
        <w:rPr>
          <w:color w:val="285180"/>
          <w:sz w:val="24"/>
        </w:rPr>
        <w:t>riprendersi</w:t>
      </w:r>
      <w:r>
        <w:rPr>
          <w:color w:val="285180"/>
          <w:spacing w:val="-19"/>
          <w:sz w:val="24"/>
        </w:rPr>
        <w:t> </w:t>
      </w:r>
      <w:r>
        <w:rPr>
          <w:color w:val="285180"/>
          <w:sz w:val="24"/>
        </w:rPr>
        <w:t>dall’indisposizione.</w:t>
      </w:r>
    </w:p>
    <w:p>
      <w:pPr>
        <w:pStyle w:val="ListParagraph"/>
        <w:numPr>
          <w:ilvl w:val="0"/>
          <w:numId w:val="57"/>
        </w:numPr>
        <w:tabs>
          <w:tab w:pos="1579" w:val="left" w:leader="none"/>
        </w:tabs>
        <w:spacing w:line="273" w:lineRule="auto" w:before="0" w:after="0"/>
        <w:ind w:left="1578" w:right="227" w:hanging="360"/>
        <w:jc w:val="both"/>
        <w:rPr>
          <w:sz w:val="24"/>
        </w:rPr>
      </w:pPr>
      <w:r>
        <w:rPr>
          <w:color w:val="285180"/>
          <w:sz w:val="24"/>
        </w:rPr>
        <w:t>Dopo la 5</w:t>
      </w:r>
      <w:r>
        <w:rPr>
          <w:color w:val="285180"/>
          <w:position w:val="8"/>
          <w:sz w:val="14"/>
        </w:rPr>
        <w:t>a </w:t>
      </w:r>
      <w:r>
        <w:rPr>
          <w:color w:val="285180"/>
          <w:sz w:val="24"/>
        </w:rPr>
        <w:t>richiesta il BVL impedirà l’iscrizione a qualsiasi torneo federale fino all’effettuazione</w:t>
      </w:r>
      <w:r>
        <w:rPr>
          <w:color w:val="285180"/>
          <w:spacing w:val="-33"/>
          <w:sz w:val="24"/>
        </w:rPr>
        <w:t> </w:t>
      </w:r>
      <w:r>
        <w:rPr>
          <w:color w:val="285180"/>
          <w:sz w:val="24"/>
        </w:rPr>
        <w:t>del</w:t>
      </w:r>
      <w:r>
        <w:rPr>
          <w:color w:val="285180"/>
          <w:spacing w:val="-33"/>
          <w:sz w:val="24"/>
        </w:rPr>
        <w:t> </w:t>
      </w:r>
      <w:r>
        <w:rPr>
          <w:color w:val="285180"/>
          <w:sz w:val="24"/>
        </w:rPr>
        <w:t>pagamento;</w:t>
      </w:r>
      <w:r>
        <w:rPr>
          <w:color w:val="285180"/>
          <w:spacing w:val="-33"/>
          <w:sz w:val="24"/>
        </w:rPr>
        <w:t> </w:t>
      </w:r>
      <w:r>
        <w:rPr>
          <w:color w:val="285180"/>
          <w:sz w:val="24"/>
        </w:rPr>
        <w:t>il</w:t>
      </w:r>
      <w:r>
        <w:rPr>
          <w:color w:val="285180"/>
          <w:spacing w:val="-34"/>
          <w:sz w:val="24"/>
        </w:rPr>
        <w:t> </w:t>
      </w:r>
      <w:r>
        <w:rPr>
          <w:color w:val="285180"/>
          <w:sz w:val="24"/>
        </w:rPr>
        <w:t>pagamento</w:t>
      </w:r>
      <w:r>
        <w:rPr>
          <w:color w:val="285180"/>
          <w:spacing w:val="-34"/>
          <w:sz w:val="24"/>
        </w:rPr>
        <w:t> </w:t>
      </w:r>
      <w:r>
        <w:rPr>
          <w:color w:val="285180"/>
          <w:sz w:val="24"/>
        </w:rPr>
        <w:t>della</w:t>
      </w:r>
      <w:r>
        <w:rPr>
          <w:color w:val="285180"/>
          <w:spacing w:val="-34"/>
          <w:sz w:val="24"/>
        </w:rPr>
        <w:t> </w:t>
      </w:r>
      <w:r>
        <w:rPr>
          <w:color w:val="285180"/>
          <w:sz w:val="24"/>
        </w:rPr>
        <w:t>richiesta</w:t>
      </w:r>
      <w:r>
        <w:rPr>
          <w:color w:val="285180"/>
          <w:spacing w:val="-34"/>
          <w:sz w:val="24"/>
        </w:rPr>
        <w:t> </w:t>
      </w:r>
      <w:r>
        <w:rPr>
          <w:color w:val="285180"/>
          <w:sz w:val="24"/>
        </w:rPr>
        <w:t>di</w:t>
      </w:r>
      <w:r>
        <w:rPr>
          <w:color w:val="285180"/>
          <w:spacing w:val="-34"/>
          <w:sz w:val="24"/>
        </w:rPr>
        <w:t> </w:t>
      </w:r>
      <w:r>
        <w:rPr>
          <w:color w:val="285180"/>
          <w:sz w:val="24"/>
        </w:rPr>
        <w:t>assistenza</w:t>
      </w:r>
      <w:r>
        <w:rPr>
          <w:color w:val="285180"/>
          <w:spacing w:val="-34"/>
          <w:sz w:val="24"/>
        </w:rPr>
        <w:t> </w:t>
      </w:r>
      <w:r>
        <w:rPr>
          <w:color w:val="285180"/>
          <w:sz w:val="24"/>
        </w:rPr>
        <w:t>sanitaria</w:t>
      </w:r>
      <w:r>
        <w:rPr>
          <w:color w:val="285180"/>
          <w:spacing w:val="-32"/>
          <w:sz w:val="24"/>
        </w:rPr>
        <w:t> </w:t>
      </w:r>
      <w:r>
        <w:rPr>
          <w:color w:val="285180"/>
          <w:spacing w:val="-3"/>
          <w:sz w:val="24"/>
        </w:rPr>
        <w:t>dovrà </w:t>
      </w:r>
      <w:r>
        <w:rPr>
          <w:color w:val="285180"/>
          <w:sz w:val="24"/>
        </w:rPr>
        <w:t>essere</w:t>
      </w:r>
      <w:r>
        <w:rPr>
          <w:color w:val="285180"/>
          <w:spacing w:val="-13"/>
          <w:sz w:val="24"/>
        </w:rPr>
        <w:t> </w:t>
      </w:r>
      <w:r>
        <w:rPr>
          <w:color w:val="285180"/>
          <w:sz w:val="24"/>
        </w:rPr>
        <w:t>effettuato</w:t>
      </w:r>
      <w:r>
        <w:rPr>
          <w:color w:val="285180"/>
          <w:spacing w:val="-14"/>
          <w:sz w:val="24"/>
        </w:rPr>
        <w:t> </w:t>
      </w:r>
      <w:r>
        <w:rPr>
          <w:color w:val="285180"/>
          <w:spacing w:val="-3"/>
          <w:sz w:val="24"/>
        </w:rPr>
        <w:t>dall’atleta</w:t>
      </w:r>
      <w:r>
        <w:rPr>
          <w:color w:val="285180"/>
          <w:spacing w:val="-15"/>
          <w:sz w:val="24"/>
        </w:rPr>
        <w:t> </w:t>
      </w:r>
      <w:r>
        <w:rPr>
          <w:color w:val="285180"/>
          <w:sz w:val="24"/>
        </w:rPr>
        <w:t>con</w:t>
      </w:r>
      <w:r>
        <w:rPr>
          <w:color w:val="285180"/>
          <w:spacing w:val="-14"/>
          <w:sz w:val="24"/>
        </w:rPr>
        <w:t> </w:t>
      </w:r>
      <w:r>
        <w:rPr>
          <w:color w:val="285180"/>
          <w:sz w:val="24"/>
        </w:rPr>
        <w:t>carta</w:t>
      </w:r>
      <w:r>
        <w:rPr>
          <w:color w:val="285180"/>
          <w:spacing w:val="-15"/>
          <w:sz w:val="24"/>
        </w:rPr>
        <w:t> </w:t>
      </w:r>
      <w:r>
        <w:rPr>
          <w:color w:val="285180"/>
          <w:sz w:val="24"/>
        </w:rPr>
        <w:t>di</w:t>
      </w:r>
      <w:r>
        <w:rPr>
          <w:color w:val="285180"/>
          <w:spacing w:val="-11"/>
          <w:sz w:val="24"/>
        </w:rPr>
        <w:t> </w:t>
      </w:r>
      <w:r>
        <w:rPr>
          <w:color w:val="285180"/>
          <w:sz w:val="24"/>
        </w:rPr>
        <w:t>credito</w:t>
      </w:r>
      <w:r>
        <w:rPr>
          <w:color w:val="285180"/>
          <w:spacing w:val="-15"/>
          <w:sz w:val="24"/>
        </w:rPr>
        <w:t> </w:t>
      </w:r>
      <w:r>
        <w:rPr>
          <w:color w:val="285180"/>
          <w:sz w:val="24"/>
        </w:rPr>
        <w:t>prima</w:t>
      </w:r>
      <w:r>
        <w:rPr>
          <w:color w:val="285180"/>
          <w:spacing w:val="-14"/>
          <w:sz w:val="24"/>
        </w:rPr>
        <w:t> </w:t>
      </w:r>
      <w:r>
        <w:rPr>
          <w:color w:val="285180"/>
          <w:sz w:val="24"/>
        </w:rPr>
        <w:t>della</w:t>
      </w:r>
      <w:r>
        <w:rPr>
          <w:color w:val="285180"/>
          <w:spacing w:val="-12"/>
          <w:sz w:val="24"/>
        </w:rPr>
        <w:t> </w:t>
      </w:r>
      <w:r>
        <w:rPr>
          <w:color w:val="285180"/>
          <w:sz w:val="24"/>
        </w:rPr>
        <w:t>sua</w:t>
      </w:r>
      <w:r>
        <w:rPr>
          <w:color w:val="285180"/>
          <w:spacing w:val="-14"/>
          <w:sz w:val="24"/>
        </w:rPr>
        <w:t> </w:t>
      </w:r>
      <w:r>
        <w:rPr>
          <w:color w:val="285180"/>
          <w:sz w:val="24"/>
        </w:rPr>
        <w:t>successiva</w:t>
      </w:r>
      <w:r>
        <w:rPr>
          <w:color w:val="285180"/>
          <w:spacing w:val="-14"/>
          <w:sz w:val="24"/>
        </w:rPr>
        <w:t> </w:t>
      </w:r>
      <w:r>
        <w:rPr>
          <w:color w:val="285180"/>
          <w:sz w:val="24"/>
        </w:rPr>
        <w:t>iscrizione</w:t>
      </w:r>
      <w:r>
        <w:rPr>
          <w:color w:val="285180"/>
          <w:spacing w:val="-14"/>
          <w:sz w:val="24"/>
        </w:rPr>
        <w:t> </w:t>
      </w:r>
      <w:r>
        <w:rPr>
          <w:color w:val="285180"/>
          <w:sz w:val="24"/>
        </w:rPr>
        <w:t>ad un</w:t>
      </w:r>
      <w:r>
        <w:rPr>
          <w:color w:val="285180"/>
          <w:spacing w:val="-19"/>
          <w:sz w:val="24"/>
        </w:rPr>
        <w:t> </w:t>
      </w:r>
      <w:r>
        <w:rPr>
          <w:color w:val="285180"/>
          <w:sz w:val="24"/>
        </w:rPr>
        <w:t>torneo.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9"/>
        </w:rPr>
      </w:pPr>
    </w:p>
    <w:p>
      <w:pPr>
        <w:pStyle w:val="Heading1"/>
      </w:pPr>
      <w:r>
        <w:rPr>
          <w:color w:val="E24A0C"/>
        </w:rPr>
        <w:t>60</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2393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8112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2"/>
      </w:pPr>
      <w:bookmarkStart w:name="_bookmark70" w:id="71"/>
      <w:bookmarkEnd w:id="71"/>
      <w:r>
        <w:rPr>
          <w:b w:val="0"/>
        </w:rPr>
      </w:r>
      <w:hyperlink w:history="true" w:anchor="_bookmark0">
        <w:r>
          <w:rPr>
            <w:color w:val="285180"/>
            <w:w w:val="105"/>
          </w:rPr>
          <w:t>Art. 70 – Tabella Sanzioni</w:t>
        </w:r>
      </w:hyperlink>
    </w:p>
    <w:p>
      <w:pPr>
        <w:pStyle w:val="BodyText"/>
        <w:spacing w:before="7"/>
        <w:rPr>
          <w:rFonts w:ascii="Calibri"/>
          <w:b/>
          <w:sz w:val="16"/>
        </w:rPr>
      </w:pPr>
    </w:p>
    <w:tbl>
      <w:tblPr>
        <w:tblW w:w="0" w:type="auto"/>
        <w:jc w:val="left"/>
        <w:tblInd w:w="122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699"/>
        <w:gridCol w:w="2842"/>
        <w:gridCol w:w="1392"/>
        <w:gridCol w:w="917"/>
        <w:gridCol w:w="1036"/>
        <w:gridCol w:w="1605"/>
      </w:tblGrid>
      <w:tr>
        <w:trPr>
          <w:trHeight w:val="585" w:hRule="atLeast"/>
        </w:trPr>
        <w:tc>
          <w:tcPr>
            <w:tcW w:w="1699" w:type="dxa"/>
            <w:shd w:val="clear" w:color="auto" w:fill="285180"/>
          </w:tcPr>
          <w:p>
            <w:pPr>
              <w:pStyle w:val="TableParagraph"/>
              <w:spacing w:before="143"/>
              <w:ind w:left="101" w:right="94"/>
              <w:rPr>
                <w:b/>
                <w:sz w:val="24"/>
              </w:rPr>
            </w:pPr>
            <w:r>
              <w:rPr>
                <w:b/>
                <w:color w:val="FFFFFF"/>
                <w:w w:val="110"/>
                <w:sz w:val="24"/>
              </w:rPr>
              <w:t>Articolo</w:t>
            </w:r>
          </w:p>
        </w:tc>
        <w:tc>
          <w:tcPr>
            <w:tcW w:w="6187" w:type="dxa"/>
            <w:gridSpan w:val="4"/>
            <w:shd w:val="clear" w:color="auto" w:fill="285180"/>
          </w:tcPr>
          <w:p>
            <w:pPr>
              <w:pStyle w:val="TableParagraph"/>
              <w:spacing w:before="143"/>
              <w:ind w:left="1930"/>
              <w:jc w:val="left"/>
              <w:rPr>
                <w:b/>
                <w:sz w:val="24"/>
              </w:rPr>
            </w:pPr>
            <w:r>
              <w:rPr>
                <w:b/>
                <w:color w:val="FFFFFF"/>
                <w:w w:val="115"/>
                <w:sz w:val="24"/>
              </w:rPr>
              <w:t>Descrizione sanzione</w:t>
            </w:r>
          </w:p>
        </w:tc>
        <w:tc>
          <w:tcPr>
            <w:tcW w:w="1605" w:type="dxa"/>
            <w:shd w:val="clear" w:color="auto" w:fill="285180"/>
          </w:tcPr>
          <w:p>
            <w:pPr>
              <w:pStyle w:val="TableParagraph"/>
              <w:spacing w:line="290" w:lineRule="exact" w:before="0"/>
              <w:ind w:left="175" w:right="168"/>
              <w:rPr>
                <w:b/>
                <w:sz w:val="24"/>
              </w:rPr>
            </w:pPr>
            <w:r>
              <w:rPr>
                <w:b/>
                <w:color w:val="FFFFFF"/>
                <w:w w:val="105"/>
                <w:sz w:val="24"/>
              </w:rPr>
              <w:t>Importo</w:t>
            </w:r>
          </w:p>
          <w:p>
            <w:pPr>
              <w:pStyle w:val="TableParagraph"/>
              <w:spacing w:line="276" w:lineRule="exact" w:before="0"/>
              <w:ind w:left="177" w:right="168"/>
              <w:rPr>
                <w:b/>
                <w:sz w:val="24"/>
              </w:rPr>
            </w:pPr>
            <w:r>
              <w:rPr>
                <w:b/>
                <w:color w:val="FFFFFF"/>
                <w:w w:val="110"/>
                <w:sz w:val="24"/>
              </w:rPr>
              <w:t>individuale</w:t>
            </w:r>
          </w:p>
        </w:tc>
      </w:tr>
      <w:tr>
        <w:trPr>
          <w:trHeight w:val="1171" w:hRule="atLeast"/>
        </w:trPr>
        <w:tc>
          <w:tcPr>
            <w:tcW w:w="1699" w:type="dxa"/>
          </w:tcPr>
          <w:p>
            <w:pPr>
              <w:pStyle w:val="TableParagraph"/>
              <w:spacing w:before="1"/>
              <w:jc w:val="left"/>
              <w:rPr>
                <w:b/>
                <w:sz w:val="36"/>
              </w:rPr>
            </w:pPr>
          </w:p>
          <w:p>
            <w:pPr>
              <w:pStyle w:val="TableParagraph"/>
              <w:spacing w:before="0"/>
              <w:ind w:left="101" w:right="97"/>
              <w:rPr>
                <w:rFonts w:ascii="Helvetica"/>
                <w:sz w:val="24"/>
              </w:rPr>
            </w:pPr>
            <w:r>
              <w:rPr>
                <w:rFonts w:ascii="Helvetica"/>
                <w:color w:val="285180"/>
                <w:sz w:val="24"/>
              </w:rPr>
              <w:t>34-35</w:t>
            </w:r>
          </w:p>
        </w:tc>
        <w:tc>
          <w:tcPr>
            <w:tcW w:w="6187" w:type="dxa"/>
            <w:gridSpan w:val="4"/>
          </w:tcPr>
          <w:p>
            <w:pPr>
              <w:pStyle w:val="TableParagraph"/>
              <w:spacing w:line="254" w:lineRule="auto"/>
              <w:ind w:left="108" w:right="104"/>
              <w:jc w:val="both"/>
              <w:rPr>
                <w:rFonts w:ascii="Helvetica"/>
                <w:sz w:val="24"/>
              </w:rPr>
            </w:pPr>
            <w:r>
              <w:rPr>
                <w:rFonts w:ascii="Helvetica"/>
                <w:color w:val="285180"/>
                <w:sz w:val="24"/>
              </w:rPr>
              <w:t>Mancato invio del certificato medico in caso di cambio coppia o cancellazione di un atleta della coppia dopo la chiusura</w:t>
            </w:r>
            <w:r>
              <w:rPr>
                <w:rFonts w:ascii="Helvetica"/>
                <w:color w:val="285180"/>
                <w:spacing w:val="-17"/>
                <w:sz w:val="24"/>
              </w:rPr>
              <w:t> </w:t>
            </w:r>
            <w:r>
              <w:rPr>
                <w:rFonts w:ascii="Helvetica"/>
                <w:color w:val="285180"/>
                <w:sz w:val="24"/>
              </w:rPr>
              <w:t>delle</w:t>
            </w:r>
            <w:r>
              <w:rPr>
                <w:rFonts w:ascii="Helvetica"/>
                <w:color w:val="285180"/>
                <w:spacing w:val="-15"/>
                <w:sz w:val="24"/>
              </w:rPr>
              <w:t> </w:t>
            </w:r>
            <w:r>
              <w:rPr>
                <w:rFonts w:ascii="Helvetica"/>
                <w:color w:val="285180"/>
                <w:sz w:val="24"/>
              </w:rPr>
              <w:t>iscrizioni</w:t>
            </w:r>
            <w:r>
              <w:rPr>
                <w:rFonts w:ascii="Helvetica"/>
                <w:color w:val="285180"/>
                <w:spacing w:val="-16"/>
                <w:sz w:val="24"/>
              </w:rPr>
              <w:t> </w:t>
            </w:r>
            <w:r>
              <w:rPr>
                <w:rFonts w:ascii="Helvetica"/>
                <w:color w:val="285180"/>
                <w:sz w:val="24"/>
              </w:rPr>
              <w:t>nel</w:t>
            </w:r>
            <w:r>
              <w:rPr>
                <w:rFonts w:ascii="Helvetica"/>
                <w:color w:val="285180"/>
                <w:spacing w:val="-16"/>
                <w:sz w:val="24"/>
              </w:rPr>
              <w:t> </w:t>
            </w:r>
            <w:r>
              <w:rPr>
                <w:rFonts w:ascii="Helvetica"/>
                <w:color w:val="285180"/>
                <w:sz w:val="24"/>
              </w:rPr>
              <w:t>Campionato</w:t>
            </w:r>
            <w:r>
              <w:rPr>
                <w:rFonts w:ascii="Helvetica"/>
                <w:color w:val="285180"/>
                <w:spacing w:val="-17"/>
                <w:sz w:val="24"/>
              </w:rPr>
              <w:t> </w:t>
            </w:r>
            <w:r>
              <w:rPr>
                <w:rFonts w:ascii="Helvetica"/>
                <w:color w:val="285180"/>
                <w:sz w:val="24"/>
              </w:rPr>
              <w:t>italiano,</w:t>
            </w:r>
            <w:r>
              <w:rPr>
                <w:rFonts w:ascii="Helvetica"/>
                <w:color w:val="285180"/>
                <w:spacing w:val="-16"/>
                <w:sz w:val="24"/>
              </w:rPr>
              <w:t> </w:t>
            </w:r>
            <w:r>
              <w:rPr>
                <w:rFonts w:ascii="Helvetica"/>
                <w:color w:val="285180"/>
                <w:sz w:val="24"/>
              </w:rPr>
              <w:t>e</w:t>
            </w:r>
            <w:r>
              <w:rPr>
                <w:rFonts w:ascii="Helvetica"/>
                <w:color w:val="285180"/>
                <w:spacing w:val="-16"/>
                <w:sz w:val="24"/>
              </w:rPr>
              <w:t> </w:t>
            </w:r>
            <w:r>
              <w:rPr>
                <w:rFonts w:ascii="Helvetica"/>
                <w:color w:val="285180"/>
                <w:sz w:val="24"/>
              </w:rPr>
              <w:t>Tornei</w:t>
            </w:r>
          </w:p>
          <w:p>
            <w:pPr>
              <w:pStyle w:val="TableParagraph"/>
              <w:spacing w:line="267" w:lineRule="exact" w:before="0"/>
              <w:ind w:left="108"/>
              <w:jc w:val="both"/>
              <w:rPr>
                <w:rFonts w:ascii="Helvetica"/>
                <w:sz w:val="24"/>
              </w:rPr>
            </w:pPr>
            <w:r>
              <w:rPr>
                <w:rFonts w:ascii="Helvetica"/>
                <w:color w:val="285180"/>
                <w:sz w:val="24"/>
              </w:rPr>
              <w:t>Serie Beach 1-2-3</w:t>
            </w:r>
          </w:p>
        </w:tc>
        <w:tc>
          <w:tcPr>
            <w:tcW w:w="1605" w:type="dxa"/>
          </w:tcPr>
          <w:p>
            <w:pPr>
              <w:pStyle w:val="TableParagraph"/>
              <w:spacing w:before="1"/>
              <w:jc w:val="left"/>
              <w:rPr>
                <w:b/>
                <w:sz w:val="36"/>
              </w:rPr>
            </w:pPr>
          </w:p>
          <w:p>
            <w:pPr>
              <w:pStyle w:val="TableParagraph"/>
              <w:spacing w:before="0"/>
              <w:ind w:right="99"/>
              <w:jc w:val="right"/>
              <w:rPr>
                <w:rFonts w:ascii="Helvetica" w:hAnsi="Helvetica"/>
                <w:sz w:val="24"/>
              </w:rPr>
            </w:pPr>
            <w:r>
              <w:rPr>
                <w:rFonts w:ascii="Helvetica" w:hAnsi="Helvetica"/>
                <w:color w:val="285180"/>
                <w:sz w:val="24"/>
              </w:rPr>
              <w:t>50,00 €</w:t>
            </w:r>
          </w:p>
        </w:tc>
      </w:tr>
      <w:tr>
        <w:trPr>
          <w:trHeight w:val="1466" w:hRule="atLeast"/>
        </w:trPr>
        <w:tc>
          <w:tcPr>
            <w:tcW w:w="1699" w:type="dxa"/>
          </w:tcPr>
          <w:p>
            <w:pPr>
              <w:pStyle w:val="TableParagraph"/>
              <w:spacing w:before="0"/>
              <w:jc w:val="left"/>
              <w:rPr>
                <w:b/>
                <w:sz w:val="28"/>
              </w:rPr>
            </w:pPr>
          </w:p>
          <w:p>
            <w:pPr>
              <w:pStyle w:val="TableParagraph"/>
              <w:spacing w:before="246"/>
              <w:ind w:left="101" w:right="97"/>
              <w:rPr>
                <w:rFonts w:ascii="Helvetica"/>
                <w:sz w:val="24"/>
              </w:rPr>
            </w:pPr>
            <w:r>
              <w:rPr>
                <w:rFonts w:ascii="Helvetica"/>
                <w:color w:val="285180"/>
                <w:sz w:val="24"/>
              </w:rPr>
              <w:t>34-35</w:t>
            </w:r>
          </w:p>
        </w:tc>
        <w:tc>
          <w:tcPr>
            <w:tcW w:w="6187" w:type="dxa"/>
            <w:gridSpan w:val="4"/>
          </w:tcPr>
          <w:p>
            <w:pPr>
              <w:pStyle w:val="TableParagraph"/>
              <w:spacing w:line="254" w:lineRule="auto"/>
              <w:ind w:left="108" w:right="103"/>
              <w:jc w:val="both"/>
              <w:rPr>
                <w:rFonts w:ascii="Helvetica"/>
                <w:sz w:val="24"/>
              </w:rPr>
            </w:pPr>
            <w:r>
              <w:rPr>
                <w:rFonts w:ascii="Helvetica"/>
                <w:color w:val="285180"/>
                <w:sz w:val="24"/>
              </w:rPr>
              <w:t>Mancato invio del certificato medico in caso di cambio coppia o cancellazione di un atleta della coppia dopo la chiusura delle iscrizioni nelle Tappe dei Campionati italiani Giovanili. La sanzione non si applica</w:t>
            </w:r>
            <w:r>
              <w:rPr>
                <w:rFonts w:ascii="Helvetica"/>
                <w:color w:val="285180"/>
                <w:spacing w:val="55"/>
                <w:sz w:val="24"/>
              </w:rPr>
              <w:t> </w:t>
            </w:r>
            <w:r>
              <w:rPr>
                <w:rFonts w:ascii="Helvetica"/>
                <w:color w:val="285180"/>
                <w:sz w:val="24"/>
              </w:rPr>
              <w:t>nei</w:t>
            </w:r>
          </w:p>
          <w:p>
            <w:pPr>
              <w:pStyle w:val="TableParagraph"/>
              <w:spacing w:line="268" w:lineRule="exact" w:before="0"/>
              <w:ind w:left="108"/>
              <w:jc w:val="both"/>
              <w:rPr>
                <w:rFonts w:ascii="Helvetica"/>
                <w:sz w:val="24"/>
              </w:rPr>
            </w:pPr>
            <w:r>
              <w:rPr>
                <w:rFonts w:ascii="Helvetica"/>
                <w:color w:val="285180"/>
                <w:sz w:val="24"/>
              </w:rPr>
              <w:t>Campionati regionali Giovanili</w:t>
            </w:r>
          </w:p>
        </w:tc>
        <w:tc>
          <w:tcPr>
            <w:tcW w:w="1605" w:type="dxa"/>
          </w:tcPr>
          <w:p>
            <w:pPr>
              <w:pStyle w:val="TableParagraph"/>
              <w:spacing w:before="0"/>
              <w:jc w:val="left"/>
              <w:rPr>
                <w:b/>
                <w:sz w:val="28"/>
              </w:rPr>
            </w:pPr>
          </w:p>
          <w:p>
            <w:pPr>
              <w:pStyle w:val="TableParagraph"/>
              <w:spacing w:before="246"/>
              <w:ind w:right="99"/>
              <w:jc w:val="right"/>
              <w:rPr>
                <w:rFonts w:ascii="Helvetica" w:hAnsi="Helvetica"/>
                <w:sz w:val="24"/>
              </w:rPr>
            </w:pPr>
            <w:r>
              <w:rPr>
                <w:rFonts w:ascii="Helvetica" w:hAnsi="Helvetica"/>
                <w:color w:val="285180"/>
                <w:sz w:val="24"/>
              </w:rPr>
              <w:t>25,00 €</w:t>
            </w:r>
          </w:p>
        </w:tc>
      </w:tr>
      <w:tr>
        <w:trPr>
          <w:trHeight w:val="292" w:hRule="atLeast"/>
        </w:trPr>
        <w:tc>
          <w:tcPr>
            <w:tcW w:w="1699" w:type="dxa"/>
          </w:tcPr>
          <w:p>
            <w:pPr>
              <w:pStyle w:val="TableParagraph"/>
              <w:spacing w:line="271" w:lineRule="exact"/>
              <w:ind w:left="101" w:right="98"/>
              <w:rPr>
                <w:rFonts w:ascii="Helvetica"/>
                <w:sz w:val="24"/>
              </w:rPr>
            </w:pPr>
            <w:r>
              <w:rPr>
                <w:rFonts w:ascii="Helvetica"/>
                <w:color w:val="285180"/>
                <w:sz w:val="24"/>
              </w:rPr>
              <w:t>29 comma 7</w:t>
            </w:r>
          </w:p>
        </w:tc>
        <w:tc>
          <w:tcPr>
            <w:tcW w:w="6187" w:type="dxa"/>
            <w:gridSpan w:val="4"/>
          </w:tcPr>
          <w:p>
            <w:pPr>
              <w:pStyle w:val="TableParagraph"/>
              <w:spacing w:line="271" w:lineRule="exact"/>
              <w:ind w:left="108"/>
              <w:jc w:val="left"/>
              <w:rPr>
                <w:rFonts w:ascii="Helvetica"/>
                <w:sz w:val="24"/>
              </w:rPr>
            </w:pPr>
            <w:r>
              <w:rPr>
                <w:rFonts w:ascii="Helvetica"/>
                <w:color w:val="285180"/>
                <w:sz w:val="24"/>
              </w:rPr>
              <w:t>Assenza</w:t>
            </w:r>
            <w:r>
              <w:rPr>
                <w:rFonts w:ascii="Helvetica"/>
                <w:color w:val="285180"/>
                <w:spacing w:val="-29"/>
                <w:sz w:val="24"/>
              </w:rPr>
              <w:t> </w:t>
            </w:r>
            <w:r>
              <w:rPr>
                <w:rFonts w:ascii="Helvetica"/>
                <w:color w:val="285180"/>
                <w:sz w:val="24"/>
              </w:rPr>
              <w:t>alla</w:t>
            </w:r>
            <w:r>
              <w:rPr>
                <w:rFonts w:ascii="Helvetica"/>
                <w:color w:val="285180"/>
                <w:spacing w:val="-28"/>
                <w:sz w:val="24"/>
              </w:rPr>
              <w:t> </w:t>
            </w:r>
            <w:r>
              <w:rPr>
                <w:rFonts w:ascii="Helvetica"/>
                <w:color w:val="285180"/>
                <w:sz w:val="24"/>
              </w:rPr>
              <w:t>prima</w:t>
            </w:r>
            <w:r>
              <w:rPr>
                <w:rFonts w:ascii="Helvetica"/>
                <w:color w:val="285180"/>
                <w:spacing w:val="-27"/>
                <w:sz w:val="24"/>
              </w:rPr>
              <w:t> </w:t>
            </w:r>
            <w:r>
              <w:rPr>
                <w:rFonts w:ascii="Helvetica"/>
                <w:color w:val="285180"/>
                <w:sz w:val="24"/>
              </w:rPr>
              <w:t>gara</w:t>
            </w:r>
            <w:r>
              <w:rPr>
                <w:rFonts w:ascii="Helvetica"/>
                <w:color w:val="285180"/>
                <w:spacing w:val="-26"/>
                <w:sz w:val="24"/>
              </w:rPr>
              <w:t> </w:t>
            </w:r>
            <w:r>
              <w:rPr>
                <w:rFonts w:ascii="Helvetica"/>
                <w:color w:val="285180"/>
                <w:sz w:val="24"/>
              </w:rPr>
              <w:t>del</w:t>
            </w:r>
            <w:r>
              <w:rPr>
                <w:rFonts w:ascii="Helvetica"/>
                <w:color w:val="285180"/>
                <w:spacing w:val="-26"/>
                <w:sz w:val="24"/>
              </w:rPr>
              <w:t> </w:t>
            </w:r>
            <w:r>
              <w:rPr>
                <w:rFonts w:ascii="Helvetica"/>
                <w:color w:val="285180"/>
                <w:sz w:val="24"/>
              </w:rPr>
              <w:t>Campionato</w:t>
            </w:r>
            <w:r>
              <w:rPr>
                <w:rFonts w:ascii="Helvetica"/>
                <w:color w:val="285180"/>
                <w:spacing w:val="-28"/>
                <w:sz w:val="24"/>
              </w:rPr>
              <w:t> </w:t>
            </w:r>
            <w:r>
              <w:rPr>
                <w:rFonts w:ascii="Helvetica"/>
                <w:color w:val="285180"/>
                <w:sz w:val="24"/>
              </w:rPr>
              <w:t>italiano</w:t>
            </w:r>
            <w:r>
              <w:rPr>
                <w:rFonts w:ascii="Helvetica"/>
                <w:color w:val="285180"/>
                <w:spacing w:val="-28"/>
                <w:sz w:val="24"/>
              </w:rPr>
              <w:t> </w:t>
            </w:r>
            <w:r>
              <w:rPr>
                <w:rFonts w:ascii="Helvetica"/>
                <w:color w:val="285180"/>
                <w:sz w:val="24"/>
              </w:rPr>
              <w:t>Assoluto</w:t>
            </w:r>
          </w:p>
        </w:tc>
        <w:tc>
          <w:tcPr>
            <w:tcW w:w="1605" w:type="dxa"/>
          </w:tcPr>
          <w:p>
            <w:pPr>
              <w:pStyle w:val="TableParagraph"/>
              <w:spacing w:line="271" w:lineRule="exact"/>
              <w:ind w:right="99"/>
              <w:jc w:val="right"/>
              <w:rPr>
                <w:rFonts w:ascii="Helvetica" w:hAnsi="Helvetica"/>
                <w:sz w:val="24"/>
              </w:rPr>
            </w:pPr>
            <w:r>
              <w:rPr>
                <w:rFonts w:ascii="Helvetica" w:hAnsi="Helvetica"/>
                <w:color w:val="285180"/>
                <w:sz w:val="24"/>
              </w:rPr>
              <w:t>65,00 €</w:t>
            </w:r>
          </w:p>
        </w:tc>
      </w:tr>
      <w:tr>
        <w:trPr>
          <w:trHeight w:val="585" w:hRule="atLeast"/>
        </w:trPr>
        <w:tc>
          <w:tcPr>
            <w:tcW w:w="1699" w:type="dxa"/>
          </w:tcPr>
          <w:p>
            <w:pPr>
              <w:pStyle w:val="TableParagraph"/>
              <w:spacing w:before="148"/>
              <w:ind w:left="101" w:right="98"/>
              <w:rPr>
                <w:rFonts w:ascii="Helvetica"/>
                <w:sz w:val="24"/>
              </w:rPr>
            </w:pPr>
            <w:r>
              <w:rPr>
                <w:rFonts w:ascii="Helvetica"/>
                <w:color w:val="285180"/>
                <w:sz w:val="24"/>
              </w:rPr>
              <w:t>38 comma 5</w:t>
            </w:r>
          </w:p>
        </w:tc>
        <w:tc>
          <w:tcPr>
            <w:tcW w:w="6187" w:type="dxa"/>
            <w:gridSpan w:val="4"/>
          </w:tcPr>
          <w:p>
            <w:pPr>
              <w:pStyle w:val="TableParagraph"/>
              <w:ind w:left="108"/>
              <w:jc w:val="left"/>
              <w:rPr>
                <w:rFonts w:ascii="Helvetica" w:hAnsi="Helvetica"/>
                <w:sz w:val="24"/>
              </w:rPr>
            </w:pPr>
            <w:r>
              <w:rPr>
                <w:rFonts w:ascii="Helvetica" w:hAnsi="Helvetica"/>
                <w:color w:val="285180"/>
                <w:sz w:val="24"/>
              </w:rPr>
              <w:t>Mancata uniformità della divisa da gioco</w:t>
            </w:r>
            <w:r>
              <w:rPr>
                <w:rFonts w:ascii="Helvetica" w:hAnsi="Helvetica"/>
                <w:color w:val="285180"/>
                <w:spacing w:val="59"/>
                <w:sz w:val="24"/>
              </w:rPr>
              <w:t> </w:t>
            </w:r>
            <w:r>
              <w:rPr>
                <w:rFonts w:ascii="Helvetica" w:hAnsi="Helvetica"/>
                <w:color w:val="285180"/>
                <w:sz w:val="24"/>
              </w:rPr>
              <w:t>– Campionato</w:t>
            </w:r>
          </w:p>
          <w:p>
            <w:pPr>
              <w:pStyle w:val="TableParagraph"/>
              <w:spacing w:line="271" w:lineRule="exact" w:before="15"/>
              <w:ind w:left="108"/>
              <w:jc w:val="left"/>
              <w:rPr>
                <w:rFonts w:ascii="Helvetica"/>
                <w:sz w:val="24"/>
              </w:rPr>
            </w:pPr>
            <w:r>
              <w:rPr>
                <w:rFonts w:ascii="Helvetica"/>
                <w:color w:val="285180"/>
                <w:sz w:val="24"/>
              </w:rPr>
              <w:t>Italiano</w:t>
            </w:r>
          </w:p>
        </w:tc>
        <w:tc>
          <w:tcPr>
            <w:tcW w:w="1605" w:type="dxa"/>
          </w:tcPr>
          <w:p>
            <w:pPr>
              <w:pStyle w:val="TableParagraph"/>
              <w:spacing w:before="148"/>
              <w:ind w:right="99"/>
              <w:jc w:val="right"/>
              <w:rPr>
                <w:rFonts w:ascii="Helvetica" w:hAnsi="Helvetica"/>
                <w:sz w:val="24"/>
              </w:rPr>
            </w:pPr>
            <w:r>
              <w:rPr>
                <w:rFonts w:ascii="Helvetica" w:hAnsi="Helvetica"/>
                <w:color w:val="285180"/>
                <w:sz w:val="24"/>
              </w:rPr>
              <w:t>50,00 €</w:t>
            </w:r>
          </w:p>
        </w:tc>
      </w:tr>
      <w:tr>
        <w:trPr>
          <w:trHeight w:val="585" w:hRule="atLeast"/>
        </w:trPr>
        <w:tc>
          <w:tcPr>
            <w:tcW w:w="1699" w:type="dxa"/>
          </w:tcPr>
          <w:p>
            <w:pPr>
              <w:pStyle w:val="TableParagraph"/>
              <w:spacing w:before="148"/>
              <w:ind w:left="101" w:right="98"/>
              <w:rPr>
                <w:rFonts w:ascii="Helvetica"/>
                <w:sz w:val="24"/>
              </w:rPr>
            </w:pPr>
            <w:r>
              <w:rPr>
                <w:rFonts w:ascii="Helvetica"/>
                <w:color w:val="285180"/>
                <w:sz w:val="24"/>
              </w:rPr>
              <w:t>38 comma 5</w:t>
            </w:r>
          </w:p>
        </w:tc>
        <w:tc>
          <w:tcPr>
            <w:tcW w:w="6187" w:type="dxa"/>
            <w:gridSpan w:val="4"/>
          </w:tcPr>
          <w:p>
            <w:pPr>
              <w:pStyle w:val="TableParagraph"/>
              <w:ind w:left="108"/>
              <w:jc w:val="left"/>
              <w:rPr>
                <w:rFonts w:ascii="Helvetica" w:hAnsi="Helvetica"/>
                <w:sz w:val="24"/>
              </w:rPr>
            </w:pPr>
            <w:r>
              <w:rPr>
                <w:rFonts w:ascii="Helvetica" w:hAnsi="Helvetica"/>
                <w:color w:val="285180"/>
                <w:sz w:val="24"/>
              </w:rPr>
              <w:t>Mancata uniformità della divisa da gioco – Altri tornei</w:t>
            </w:r>
          </w:p>
          <w:p>
            <w:pPr>
              <w:pStyle w:val="TableParagraph"/>
              <w:spacing w:line="271" w:lineRule="exact" w:before="15"/>
              <w:ind w:left="108"/>
              <w:jc w:val="left"/>
              <w:rPr>
                <w:rFonts w:ascii="Helvetica"/>
                <w:sz w:val="24"/>
              </w:rPr>
            </w:pPr>
            <w:r>
              <w:rPr>
                <w:rFonts w:ascii="Helvetica"/>
                <w:color w:val="285180"/>
                <w:sz w:val="24"/>
              </w:rPr>
              <w:t>escluso Campionato Italiano</w:t>
            </w:r>
          </w:p>
        </w:tc>
        <w:tc>
          <w:tcPr>
            <w:tcW w:w="1605" w:type="dxa"/>
          </w:tcPr>
          <w:p>
            <w:pPr>
              <w:pStyle w:val="TableParagraph"/>
              <w:spacing w:before="148"/>
              <w:ind w:right="99"/>
              <w:jc w:val="right"/>
              <w:rPr>
                <w:rFonts w:ascii="Helvetica" w:hAnsi="Helvetica"/>
                <w:sz w:val="24"/>
              </w:rPr>
            </w:pPr>
            <w:r>
              <w:rPr>
                <w:rFonts w:ascii="Helvetica" w:hAnsi="Helvetica"/>
                <w:color w:val="285180"/>
                <w:sz w:val="24"/>
              </w:rPr>
              <w:t>25,00 €</w:t>
            </w:r>
          </w:p>
        </w:tc>
      </w:tr>
      <w:tr>
        <w:trPr>
          <w:trHeight w:val="292" w:hRule="atLeast"/>
        </w:trPr>
        <w:tc>
          <w:tcPr>
            <w:tcW w:w="1699" w:type="dxa"/>
          </w:tcPr>
          <w:p>
            <w:pPr>
              <w:pStyle w:val="TableParagraph"/>
              <w:spacing w:line="271" w:lineRule="exact"/>
              <w:ind w:left="101" w:right="98"/>
              <w:rPr>
                <w:rFonts w:ascii="Helvetica"/>
                <w:sz w:val="24"/>
              </w:rPr>
            </w:pPr>
            <w:r>
              <w:rPr>
                <w:rFonts w:ascii="Helvetica"/>
                <w:color w:val="285180"/>
                <w:sz w:val="24"/>
              </w:rPr>
              <w:t>38 comma 9</w:t>
            </w:r>
          </w:p>
        </w:tc>
        <w:tc>
          <w:tcPr>
            <w:tcW w:w="6187" w:type="dxa"/>
            <w:gridSpan w:val="4"/>
          </w:tcPr>
          <w:p>
            <w:pPr>
              <w:pStyle w:val="TableParagraph"/>
              <w:spacing w:line="271" w:lineRule="exact"/>
              <w:ind w:left="108"/>
              <w:jc w:val="left"/>
              <w:rPr>
                <w:rFonts w:ascii="Helvetica"/>
                <w:sz w:val="24"/>
              </w:rPr>
            </w:pPr>
            <w:r>
              <w:rPr>
                <w:rFonts w:ascii="Helvetica"/>
                <w:color w:val="285180"/>
                <w:sz w:val="24"/>
              </w:rPr>
              <w:t>Smarrimento o danneggiamento canotta o top da gioco</w:t>
            </w:r>
          </w:p>
        </w:tc>
        <w:tc>
          <w:tcPr>
            <w:tcW w:w="1605" w:type="dxa"/>
          </w:tcPr>
          <w:p>
            <w:pPr>
              <w:pStyle w:val="TableParagraph"/>
              <w:spacing w:line="271" w:lineRule="exact"/>
              <w:ind w:right="99"/>
              <w:jc w:val="right"/>
              <w:rPr>
                <w:rFonts w:ascii="Helvetica" w:hAnsi="Helvetica"/>
                <w:sz w:val="24"/>
              </w:rPr>
            </w:pPr>
            <w:r>
              <w:rPr>
                <w:rFonts w:ascii="Helvetica" w:hAnsi="Helvetica"/>
                <w:color w:val="285180"/>
                <w:sz w:val="24"/>
              </w:rPr>
              <w:t>25,00 €</w:t>
            </w:r>
          </w:p>
        </w:tc>
      </w:tr>
      <w:tr>
        <w:trPr>
          <w:trHeight w:val="295" w:hRule="atLeast"/>
        </w:trPr>
        <w:tc>
          <w:tcPr>
            <w:tcW w:w="1699" w:type="dxa"/>
          </w:tcPr>
          <w:p>
            <w:pPr>
              <w:pStyle w:val="TableParagraph"/>
              <w:spacing w:line="271" w:lineRule="exact" w:before="4"/>
              <w:ind w:left="101" w:right="98"/>
              <w:rPr>
                <w:rFonts w:ascii="Helvetica"/>
                <w:sz w:val="24"/>
              </w:rPr>
            </w:pPr>
            <w:r>
              <w:rPr>
                <w:rFonts w:ascii="Helvetica"/>
                <w:color w:val="285180"/>
                <w:sz w:val="24"/>
              </w:rPr>
              <w:t>38 comma 11</w:t>
            </w:r>
          </w:p>
        </w:tc>
        <w:tc>
          <w:tcPr>
            <w:tcW w:w="6187" w:type="dxa"/>
            <w:gridSpan w:val="4"/>
          </w:tcPr>
          <w:p>
            <w:pPr>
              <w:pStyle w:val="TableParagraph"/>
              <w:spacing w:line="271" w:lineRule="exact" w:before="4"/>
              <w:ind w:left="108"/>
              <w:jc w:val="left"/>
              <w:rPr>
                <w:rFonts w:ascii="Helvetica"/>
                <w:sz w:val="24"/>
              </w:rPr>
            </w:pPr>
            <w:r>
              <w:rPr>
                <w:rFonts w:ascii="Helvetica"/>
                <w:color w:val="285180"/>
                <w:sz w:val="24"/>
              </w:rPr>
              <w:t>Smarrimento o danneggiamento pallone</w:t>
            </w:r>
          </w:p>
        </w:tc>
        <w:tc>
          <w:tcPr>
            <w:tcW w:w="1605" w:type="dxa"/>
          </w:tcPr>
          <w:p>
            <w:pPr>
              <w:pStyle w:val="TableParagraph"/>
              <w:spacing w:line="271" w:lineRule="exact" w:before="4"/>
              <w:ind w:right="99"/>
              <w:jc w:val="right"/>
              <w:rPr>
                <w:rFonts w:ascii="Helvetica" w:hAnsi="Helvetica"/>
                <w:sz w:val="24"/>
              </w:rPr>
            </w:pPr>
            <w:r>
              <w:rPr>
                <w:rFonts w:ascii="Helvetica" w:hAnsi="Helvetica"/>
                <w:color w:val="285180"/>
                <w:sz w:val="24"/>
              </w:rPr>
              <w:t>70,00 €</w:t>
            </w:r>
          </w:p>
        </w:tc>
      </w:tr>
      <w:tr>
        <w:trPr>
          <w:trHeight w:val="585" w:hRule="atLeast"/>
        </w:trPr>
        <w:tc>
          <w:tcPr>
            <w:tcW w:w="1699" w:type="dxa"/>
          </w:tcPr>
          <w:p>
            <w:pPr>
              <w:pStyle w:val="TableParagraph"/>
              <w:spacing w:before="148"/>
              <w:ind w:left="101" w:right="98"/>
              <w:rPr>
                <w:rFonts w:ascii="Helvetica"/>
                <w:sz w:val="24"/>
              </w:rPr>
            </w:pPr>
            <w:r>
              <w:rPr>
                <w:rFonts w:ascii="Helvetica"/>
                <w:color w:val="285180"/>
                <w:sz w:val="24"/>
              </w:rPr>
              <w:t>40 comma 1</w:t>
            </w:r>
          </w:p>
        </w:tc>
        <w:tc>
          <w:tcPr>
            <w:tcW w:w="6187" w:type="dxa"/>
            <w:gridSpan w:val="4"/>
          </w:tcPr>
          <w:p>
            <w:pPr>
              <w:pStyle w:val="TableParagraph"/>
              <w:ind w:left="108"/>
              <w:jc w:val="left"/>
              <w:rPr>
                <w:rFonts w:ascii="Helvetica"/>
                <w:sz w:val="24"/>
              </w:rPr>
            </w:pPr>
            <w:r>
              <w:rPr>
                <w:rFonts w:ascii="Helvetica"/>
                <w:color w:val="285180"/>
                <w:sz w:val="24"/>
              </w:rPr>
              <w:t>Assenza alla cerimonia di premiazione, ove prevista, in</w:t>
            </w:r>
          </w:p>
          <w:p>
            <w:pPr>
              <w:pStyle w:val="TableParagraph"/>
              <w:spacing w:line="271" w:lineRule="exact" w:before="15"/>
              <w:ind w:left="108"/>
              <w:jc w:val="left"/>
              <w:rPr>
                <w:rFonts w:ascii="Helvetica"/>
                <w:sz w:val="24"/>
              </w:rPr>
            </w:pPr>
            <w:r>
              <w:rPr>
                <w:rFonts w:ascii="Helvetica"/>
                <w:color w:val="285180"/>
                <w:sz w:val="24"/>
              </w:rPr>
              <w:t>tutti i tornei a carattere nazionale</w:t>
            </w:r>
          </w:p>
        </w:tc>
        <w:tc>
          <w:tcPr>
            <w:tcW w:w="1605" w:type="dxa"/>
          </w:tcPr>
          <w:p>
            <w:pPr>
              <w:pStyle w:val="TableParagraph"/>
              <w:spacing w:before="148"/>
              <w:ind w:right="99"/>
              <w:jc w:val="right"/>
              <w:rPr>
                <w:rFonts w:ascii="Helvetica" w:hAnsi="Helvetica"/>
                <w:sz w:val="24"/>
              </w:rPr>
            </w:pPr>
            <w:r>
              <w:rPr>
                <w:rFonts w:ascii="Helvetica" w:hAnsi="Helvetica"/>
                <w:color w:val="285180"/>
                <w:sz w:val="24"/>
              </w:rPr>
              <w:t>150,00</w:t>
            </w:r>
            <w:r>
              <w:rPr>
                <w:rFonts w:ascii="Helvetica" w:hAnsi="Helvetica"/>
                <w:color w:val="285180"/>
                <w:spacing w:val="-51"/>
                <w:sz w:val="24"/>
              </w:rPr>
              <w:t> </w:t>
            </w:r>
            <w:r>
              <w:rPr>
                <w:rFonts w:ascii="Helvetica" w:hAnsi="Helvetica"/>
                <w:color w:val="285180"/>
                <w:sz w:val="24"/>
              </w:rPr>
              <w:t>€</w:t>
            </w:r>
          </w:p>
        </w:tc>
      </w:tr>
      <w:tr>
        <w:trPr>
          <w:trHeight w:val="585" w:hRule="atLeast"/>
        </w:trPr>
        <w:tc>
          <w:tcPr>
            <w:tcW w:w="1699" w:type="dxa"/>
          </w:tcPr>
          <w:p>
            <w:pPr>
              <w:pStyle w:val="TableParagraph"/>
              <w:spacing w:before="149"/>
              <w:ind w:left="101" w:right="98"/>
              <w:rPr>
                <w:rFonts w:ascii="Helvetica"/>
                <w:sz w:val="24"/>
              </w:rPr>
            </w:pPr>
            <w:r>
              <w:rPr>
                <w:rFonts w:ascii="Helvetica"/>
                <w:color w:val="285180"/>
                <w:sz w:val="24"/>
              </w:rPr>
              <w:t>40 comma 2</w:t>
            </w:r>
          </w:p>
        </w:tc>
        <w:tc>
          <w:tcPr>
            <w:tcW w:w="6187" w:type="dxa"/>
            <w:gridSpan w:val="4"/>
          </w:tcPr>
          <w:p>
            <w:pPr>
              <w:pStyle w:val="TableParagraph"/>
              <w:ind w:left="108"/>
              <w:jc w:val="left"/>
              <w:rPr>
                <w:rFonts w:ascii="Helvetica"/>
                <w:sz w:val="24"/>
              </w:rPr>
            </w:pPr>
            <w:r>
              <w:rPr>
                <w:rFonts w:ascii="Helvetica"/>
                <w:color w:val="285180"/>
                <w:sz w:val="24"/>
              </w:rPr>
              <w:t>Assenza alla cerimonia di premiazione, ove prevista, in</w:t>
            </w:r>
          </w:p>
          <w:p>
            <w:pPr>
              <w:pStyle w:val="TableParagraph"/>
              <w:spacing w:line="271" w:lineRule="exact" w:before="15"/>
              <w:ind w:left="108"/>
              <w:jc w:val="left"/>
              <w:rPr>
                <w:rFonts w:ascii="Helvetica"/>
                <w:sz w:val="24"/>
              </w:rPr>
            </w:pPr>
            <w:r>
              <w:rPr>
                <w:rFonts w:ascii="Helvetica"/>
                <w:color w:val="285180"/>
                <w:sz w:val="24"/>
              </w:rPr>
              <w:t>tutti i tornei a carattere regionale</w:t>
            </w:r>
          </w:p>
        </w:tc>
        <w:tc>
          <w:tcPr>
            <w:tcW w:w="1605" w:type="dxa"/>
          </w:tcPr>
          <w:p>
            <w:pPr>
              <w:pStyle w:val="TableParagraph"/>
              <w:spacing w:before="149"/>
              <w:ind w:right="99"/>
              <w:jc w:val="right"/>
              <w:rPr>
                <w:rFonts w:ascii="Helvetica" w:hAnsi="Helvetica"/>
                <w:sz w:val="24"/>
              </w:rPr>
            </w:pPr>
            <w:r>
              <w:rPr>
                <w:rFonts w:ascii="Helvetica" w:hAnsi="Helvetica"/>
                <w:color w:val="285180"/>
                <w:sz w:val="24"/>
              </w:rPr>
              <w:t>75,00 €</w:t>
            </w:r>
          </w:p>
        </w:tc>
      </w:tr>
      <w:tr>
        <w:trPr>
          <w:trHeight w:val="292" w:hRule="atLeast"/>
        </w:trPr>
        <w:tc>
          <w:tcPr>
            <w:tcW w:w="1699" w:type="dxa"/>
          </w:tcPr>
          <w:p>
            <w:pPr>
              <w:pStyle w:val="TableParagraph"/>
              <w:spacing w:line="271" w:lineRule="exact"/>
              <w:ind w:left="101" w:right="98"/>
              <w:rPr>
                <w:rFonts w:ascii="Helvetica"/>
                <w:sz w:val="24"/>
              </w:rPr>
            </w:pPr>
            <w:r>
              <w:rPr>
                <w:rFonts w:ascii="Helvetica"/>
                <w:color w:val="285180"/>
                <w:sz w:val="24"/>
              </w:rPr>
              <w:t>67 comma 1</w:t>
            </w:r>
          </w:p>
        </w:tc>
        <w:tc>
          <w:tcPr>
            <w:tcW w:w="6187" w:type="dxa"/>
            <w:gridSpan w:val="4"/>
          </w:tcPr>
          <w:p>
            <w:pPr>
              <w:pStyle w:val="TableParagraph"/>
              <w:spacing w:line="271" w:lineRule="exact"/>
              <w:ind w:left="108"/>
              <w:jc w:val="left"/>
              <w:rPr>
                <w:rFonts w:ascii="Helvetica"/>
                <w:sz w:val="24"/>
              </w:rPr>
            </w:pPr>
            <w:r>
              <w:rPr>
                <w:rFonts w:ascii="Helvetica"/>
                <w:color w:val="285180"/>
                <w:sz w:val="24"/>
              </w:rPr>
              <w:t>Condotta maleducata (cartellino rosso diretto)</w:t>
            </w:r>
          </w:p>
        </w:tc>
        <w:tc>
          <w:tcPr>
            <w:tcW w:w="1605" w:type="dxa"/>
          </w:tcPr>
          <w:p>
            <w:pPr>
              <w:pStyle w:val="TableParagraph"/>
              <w:spacing w:line="271" w:lineRule="exact"/>
              <w:ind w:right="99"/>
              <w:jc w:val="right"/>
              <w:rPr>
                <w:rFonts w:ascii="Helvetica" w:hAnsi="Helvetica"/>
                <w:sz w:val="24"/>
              </w:rPr>
            </w:pPr>
            <w:r>
              <w:rPr>
                <w:rFonts w:ascii="Helvetica" w:hAnsi="Helvetica"/>
                <w:color w:val="285180"/>
                <w:sz w:val="24"/>
              </w:rPr>
              <w:t>70,00 €</w:t>
            </w:r>
          </w:p>
        </w:tc>
      </w:tr>
      <w:tr>
        <w:trPr>
          <w:trHeight w:val="585" w:hRule="atLeast"/>
        </w:trPr>
        <w:tc>
          <w:tcPr>
            <w:tcW w:w="1699" w:type="dxa"/>
          </w:tcPr>
          <w:p>
            <w:pPr>
              <w:pStyle w:val="TableParagraph"/>
              <w:spacing w:before="148"/>
              <w:ind w:left="101" w:right="98"/>
              <w:rPr>
                <w:rFonts w:ascii="Helvetica"/>
                <w:sz w:val="24"/>
              </w:rPr>
            </w:pPr>
            <w:r>
              <w:rPr>
                <w:rFonts w:ascii="Helvetica"/>
                <w:color w:val="285180"/>
                <w:sz w:val="24"/>
              </w:rPr>
              <w:t>67 comma 2</w:t>
            </w:r>
          </w:p>
        </w:tc>
        <w:tc>
          <w:tcPr>
            <w:tcW w:w="2842" w:type="dxa"/>
            <w:tcBorders>
              <w:right w:val="nil"/>
            </w:tcBorders>
          </w:tcPr>
          <w:p>
            <w:pPr>
              <w:pStyle w:val="TableParagraph"/>
              <w:tabs>
                <w:tab w:pos="1424" w:val="left" w:leader="none"/>
              </w:tabs>
              <w:ind w:left="108"/>
              <w:jc w:val="left"/>
              <w:rPr>
                <w:rFonts w:ascii="Helvetica"/>
                <w:sz w:val="24"/>
              </w:rPr>
            </w:pPr>
            <w:r>
              <w:rPr>
                <w:rFonts w:ascii="Helvetica"/>
                <w:color w:val="285180"/>
                <w:sz w:val="24"/>
              </w:rPr>
              <w:t>Condotta</w:t>
              <w:tab/>
              <w:t>maleducata</w:t>
            </w:r>
          </w:p>
          <w:p>
            <w:pPr>
              <w:pStyle w:val="TableParagraph"/>
              <w:spacing w:line="271" w:lineRule="exact" w:before="15"/>
              <w:ind w:left="108"/>
              <w:jc w:val="left"/>
              <w:rPr>
                <w:rFonts w:ascii="Helvetica"/>
                <w:sz w:val="24"/>
              </w:rPr>
            </w:pPr>
            <w:r>
              <w:rPr>
                <w:rFonts w:ascii="Helvetica"/>
                <w:color w:val="285180"/>
                <w:sz w:val="24"/>
              </w:rPr>
              <w:t>Allenatore/Maestro</w:t>
            </w:r>
          </w:p>
        </w:tc>
        <w:tc>
          <w:tcPr>
            <w:tcW w:w="1392" w:type="dxa"/>
            <w:tcBorders>
              <w:left w:val="nil"/>
              <w:right w:val="nil"/>
            </w:tcBorders>
          </w:tcPr>
          <w:p>
            <w:pPr>
              <w:pStyle w:val="TableParagraph"/>
              <w:ind w:left="173"/>
              <w:jc w:val="left"/>
              <w:rPr>
                <w:rFonts w:ascii="Helvetica"/>
                <w:sz w:val="24"/>
              </w:rPr>
            </w:pPr>
            <w:r>
              <w:rPr>
                <w:rFonts w:ascii="Helvetica"/>
                <w:color w:val="285180"/>
                <w:sz w:val="24"/>
              </w:rPr>
              <w:t>(cartellino</w:t>
            </w:r>
          </w:p>
        </w:tc>
        <w:tc>
          <w:tcPr>
            <w:tcW w:w="917" w:type="dxa"/>
            <w:tcBorders>
              <w:left w:val="nil"/>
              <w:right w:val="nil"/>
            </w:tcBorders>
          </w:tcPr>
          <w:p>
            <w:pPr>
              <w:pStyle w:val="TableParagraph"/>
              <w:ind w:left="171"/>
              <w:jc w:val="left"/>
              <w:rPr>
                <w:rFonts w:ascii="Helvetica"/>
                <w:sz w:val="24"/>
              </w:rPr>
            </w:pPr>
            <w:r>
              <w:rPr>
                <w:rFonts w:ascii="Helvetica"/>
                <w:color w:val="285180"/>
                <w:sz w:val="24"/>
              </w:rPr>
              <w:t>rosso</w:t>
            </w:r>
          </w:p>
        </w:tc>
        <w:tc>
          <w:tcPr>
            <w:tcW w:w="1036" w:type="dxa"/>
            <w:tcBorders>
              <w:left w:val="nil"/>
            </w:tcBorders>
          </w:tcPr>
          <w:p>
            <w:pPr>
              <w:pStyle w:val="TableParagraph"/>
              <w:ind w:left="173"/>
              <w:jc w:val="left"/>
              <w:rPr>
                <w:rFonts w:ascii="Helvetica"/>
                <w:sz w:val="24"/>
              </w:rPr>
            </w:pPr>
            <w:r>
              <w:rPr>
                <w:rFonts w:ascii="Helvetica"/>
                <w:color w:val="285180"/>
                <w:sz w:val="24"/>
              </w:rPr>
              <w:t>diretto)</w:t>
            </w:r>
          </w:p>
        </w:tc>
        <w:tc>
          <w:tcPr>
            <w:tcW w:w="1605" w:type="dxa"/>
          </w:tcPr>
          <w:p>
            <w:pPr>
              <w:pStyle w:val="TableParagraph"/>
              <w:spacing w:before="148"/>
              <w:ind w:right="99"/>
              <w:jc w:val="right"/>
              <w:rPr>
                <w:rFonts w:ascii="Helvetica" w:hAnsi="Helvetica"/>
                <w:sz w:val="24"/>
              </w:rPr>
            </w:pPr>
            <w:r>
              <w:rPr>
                <w:rFonts w:ascii="Helvetica" w:hAnsi="Helvetica"/>
                <w:color w:val="285180"/>
                <w:sz w:val="24"/>
              </w:rPr>
              <w:t>120,00</w:t>
            </w:r>
            <w:r>
              <w:rPr>
                <w:rFonts w:ascii="Helvetica" w:hAnsi="Helvetica"/>
                <w:color w:val="285180"/>
                <w:spacing w:val="-51"/>
                <w:sz w:val="24"/>
              </w:rPr>
              <w:t> </w:t>
            </w:r>
            <w:r>
              <w:rPr>
                <w:rFonts w:ascii="Helvetica" w:hAnsi="Helvetica"/>
                <w:color w:val="285180"/>
                <w:sz w:val="24"/>
              </w:rPr>
              <w:t>€</w:t>
            </w:r>
          </w:p>
        </w:tc>
      </w:tr>
      <w:tr>
        <w:trPr>
          <w:trHeight w:val="295" w:hRule="atLeast"/>
        </w:trPr>
        <w:tc>
          <w:tcPr>
            <w:tcW w:w="1699" w:type="dxa"/>
          </w:tcPr>
          <w:p>
            <w:pPr>
              <w:pStyle w:val="TableParagraph"/>
              <w:spacing w:line="271" w:lineRule="exact" w:before="4"/>
              <w:ind w:left="101" w:right="98"/>
              <w:rPr>
                <w:rFonts w:ascii="Helvetica"/>
                <w:sz w:val="24"/>
              </w:rPr>
            </w:pPr>
            <w:r>
              <w:rPr>
                <w:rFonts w:ascii="Helvetica"/>
                <w:color w:val="285180"/>
                <w:sz w:val="24"/>
              </w:rPr>
              <w:t>68 comma 3</w:t>
            </w:r>
          </w:p>
        </w:tc>
        <w:tc>
          <w:tcPr>
            <w:tcW w:w="6187" w:type="dxa"/>
            <w:gridSpan w:val="4"/>
          </w:tcPr>
          <w:p>
            <w:pPr>
              <w:pStyle w:val="TableParagraph"/>
              <w:spacing w:line="271" w:lineRule="exact" w:before="4"/>
              <w:ind w:left="108"/>
              <w:jc w:val="left"/>
              <w:rPr>
                <w:rFonts w:ascii="Helvetica"/>
                <w:sz w:val="24"/>
              </w:rPr>
            </w:pPr>
            <w:r>
              <w:rPr>
                <w:rFonts w:ascii="Helvetica"/>
                <w:color w:val="285180"/>
                <w:sz w:val="24"/>
              </w:rPr>
              <w:t>Protocollo di Protesta di Livello 1 respinto</w:t>
            </w:r>
          </w:p>
        </w:tc>
        <w:tc>
          <w:tcPr>
            <w:tcW w:w="1605" w:type="dxa"/>
          </w:tcPr>
          <w:p>
            <w:pPr>
              <w:pStyle w:val="TableParagraph"/>
              <w:spacing w:line="271" w:lineRule="exact" w:before="4"/>
              <w:ind w:right="99"/>
              <w:jc w:val="right"/>
              <w:rPr>
                <w:rFonts w:ascii="Helvetica" w:hAnsi="Helvetica"/>
                <w:sz w:val="24"/>
              </w:rPr>
            </w:pPr>
            <w:r>
              <w:rPr>
                <w:rFonts w:ascii="Helvetica" w:hAnsi="Helvetica"/>
                <w:color w:val="285180"/>
                <w:sz w:val="24"/>
              </w:rPr>
              <w:t>40,00 €</w:t>
            </w:r>
          </w:p>
        </w:tc>
      </w:tr>
      <w:tr>
        <w:trPr>
          <w:trHeight w:val="292" w:hRule="atLeast"/>
        </w:trPr>
        <w:tc>
          <w:tcPr>
            <w:tcW w:w="1699" w:type="dxa"/>
          </w:tcPr>
          <w:p>
            <w:pPr>
              <w:pStyle w:val="TableParagraph"/>
              <w:spacing w:line="271" w:lineRule="exact"/>
              <w:ind w:left="101" w:right="98"/>
              <w:rPr>
                <w:rFonts w:ascii="Helvetica"/>
                <w:sz w:val="24"/>
              </w:rPr>
            </w:pPr>
            <w:r>
              <w:rPr>
                <w:rFonts w:ascii="Helvetica"/>
                <w:color w:val="285180"/>
                <w:sz w:val="24"/>
              </w:rPr>
              <w:t>68 comma 7</w:t>
            </w:r>
          </w:p>
        </w:tc>
        <w:tc>
          <w:tcPr>
            <w:tcW w:w="6187" w:type="dxa"/>
            <w:gridSpan w:val="4"/>
          </w:tcPr>
          <w:p>
            <w:pPr>
              <w:pStyle w:val="TableParagraph"/>
              <w:spacing w:line="271" w:lineRule="exact"/>
              <w:ind w:left="108"/>
              <w:jc w:val="left"/>
              <w:rPr>
                <w:rFonts w:ascii="Helvetica"/>
                <w:sz w:val="24"/>
              </w:rPr>
            </w:pPr>
            <w:r>
              <w:rPr>
                <w:rFonts w:ascii="Helvetica"/>
                <w:color w:val="285180"/>
                <w:sz w:val="24"/>
              </w:rPr>
              <w:t>Protocollo di Protesta di Livello 2 respinto</w:t>
            </w:r>
          </w:p>
        </w:tc>
        <w:tc>
          <w:tcPr>
            <w:tcW w:w="1605" w:type="dxa"/>
          </w:tcPr>
          <w:p>
            <w:pPr>
              <w:pStyle w:val="TableParagraph"/>
              <w:spacing w:line="271" w:lineRule="exact"/>
              <w:ind w:right="99"/>
              <w:jc w:val="right"/>
              <w:rPr>
                <w:rFonts w:ascii="Helvetica" w:hAnsi="Helvetica"/>
                <w:sz w:val="24"/>
              </w:rPr>
            </w:pPr>
            <w:r>
              <w:rPr>
                <w:rFonts w:ascii="Helvetica" w:hAnsi="Helvetica"/>
                <w:color w:val="285180"/>
                <w:sz w:val="24"/>
              </w:rPr>
              <w:t>70,00 €</w:t>
            </w:r>
          </w:p>
        </w:tc>
      </w:tr>
      <w:tr>
        <w:trPr>
          <w:trHeight w:val="585" w:hRule="atLeast"/>
        </w:trPr>
        <w:tc>
          <w:tcPr>
            <w:tcW w:w="1699" w:type="dxa"/>
          </w:tcPr>
          <w:p>
            <w:pPr>
              <w:pStyle w:val="TableParagraph"/>
              <w:spacing w:before="148"/>
              <w:ind w:left="101" w:right="98"/>
              <w:rPr>
                <w:rFonts w:ascii="Helvetica"/>
                <w:sz w:val="24"/>
              </w:rPr>
            </w:pPr>
            <w:r>
              <w:rPr>
                <w:rFonts w:ascii="Helvetica"/>
                <w:color w:val="285180"/>
                <w:sz w:val="24"/>
              </w:rPr>
              <w:t>69 comma 1</w:t>
            </w:r>
          </w:p>
        </w:tc>
        <w:tc>
          <w:tcPr>
            <w:tcW w:w="6187" w:type="dxa"/>
            <w:gridSpan w:val="4"/>
          </w:tcPr>
          <w:p>
            <w:pPr>
              <w:pStyle w:val="TableParagraph"/>
              <w:ind w:left="108"/>
              <w:jc w:val="left"/>
              <w:rPr>
                <w:rFonts w:ascii="Helvetica"/>
                <w:sz w:val="24"/>
              </w:rPr>
            </w:pPr>
            <w:r>
              <w:rPr>
                <w:rFonts w:ascii="Helvetica"/>
                <w:color w:val="285180"/>
                <w:sz w:val="24"/>
              </w:rPr>
              <w:t>Richiesta del quinto protocollo assistenza medica e</w:t>
            </w:r>
          </w:p>
          <w:p>
            <w:pPr>
              <w:pStyle w:val="TableParagraph"/>
              <w:spacing w:line="271" w:lineRule="exact" w:before="15"/>
              <w:ind w:left="108"/>
              <w:jc w:val="left"/>
              <w:rPr>
                <w:rFonts w:ascii="Helvetica"/>
                <w:sz w:val="24"/>
              </w:rPr>
            </w:pPr>
            <w:r>
              <w:rPr>
                <w:rFonts w:ascii="Helvetica"/>
                <w:color w:val="285180"/>
                <w:sz w:val="24"/>
              </w:rPr>
              <w:t>successivi</w:t>
            </w:r>
          </w:p>
        </w:tc>
        <w:tc>
          <w:tcPr>
            <w:tcW w:w="1605" w:type="dxa"/>
          </w:tcPr>
          <w:p>
            <w:pPr>
              <w:pStyle w:val="TableParagraph"/>
              <w:ind w:right="99"/>
              <w:jc w:val="right"/>
              <w:rPr>
                <w:rFonts w:ascii="Helvetica" w:hAnsi="Helvetica"/>
                <w:sz w:val="24"/>
              </w:rPr>
            </w:pPr>
            <w:r>
              <w:rPr>
                <w:rFonts w:ascii="Helvetica" w:hAnsi="Helvetica"/>
                <w:color w:val="285180"/>
                <w:sz w:val="24"/>
              </w:rPr>
              <w:t>120,00</w:t>
            </w:r>
            <w:r>
              <w:rPr>
                <w:rFonts w:ascii="Helvetica" w:hAnsi="Helvetica"/>
                <w:color w:val="285180"/>
                <w:spacing w:val="-51"/>
                <w:sz w:val="24"/>
              </w:rPr>
              <w:t> </w:t>
            </w:r>
            <w:r>
              <w:rPr>
                <w:rFonts w:ascii="Helvetica" w:hAnsi="Helvetica"/>
                <w:color w:val="285180"/>
                <w:sz w:val="24"/>
              </w:rPr>
              <w:t>€</w:t>
            </w:r>
          </w:p>
          <w:p>
            <w:pPr>
              <w:pStyle w:val="TableParagraph"/>
              <w:spacing w:line="271" w:lineRule="exact" w:before="15"/>
              <w:ind w:right="98"/>
              <w:jc w:val="right"/>
              <w:rPr>
                <w:rFonts w:ascii="Helvetica"/>
                <w:sz w:val="24"/>
              </w:rPr>
            </w:pPr>
            <w:r>
              <w:rPr>
                <w:rFonts w:ascii="Helvetica"/>
                <w:color w:val="285180"/>
                <w:spacing w:val="-1"/>
                <w:w w:val="95"/>
                <w:sz w:val="24"/>
              </w:rPr>
              <w:t>(cad.)</w:t>
            </w:r>
          </w:p>
        </w:tc>
      </w:tr>
    </w:tbl>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rPr>
          <w:rFonts w:ascii="Calibri"/>
          <w:b/>
          <w:sz w:val="34"/>
        </w:rPr>
      </w:pPr>
    </w:p>
    <w:p>
      <w:pPr>
        <w:pStyle w:val="BodyText"/>
        <w:spacing w:before="2"/>
        <w:rPr>
          <w:rFonts w:ascii="Calibri"/>
          <w:b/>
          <w:sz w:val="25"/>
        </w:rPr>
      </w:pPr>
    </w:p>
    <w:p>
      <w:pPr>
        <w:spacing w:before="1"/>
        <w:ind w:left="1279" w:right="293" w:firstLine="0"/>
        <w:jc w:val="center"/>
        <w:rPr>
          <w:rFonts w:ascii="Calibri"/>
          <w:b/>
          <w:sz w:val="48"/>
        </w:rPr>
      </w:pPr>
      <w:r>
        <w:rPr>
          <w:rFonts w:ascii="Calibri"/>
          <w:b/>
          <w:color w:val="E24A0C"/>
          <w:sz w:val="48"/>
        </w:rPr>
        <w:t>61</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2188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8316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spacing w:before="98"/>
        <w:ind w:left="1280" w:right="291" w:firstLine="0"/>
        <w:jc w:val="center"/>
        <w:rPr>
          <w:rFonts w:ascii="Calibri" w:hAnsi="Calibri"/>
          <w:b/>
          <w:sz w:val="28"/>
        </w:rPr>
      </w:pPr>
      <w:bookmarkStart w:name="_bookmark71" w:id="72"/>
      <w:bookmarkEnd w:id="72"/>
      <w:r>
        <w:rPr/>
      </w:r>
      <w:hyperlink w:history="true" w:anchor="_bookmark0">
        <w:r>
          <w:rPr>
            <w:rFonts w:ascii="Calibri" w:hAnsi="Calibri"/>
            <w:b/>
            <w:color w:val="285180"/>
            <w:w w:val="110"/>
            <w:sz w:val="28"/>
          </w:rPr>
          <w:t>Art. 71 – Conversione Punti CEV e FIVB</w:t>
        </w:r>
      </w:hyperlink>
    </w:p>
    <w:p>
      <w:pPr>
        <w:pStyle w:val="BodyText"/>
        <w:spacing w:line="271" w:lineRule="auto" w:before="205"/>
        <w:ind w:left="1218"/>
      </w:pPr>
      <w:r>
        <w:rPr>
          <w:color w:val="285180"/>
        </w:rPr>
        <w:t>La</w:t>
      </w:r>
      <w:r>
        <w:rPr>
          <w:color w:val="285180"/>
          <w:spacing w:val="-25"/>
        </w:rPr>
        <w:t> </w:t>
      </w:r>
      <w:r>
        <w:rPr>
          <w:color w:val="285180"/>
        </w:rPr>
        <w:t>partecipazione</w:t>
      </w:r>
      <w:r>
        <w:rPr>
          <w:color w:val="285180"/>
          <w:spacing w:val="-24"/>
        </w:rPr>
        <w:t> </w:t>
      </w:r>
      <w:r>
        <w:rPr>
          <w:color w:val="285180"/>
        </w:rPr>
        <w:t>ad</w:t>
      </w:r>
      <w:r>
        <w:rPr>
          <w:color w:val="285180"/>
          <w:spacing w:val="-25"/>
        </w:rPr>
        <w:t> </w:t>
      </w:r>
      <w:r>
        <w:rPr>
          <w:color w:val="285180"/>
        </w:rPr>
        <w:t>eventi</w:t>
      </w:r>
      <w:r>
        <w:rPr>
          <w:color w:val="285180"/>
          <w:spacing w:val="-24"/>
        </w:rPr>
        <w:t> </w:t>
      </w:r>
      <w:r>
        <w:rPr>
          <w:color w:val="285180"/>
        </w:rPr>
        <w:t>FIVB</w:t>
      </w:r>
      <w:r>
        <w:rPr>
          <w:color w:val="285180"/>
          <w:spacing w:val="-26"/>
        </w:rPr>
        <w:t> </w:t>
      </w:r>
      <w:r>
        <w:rPr>
          <w:color w:val="285180"/>
        </w:rPr>
        <w:t>e</w:t>
      </w:r>
      <w:r>
        <w:rPr>
          <w:color w:val="285180"/>
          <w:spacing w:val="-24"/>
        </w:rPr>
        <w:t> </w:t>
      </w:r>
      <w:r>
        <w:rPr>
          <w:color w:val="285180"/>
        </w:rPr>
        <w:t>CEV</w:t>
      </w:r>
      <w:r>
        <w:rPr>
          <w:color w:val="285180"/>
          <w:spacing w:val="-24"/>
        </w:rPr>
        <w:t> </w:t>
      </w:r>
      <w:r>
        <w:rPr>
          <w:color w:val="285180"/>
        </w:rPr>
        <w:t>dà</w:t>
      </w:r>
      <w:r>
        <w:rPr>
          <w:color w:val="285180"/>
          <w:spacing w:val="-24"/>
        </w:rPr>
        <w:t> </w:t>
      </w:r>
      <w:r>
        <w:rPr>
          <w:color w:val="285180"/>
        </w:rPr>
        <w:t>diritto</w:t>
      </w:r>
      <w:r>
        <w:rPr>
          <w:color w:val="285180"/>
          <w:spacing w:val="-25"/>
        </w:rPr>
        <w:t> </w:t>
      </w:r>
      <w:r>
        <w:rPr>
          <w:color w:val="285180"/>
        </w:rPr>
        <w:t>a</w:t>
      </w:r>
      <w:r>
        <w:rPr>
          <w:color w:val="285180"/>
          <w:spacing w:val="-25"/>
        </w:rPr>
        <w:t> </w:t>
      </w:r>
      <w:r>
        <w:rPr>
          <w:color w:val="285180"/>
        </w:rPr>
        <w:t>punti</w:t>
      </w:r>
      <w:r>
        <w:rPr>
          <w:color w:val="285180"/>
          <w:spacing w:val="-23"/>
        </w:rPr>
        <w:t> </w:t>
      </w:r>
      <w:r>
        <w:rPr>
          <w:color w:val="285180"/>
        </w:rPr>
        <w:t>Nazionali</w:t>
      </w:r>
      <w:r>
        <w:rPr>
          <w:color w:val="285180"/>
          <w:spacing w:val="-25"/>
        </w:rPr>
        <w:t> </w:t>
      </w:r>
      <w:r>
        <w:rPr>
          <w:color w:val="285180"/>
          <w:spacing w:val="-5"/>
        </w:rPr>
        <w:t>FIPAV</w:t>
      </w:r>
      <w:r>
        <w:rPr>
          <w:color w:val="285180"/>
          <w:spacing w:val="-24"/>
        </w:rPr>
        <w:t> </w:t>
      </w:r>
      <w:r>
        <w:rPr>
          <w:color w:val="285180"/>
        </w:rPr>
        <w:t>secondo</w:t>
      </w:r>
      <w:r>
        <w:rPr>
          <w:color w:val="285180"/>
          <w:spacing w:val="-25"/>
        </w:rPr>
        <w:t> </w:t>
      </w:r>
      <w:r>
        <w:rPr>
          <w:color w:val="285180"/>
        </w:rPr>
        <w:t>i</w:t>
      </w:r>
      <w:r>
        <w:rPr>
          <w:color w:val="285180"/>
          <w:spacing w:val="-24"/>
        </w:rPr>
        <w:t> </w:t>
      </w:r>
      <w:r>
        <w:rPr>
          <w:color w:val="285180"/>
        </w:rPr>
        <w:t>criteri</w:t>
      </w:r>
      <w:r>
        <w:rPr>
          <w:color w:val="285180"/>
          <w:spacing w:val="-24"/>
        </w:rPr>
        <w:t> </w:t>
      </w:r>
      <w:r>
        <w:rPr>
          <w:color w:val="285180"/>
        </w:rPr>
        <w:t>di conversione</w:t>
      </w:r>
      <w:r>
        <w:rPr>
          <w:color w:val="285180"/>
          <w:spacing w:val="-19"/>
        </w:rPr>
        <w:t> </w:t>
      </w:r>
      <w:r>
        <w:rPr>
          <w:color w:val="285180"/>
        </w:rPr>
        <w:t>stabiliti</w:t>
      </w:r>
      <w:r>
        <w:rPr>
          <w:color w:val="285180"/>
          <w:spacing w:val="-19"/>
        </w:rPr>
        <w:t> </w:t>
      </w:r>
      <w:r>
        <w:rPr>
          <w:color w:val="285180"/>
        </w:rPr>
        <w:t>dalle</w:t>
      </w:r>
      <w:r>
        <w:rPr>
          <w:color w:val="285180"/>
          <w:spacing w:val="-18"/>
        </w:rPr>
        <w:t> </w:t>
      </w:r>
      <w:r>
        <w:rPr>
          <w:color w:val="285180"/>
        </w:rPr>
        <w:t>seguenti</w:t>
      </w:r>
      <w:r>
        <w:rPr>
          <w:color w:val="285180"/>
          <w:spacing w:val="-19"/>
        </w:rPr>
        <w:t> </w:t>
      </w:r>
      <w:r>
        <w:rPr>
          <w:color w:val="285180"/>
        </w:rPr>
        <w:t>tabelle:</w:t>
      </w:r>
    </w:p>
    <w:p>
      <w:pPr>
        <w:pStyle w:val="BodyText"/>
        <w:spacing w:before="8"/>
        <w:rPr>
          <w:sz w:val="27"/>
        </w:rPr>
      </w:pPr>
    </w:p>
    <w:p>
      <w:pPr>
        <w:pStyle w:val="BodyText"/>
        <w:spacing w:before="1"/>
        <w:ind w:left="1218"/>
      </w:pPr>
      <w:r>
        <w:rPr>
          <w:color w:val="285180"/>
        </w:rPr>
        <w:t>Conversione punti internazionali per coppia EVENTI FIVB/CEV/ZONAL</w:t>
      </w:r>
    </w:p>
    <w:p>
      <w:pPr>
        <w:pStyle w:val="BodyText"/>
        <w:spacing w:before="10"/>
        <w:rPr>
          <w:sz w:val="16"/>
        </w:rPr>
      </w:pPr>
    </w:p>
    <w:tbl>
      <w:tblPr>
        <w:tblW w:w="0" w:type="auto"/>
        <w:jc w:val="left"/>
        <w:tblInd w:w="1223" w:type="dxa"/>
        <w:tblBorders>
          <w:top w:val="single" w:sz="2" w:space="0" w:color="E24A0C"/>
          <w:left w:val="single" w:sz="2" w:space="0" w:color="E24A0C"/>
          <w:bottom w:val="single" w:sz="2" w:space="0" w:color="E24A0C"/>
          <w:right w:val="single" w:sz="2" w:space="0" w:color="E24A0C"/>
          <w:insideH w:val="single" w:sz="2" w:space="0" w:color="E24A0C"/>
          <w:insideV w:val="single" w:sz="2" w:space="0" w:color="E24A0C"/>
        </w:tblBorders>
        <w:tblLayout w:type="fixed"/>
        <w:tblCellMar>
          <w:top w:w="0" w:type="dxa"/>
          <w:left w:w="0" w:type="dxa"/>
          <w:bottom w:w="0" w:type="dxa"/>
          <w:right w:w="0" w:type="dxa"/>
        </w:tblCellMar>
        <w:tblLook w:val="01E0"/>
      </w:tblPr>
      <w:tblGrid>
        <w:gridCol w:w="1459"/>
        <w:gridCol w:w="1870"/>
        <w:gridCol w:w="1691"/>
        <w:gridCol w:w="1099"/>
        <w:gridCol w:w="1282"/>
        <w:gridCol w:w="1141"/>
        <w:gridCol w:w="916"/>
      </w:tblGrid>
      <w:tr>
        <w:trPr>
          <w:trHeight w:val="700" w:hRule="atLeast"/>
        </w:trPr>
        <w:tc>
          <w:tcPr>
            <w:tcW w:w="1459" w:type="dxa"/>
            <w:shd w:val="clear" w:color="auto" w:fill="285180"/>
          </w:tcPr>
          <w:p>
            <w:pPr>
              <w:pStyle w:val="TableParagraph"/>
              <w:spacing w:before="189"/>
              <w:ind w:left="41" w:right="39"/>
              <w:rPr>
                <w:b/>
                <w:sz w:val="24"/>
              </w:rPr>
            </w:pPr>
            <w:r>
              <w:rPr>
                <w:b/>
                <w:color w:val="FFFFFF"/>
                <w:w w:val="120"/>
                <w:sz w:val="24"/>
              </w:rPr>
              <w:t>CLASSIFICA</w:t>
            </w:r>
          </w:p>
        </w:tc>
        <w:tc>
          <w:tcPr>
            <w:tcW w:w="1870" w:type="dxa"/>
            <w:shd w:val="clear" w:color="auto" w:fill="285180"/>
          </w:tcPr>
          <w:p>
            <w:pPr>
              <w:pStyle w:val="TableParagraph"/>
              <w:spacing w:line="259" w:lineRule="auto" w:before="30"/>
              <w:ind w:left="410" w:right="264" w:hanging="168"/>
              <w:jc w:val="left"/>
              <w:rPr>
                <w:b/>
                <w:sz w:val="24"/>
              </w:rPr>
            </w:pPr>
            <w:r>
              <w:rPr>
                <w:b/>
                <w:color w:val="FFFFFF"/>
                <w:w w:val="110"/>
                <w:sz w:val="24"/>
              </w:rPr>
              <w:t>Campionato Mondiale</w:t>
            </w:r>
          </w:p>
        </w:tc>
        <w:tc>
          <w:tcPr>
            <w:tcW w:w="1691" w:type="dxa"/>
            <w:tcBorders>
              <w:right w:val="nil"/>
            </w:tcBorders>
            <w:shd w:val="clear" w:color="auto" w:fill="285180"/>
          </w:tcPr>
          <w:p>
            <w:pPr>
              <w:pStyle w:val="TableParagraph"/>
              <w:spacing w:line="259" w:lineRule="auto" w:before="30"/>
              <w:ind w:left="410" w:right="138" w:hanging="219"/>
              <w:jc w:val="left"/>
              <w:rPr>
                <w:b/>
                <w:sz w:val="24"/>
              </w:rPr>
            </w:pPr>
            <w:r>
              <w:rPr>
                <w:b/>
                <w:color w:val="FFFFFF"/>
                <w:w w:val="110"/>
                <w:sz w:val="24"/>
              </w:rPr>
              <w:t>Campionato Europeo</w:t>
            </w:r>
          </w:p>
        </w:tc>
        <w:tc>
          <w:tcPr>
            <w:tcW w:w="1099" w:type="dxa"/>
            <w:tcBorders>
              <w:left w:val="nil"/>
              <w:right w:val="nil"/>
            </w:tcBorders>
            <w:shd w:val="clear" w:color="auto" w:fill="285180"/>
          </w:tcPr>
          <w:p>
            <w:pPr>
              <w:pStyle w:val="TableParagraph"/>
              <w:spacing w:line="259" w:lineRule="auto" w:before="30"/>
              <w:ind w:left="344" w:right="-15" w:hanging="195"/>
              <w:jc w:val="left"/>
              <w:rPr>
                <w:b/>
                <w:sz w:val="24"/>
              </w:rPr>
            </w:pPr>
            <w:r>
              <w:rPr>
                <w:b/>
                <w:color w:val="FFFFFF"/>
                <w:w w:val="110"/>
                <w:sz w:val="24"/>
              </w:rPr>
              <w:t>Pro Tour Élite</w:t>
            </w:r>
          </w:p>
        </w:tc>
        <w:tc>
          <w:tcPr>
            <w:tcW w:w="1282" w:type="dxa"/>
            <w:tcBorders>
              <w:left w:val="nil"/>
              <w:right w:val="nil"/>
            </w:tcBorders>
            <w:shd w:val="clear" w:color="auto" w:fill="285180"/>
          </w:tcPr>
          <w:p>
            <w:pPr>
              <w:pStyle w:val="TableParagraph"/>
              <w:spacing w:line="259" w:lineRule="auto" w:before="30"/>
              <w:ind w:left="73" w:firstLine="112"/>
              <w:jc w:val="left"/>
              <w:rPr>
                <w:b/>
                <w:sz w:val="24"/>
              </w:rPr>
            </w:pPr>
            <w:r>
              <w:rPr>
                <w:b/>
                <w:color w:val="FFFFFF"/>
                <w:w w:val="110"/>
                <w:sz w:val="24"/>
              </w:rPr>
              <w:t>Pro Tour Challenge</w:t>
            </w:r>
          </w:p>
        </w:tc>
        <w:tc>
          <w:tcPr>
            <w:tcW w:w="1141" w:type="dxa"/>
            <w:tcBorders>
              <w:left w:val="nil"/>
              <w:right w:val="nil"/>
            </w:tcBorders>
            <w:shd w:val="clear" w:color="auto" w:fill="285180"/>
          </w:tcPr>
          <w:p>
            <w:pPr>
              <w:pStyle w:val="TableParagraph"/>
              <w:spacing w:line="259" w:lineRule="auto" w:before="30"/>
              <w:ind w:left="191" w:hanging="84"/>
              <w:jc w:val="left"/>
              <w:rPr>
                <w:b/>
                <w:sz w:val="24"/>
              </w:rPr>
            </w:pPr>
            <w:r>
              <w:rPr>
                <w:b/>
                <w:color w:val="FFFFFF"/>
                <w:w w:val="105"/>
                <w:sz w:val="24"/>
              </w:rPr>
              <w:t>Pro Tour Future</w:t>
            </w:r>
          </w:p>
        </w:tc>
        <w:tc>
          <w:tcPr>
            <w:tcW w:w="916" w:type="dxa"/>
            <w:tcBorders>
              <w:left w:val="nil"/>
            </w:tcBorders>
            <w:shd w:val="clear" w:color="auto" w:fill="285180"/>
          </w:tcPr>
          <w:p>
            <w:pPr>
              <w:pStyle w:val="TableParagraph"/>
              <w:spacing w:line="259" w:lineRule="auto" w:before="30"/>
              <w:ind w:left="161" w:right="130" w:hanging="3"/>
              <w:jc w:val="left"/>
              <w:rPr>
                <w:b/>
                <w:sz w:val="24"/>
              </w:rPr>
            </w:pPr>
            <w:r>
              <w:rPr>
                <w:b/>
                <w:color w:val="FFFFFF"/>
                <w:w w:val="110"/>
                <w:sz w:val="24"/>
              </w:rPr>
              <w:t>Zonal </w:t>
            </w:r>
            <w:r>
              <w:rPr>
                <w:b/>
                <w:color w:val="FFFFFF"/>
                <w:w w:val="105"/>
                <w:sz w:val="24"/>
              </w:rPr>
              <w:t>Event</w:t>
            </w:r>
          </w:p>
        </w:tc>
      </w:tr>
      <w:tr>
        <w:trPr>
          <w:trHeight w:val="398" w:hRule="atLeast"/>
        </w:trPr>
        <w:tc>
          <w:tcPr>
            <w:tcW w:w="1459" w:type="dxa"/>
          </w:tcPr>
          <w:p>
            <w:pPr>
              <w:pStyle w:val="TableParagraph"/>
              <w:ind w:left="3"/>
              <w:rPr>
                <w:rFonts w:ascii="Helvetica"/>
                <w:sz w:val="24"/>
              </w:rPr>
            </w:pPr>
            <w:r>
              <w:rPr>
                <w:rFonts w:ascii="Helvetica"/>
                <w:color w:val="285180"/>
                <w:w w:val="96"/>
                <w:sz w:val="24"/>
              </w:rPr>
              <w:t>1</w:t>
            </w:r>
          </w:p>
        </w:tc>
        <w:tc>
          <w:tcPr>
            <w:tcW w:w="1870" w:type="dxa"/>
          </w:tcPr>
          <w:p>
            <w:pPr>
              <w:pStyle w:val="TableParagraph"/>
              <w:ind w:left="596" w:right="628"/>
              <w:rPr>
                <w:rFonts w:ascii="Helvetica"/>
                <w:sz w:val="24"/>
              </w:rPr>
            </w:pPr>
            <w:r>
              <w:rPr>
                <w:rFonts w:ascii="Helvetica"/>
                <w:color w:val="285180"/>
                <w:sz w:val="24"/>
              </w:rPr>
              <w:t>1.500</w:t>
            </w:r>
          </w:p>
        </w:tc>
        <w:tc>
          <w:tcPr>
            <w:tcW w:w="1691" w:type="dxa"/>
            <w:tcBorders>
              <w:right w:val="nil"/>
            </w:tcBorders>
          </w:tcPr>
          <w:p>
            <w:pPr>
              <w:pStyle w:val="TableParagraph"/>
              <w:ind w:left="645" w:right="603"/>
              <w:rPr>
                <w:rFonts w:ascii="Helvetica"/>
                <w:sz w:val="24"/>
              </w:rPr>
            </w:pPr>
            <w:r>
              <w:rPr>
                <w:rFonts w:ascii="Helvetica"/>
                <w:color w:val="285180"/>
                <w:sz w:val="24"/>
              </w:rPr>
              <w:t>900</w:t>
            </w:r>
          </w:p>
        </w:tc>
        <w:tc>
          <w:tcPr>
            <w:tcW w:w="1099" w:type="dxa"/>
            <w:tcBorders>
              <w:left w:val="nil"/>
              <w:right w:val="nil"/>
            </w:tcBorders>
          </w:tcPr>
          <w:p>
            <w:pPr>
              <w:pStyle w:val="TableParagraph"/>
              <w:ind w:left="270" w:right="187"/>
              <w:rPr>
                <w:rFonts w:ascii="Helvetica"/>
                <w:sz w:val="24"/>
              </w:rPr>
            </w:pPr>
            <w:r>
              <w:rPr>
                <w:rFonts w:ascii="Helvetica"/>
                <w:color w:val="285180"/>
                <w:sz w:val="24"/>
              </w:rPr>
              <w:t>1.100</w:t>
            </w:r>
          </w:p>
        </w:tc>
        <w:tc>
          <w:tcPr>
            <w:tcW w:w="1282" w:type="dxa"/>
            <w:tcBorders>
              <w:left w:val="nil"/>
              <w:right w:val="nil"/>
            </w:tcBorders>
          </w:tcPr>
          <w:p>
            <w:pPr>
              <w:pStyle w:val="TableParagraph"/>
              <w:ind w:right="25"/>
              <w:rPr>
                <w:rFonts w:ascii="Helvetica"/>
                <w:sz w:val="24"/>
              </w:rPr>
            </w:pPr>
            <w:r>
              <w:rPr>
                <w:rFonts w:ascii="Helvetica"/>
                <w:color w:val="285180"/>
                <w:sz w:val="24"/>
              </w:rPr>
              <w:t>900</w:t>
            </w:r>
          </w:p>
        </w:tc>
        <w:tc>
          <w:tcPr>
            <w:tcW w:w="1141" w:type="dxa"/>
            <w:tcBorders>
              <w:left w:val="nil"/>
              <w:right w:val="nil"/>
            </w:tcBorders>
          </w:tcPr>
          <w:p>
            <w:pPr>
              <w:pStyle w:val="TableParagraph"/>
              <w:ind w:right="47"/>
              <w:rPr>
                <w:rFonts w:ascii="Helvetica"/>
                <w:sz w:val="24"/>
              </w:rPr>
            </w:pPr>
            <w:r>
              <w:rPr>
                <w:rFonts w:ascii="Helvetica"/>
                <w:color w:val="285180"/>
                <w:sz w:val="24"/>
              </w:rPr>
              <w:t>500</w:t>
            </w:r>
          </w:p>
        </w:tc>
        <w:tc>
          <w:tcPr>
            <w:tcW w:w="916" w:type="dxa"/>
            <w:tcBorders>
              <w:left w:val="nil"/>
            </w:tcBorders>
          </w:tcPr>
          <w:p>
            <w:pPr>
              <w:pStyle w:val="TableParagraph"/>
              <w:ind w:left="17"/>
              <w:rPr>
                <w:rFonts w:ascii="Helvetica"/>
                <w:sz w:val="24"/>
              </w:rPr>
            </w:pPr>
            <w:r>
              <w:rPr>
                <w:rFonts w:ascii="Helvetica"/>
                <w:color w:val="285180"/>
                <w:sz w:val="24"/>
              </w:rPr>
              <w:t>150</w:t>
            </w:r>
          </w:p>
        </w:tc>
      </w:tr>
      <w:tr>
        <w:trPr>
          <w:trHeight w:val="400" w:hRule="atLeast"/>
        </w:trPr>
        <w:tc>
          <w:tcPr>
            <w:tcW w:w="1459" w:type="dxa"/>
          </w:tcPr>
          <w:p>
            <w:pPr>
              <w:pStyle w:val="TableParagraph"/>
              <w:ind w:left="3"/>
              <w:rPr>
                <w:rFonts w:ascii="Helvetica"/>
                <w:sz w:val="24"/>
              </w:rPr>
            </w:pPr>
            <w:r>
              <w:rPr>
                <w:rFonts w:ascii="Helvetica"/>
                <w:color w:val="285180"/>
                <w:w w:val="96"/>
                <w:sz w:val="24"/>
              </w:rPr>
              <w:t>2</w:t>
            </w:r>
          </w:p>
        </w:tc>
        <w:tc>
          <w:tcPr>
            <w:tcW w:w="1870" w:type="dxa"/>
          </w:tcPr>
          <w:p>
            <w:pPr>
              <w:pStyle w:val="TableParagraph"/>
              <w:ind w:left="596" w:right="628"/>
              <w:rPr>
                <w:rFonts w:ascii="Helvetica"/>
                <w:sz w:val="24"/>
              </w:rPr>
            </w:pPr>
            <w:r>
              <w:rPr>
                <w:rFonts w:ascii="Helvetica"/>
                <w:color w:val="285180"/>
                <w:sz w:val="24"/>
              </w:rPr>
              <w:t>1.350</w:t>
            </w:r>
          </w:p>
        </w:tc>
        <w:tc>
          <w:tcPr>
            <w:tcW w:w="1691" w:type="dxa"/>
            <w:tcBorders>
              <w:right w:val="nil"/>
            </w:tcBorders>
          </w:tcPr>
          <w:p>
            <w:pPr>
              <w:pStyle w:val="TableParagraph"/>
              <w:ind w:left="645" w:right="603"/>
              <w:rPr>
                <w:rFonts w:ascii="Helvetica"/>
                <w:sz w:val="24"/>
              </w:rPr>
            </w:pPr>
            <w:r>
              <w:rPr>
                <w:rFonts w:ascii="Helvetica"/>
                <w:color w:val="285180"/>
                <w:sz w:val="24"/>
              </w:rPr>
              <w:t>810</w:t>
            </w:r>
          </w:p>
        </w:tc>
        <w:tc>
          <w:tcPr>
            <w:tcW w:w="1099" w:type="dxa"/>
            <w:tcBorders>
              <w:left w:val="nil"/>
              <w:right w:val="nil"/>
            </w:tcBorders>
          </w:tcPr>
          <w:p>
            <w:pPr>
              <w:pStyle w:val="TableParagraph"/>
              <w:ind w:left="269" w:right="187"/>
              <w:rPr>
                <w:rFonts w:ascii="Helvetica"/>
                <w:sz w:val="24"/>
              </w:rPr>
            </w:pPr>
            <w:r>
              <w:rPr>
                <w:rFonts w:ascii="Helvetica"/>
                <w:color w:val="285180"/>
                <w:sz w:val="24"/>
              </w:rPr>
              <w:t>990</w:t>
            </w:r>
          </w:p>
        </w:tc>
        <w:tc>
          <w:tcPr>
            <w:tcW w:w="1282" w:type="dxa"/>
            <w:tcBorders>
              <w:left w:val="nil"/>
              <w:right w:val="nil"/>
            </w:tcBorders>
          </w:tcPr>
          <w:p>
            <w:pPr>
              <w:pStyle w:val="TableParagraph"/>
              <w:ind w:right="25"/>
              <w:rPr>
                <w:rFonts w:ascii="Helvetica"/>
                <w:sz w:val="24"/>
              </w:rPr>
            </w:pPr>
            <w:r>
              <w:rPr>
                <w:rFonts w:ascii="Helvetica"/>
                <w:color w:val="285180"/>
                <w:sz w:val="24"/>
              </w:rPr>
              <w:t>810</w:t>
            </w:r>
          </w:p>
        </w:tc>
        <w:tc>
          <w:tcPr>
            <w:tcW w:w="1141" w:type="dxa"/>
            <w:tcBorders>
              <w:left w:val="nil"/>
              <w:right w:val="nil"/>
            </w:tcBorders>
          </w:tcPr>
          <w:p>
            <w:pPr>
              <w:pStyle w:val="TableParagraph"/>
              <w:ind w:right="47"/>
              <w:rPr>
                <w:rFonts w:ascii="Helvetica"/>
                <w:sz w:val="24"/>
              </w:rPr>
            </w:pPr>
            <w:r>
              <w:rPr>
                <w:rFonts w:ascii="Helvetica"/>
                <w:color w:val="285180"/>
                <w:sz w:val="24"/>
              </w:rPr>
              <w:t>450</w:t>
            </w:r>
          </w:p>
        </w:tc>
        <w:tc>
          <w:tcPr>
            <w:tcW w:w="916" w:type="dxa"/>
            <w:tcBorders>
              <w:left w:val="nil"/>
            </w:tcBorders>
          </w:tcPr>
          <w:p>
            <w:pPr>
              <w:pStyle w:val="TableParagraph"/>
              <w:ind w:left="17"/>
              <w:rPr>
                <w:rFonts w:ascii="Helvetica"/>
                <w:sz w:val="24"/>
              </w:rPr>
            </w:pPr>
            <w:r>
              <w:rPr>
                <w:rFonts w:ascii="Helvetica"/>
                <w:color w:val="285180"/>
                <w:sz w:val="24"/>
              </w:rPr>
              <w:t>135</w:t>
            </w:r>
          </w:p>
        </w:tc>
      </w:tr>
      <w:tr>
        <w:trPr>
          <w:trHeight w:val="400" w:hRule="atLeast"/>
        </w:trPr>
        <w:tc>
          <w:tcPr>
            <w:tcW w:w="1459" w:type="dxa"/>
            <w:tcBorders>
              <w:left w:val="single" w:sz="2" w:space="0" w:color="FFFFFF"/>
              <w:right w:val="single" w:sz="2" w:space="0" w:color="FFFFFF"/>
            </w:tcBorders>
          </w:tcPr>
          <w:p>
            <w:pPr>
              <w:pStyle w:val="TableParagraph"/>
              <w:ind w:left="3"/>
              <w:rPr>
                <w:rFonts w:ascii="Helvetica"/>
                <w:sz w:val="24"/>
              </w:rPr>
            </w:pPr>
            <w:r>
              <w:rPr>
                <w:rFonts w:ascii="Helvetica"/>
                <w:color w:val="285180"/>
                <w:w w:val="96"/>
                <w:sz w:val="24"/>
              </w:rPr>
              <w:t>3</w:t>
            </w:r>
          </w:p>
        </w:tc>
        <w:tc>
          <w:tcPr>
            <w:tcW w:w="1870" w:type="dxa"/>
            <w:tcBorders>
              <w:left w:val="single" w:sz="2" w:space="0" w:color="FFFFFF"/>
            </w:tcBorders>
          </w:tcPr>
          <w:p>
            <w:pPr>
              <w:pStyle w:val="TableParagraph"/>
              <w:ind w:left="596" w:right="628"/>
              <w:rPr>
                <w:rFonts w:ascii="Helvetica"/>
                <w:sz w:val="24"/>
              </w:rPr>
            </w:pPr>
            <w:r>
              <w:rPr>
                <w:rFonts w:ascii="Helvetica"/>
                <w:color w:val="285180"/>
                <w:sz w:val="24"/>
              </w:rPr>
              <w:t>1.200</w:t>
            </w:r>
          </w:p>
        </w:tc>
        <w:tc>
          <w:tcPr>
            <w:tcW w:w="1691" w:type="dxa"/>
            <w:tcBorders>
              <w:right w:val="nil"/>
            </w:tcBorders>
          </w:tcPr>
          <w:p>
            <w:pPr>
              <w:pStyle w:val="TableParagraph"/>
              <w:ind w:left="645" w:right="603"/>
              <w:rPr>
                <w:rFonts w:ascii="Helvetica"/>
                <w:sz w:val="24"/>
              </w:rPr>
            </w:pPr>
            <w:r>
              <w:rPr>
                <w:rFonts w:ascii="Helvetica"/>
                <w:color w:val="285180"/>
                <w:sz w:val="24"/>
              </w:rPr>
              <w:t>720</w:t>
            </w:r>
          </w:p>
        </w:tc>
        <w:tc>
          <w:tcPr>
            <w:tcW w:w="1099" w:type="dxa"/>
            <w:tcBorders>
              <w:left w:val="nil"/>
              <w:right w:val="nil"/>
            </w:tcBorders>
          </w:tcPr>
          <w:p>
            <w:pPr>
              <w:pStyle w:val="TableParagraph"/>
              <w:ind w:left="269" w:right="187"/>
              <w:rPr>
                <w:rFonts w:ascii="Helvetica"/>
                <w:sz w:val="24"/>
              </w:rPr>
            </w:pPr>
            <w:r>
              <w:rPr>
                <w:rFonts w:ascii="Helvetica"/>
                <w:color w:val="285180"/>
                <w:sz w:val="24"/>
              </w:rPr>
              <w:t>880</w:t>
            </w:r>
          </w:p>
        </w:tc>
        <w:tc>
          <w:tcPr>
            <w:tcW w:w="1282" w:type="dxa"/>
            <w:tcBorders>
              <w:left w:val="nil"/>
              <w:right w:val="nil"/>
            </w:tcBorders>
          </w:tcPr>
          <w:p>
            <w:pPr>
              <w:pStyle w:val="TableParagraph"/>
              <w:ind w:right="25"/>
              <w:rPr>
                <w:rFonts w:ascii="Helvetica"/>
                <w:sz w:val="24"/>
              </w:rPr>
            </w:pPr>
            <w:r>
              <w:rPr>
                <w:rFonts w:ascii="Helvetica"/>
                <w:color w:val="285180"/>
                <w:sz w:val="24"/>
              </w:rPr>
              <w:t>720</w:t>
            </w:r>
          </w:p>
        </w:tc>
        <w:tc>
          <w:tcPr>
            <w:tcW w:w="1141" w:type="dxa"/>
            <w:tcBorders>
              <w:left w:val="nil"/>
              <w:right w:val="nil"/>
            </w:tcBorders>
          </w:tcPr>
          <w:p>
            <w:pPr>
              <w:pStyle w:val="TableParagraph"/>
              <w:ind w:right="47"/>
              <w:rPr>
                <w:rFonts w:ascii="Helvetica"/>
                <w:sz w:val="24"/>
              </w:rPr>
            </w:pPr>
            <w:r>
              <w:rPr>
                <w:rFonts w:ascii="Helvetica"/>
                <w:color w:val="285180"/>
                <w:sz w:val="24"/>
              </w:rPr>
              <w:t>400</w:t>
            </w:r>
          </w:p>
        </w:tc>
        <w:tc>
          <w:tcPr>
            <w:tcW w:w="916" w:type="dxa"/>
            <w:tcBorders>
              <w:left w:val="nil"/>
            </w:tcBorders>
          </w:tcPr>
          <w:p>
            <w:pPr>
              <w:pStyle w:val="TableParagraph"/>
              <w:ind w:left="17"/>
              <w:rPr>
                <w:rFonts w:ascii="Helvetica"/>
                <w:sz w:val="24"/>
              </w:rPr>
            </w:pPr>
            <w:r>
              <w:rPr>
                <w:rFonts w:ascii="Helvetica"/>
                <w:color w:val="285180"/>
                <w:sz w:val="24"/>
              </w:rPr>
              <w:t>120</w:t>
            </w:r>
          </w:p>
        </w:tc>
      </w:tr>
      <w:tr>
        <w:trPr>
          <w:trHeight w:val="400" w:hRule="atLeast"/>
        </w:trPr>
        <w:tc>
          <w:tcPr>
            <w:tcW w:w="1459" w:type="dxa"/>
          </w:tcPr>
          <w:p>
            <w:pPr>
              <w:pStyle w:val="TableParagraph"/>
              <w:ind w:left="3"/>
              <w:rPr>
                <w:rFonts w:ascii="Helvetica"/>
                <w:sz w:val="24"/>
              </w:rPr>
            </w:pPr>
            <w:r>
              <w:rPr>
                <w:rFonts w:ascii="Helvetica"/>
                <w:color w:val="285180"/>
                <w:w w:val="96"/>
                <w:sz w:val="24"/>
              </w:rPr>
              <w:t>4</w:t>
            </w:r>
          </w:p>
        </w:tc>
        <w:tc>
          <w:tcPr>
            <w:tcW w:w="1870" w:type="dxa"/>
          </w:tcPr>
          <w:p>
            <w:pPr>
              <w:pStyle w:val="TableParagraph"/>
              <w:ind w:left="596" w:right="628"/>
              <w:rPr>
                <w:rFonts w:ascii="Helvetica"/>
                <w:sz w:val="24"/>
              </w:rPr>
            </w:pPr>
            <w:r>
              <w:rPr>
                <w:rFonts w:ascii="Helvetica"/>
                <w:color w:val="285180"/>
                <w:sz w:val="24"/>
              </w:rPr>
              <w:t>1.050</w:t>
            </w:r>
          </w:p>
        </w:tc>
        <w:tc>
          <w:tcPr>
            <w:tcW w:w="1691" w:type="dxa"/>
            <w:tcBorders>
              <w:right w:val="nil"/>
            </w:tcBorders>
          </w:tcPr>
          <w:p>
            <w:pPr>
              <w:pStyle w:val="TableParagraph"/>
              <w:ind w:left="645" w:right="603"/>
              <w:rPr>
                <w:rFonts w:ascii="Helvetica"/>
                <w:sz w:val="24"/>
              </w:rPr>
            </w:pPr>
            <w:r>
              <w:rPr>
                <w:rFonts w:ascii="Helvetica"/>
                <w:color w:val="285180"/>
                <w:sz w:val="24"/>
              </w:rPr>
              <w:t>630</w:t>
            </w:r>
          </w:p>
        </w:tc>
        <w:tc>
          <w:tcPr>
            <w:tcW w:w="1099" w:type="dxa"/>
            <w:tcBorders>
              <w:left w:val="nil"/>
              <w:right w:val="nil"/>
            </w:tcBorders>
          </w:tcPr>
          <w:p>
            <w:pPr>
              <w:pStyle w:val="TableParagraph"/>
              <w:ind w:left="269" w:right="187"/>
              <w:rPr>
                <w:rFonts w:ascii="Helvetica"/>
                <w:sz w:val="24"/>
              </w:rPr>
            </w:pPr>
            <w:r>
              <w:rPr>
                <w:rFonts w:ascii="Helvetica"/>
                <w:color w:val="285180"/>
                <w:sz w:val="24"/>
              </w:rPr>
              <w:t>770</w:t>
            </w:r>
          </w:p>
        </w:tc>
        <w:tc>
          <w:tcPr>
            <w:tcW w:w="1282" w:type="dxa"/>
            <w:tcBorders>
              <w:left w:val="nil"/>
              <w:right w:val="nil"/>
            </w:tcBorders>
          </w:tcPr>
          <w:p>
            <w:pPr>
              <w:pStyle w:val="TableParagraph"/>
              <w:ind w:right="25"/>
              <w:rPr>
                <w:rFonts w:ascii="Helvetica"/>
                <w:sz w:val="24"/>
              </w:rPr>
            </w:pPr>
            <w:r>
              <w:rPr>
                <w:rFonts w:ascii="Helvetica"/>
                <w:color w:val="285180"/>
                <w:sz w:val="24"/>
              </w:rPr>
              <w:t>630</w:t>
            </w:r>
          </w:p>
        </w:tc>
        <w:tc>
          <w:tcPr>
            <w:tcW w:w="1141" w:type="dxa"/>
            <w:tcBorders>
              <w:left w:val="nil"/>
              <w:right w:val="nil"/>
            </w:tcBorders>
          </w:tcPr>
          <w:p>
            <w:pPr>
              <w:pStyle w:val="TableParagraph"/>
              <w:ind w:right="47"/>
              <w:rPr>
                <w:rFonts w:ascii="Helvetica"/>
                <w:sz w:val="24"/>
              </w:rPr>
            </w:pPr>
            <w:r>
              <w:rPr>
                <w:rFonts w:ascii="Helvetica"/>
                <w:color w:val="285180"/>
                <w:sz w:val="24"/>
              </w:rPr>
              <w:t>350</w:t>
            </w:r>
          </w:p>
        </w:tc>
        <w:tc>
          <w:tcPr>
            <w:tcW w:w="916" w:type="dxa"/>
            <w:tcBorders>
              <w:left w:val="nil"/>
            </w:tcBorders>
          </w:tcPr>
          <w:p>
            <w:pPr>
              <w:pStyle w:val="TableParagraph"/>
              <w:ind w:left="17"/>
              <w:rPr>
                <w:rFonts w:ascii="Helvetica"/>
                <w:sz w:val="24"/>
              </w:rPr>
            </w:pPr>
            <w:r>
              <w:rPr>
                <w:rFonts w:ascii="Helvetica"/>
                <w:color w:val="285180"/>
                <w:sz w:val="24"/>
              </w:rPr>
              <w:t>105</w:t>
            </w:r>
          </w:p>
        </w:tc>
      </w:tr>
      <w:tr>
        <w:trPr>
          <w:trHeight w:val="398" w:hRule="atLeast"/>
        </w:trPr>
        <w:tc>
          <w:tcPr>
            <w:tcW w:w="1459" w:type="dxa"/>
          </w:tcPr>
          <w:p>
            <w:pPr>
              <w:pStyle w:val="TableParagraph"/>
              <w:ind w:left="3"/>
              <w:rPr>
                <w:rFonts w:ascii="Helvetica"/>
                <w:sz w:val="24"/>
              </w:rPr>
            </w:pPr>
            <w:r>
              <w:rPr>
                <w:rFonts w:ascii="Helvetica"/>
                <w:color w:val="285180"/>
                <w:w w:val="96"/>
                <w:sz w:val="24"/>
              </w:rPr>
              <w:t>5</w:t>
            </w:r>
          </w:p>
        </w:tc>
        <w:tc>
          <w:tcPr>
            <w:tcW w:w="1870" w:type="dxa"/>
          </w:tcPr>
          <w:p>
            <w:pPr>
              <w:pStyle w:val="TableParagraph"/>
              <w:ind w:left="596" w:right="627"/>
              <w:rPr>
                <w:rFonts w:ascii="Helvetica"/>
                <w:sz w:val="24"/>
              </w:rPr>
            </w:pPr>
            <w:r>
              <w:rPr>
                <w:rFonts w:ascii="Helvetica"/>
                <w:color w:val="285180"/>
                <w:sz w:val="24"/>
              </w:rPr>
              <w:t>900</w:t>
            </w:r>
          </w:p>
        </w:tc>
        <w:tc>
          <w:tcPr>
            <w:tcW w:w="1691" w:type="dxa"/>
            <w:tcBorders>
              <w:right w:val="nil"/>
            </w:tcBorders>
          </w:tcPr>
          <w:p>
            <w:pPr>
              <w:pStyle w:val="TableParagraph"/>
              <w:ind w:left="645" w:right="603"/>
              <w:rPr>
                <w:rFonts w:ascii="Helvetica"/>
                <w:sz w:val="24"/>
              </w:rPr>
            </w:pPr>
            <w:r>
              <w:rPr>
                <w:rFonts w:ascii="Helvetica"/>
                <w:color w:val="285180"/>
                <w:sz w:val="24"/>
              </w:rPr>
              <w:t>540</w:t>
            </w:r>
          </w:p>
        </w:tc>
        <w:tc>
          <w:tcPr>
            <w:tcW w:w="1099" w:type="dxa"/>
            <w:tcBorders>
              <w:left w:val="nil"/>
              <w:right w:val="nil"/>
            </w:tcBorders>
          </w:tcPr>
          <w:p>
            <w:pPr>
              <w:pStyle w:val="TableParagraph"/>
              <w:ind w:left="269" w:right="187"/>
              <w:rPr>
                <w:rFonts w:ascii="Helvetica"/>
                <w:sz w:val="24"/>
              </w:rPr>
            </w:pPr>
            <w:r>
              <w:rPr>
                <w:rFonts w:ascii="Helvetica"/>
                <w:color w:val="285180"/>
                <w:sz w:val="24"/>
              </w:rPr>
              <w:t>660</w:t>
            </w:r>
          </w:p>
        </w:tc>
        <w:tc>
          <w:tcPr>
            <w:tcW w:w="1282" w:type="dxa"/>
            <w:tcBorders>
              <w:left w:val="nil"/>
              <w:right w:val="nil"/>
            </w:tcBorders>
          </w:tcPr>
          <w:p>
            <w:pPr>
              <w:pStyle w:val="TableParagraph"/>
              <w:ind w:right="25"/>
              <w:rPr>
                <w:rFonts w:ascii="Helvetica"/>
                <w:sz w:val="24"/>
              </w:rPr>
            </w:pPr>
            <w:r>
              <w:rPr>
                <w:rFonts w:ascii="Helvetica"/>
                <w:color w:val="285180"/>
                <w:sz w:val="24"/>
              </w:rPr>
              <w:t>540</w:t>
            </w:r>
          </w:p>
        </w:tc>
        <w:tc>
          <w:tcPr>
            <w:tcW w:w="1141" w:type="dxa"/>
            <w:tcBorders>
              <w:left w:val="nil"/>
              <w:right w:val="nil"/>
            </w:tcBorders>
          </w:tcPr>
          <w:p>
            <w:pPr>
              <w:pStyle w:val="TableParagraph"/>
              <w:ind w:right="47"/>
              <w:rPr>
                <w:rFonts w:ascii="Helvetica"/>
                <w:sz w:val="24"/>
              </w:rPr>
            </w:pPr>
            <w:r>
              <w:rPr>
                <w:rFonts w:ascii="Helvetica"/>
                <w:color w:val="285180"/>
                <w:sz w:val="24"/>
              </w:rPr>
              <w:t>300</w:t>
            </w:r>
          </w:p>
        </w:tc>
        <w:tc>
          <w:tcPr>
            <w:tcW w:w="916" w:type="dxa"/>
            <w:tcBorders>
              <w:left w:val="nil"/>
            </w:tcBorders>
          </w:tcPr>
          <w:p>
            <w:pPr>
              <w:pStyle w:val="TableParagraph"/>
              <w:ind w:left="19"/>
              <w:rPr>
                <w:rFonts w:ascii="Helvetica"/>
                <w:sz w:val="24"/>
              </w:rPr>
            </w:pPr>
            <w:r>
              <w:rPr>
                <w:rFonts w:ascii="Times New Roman"/>
                <w:strike/>
                <w:color w:val="285180"/>
                <w:spacing w:val="-60"/>
                <w:sz w:val="24"/>
              </w:rPr>
              <w:t> </w:t>
            </w:r>
            <w:r>
              <w:rPr>
                <w:rFonts w:ascii="Helvetica"/>
                <w:strike/>
                <w:color w:val="285180"/>
                <w:sz w:val="24"/>
              </w:rPr>
              <w:t>-</w:t>
            </w:r>
          </w:p>
        </w:tc>
      </w:tr>
      <w:tr>
        <w:trPr>
          <w:trHeight w:val="400" w:hRule="atLeast"/>
        </w:trPr>
        <w:tc>
          <w:tcPr>
            <w:tcW w:w="1459" w:type="dxa"/>
          </w:tcPr>
          <w:p>
            <w:pPr>
              <w:pStyle w:val="TableParagraph"/>
              <w:ind w:left="3"/>
              <w:rPr>
                <w:rFonts w:ascii="Helvetica"/>
                <w:sz w:val="24"/>
              </w:rPr>
            </w:pPr>
            <w:r>
              <w:rPr>
                <w:rFonts w:ascii="Helvetica"/>
                <w:color w:val="285180"/>
                <w:w w:val="96"/>
                <w:sz w:val="24"/>
              </w:rPr>
              <w:t>7</w:t>
            </w:r>
          </w:p>
        </w:tc>
        <w:tc>
          <w:tcPr>
            <w:tcW w:w="1870" w:type="dxa"/>
          </w:tcPr>
          <w:p>
            <w:pPr>
              <w:pStyle w:val="TableParagraph"/>
              <w:ind w:left="596" w:right="627"/>
              <w:rPr>
                <w:rFonts w:ascii="Helvetica"/>
                <w:sz w:val="24"/>
              </w:rPr>
            </w:pPr>
            <w:r>
              <w:rPr>
                <w:rFonts w:ascii="Helvetica"/>
                <w:color w:val="285180"/>
                <w:sz w:val="24"/>
              </w:rPr>
              <w:t>750</w:t>
            </w:r>
          </w:p>
        </w:tc>
        <w:tc>
          <w:tcPr>
            <w:tcW w:w="1691" w:type="dxa"/>
            <w:tcBorders>
              <w:right w:val="nil"/>
            </w:tcBorders>
          </w:tcPr>
          <w:p>
            <w:pPr>
              <w:pStyle w:val="TableParagraph"/>
              <w:ind w:left="44"/>
              <w:rPr>
                <w:rFonts w:ascii="Helvetica"/>
                <w:sz w:val="24"/>
              </w:rPr>
            </w:pPr>
            <w:r>
              <w:rPr>
                <w:rFonts w:ascii="Helvetica"/>
                <w:color w:val="285180"/>
                <w:w w:val="102"/>
                <w:sz w:val="24"/>
              </w:rPr>
              <w:t>-</w:t>
            </w:r>
          </w:p>
        </w:tc>
        <w:tc>
          <w:tcPr>
            <w:tcW w:w="1099" w:type="dxa"/>
            <w:tcBorders>
              <w:left w:val="nil"/>
              <w:right w:val="nil"/>
            </w:tcBorders>
          </w:tcPr>
          <w:p>
            <w:pPr>
              <w:pStyle w:val="TableParagraph"/>
              <w:ind w:left="85"/>
              <w:rPr>
                <w:rFonts w:ascii="Helvetica"/>
                <w:sz w:val="24"/>
              </w:rPr>
            </w:pPr>
            <w:r>
              <w:rPr>
                <w:rFonts w:ascii="Helvetica"/>
                <w:color w:val="285180"/>
                <w:w w:val="102"/>
                <w:sz w:val="24"/>
              </w:rPr>
              <w:t>-</w:t>
            </w:r>
          </w:p>
        </w:tc>
        <w:tc>
          <w:tcPr>
            <w:tcW w:w="1282" w:type="dxa"/>
            <w:tcBorders>
              <w:left w:val="nil"/>
              <w:right w:val="nil"/>
            </w:tcBorders>
          </w:tcPr>
          <w:p>
            <w:pPr>
              <w:pStyle w:val="TableParagraph"/>
              <w:ind w:right="23"/>
              <w:rPr>
                <w:rFonts w:ascii="Helvetica"/>
                <w:sz w:val="24"/>
              </w:rPr>
            </w:pPr>
            <w:r>
              <w:rPr>
                <w:rFonts w:ascii="Helvetica"/>
                <w:color w:val="285180"/>
                <w:w w:val="102"/>
                <w:sz w:val="24"/>
              </w:rPr>
              <w:t>-</w:t>
            </w:r>
          </w:p>
        </w:tc>
        <w:tc>
          <w:tcPr>
            <w:tcW w:w="1141" w:type="dxa"/>
            <w:tcBorders>
              <w:left w:val="nil"/>
              <w:right w:val="nil"/>
            </w:tcBorders>
          </w:tcPr>
          <w:p>
            <w:pPr>
              <w:pStyle w:val="TableParagraph"/>
              <w:ind w:right="45"/>
              <w:rPr>
                <w:rFonts w:ascii="Helvetica"/>
                <w:sz w:val="24"/>
              </w:rPr>
            </w:pPr>
            <w:r>
              <w:rPr>
                <w:rFonts w:ascii="Helvetica"/>
                <w:color w:val="285180"/>
                <w:w w:val="102"/>
                <w:sz w:val="24"/>
              </w:rPr>
              <w:t>-</w:t>
            </w:r>
          </w:p>
        </w:tc>
        <w:tc>
          <w:tcPr>
            <w:tcW w:w="916" w:type="dxa"/>
            <w:tcBorders>
              <w:left w:val="nil"/>
            </w:tcBorders>
          </w:tcPr>
          <w:p>
            <w:pPr>
              <w:pStyle w:val="TableParagraph"/>
              <w:ind w:left="19"/>
              <w:rPr>
                <w:rFonts w:ascii="Helvetica"/>
                <w:sz w:val="24"/>
              </w:rPr>
            </w:pPr>
            <w:r>
              <w:rPr>
                <w:rFonts w:ascii="Times New Roman"/>
                <w:strike/>
                <w:color w:val="285180"/>
                <w:spacing w:val="-60"/>
                <w:sz w:val="24"/>
              </w:rPr>
              <w:t> </w:t>
            </w:r>
            <w:r>
              <w:rPr>
                <w:rFonts w:ascii="Helvetica"/>
                <w:strike/>
                <w:color w:val="285180"/>
                <w:sz w:val="24"/>
              </w:rPr>
              <w:t>-</w:t>
            </w:r>
          </w:p>
        </w:tc>
      </w:tr>
      <w:tr>
        <w:trPr>
          <w:trHeight w:val="400" w:hRule="atLeast"/>
        </w:trPr>
        <w:tc>
          <w:tcPr>
            <w:tcW w:w="1459" w:type="dxa"/>
          </w:tcPr>
          <w:p>
            <w:pPr>
              <w:pStyle w:val="TableParagraph"/>
              <w:ind w:left="3"/>
              <w:rPr>
                <w:rFonts w:ascii="Helvetica"/>
                <w:sz w:val="24"/>
              </w:rPr>
            </w:pPr>
            <w:r>
              <w:rPr>
                <w:rFonts w:ascii="Helvetica"/>
                <w:color w:val="285180"/>
                <w:w w:val="96"/>
                <w:sz w:val="24"/>
              </w:rPr>
              <w:t>9</w:t>
            </w:r>
          </w:p>
        </w:tc>
        <w:tc>
          <w:tcPr>
            <w:tcW w:w="1870" w:type="dxa"/>
          </w:tcPr>
          <w:p>
            <w:pPr>
              <w:pStyle w:val="TableParagraph"/>
              <w:ind w:left="596" w:right="627"/>
              <w:rPr>
                <w:rFonts w:ascii="Helvetica"/>
                <w:sz w:val="24"/>
              </w:rPr>
            </w:pPr>
            <w:r>
              <w:rPr>
                <w:rFonts w:ascii="Helvetica"/>
                <w:color w:val="285180"/>
                <w:sz w:val="24"/>
              </w:rPr>
              <w:t>600</w:t>
            </w:r>
          </w:p>
        </w:tc>
        <w:tc>
          <w:tcPr>
            <w:tcW w:w="1691" w:type="dxa"/>
            <w:tcBorders>
              <w:right w:val="nil"/>
            </w:tcBorders>
          </w:tcPr>
          <w:p>
            <w:pPr>
              <w:pStyle w:val="TableParagraph"/>
              <w:ind w:left="645" w:right="603"/>
              <w:rPr>
                <w:rFonts w:ascii="Helvetica"/>
                <w:sz w:val="24"/>
              </w:rPr>
            </w:pPr>
            <w:r>
              <w:rPr>
                <w:rFonts w:ascii="Helvetica"/>
                <w:color w:val="285180"/>
                <w:sz w:val="24"/>
              </w:rPr>
              <w:t>450</w:t>
            </w:r>
          </w:p>
        </w:tc>
        <w:tc>
          <w:tcPr>
            <w:tcW w:w="1099" w:type="dxa"/>
            <w:tcBorders>
              <w:left w:val="nil"/>
              <w:right w:val="nil"/>
            </w:tcBorders>
          </w:tcPr>
          <w:p>
            <w:pPr>
              <w:pStyle w:val="TableParagraph"/>
              <w:ind w:left="269" w:right="187"/>
              <w:rPr>
                <w:rFonts w:ascii="Helvetica"/>
                <w:sz w:val="24"/>
              </w:rPr>
            </w:pPr>
            <w:r>
              <w:rPr>
                <w:rFonts w:ascii="Helvetica"/>
                <w:color w:val="285180"/>
                <w:sz w:val="24"/>
              </w:rPr>
              <w:t>550</w:t>
            </w:r>
          </w:p>
        </w:tc>
        <w:tc>
          <w:tcPr>
            <w:tcW w:w="1282" w:type="dxa"/>
            <w:tcBorders>
              <w:left w:val="nil"/>
              <w:right w:val="nil"/>
            </w:tcBorders>
          </w:tcPr>
          <w:p>
            <w:pPr>
              <w:pStyle w:val="TableParagraph"/>
              <w:ind w:right="25"/>
              <w:rPr>
                <w:rFonts w:ascii="Helvetica"/>
                <w:sz w:val="24"/>
              </w:rPr>
            </w:pPr>
            <w:r>
              <w:rPr>
                <w:rFonts w:ascii="Helvetica"/>
                <w:color w:val="285180"/>
                <w:sz w:val="24"/>
              </w:rPr>
              <w:t>450</w:t>
            </w:r>
          </w:p>
        </w:tc>
        <w:tc>
          <w:tcPr>
            <w:tcW w:w="1141" w:type="dxa"/>
            <w:tcBorders>
              <w:left w:val="nil"/>
              <w:right w:val="nil"/>
            </w:tcBorders>
          </w:tcPr>
          <w:p>
            <w:pPr>
              <w:pStyle w:val="TableParagraph"/>
              <w:ind w:right="47"/>
              <w:rPr>
                <w:rFonts w:ascii="Helvetica"/>
                <w:sz w:val="24"/>
              </w:rPr>
            </w:pPr>
            <w:r>
              <w:rPr>
                <w:rFonts w:ascii="Helvetica"/>
                <w:color w:val="285180"/>
                <w:sz w:val="24"/>
              </w:rPr>
              <w:t>200</w:t>
            </w:r>
          </w:p>
        </w:tc>
        <w:tc>
          <w:tcPr>
            <w:tcW w:w="916" w:type="dxa"/>
            <w:tcBorders>
              <w:left w:val="nil"/>
            </w:tcBorders>
          </w:tcPr>
          <w:p>
            <w:pPr>
              <w:pStyle w:val="TableParagraph"/>
              <w:ind w:left="19"/>
              <w:rPr>
                <w:rFonts w:ascii="Helvetica"/>
                <w:sz w:val="24"/>
              </w:rPr>
            </w:pPr>
            <w:r>
              <w:rPr>
                <w:rFonts w:ascii="Times New Roman"/>
                <w:strike/>
                <w:color w:val="285180"/>
                <w:spacing w:val="-60"/>
                <w:sz w:val="24"/>
              </w:rPr>
              <w:t> </w:t>
            </w:r>
            <w:r>
              <w:rPr>
                <w:rFonts w:ascii="Helvetica"/>
                <w:strike/>
                <w:color w:val="285180"/>
                <w:sz w:val="24"/>
              </w:rPr>
              <w:t>-</w:t>
            </w:r>
          </w:p>
        </w:tc>
      </w:tr>
      <w:tr>
        <w:trPr>
          <w:trHeight w:val="400" w:hRule="atLeast"/>
        </w:trPr>
        <w:tc>
          <w:tcPr>
            <w:tcW w:w="1459" w:type="dxa"/>
          </w:tcPr>
          <w:p>
            <w:pPr>
              <w:pStyle w:val="TableParagraph"/>
              <w:ind w:left="39" w:right="39"/>
              <w:rPr>
                <w:rFonts w:ascii="Helvetica"/>
                <w:sz w:val="24"/>
              </w:rPr>
            </w:pPr>
            <w:r>
              <w:rPr>
                <w:rFonts w:ascii="Helvetica"/>
                <w:color w:val="285180"/>
                <w:sz w:val="24"/>
              </w:rPr>
              <w:t>13</w:t>
            </w:r>
          </w:p>
        </w:tc>
        <w:tc>
          <w:tcPr>
            <w:tcW w:w="1870" w:type="dxa"/>
          </w:tcPr>
          <w:p>
            <w:pPr>
              <w:pStyle w:val="TableParagraph"/>
              <w:ind w:left="596" w:right="627"/>
              <w:rPr>
                <w:rFonts w:ascii="Helvetica"/>
                <w:sz w:val="24"/>
              </w:rPr>
            </w:pPr>
            <w:r>
              <w:rPr>
                <w:rFonts w:ascii="Helvetica"/>
                <w:color w:val="285180"/>
                <w:sz w:val="24"/>
              </w:rPr>
              <w:t>450</w:t>
            </w:r>
          </w:p>
        </w:tc>
        <w:tc>
          <w:tcPr>
            <w:tcW w:w="1691" w:type="dxa"/>
            <w:tcBorders>
              <w:right w:val="nil"/>
            </w:tcBorders>
          </w:tcPr>
          <w:p>
            <w:pPr>
              <w:pStyle w:val="TableParagraph"/>
              <w:ind w:left="44"/>
              <w:rPr>
                <w:rFonts w:ascii="Helvetica"/>
                <w:sz w:val="24"/>
              </w:rPr>
            </w:pPr>
            <w:r>
              <w:rPr>
                <w:rFonts w:ascii="Helvetica"/>
                <w:color w:val="285180"/>
                <w:w w:val="102"/>
                <w:sz w:val="24"/>
              </w:rPr>
              <w:t>-</w:t>
            </w:r>
          </w:p>
        </w:tc>
        <w:tc>
          <w:tcPr>
            <w:tcW w:w="1099" w:type="dxa"/>
            <w:tcBorders>
              <w:left w:val="nil"/>
              <w:right w:val="nil"/>
            </w:tcBorders>
          </w:tcPr>
          <w:p>
            <w:pPr>
              <w:pStyle w:val="TableParagraph"/>
              <w:ind w:left="269" w:right="187"/>
              <w:rPr>
                <w:rFonts w:ascii="Helvetica"/>
                <w:sz w:val="24"/>
              </w:rPr>
            </w:pPr>
            <w:r>
              <w:rPr>
                <w:rFonts w:ascii="Helvetica"/>
                <w:color w:val="285180"/>
                <w:sz w:val="24"/>
              </w:rPr>
              <w:t>440</w:t>
            </w:r>
          </w:p>
        </w:tc>
        <w:tc>
          <w:tcPr>
            <w:tcW w:w="1282" w:type="dxa"/>
            <w:tcBorders>
              <w:left w:val="nil"/>
              <w:right w:val="nil"/>
            </w:tcBorders>
          </w:tcPr>
          <w:p>
            <w:pPr>
              <w:pStyle w:val="TableParagraph"/>
              <w:ind w:right="23"/>
              <w:rPr>
                <w:rFonts w:ascii="Helvetica"/>
                <w:sz w:val="24"/>
              </w:rPr>
            </w:pPr>
            <w:r>
              <w:rPr>
                <w:rFonts w:ascii="Helvetica"/>
                <w:color w:val="285180"/>
                <w:w w:val="102"/>
                <w:sz w:val="24"/>
              </w:rPr>
              <w:t>-</w:t>
            </w:r>
          </w:p>
        </w:tc>
        <w:tc>
          <w:tcPr>
            <w:tcW w:w="1141" w:type="dxa"/>
            <w:tcBorders>
              <w:left w:val="nil"/>
              <w:right w:val="nil"/>
            </w:tcBorders>
          </w:tcPr>
          <w:p>
            <w:pPr>
              <w:pStyle w:val="TableParagraph"/>
              <w:ind w:right="47"/>
              <w:rPr>
                <w:rFonts w:ascii="Helvetica"/>
                <w:sz w:val="24"/>
              </w:rPr>
            </w:pPr>
            <w:r>
              <w:rPr>
                <w:rFonts w:ascii="Helvetica"/>
                <w:color w:val="285180"/>
                <w:sz w:val="24"/>
              </w:rPr>
              <w:t>100</w:t>
            </w:r>
          </w:p>
        </w:tc>
        <w:tc>
          <w:tcPr>
            <w:tcW w:w="916" w:type="dxa"/>
            <w:tcBorders>
              <w:left w:val="nil"/>
            </w:tcBorders>
          </w:tcPr>
          <w:p>
            <w:pPr>
              <w:pStyle w:val="TableParagraph"/>
              <w:ind w:left="19"/>
              <w:rPr>
                <w:rFonts w:ascii="Helvetica"/>
                <w:sz w:val="24"/>
              </w:rPr>
            </w:pPr>
            <w:r>
              <w:rPr>
                <w:rFonts w:ascii="Times New Roman"/>
                <w:strike/>
                <w:color w:val="285180"/>
                <w:spacing w:val="-60"/>
                <w:sz w:val="24"/>
              </w:rPr>
              <w:t> </w:t>
            </w:r>
            <w:r>
              <w:rPr>
                <w:rFonts w:ascii="Helvetica"/>
                <w:strike/>
                <w:color w:val="285180"/>
                <w:sz w:val="24"/>
              </w:rPr>
              <w:t>-</w:t>
            </w:r>
          </w:p>
        </w:tc>
      </w:tr>
      <w:tr>
        <w:trPr>
          <w:trHeight w:val="398" w:hRule="atLeast"/>
        </w:trPr>
        <w:tc>
          <w:tcPr>
            <w:tcW w:w="1459" w:type="dxa"/>
          </w:tcPr>
          <w:p>
            <w:pPr>
              <w:pStyle w:val="TableParagraph"/>
              <w:ind w:left="39" w:right="39"/>
              <w:rPr>
                <w:rFonts w:ascii="Helvetica"/>
                <w:sz w:val="24"/>
              </w:rPr>
            </w:pPr>
            <w:r>
              <w:rPr>
                <w:rFonts w:ascii="Helvetica"/>
                <w:color w:val="285180"/>
                <w:sz w:val="24"/>
              </w:rPr>
              <w:t>17</w:t>
            </w:r>
          </w:p>
        </w:tc>
        <w:tc>
          <w:tcPr>
            <w:tcW w:w="1870" w:type="dxa"/>
          </w:tcPr>
          <w:p>
            <w:pPr>
              <w:pStyle w:val="TableParagraph"/>
              <w:ind w:left="596" w:right="627"/>
              <w:rPr>
                <w:rFonts w:ascii="Helvetica"/>
                <w:sz w:val="24"/>
              </w:rPr>
            </w:pPr>
            <w:r>
              <w:rPr>
                <w:rFonts w:ascii="Helvetica"/>
                <w:color w:val="285180"/>
                <w:sz w:val="24"/>
              </w:rPr>
              <w:t>300</w:t>
            </w:r>
          </w:p>
        </w:tc>
        <w:tc>
          <w:tcPr>
            <w:tcW w:w="1691" w:type="dxa"/>
            <w:tcBorders>
              <w:right w:val="nil"/>
            </w:tcBorders>
          </w:tcPr>
          <w:p>
            <w:pPr>
              <w:pStyle w:val="TableParagraph"/>
              <w:ind w:left="645" w:right="603"/>
              <w:rPr>
                <w:rFonts w:ascii="Helvetica"/>
                <w:sz w:val="24"/>
              </w:rPr>
            </w:pPr>
            <w:r>
              <w:rPr>
                <w:rFonts w:ascii="Helvetica"/>
                <w:color w:val="285180"/>
                <w:sz w:val="24"/>
              </w:rPr>
              <w:t>360</w:t>
            </w:r>
          </w:p>
        </w:tc>
        <w:tc>
          <w:tcPr>
            <w:tcW w:w="1099" w:type="dxa"/>
            <w:tcBorders>
              <w:left w:val="nil"/>
              <w:right w:val="nil"/>
            </w:tcBorders>
          </w:tcPr>
          <w:p>
            <w:pPr>
              <w:pStyle w:val="TableParagraph"/>
              <w:ind w:left="269" w:right="187"/>
              <w:rPr>
                <w:rFonts w:ascii="Helvetica"/>
                <w:sz w:val="24"/>
              </w:rPr>
            </w:pPr>
            <w:r>
              <w:rPr>
                <w:rFonts w:ascii="Helvetica"/>
                <w:color w:val="285180"/>
                <w:sz w:val="24"/>
              </w:rPr>
              <w:t>220</w:t>
            </w:r>
          </w:p>
        </w:tc>
        <w:tc>
          <w:tcPr>
            <w:tcW w:w="1282" w:type="dxa"/>
            <w:tcBorders>
              <w:left w:val="nil"/>
              <w:right w:val="nil"/>
            </w:tcBorders>
          </w:tcPr>
          <w:p>
            <w:pPr>
              <w:pStyle w:val="TableParagraph"/>
              <w:ind w:right="25"/>
              <w:rPr>
                <w:rFonts w:ascii="Helvetica"/>
                <w:sz w:val="24"/>
              </w:rPr>
            </w:pPr>
            <w:r>
              <w:rPr>
                <w:rFonts w:ascii="Helvetica"/>
                <w:color w:val="285180"/>
                <w:sz w:val="24"/>
              </w:rPr>
              <w:t>180</w:t>
            </w:r>
          </w:p>
        </w:tc>
        <w:tc>
          <w:tcPr>
            <w:tcW w:w="1141" w:type="dxa"/>
            <w:tcBorders>
              <w:left w:val="nil"/>
              <w:right w:val="nil"/>
            </w:tcBorders>
          </w:tcPr>
          <w:p>
            <w:pPr>
              <w:pStyle w:val="TableParagraph"/>
              <w:ind w:right="45"/>
              <w:rPr>
                <w:rFonts w:ascii="Helvetica"/>
                <w:sz w:val="24"/>
              </w:rPr>
            </w:pPr>
            <w:r>
              <w:rPr>
                <w:rFonts w:ascii="Times New Roman"/>
                <w:strike/>
                <w:color w:val="285180"/>
                <w:spacing w:val="-60"/>
                <w:sz w:val="24"/>
              </w:rPr>
              <w:t> </w:t>
            </w:r>
            <w:r>
              <w:rPr>
                <w:rFonts w:ascii="Helvetica"/>
                <w:strike/>
                <w:color w:val="285180"/>
                <w:sz w:val="24"/>
              </w:rPr>
              <w:t>-</w:t>
            </w:r>
          </w:p>
        </w:tc>
        <w:tc>
          <w:tcPr>
            <w:tcW w:w="916" w:type="dxa"/>
            <w:tcBorders>
              <w:left w:val="nil"/>
            </w:tcBorders>
          </w:tcPr>
          <w:p>
            <w:pPr>
              <w:pStyle w:val="TableParagraph"/>
              <w:ind w:left="19"/>
              <w:rPr>
                <w:rFonts w:ascii="Helvetica"/>
                <w:sz w:val="24"/>
              </w:rPr>
            </w:pPr>
            <w:r>
              <w:rPr>
                <w:rFonts w:ascii="Times New Roman"/>
                <w:strike/>
                <w:color w:val="285180"/>
                <w:spacing w:val="-60"/>
                <w:sz w:val="24"/>
              </w:rPr>
              <w:t> </w:t>
            </w:r>
            <w:r>
              <w:rPr>
                <w:rFonts w:ascii="Helvetica"/>
                <w:strike/>
                <w:color w:val="285180"/>
                <w:sz w:val="24"/>
              </w:rPr>
              <w:t>-</w:t>
            </w:r>
          </w:p>
        </w:tc>
      </w:tr>
      <w:tr>
        <w:trPr>
          <w:trHeight w:val="401" w:hRule="atLeast"/>
        </w:trPr>
        <w:tc>
          <w:tcPr>
            <w:tcW w:w="1459" w:type="dxa"/>
          </w:tcPr>
          <w:p>
            <w:pPr>
              <w:pStyle w:val="TableParagraph"/>
              <w:ind w:left="39" w:right="39"/>
              <w:rPr>
                <w:rFonts w:ascii="Helvetica"/>
                <w:sz w:val="24"/>
              </w:rPr>
            </w:pPr>
            <w:r>
              <w:rPr>
                <w:rFonts w:ascii="Helvetica"/>
                <w:color w:val="285180"/>
                <w:sz w:val="24"/>
              </w:rPr>
              <w:t>19</w:t>
            </w:r>
          </w:p>
        </w:tc>
        <w:tc>
          <w:tcPr>
            <w:tcW w:w="1870" w:type="dxa"/>
          </w:tcPr>
          <w:p>
            <w:pPr>
              <w:pStyle w:val="TableParagraph"/>
              <w:ind w:right="29"/>
              <w:rPr>
                <w:rFonts w:ascii="Helvetica"/>
                <w:sz w:val="24"/>
              </w:rPr>
            </w:pPr>
            <w:r>
              <w:rPr>
                <w:rFonts w:ascii="Helvetica"/>
                <w:color w:val="285180"/>
                <w:w w:val="102"/>
                <w:sz w:val="24"/>
              </w:rPr>
              <w:t>-</w:t>
            </w:r>
          </w:p>
        </w:tc>
        <w:tc>
          <w:tcPr>
            <w:tcW w:w="1691" w:type="dxa"/>
            <w:tcBorders>
              <w:right w:val="nil"/>
            </w:tcBorders>
          </w:tcPr>
          <w:p>
            <w:pPr>
              <w:pStyle w:val="TableParagraph"/>
              <w:ind w:left="44"/>
              <w:rPr>
                <w:rFonts w:ascii="Helvetica"/>
                <w:sz w:val="24"/>
              </w:rPr>
            </w:pPr>
            <w:r>
              <w:rPr>
                <w:rFonts w:ascii="Helvetica"/>
                <w:color w:val="285180"/>
                <w:w w:val="102"/>
                <w:sz w:val="24"/>
              </w:rPr>
              <w:t>-</w:t>
            </w:r>
          </w:p>
        </w:tc>
        <w:tc>
          <w:tcPr>
            <w:tcW w:w="1099" w:type="dxa"/>
            <w:tcBorders>
              <w:left w:val="nil"/>
              <w:right w:val="nil"/>
            </w:tcBorders>
          </w:tcPr>
          <w:p>
            <w:pPr>
              <w:pStyle w:val="TableParagraph"/>
              <w:ind w:left="85"/>
              <w:rPr>
                <w:rFonts w:ascii="Helvetica"/>
                <w:sz w:val="24"/>
              </w:rPr>
            </w:pPr>
            <w:r>
              <w:rPr>
                <w:rFonts w:ascii="Helvetica"/>
                <w:color w:val="285180"/>
                <w:w w:val="102"/>
                <w:sz w:val="24"/>
              </w:rPr>
              <w:t>-</w:t>
            </w:r>
          </w:p>
        </w:tc>
        <w:tc>
          <w:tcPr>
            <w:tcW w:w="1282" w:type="dxa"/>
            <w:tcBorders>
              <w:left w:val="nil"/>
              <w:right w:val="nil"/>
            </w:tcBorders>
          </w:tcPr>
          <w:p>
            <w:pPr>
              <w:pStyle w:val="TableParagraph"/>
              <w:ind w:right="23"/>
              <w:rPr>
                <w:rFonts w:ascii="Helvetica"/>
                <w:sz w:val="24"/>
              </w:rPr>
            </w:pPr>
            <w:r>
              <w:rPr>
                <w:rFonts w:ascii="Times New Roman"/>
                <w:strike/>
                <w:color w:val="285180"/>
                <w:spacing w:val="-60"/>
                <w:sz w:val="24"/>
              </w:rPr>
              <w:t> </w:t>
            </w:r>
            <w:r>
              <w:rPr>
                <w:rFonts w:ascii="Helvetica"/>
                <w:strike/>
                <w:color w:val="285180"/>
                <w:sz w:val="24"/>
              </w:rPr>
              <w:t>-</w:t>
            </w:r>
          </w:p>
        </w:tc>
        <w:tc>
          <w:tcPr>
            <w:tcW w:w="1141" w:type="dxa"/>
            <w:tcBorders>
              <w:left w:val="nil"/>
              <w:right w:val="nil"/>
            </w:tcBorders>
          </w:tcPr>
          <w:p>
            <w:pPr>
              <w:pStyle w:val="TableParagraph"/>
              <w:ind w:right="45"/>
              <w:rPr>
                <w:rFonts w:ascii="Helvetica"/>
                <w:sz w:val="24"/>
              </w:rPr>
            </w:pPr>
            <w:r>
              <w:rPr>
                <w:rFonts w:ascii="Helvetica"/>
                <w:color w:val="285180"/>
                <w:w w:val="102"/>
                <w:sz w:val="24"/>
              </w:rPr>
              <w:t>-</w:t>
            </w:r>
          </w:p>
        </w:tc>
        <w:tc>
          <w:tcPr>
            <w:tcW w:w="916" w:type="dxa"/>
            <w:tcBorders>
              <w:left w:val="nil"/>
            </w:tcBorders>
          </w:tcPr>
          <w:p>
            <w:pPr>
              <w:pStyle w:val="TableParagraph"/>
              <w:ind w:left="20"/>
              <w:rPr>
                <w:rFonts w:ascii="Helvetica"/>
                <w:sz w:val="24"/>
              </w:rPr>
            </w:pPr>
            <w:r>
              <w:rPr>
                <w:rFonts w:ascii="Helvetica"/>
                <w:color w:val="285180"/>
                <w:w w:val="102"/>
                <w:sz w:val="24"/>
              </w:rPr>
              <w:t>-</w:t>
            </w:r>
          </w:p>
        </w:tc>
      </w:tr>
      <w:tr>
        <w:trPr>
          <w:trHeight w:val="400" w:hRule="atLeast"/>
        </w:trPr>
        <w:tc>
          <w:tcPr>
            <w:tcW w:w="1459" w:type="dxa"/>
          </w:tcPr>
          <w:p>
            <w:pPr>
              <w:pStyle w:val="TableParagraph"/>
              <w:ind w:left="39" w:right="39"/>
              <w:rPr>
                <w:rFonts w:ascii="Helvetica"/>
                <w:sz w:val="24"/>
              </w:rPr>
            </w:pPr>
            <w:r>
              <w:rPr>
                <w:rFonts w:ascii="Helvetica"/>
                <w:color w:val="285180"/>
                <w:sz w:val="24"/>
              </w:rPr>
              <w:t>21-25</w:t>
            </w:r>
          </w:p>
        </w:tc>
        <w:tc>
          <w:tcPr>
            <w:tcW w:w="1870" w:type="dxa"/>
          </w:tcPr>
          <w:p>
            <w:pPr>
              <w:pStyle w:val="TableParagraph"/>
              <w:ind w:right="29"/>
              <w:rPr>
                <w:rFonts w:ascii="Helvetica"/>
                <w:sz w:val="24"/>
              </w:rPr>
            </w:pPr>
            <w:r>
              <w:rPr>
                <w:rFonts w:ascii="Helvetica"/>
                <w:color w:val="285180"/>
                <w:w w:val="102"/>
                <w:sz w:val="24"/>
              </w:rPr>
              <w:t>-</w:t>
            </w:r>
          </w:p>
        </w:tc>
        <w:tc>
          <w:tcPr>
            <w:tcW w:w="1691" w:type="dxa"/>
            <w:tcBorders>
              <w:right w:val="nil"/>
            </w:tcBorders>
          </w:tcPr>
          <w:p>
            <w:pPr>
              <w:pStyle w:val="TableParagraph"/>
              <w:ind w:left="645" w:right="603"/>
              <w:rPr>
                <w:rFonts w:ascii="Helvetica"/>
                <w:sz w:val="24"/>
              </w:rPr>
            </w:pPr>
            <w:r>
              <w:rPr>
                <w:rFonts w:ascii="Helvetica"/>
                <w:color w:val="285180"/>
                <w:sz w:val="24"/>
              </w:rPr>
              <w:t>270</w:t>
            </w:r>
          </w:p>
        </w:tc>
        <w:tc>
          <w:tcPr>
            <w:tcW w:w="1099" w:type="dxa"/>
            <w:tcBorders>
              <w:left w:val="nil"/>
              <w:right w:val="nil"/>
            </w:tcBorders>
          </w:tcPr>
          <w:p>
            <w:pPr>
              <w:pStyle w:val="TableParagraph"/>
              <w:ind w:left="269" w:right="187"/>
              <w:rPr>
                <w:rFonts w:ascii="Helvetica"/>
                <w:sz w:val="24"/>
              </w:rPr>
            </w:pPr>
            <w:r>
              <w:rPr>
                <w:rFonts w:ascii="Helvetica"/>
                <w:color w:val="285180"/>
                <w:sz w:val="24"/>
              </w:rPr>
              <w:t>110</w:t>
            </w:r>
          </w:p>
        </w:tc>
        <w:tc>
          <w:tcPr>
            <w:tcW w:w="1282" w:type="dxa"/>
            <w:tcBorders>
              <w:left w:val="nil"/>
              <w:right w:val="nil"/>
            </w:tcBorders>
          </w:tcPr>
          <w:p>
            <w:pPr>
              <w:pStyle w:val="TableParagraph"/>
              <w:ind w:right="23"/>
              <w:rPr>
                <w:rFonts w:ascii="Helvetica"/>
                <w:sz w:val="24"/>
              </w:rPr>
            </w:pPr>
            <w:r>
              <w:rPr>
                <w:rFonts w:ascii="Times New Roman"/>
                <w:strike/>
                <w:color w:val="285180"/>
                <w:spacing w:val="-60"/>
                <w:sz w:val="24"/>
              </w:rPr>
              <w:t> </w:t>
            </w:r>
            <w:r>
              <w:rPr>
                <w:rFonts w:ascii="Helvetica"/>
                <w:strike/>
                <w:color w:val="285180"/>
                <w:sz w:val="24"/>
              </w:rPr>
              <w:t>-</w:t>
            </w:r>
          </w:p>
        </w:tc>
        <w:tc>
          <w:tcPr>
            <w:tcW w:w="1141" w:type="dxa"/>
            <w:tcBorders>
              <w:left w:val="nil"/>
              <w:right w:val="nil"/>
            </w:tcBorders>
          </w:tcPr>
          <w:p>
            <w:pPr>
              <w:pStyle w:val="TableParagraph"/>
              <w:ind w:right="45"/>
              <w:rPr>
                <w:rFonts w:ascii="Helvetica"/>
                <w:sz w:val="24"/>
              </w:rPr>
            </w:pPr>
            <w:r>
              <w:rPr>
                <w:rFonts w:ascii="Times New Roman"/>
                <w:strike/>
                <w:color w:val="285180"/>
                <w:spacing w:val="-60"/>
                <w:sz w:val="24"/>
              </w:rPr>
              <w:t> </w:t>
            </w:r>
            <w:r>
              <w:rPr>
                <w:rFonts w:ascii="Helvetica"/>
                <w:strike/>
                <w:color w:val="285180"/>
                <w:sz w:val="24"/>
              </w:rPr>
              <w:t>-</w:t>
            </w:r>
          </w:p>
        </w:tc>
        <w:tc>
          <w:tcPr>
            <w:tcW w:w="916" w:type="dxa"/>
            <w:tcBorders>
              <w:left w:val="nil"/>
            </w:tcBorders>
          </w:tcPr>
          <w:p>
            <w:pPr>
              <w:pStyle w:val="TableParagraph"/>
              <w:ind w:left="20"/>
              <w:rPr>
                <w:rFonts w:ascii="Helvetica"/>
                <w:sz w:val="24"/>
              </w:rPr>
            </w:pPr>
            <w:r>
              <w:rPr>
                <w:rFonts w:ascii="Helvetica"/>
                <w:color w:val="285180"/>
                <w:w w:val="102"/>
                <w:sz w:val="24"/>
              </w:rPr>
              <w:t>-</w:t>
            </w:r>
          </w:p>
        </w:tc>
      </w:tr>
      <w:tr>
        <w:trPr>
          <w:trHeight w:val="400" w:hRule="atLeast"/>
        </w:trPr>
        <w:tc>
          <w:tcPr>
            <w:tcW w:w="1459" w:type="dxa"/>
          </w:tcPr>
          <w:p>
            <w:pPr>
              <w:pStyle w:val="TableParagraph"/>
              <w:ind w:left="39" w:right="39"/>
              <w:rPr>
                <w:rFonts w:ascii="Helvetica"/>
                <w:sz w:val="24"/>
              </w:rPr>
            </w:pPr>
            <w:r>
              <w:rPr>
                <w:rFonts w:ascii="Helvetica"/>
                <w:color w:val="285180"/>
                <w:sz w:val="24"/>
              </w:rPr>
              <w:t>33</w:t>
            </w:r>
          </w:p>
        </w:tc>
        <w:tc>
          <w:tcPr>
            <w:tcW w:w="1870" w:type="dxa"/>
          </w:tcPr>
          <w:p>
            <w:pPr>
              <w:pStyle w:val="TableParagraph"/>
              <w:ind w:left="596" w:right="627"/>
              <w:rPr>
                <w:rFonts w:ascii="Helvetica"/>
                <w:sz w:val="24"/>
              </w:rPr>
            </w:pPr>
            <w:r>
              <w:rPr>
                <w:rFonts w:ascii="Helvetica"/>
                <w:color w:val="285180"/>
                <w:sz w:val="24"/>
              </w:rPr>
              <w:t>225</w:t>
            </w:r>
          </w:p>
        </w:tc>
        <w:tc>
          <w:tcPr>
            <w:tcW w:w="1691" w:type="dxa"/>
            <w:tcBorders>
              <w:right w:val="nil"/>
            </w:tcBorders>
          </w:tcPr>
          <w:p>
            <w:pPr>
              <w:pStyle w:val="TableParagraph"/>
              <w:ind w:left="44"/>
              <w:rPr>
                <w:rFonts w:ascii="Helvetica"/>
                <w:sz w:val="24"/>
              </w:rPr>
            </w:pPr>
            <w:r>
              <w:rPr>
                <w:rFonts w:ascii="Helvetica"/>
                <w:color w:val="285180"/>
                <w:w w:val="102"/>
                <w:sz w:val="24"/>
              </w:rPr>
              <w:t>-</w:t>
            </w:r>
          </w:p>
        </w:tc>
        <w:tc>
          <w:tcPr>
            <w:tcW w:w="1099" w:type="dxa"/>
            <w:tcBorders>
              <w:left w:val="nil"/>
              <w:right w:val="nil"/>
            </w:tcBorders>
          </w:tcPr>
          <w:p>
            <w:pPr>
              <w:pStyle w:val="TableParagraph"/>
              <w:ind w:left="85"/>
              <w:rPr>
                <w:rFonts w:ascii="Helvetica"/>
                <w:sz w:val="24"/>
              </w:rPr>
            </w:pPr>
            <w:r>
              <w:rPr>
                <w:rFonts w:ascii="Helvetica"/>
                <w:color w:val="285180"/>
                <w:w w:val="102"/>
                <w:sz w:val="24"/>
              </w:rPr>
              <w:t>-</w:t>
            </w:r>
          </w:p>
        </w:tc>
        <w:tc>
          <w:tcPr>
            <w:tcW w:w="1282" w:type="dxa"/>
            <w:tcBorders>
              <w:left w:val="nil"/>
              <w:right w:val="nil"/>
            </w:tcBorders>
          </w:tcPr>
          <w:p>
            <w:pPr>
              <w:pStyle w:val="TableParagraph"/>
              <w:ind w:right="23"/>
              <w:rPr>
                <w:rFonts w:ascii="Helvetica"/>
                <w:sz w:val="24"/>
              </w:rPr>
            </w:pPr>
            <w:r>
              <w:rPr>
                <w:rFonts w:ascii="Helvetica"/>
                <w:color w:val="285180"/>
                <w:w w:val="102"/>
                <w:sz w:val="24"/>
              </w:rPr>
              <w:t>-</w:t>
            </w:r>
          </w:p>
        </w:tc>
        <w:tc>
          <w:tcPr>
            <w:tcW w:w="1141" w:type="dxa"/>
            <w:tcBorders>
              <w:left w:val="nil"/>
              <w:right w:val="nil"/>
            </w:tcBorders>
          </w:tcPr>
          <w:p>
            <w:pPr>
              <w:pStyle w:val="TableParagraph"/>
              <w:ind w:right="45"/>
              <w:rPr>
                <w:rFonts w:ascii="Helvetica"/>
                <w:sz w:val="24"/>
              </w:rPr>
            </w:pPr>
            <w:r>
              <w:rPr>
                <w:rFonts w:ascii="Helvetica"/>
                <w:color w:val="285180"/>
                <w:w w:val="102"/>
                <w:sz w:val="24"/>
              </w:rPr>
              <w:t>-</w:t>
            </w:r>
          </w:p>
        </w:tc>
        <w:tc>
          <w:tcPr>
            <w:tcW w:w="916" w:type="dxa"/>
            <w:tcBorders>
              <w:left w:val="nil"/>
            </w:tcBorders>
          </w:tcPr>
          <w:p>
            <w:pPr>
              <w:pStyle w:val="TableParagraph"/>
              <w:ind w:left="20"/>
              <w:rPr>
                <w:rFonts w:ascii="Helvetica"/>
                <w:sz w:val="24"/>
              </w:rPr>
            </w:pPr>
            <w:r>
              <w:rPr>
                <w:rFonts w:ascii="Helvetica"/>
                <w:color w:val="285180"/>
                <w:w w:val="102"/>
                <w:sz w:val="24"/>
              </w:rPr>
              <w:t>-</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6"/>
        <w:rPr>
          <w:sz w:val="30"/>
        </w:rPr>
      </w:pPr>
    </w:p>
    <w:p>
      <w:pPr>
        <w:pStyle w:val="Heading1"/>
        <w:spacing w:before="0"/>
      </w:pPr>
      <w:r>
        <w:rPr>
          <w:color w:val="E24A0C"/>
        </w:rPr>
        <w:t>62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1984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8521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9"/>
        <w:rPr>
          <w:rFonts w:ascii="Calibri"/>
          <w:b/>
          <w:sz w:val="21"/>
        </w:rPr>
      </w:pPr>
    </w:p>
    <w:p>
      <w:pPr>
        <w:spacing w:before="91"/>
        <w:ind w:left="1280" w:right="292" w:firstLine="0"/>
        <w:jc w:val="center"/>
        <w:rPr>
          <w:rFonts w:ascii="Calibri" w:hAnsi="Calibri"/>
          <w:b/>
          <w:sz w:val="72"/>
        </w:rPr>
      </w:pPr>
      <w:r>
        <w:rPr>
          <w:rFonts w:ascii="Calibri" w:hAnsi="Calibri"/>
          <w:b/>
          <w:color w:val="285180"/>
          <w:w w:val="105"/>
          <w:sz w:val="72"/>
        </w:rPr>
        <w:t>ATTIVITÀ</w:t>
      </w:r>
    </w:p>
    <w:p>
      <w:pPr>
        <w:spacing w:before="69"/>
        <w:ind w:left="1278" w:right="293" w:firstLine="0"/>
        <w:jc w:val="center"/>
        <w:rPr>
          <w:rFonts w:ascii="Calibri"/>
          <w:b/>
          <w:sz w:val="72"/>
        </w:rPr>
      </w:pPr>
      <w:r>
        <w:rPr>
          <w:rFonts w:ascii="Calibri"/>
          <w:b/>
          <w:color w:val="285180"/>
          <w:w w:val="110"/>
          <w:sz w:val="72"/>
        </w:rPr>
        <w:t>INTERNAZIONALE</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18"/>
        </w:rPr>
      </w:pPr>
    </w:p>
    <w:p>
      <w:pPr>
        <w:spacing w:before="3"/>
        <w:ind w:left="1279" w:right="293" w:firstLine="0"/>
        <w:jc w:val="center"/>
        <w:rPr>
          <w:rFonts w:ascii="Calibri"/>
          <w:b/>
          <w:sz w:val="48"/>
        </w:rPr>
      </w:pPr>
      <w:r>
        <w:rPr>
          <w:rFonts w:ascii="Calibri"/>
          <w:b/>
          <w:color w:val="E24A0C"/>
          <w:sz w:val="48"/>
        </w:rPr>
        <w:t>63</w:t>
      </w:r>
    </w:p>
    <w:p>
      <w:pPr>
        <w:spacing w:after="0"/>
        <w:jc w:val="center"/>
        <w:rPr>
          <w:rFonts w:ascii="Calibri"/>
          <w:sz w:val="48"/>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1779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90,3377" to="10946,3377" stroked="true" strokeweight=".95999pt" strokecolor="#285180">
              <v:stroke dashstyle="solid"/>
            </v:line>
            <w10:wrap type="none"/>
          </v:group>
        </w:pict>
      </w:r>
      <w:r>
        <w:rPr/>
        <w:pict>
          <v:shape style="position:absolute;margin-left:542.589966pt;margin-top:15.219983pt;width:18pt;height:99.8pt;mso-position-horizontal-relative:page;mso-position-vertical-relative:page;z-index:25178726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Heading4"/>
        <w:spacing w:before="98"/>
        <w:ind w:right="292"/>
      </w:pPr>
      <w:bookmarkStart w:name="_bookmark72" w:id="73"/>
      <w:bookmarkEnd w:id="73"/>
      <w:r>
        <w:rPr>
          <w:b w:val="0"/>
        </w:rPr>
      </w:r>
      <w:hyperlink w:history="true" w:anchor="_bookmark0">
        <w:r>
          <w:rPr>
            <w:color w:val="285180"/>
            <w:w w:val="110"/>
          </w:rPr>
          <w:t>Art. 72 – Attività Internazionale</w:t>
        </w:r>
      </w:hyperlink>
    </w:p>
    <w:p>
      <w:pPr>
        <w:pStyle w:val="ListParagraph"/>
        <w:numPr>
          <w:ilvl w:val="0"/>
          <w:numId w:val="58"/>
        </w:numPr>
        <w:tabs>
          <w:tab w:pos="1579" w:val="left" w:leader="none"/>
        </w:tabs>
        <w:spacing w:line="271" w:lineRule="auto" w:before="205" w:after="0"/>
        <w:ind w:left="1578" w:right="232" w:hanging="360"/>
        <w:jc w:val="both"/>
        <w:rPr>
          <w:sz w:val="24"/>
        </w:rPr>
      </w:pPr>
      <w:r>
        <w:rPr>
          <w:color w:val="285180"/>
          <w:sz w:val="24"/>
        </w:rPr>
        <w:t>La partecipazione </w:t>
      </w:r>
      <w:r>
        <w:rPr>
          <w:color w:val="285180"/>
          <w:spacing w:val="-3"/>
          <w:sz w:val="24"/>
        </w:rPr>
        <w:t>all’attività </w:t>
      </w:r>
      <w:r>
        <w:rPr>
          <w:color w:val="285180"/>
          <w:sz w:val="24"/>
        </w:rPr>
        <w:t>internazionale da parte degli atleti, allenatori e personale medico</w:t>
      </w:r>
      <w:r>
        <w:rPr>
          <w:color w:val="285180"/>
          <w:spacing w:val="-22"/>
          <w:sz w:val="24"/>
        </w:rPr>
        <w:t> </w:t>
      </w:r>
      <w:r>
        <w:rPr>
          <w:color w:val="285180"/>
          <w:sz w:val="24"/>
        </w:rPr>
        <w:t>italiano</w:t>
      </w:r>
      <w:r>
        <w:rPr>
          <w:color w:val="285180"/>
          <w:spacing w:val="-19"/>
          <w:sz w:val="24"/>
        </w:rPr>
        <w:t> </w:t>
      </w:r>
      <w:r>
        <w:rPr>
          <w:color w:val="285180"/>
          <w:sz w:val="24"/>
        </w:rPr>
        <w:t>è</w:t>
      </w:r>
      <w:r>
        <w:rPr>
          <w:color w:val="285180"/>
          <w:spacing w:val="-21"/>
          <w:sz w:val="24"/>
        </w:rPr>
        <w:t> </w:t>
      </w:r>
      <w:r>
        <w:rPr>
          <w:color w:val="285180"/>
          <w:sz w:val="24"/>
        </w:rPr>
        <w:t>gestita</w:t>
      </w:r>
      <w:r>
        <w:rPr>
          <w:color w:val="285180"/>
          <w:spacing w:val="-23"/>
          <w:sz w:val="24"/>
        </w:rPr>
        <w:t> </w:t>
      </w:r>
      <w:r>
        <w:rPr>
          <w:color w:val="285180"/>
          <w:sz w:val="24"/>
        </w:rPr>
        <w:t>dal</w:t>
      </w:r>
      <w:r>
        <w:rPr>
          <w:color w:val="285180"/>
          <w:spacing w:val="-21"/>
          <w:sz w:val="24"/>
        </w:rPr>
        <w:t> </w:t>
      </w:r>
      <w:r>
        <w:rPr>
          <w:color w:val="285180"/>
          <w:sz w:val="24"/>
        </w:rPr>
        <w:t>Settore</w:t>
      </w:r>
      <w:r>
        <w:rPr>
          <w:color w:val="285180"/>
          <w:spacing w:val="-20"/>
          <w:sz w:val="24"/>
        </w:rPr>
        <w:t> </w:t>
      </w:r>
      <w:r>
        <w:rPr>
          <w:color w:val="285180"/>
          <w:sz w:val="24"/>
        </w:rPr>
        <w:t>Squadre</w:t>
      </w:r>
      <w:r>
        <w:rPr>
          <w:color w:val="285180"/>
          <w:spacing w:val="-20"/>
          <w:sz w:val="24"/>
        </w:rPr>
        <w:t> </w:t>
      </w:r>
      <w:r>
        <w:rPr>
          <w:color w:val="285180"/>
          <w:sz w:val="24"/>
        </w:rPr>
        <w:t>Nazionali</w:t>
      </w:r>
      <w:r>
        <w:rPr>
          <w:color w:val="285180"/>
          <w:spacing w:val="-22"/>
          <w:sz w:val="24"/>
        </w:rPr>
        <w:t> </w:t>
      </w:r>
      <w:r>
        <w:rPr>
          <w:color w:val="285180"/>
          <w:sz w:val="24"/>
        </w:rPr>
        <w:t>-</w:t>
      </w:r>
      <w:r>
        <w:rPr>
          <w:color w:val="285180"/>
          <w:spacing w:val="-21"/>
          <w:sz w:val="24"/>
        </w:rPr>
        <w:t> </w:t>
      </w:r>
      <w:r>
        <w:rPr>
          <w:color w:val="285180"/>
          <w:sz w:val="24"/>
        </w:rPr>
        <w:t>Beach</w:t>
      </w:r>
      <w:r>
        <w:rPr>
          <w:color w:val="285180"/>
          <w:spacing w:val="-22"/>
          <w:sz w:val="24"/>
        </w:rPr>
        <w:t> </w:t>
      </w:r>
      <w:r>
        <w:rPr>
          <w:color w:val="285180"/>
          <w:spacing w:val="-5"/>
          <w:sz w:val="24"/>
        </w:rPr>
        <w:t>Volley.</w:t>
      </w:r>
    </w:p>
    <w:p>
      <w:pPr>
        <w:pStyle w:val="ListParagraph"/>
        <w:numPr>
          <w:ilvl w:val="0"/>
          <w:numId w:val="58"/>
        </w:numPr>
        <w:tabs>
          <w:tab w:pos="1579" w:val="left" w:leader="none"/>
        </w:tabs>
        <w:spacing w:line="273" w:lineRule="auto" w:before="4" w:after="0"/>
        <w:ind w:left="1578" w:right="233" w:hanging="360"/>
        <w:jc w:val="both"/>
        <w:rPr>
          <w:sz w:val="24"/>
        </w:rPr>
      </w:pPr>
      <w:r>
        <w:rPr>
          <w:color w:val="285180"/>
          <w:spacing w:val="-3"/>
          <w:sz w:val="24"/>
        </w:rPr>
        <w:t>Per </w:t>
      </w:r>
      <w:r>
        <w:rPr>
          <w:color w:val="285180"/>
          <w:sz w:val="24"/>
        </w:rPr>
        <w:t>poter partecipare ai tornei internazionali gli atleti devono essere in regola con il tesseramento </w:t>
      </w:r>
      <w:r>
        <w:rPr>
          <w:color w:val="285180"/>
          <w:spacing w:val="-5"/>
          <w:sz w:val="24"/>
        </w:rPr>
        <w:t>FIPAV </w:t>
      </w:r>
      <w:r>
        <w:rPr>
          <w:color w:val="285180"/>
          <w:sz w:val="24"/>
        </w:rPr>
        <w:t>e con il certificato di idoneità sportiva agonistica. Gli allenatori e i maestri</w:t>
      </w:r>
      <w:r>
        <w:rPr>
          <w:color w:val="285180"/>
          <w:spacing w:val="-19"/>
          <w:sz w:val="24"/>
        </w:rPr>
        <w:t> </w:t>
      </w:r>
      <w:r>
        <w:rPr>
          <w:color w:val="285180"/>
          <w:sz w:val="24"/>
        </w:rPr>
        <w:t>devono</w:t>
      </w:r>
      <w:r>
        <w:rPr>
          <w:color w:val="285180"/>
          <w:spacing w:val="-21"/>
          <w:sz w:val="24"/>
        </w:rPr>
        <w:t> </w:t>
      </w:r>
      <w:r>
        <w:rPr>
          <w:color w:val="285180"/>
          <w:sz w:val="24"/>
        </w:rPr>
        <w:t>essere</w:t>
      </w:r>
      <w:r>
        <w:rPr>
          <w:color w:val="285180"/>
          <w:spacing w:val="-20"/>
          <w:sz w:val="24"/>
        </w:rPr>
        <w:t> </w:t>
      </w:r>
      <w:r>
        <w:rPr>
          <w:color w:val="285180"/>
          <w:sz w:val="24"/>
        </w:rPr>
        <w:t>in</w:t>
      </w:r>
      <w:r>
        <w:rPr>
          <w:color w:val="285180"/>
          <w:spacing w:val="-21"/>
          <w:sz w:val="24"/>
        </w:rPr>
        <w:t> </w:t>
      </w:r>
      <w:r>
        <w:rPr>
          <w:color w:val="285180"/>
          <w:sz w:val="24"/>
        </w:rPr>
        <w:t>regola</w:t>
      </w:r>
      <w:r>
        <w:rPr>
          <w:color w:val="285180"/>
          <w:spacing w:val="-20"/>
          <w:sz w:val="24"/>
        </w:rPr>
        <w:t> </w:t>
      </w:r>
      <w:r>
        <w:rPr>
          <w:color w:val="285180"/>
          <w:sz w:val="24"/>
        </w:rPr>
        <w:t>con</w:t>
      </w:r>
      <w:r>
        <w:rPr>
          <w:color w:val="285180"/>
          <w:spacing w:val="-19"/>
          <w:sz w:val="24"/>
        </w:rPr>
        <w:t> </w:t>
      </w:r>
      <w:r>
        <w:rPr>
          <w:color w:val="285180"/>
          <w:sz w:val="24"/>
        </w:rPr>
        <w:t>il</w:t>
      </w:r>
      <w:r>
        <w:rPr>
          <w:color w:val="285180"/>
          <w:spacing w:val="-23"/>
          <w:sz w:val="24"/>
        </w:rPr>
        <w:t> </w:t>
      </w:r>
      <w:r>
        <w:rPr>
          <w:color w:val="285180"/>
          <w:sz w:val="24"/>
        </w:rPr>
        <w:t>tesseramento</w:t>
      </w:r>
      <w:r>
        <w:rPr>
          <w:color w:val="285180"/>
          <w:spacing w:val="-21"/>
          <w:sz w:val="24"/>
        </w:rPr>
        <w:t> </w:t>
      </w:r>
      <w:r>
        <w:rPr>
          <w:color w:val="285180"/>
          <w:spacing w:val="-9"/>
          <w:sz w:val="24"/>
        </w:rPr>
        <w:t>FIPAV.</w:t>
      </w:r>
    </w:p>
    <w:p>
      <w:pPr>
        <w:pStyle w:val="ListParagraph"/>
        <w:numPr>
          <w:ilvl w:val="0"/>
          <w:numId w:val="58"/>
        </w:numPr>
        <w:tabs>
          <w:tab w:pos="1579" w:val="left" w:leader="none"/>
        </w:tabs>
        <w:spacing w:line="273" w:lineRule="auto" w:before="0" w:after="0"/>
        <w:ind w:left="1578" w:right="220" w:hanging="360"/>
        <w:jc w:val="both"/>
        <w:rPr>
          <w:sz w:val="24"/>
        </w:rPr>
      </w:pPr>
      <w:r>
        <w:rPr>
          <w:color w:val="285180"/>
          <w:spacing w:val="-4"/>
          <w:sz w:val="24"/>
        </w:rPr>
        <w:t>Il</w:t>
      </w:r>
      <w:r>
        <w:rPr>
          <w:color w:val="285180"/>
          <w:spacing w:val="-31"/>
          <w:sz w:val="24"/>
        </w:rPr>
        <w:t> </w:t>
      </w:r>
      <w:r>
        <w:rPr>
          <w:color w:val="285180"/>
          <w:spacing w:val="-7"/>
          <w:sz w:val="24"/>
        </w:rPr>
        <w:t>personale</w:t>
      </w:r>
      <w:r>
        <w:rPr>
          <w:color w:val="285180"/>
          <w:spacing w:val="-30"/>
          <w:sz w:val="24"/>
        </w:rPr>
        <w:t> </w:t>
      </w:r>
      <w:r>
        <w:rPr>
          <w:color w:val="285180"/>
          <w:spacing w:val="-7"/>
          <w:sz w:val="24"/>
        </w:rPr>
        <w:t>medico,</w:t>
      </w:r>
      <w:r>
        <w:rPr>
          <w:color w:val="285180"/>
          <w:spacing w:val="-29"/>
          <w:sz w:val="24"/>
        </w:rPr>
        <w:t> </w:t>
      </w:r>
      <w:r>
        <w:rPr>
          <w:color w:val="285180"/>
          <w:spacing w:val="-5"/>
          <w:sz w:val="24"/>
        </w:rPr>
        <w:t>per</w:t>
      </w:r>
      <w:r>
        <w:rPr>
          <w:color w:val="285180"/>
          <w:spacing w:val="-31"/>
          <w:sz w:val="24"/>
        </w:rPr>
        <w:t> </w:t>
      </w:r>
      <w:r>
        <w:rPr>
          <w:color w:val="285180"/>
          <w:spacing w:val="-6"/>
          <w:sz w:val="24"/>
        </w:rPr>
        <w:t>poter</w:t>
      </w:r>
      <w:r>
        <w:rPr>
          <w:color w:val="285180"/>
          <w:spacing w:val="-34"/>
          <w:sz w:val="24"/>
        </w:rPr>
        <w:t> </w:t>
      </w:r>
      <w:r>
        <w:rPr>
          <w:color w:val="285180"/>
          <w:spacing w:val="-7"/>
          <w:sz w:val="24"/>
        </w:rPr>
        <w:t>partecipare</w:t>
      </w:r>
      <w:r>
        <w:rPr>
          <w:color w:val="285180"/>
          <w:spacing w:val="-30"/>
          <w:sz w:val="24"/>
        </w:rPr>
        <w:t> </w:t>
      </w:r>
      <w:r>
        <w:rPr>
          <w:color w:val="285180"/>
          <w:spacing w:val="-3"/>
          <w:sz w:val="24"/>
        </w:rPr>
        <w:t>ad</w:t>
      </w:r>
      <w:r>
        <w:rPr>
          <w:color w:val="285180"/>
          <w:spacing w:val="-33"/>
          <w:sz w:val="24"/>
        </w:rPr>
        <w:t> </w:t>
      </w:r>
      <w:r>
        <w:rPr>
          <w:color w:val="285180"/>
          <w:spacing w:val="-3"/>
          <w:sz w:val="24"/>
        </w:rPr>
        <w:t>un</w:t>
      </w:r>
      <w:r>
        <w:rPr>
          <w:color w:val="285180"/>
          <w:spacing w:val="-33"/>
          <w:sz w:val="24"/>
        </w:rPr>
        <w:t> </w:t>
      </w:r>
      <w:r>
        <w:rPr>
          <w:color w:val="285180"/>
          <w:spacing w:val="-6"/>
          <w:sz w:val="24"/>
        </w:rPr>
        <w:t>evento</w:t>
      </w:r>
      <w:r>
        <w:rPr>
          <w:color w:val="285180"/>
          <w:spacing w:val="-33"/>
          <w:sz w:val="24"/>
        </w:rPr>
        <w:t> </w:t>
      </w:r>
      <w:r>
        <w:rPr>
          <w:color w:val="285180"/>
          <w:sz w:val="24"/>
        </w:rPr>
        <w:t>o</w:t>
      </w:r>
      <w:r>
        <w:rPr>
          <w:color w:val="285180"/>
          <w:spacing w:val="-31"/>
          <w:sz w:val="24"/>
        </w:rPr>
        <w:t> </w:t>
      </w:r>
      <w:r>
        <w:rPr>
          <w:color w:val="285180"/>
          <w:spacing w:val="-7"/>
          <w:sz w:val="24"/>
        </w:rPr>
        <w:t>manifestazione</w:t>
      </w:r>
      <w:r>
        <w:rPr>
          <w:color w:val="285180"/>
          <w:spacing w:val="-30"/>
          <w:sz w:val="24"/>
        </w:rPr>
        <w:t> </w:t>
      </w:r>
      <w:r>
        <w:rPr>
          <w:color w:val="285180"/>
          <w:spacing w:val="-7"/>
          <w:sz w:val="24"/>
        </w:rPr>
        <w:t>internazionale,</w:t>
      </w:r>
      <w:r>
        <w:rPr>
          <w:color w:val="285180"/>
          <w:spacing w:val="-29"/>
          <w:sz w:val="24"/>
        </w:rPr>
        <w:t> </w:t>
      </w:r>
      <w:r>
        <w:rPr>
          <w:color w:val="285180"/>
          <w:spacing w:val="-6"/>
          <w:sz w:val="24"/>
        </w:rPr>
        <w:t>deve </w:t>
      </w:r>
      <w:r>
        <w:rPr>
          <w:color w:val="285180"/>
          <w:spacing w:val="-8"/>
          <w:sz w:val="24"/>
        </w:rPr>
        <w:t>essere</w:t>
      </w:r>
      <w:r>
        <w:rPr>
          <w:color w:val="285180"/>
          <w:spacing w:val="-49"/>
          <w:sz w:val="24"/>
        </w:rPr>
        <w:t> </w:t>
      </w:r>
      <w:r>
        <w:rPr>
          <w:color w:val="285180"/>
          <w:spacing w:val="-4"/>
          <w:sz w:val="24"/>
        </w:rPr>
        <w:t>in</w:t>
      </w:r>
      <w:r>
        <w:rPr>
          <w:color w:val="285180"/>
          <w:spacing w:val="-49"/>
          <w:sz w:val="24"/>
        </w:rPr>
        <w:t> </w:t>
      </w:r>
      <w:r>
        <w:rPr>
          <w:color w:val="285180"/>
          <w:spacing w:val="-8"/>
          <w:sz w:val="24"/>
        </w:rPr>
        <w:t>possesso</w:t>
      </w:r>
      <w:r>
        <w:rPr>
          <w:color w:val="285180"/>
          <w:spacing w:val="-49"/>
          <w:sz w:val="24"/>
        </w:rPr>
        <w:t> </w:t>
      </w:r>
      <w:r>
        <w:rPr>
          <w:color w:val="285180"/>
          <w:spacing w:val="-4"/>
          <w:sz w:val="24"/>
        </w:rPr>
        <w:t>di</w:t>
      </w:r>
      <w:r>
        <w:rPr>
          <w:color w:val="285180"/>
          <w:spacing w:val="-48"/>
          <w:sz w:val="24"/>
        </w:rPr>
        <w:t> </w:t>
      </w:r>
      <w:r>
        <w:rPr>
          <w:color w:val="285180"/>
          <w:spacing w:val="-7"/>
          <w:sz w:val="24"/>
        </w:rPr>
        <w:t>I.D.</w:t>
      </w:r>
      <w:r>
        <w:rPr>
          <w:color w:val="285180"/>
          <w:spacing w:val="-48"/>
          <w:sz w:val="24"/>
        </w:rPr>
        <w:t> </w:t>
      </w:r>
      <w:r>
        <w:rPr>
          <w:color w:val="285180"/>
          <w:spacing w:val="-6"/>
          <w:sz w:val="24"/>
        </w:rPr>
        <w:t>FIVB</w:t>
      </w:r>
      <w:r>
        <w:rPr>
          <w:color w:val="285180"/>
          <w:spacing w:val="-50"/>
          <w:sz w:val="24"/>
        </w:rPr>
        <w:t> </w:t>
      </w:r>
      <w:r>
        <w:rPr>
          <w:color w:val="285180"/>
          <w:spacing w:val="-3"/>
          <w:sz w:val="24"/>
        </w:rPr>
        <w:t>in</w:t>
      </w:r>
      <w:r>
        <w:rPr>
          <w:color w:val="285180"/>
          <w:spacing w:val="-47"/>
          <w:sz w:val="24"/>
        </w:rPr>
        <w:t> </w:t>
      </w:r>
      <w:r>
        <w:rPr>
          <w:color w:val="285180"/>
          <w:spacing w:val="-7"/>
          <w:sz w:val="24"/>
        </w:rPr>
        <w:t>corso</w:t>
      </w:r>
      <w:r>
        <w:rPr>
          <w:color w:val="285180"/>
          <w:spacing w:val="-48"/>
          <w:sz w:val="24"/>
        </w:rPr>
        <w:t> </w:t>
      </w:r>
      <w:r>
        <w:rPr>
          <w:color w:val="285180"/>
          <w:spacing w:val="-4"/>
          <w:sz w:val="24"/>
        </w:rPr>
        <w:t>di</w:t>
      </w:r>
      <w:r>
        <w:rPr>
          <w:color w:val="285180"/>
          <w:spacing w:val="-48"/>
          <w:sz w:val="24"/>
        </w:rPr>
        <w:t> </w:t>
      </w:r>
      <w:r>
        <w:rPr>
          <w:color w:val="285180"/>
          <w:spacing w:val="-7"/>
          <w:sz w:val="24"/>
        </w:rPr>
        <w:t>validità.</w:t>
      </w:r>
      <w:r>
        <w:rPr>
          <w:color w:val="285180"/>
          <w:spacing w:val="-49"/>
          <w:sz w:val="24"/>
        </w:rPr>
        <w:t> </w:t>
      </w:r>
      <w:r>
        <w:rPr>
          <w:color w:val="285180"/>
          <w:spacing w:val="-3"/>
          <w:sz w:val="24"/>
        </w:rPr>
        <w:t>Le</w:t>
      </w:r>
      <w:r>
        <w:rPr>
          <w:color w:val="285180"/>
          <w:spacing w:val="-48"/>
          <w:sz w:val="24"/>
        </w:rPr>
        <w:t> </w:t>
      </w:r>
      <w:r>
        <w:rPr>
          <w:color w:val="285180"/>
          <w:spacing w:val="-7"/>
          <w:sz w:val="24"/>
        </w:rPr>
        <w:t>richieste</w:t>
      </w:r>
      <w:r>
        <w:rPr>
          <w:color w:val="285180"/>
          <w:spacing w:val="-48"/>
          <w:sz w:val="24"/>
        </w:rPr>
        <w:t> </w:t>
      </w:r>
      <w:r>
        <w:rPr>
          <w:color w:val="285180"/>
          <w:spacing w:val="-4"/>
          <w:sz w:val="24"/>
        </w:rPr>
        <w:t>di</w:t>
      </w:r>
      <w:r>
        <w:rPr>
          <w:color w:val="285180"/>
          <w:spacing w:val="-47"/>
          <w:sz w:val="24"/>
        </w:rPr>
        <w:t> </w:t>
      </w:r>
      <w:r>
        <w:rPr>
          <w:color w:val="285180"/>
          <w:spacing w:val="-7"/>
          <w:sz w:val="24"/>
        </w:rPr>
        <w:t>creazione</w:t>
      </w:r>
      <w:r>
        <w:rPr>
          <w:color w:val="285180"/>
          <w:spacing w:val="-48"/>
          <w:sz w:val="24"/>
        </w:rPr>
        <w:t> </w:t>
      </w:r>
      <w:r>
        <w:rPr>
          <w:color w:val="285180"/>
          <w:spacing w:val="-4"/>
          <w:sz w:val="24"/>
        </w:rPr>
        <w:t>di</w:t>
      </w:r>
      <w:r>
        <w:rPr>
          <w:color w:val="285180"/>
          <w:spacing w:val="-47"/>
          <w:sz w:val="24"/>
        </w:rPr>
        <w:t> </w:t>
      </w:r>
      <w:r>
        <w:rPr>
          <w:color w:val="285180"/>
          <w:spacing w:val="-4"/>
          <w:sz w:val="24"/>
        </w:rPr>
        <w:t>un</w:t>
      </w:r>
      <w:r>
        <w:rPr>
          <w:color w:val="285180"/>
          <w:spacing w:val="-49"/>
          <w:sz w:val="24"/>
        </w:rPr>
        <w:t> </w:t>
      </w:r>
      <w:r>
        <w:rPr>
          <w:color w:val="285180"/>
          <w:spacing w:val="-8"/>
          <w:sz w:val="24"/>
        </w:rPr>
        <w:t>I.D.</w:t>
      </w:r>
      <w:r>
        <w:rPr>
          <w:color w:val="285180"/>
          <w:spacing w:val="-48"/>
          <w:sz w:val="24"/>
        </w:rPr>
        <w:t> </w:t>
      </w:r>
      <w:r>
        <w:rPr>
          <w:color w:val="285180"/>
          <w:spacing w:val="-5"/>
          <w:sz w:val="24"/>
        </w:rPr>
        <w:t>FIVB</w:t>
      </w:r>
      <w:r>
        <w:rPr>
          <w:color w:val="285180"/>
          <w:spacing w:val="-50"/>
          <w:sz w:val="24"/>
        </w:rPr>
        <w:t> </w:t>
      </w:r>
      <w:r>
        <w:rPr>
          <w:color w:val="285180"/>
          <w:spacing w:val="-7"/>
          <w:sz w:val="24"/>
        </w:rPr>
        <w:t>devono pervenire</w:t>
      </w:r>
      <w:r>
        <w:rPr>
          <w:color w:val="285180"/>
          <w:spacing w:val="-36"/>
          <w:sz w:val="24"/>
        </w:rPr>
        <w:t> </w:t>
      </w:r>
      <w:r>
        <w:rPr>
          <w:color w:val="285180"/>
          <w:spacing w:val="-6"/>
          <w:sz w:val="24"/>
        </w:rPr>
        <w:t>via</w:t>
      </w:r>
      <w:r>
        <w:rPr>
          <w:color w:val="285180"/>
          <w:spacing w:val="-37"/>
          <w:sz w:val="24"/>
        </w:rPr>
        <w:t> </w:t>
      </w:r>
      <w:r>
        <w:rPr>
          <w:color w:val="285180"/>
          <w:spacing w:val="-6"/>
          <w:sz w:val="24"/>
        </w:rPr>
        <w:t>e-mail</w:t>
      </w:r>
      <w:r>
        <w:rPr>
          <w:color w:val="285180"/>
          <w:spacing w:val="-36"/>
          <w:sz w:val="24"/>
        </w:rPr>
        <w:t> </w:t>
      </w:r>
      <w:r>
        <w:rPr>
          <w:color w:val="285180"/>
          <w:spacing w:val="-7"/>
          <w:sz w:val="24"/>
        </w:rPr>
        <w:t>all’indirizzo</w:t>
      </w:r>
      <w:r>
        <w:rPr>
          <w:color w:val="285180"/>
          <w:spacing w:val="-37"/>
          <w:sz w:val="24"/>
        </w:rPr>
        <w:t> </w:t>
      </w:r>
      <w:hyperlink r:id="rId23">
        <w:r>
          <w:rPr>
            <w:color w:val="285180"/>
            <w:spacing w:val="-8"/>
            <w:sz w:val="24"/>
          </w:rPr>
          <w:t>teams.beachvolley@federvolley.it</w:t>
        </w:r>
        <w:r>
          <w:rPr>
            <w:color w:val="285180"/>
            <w:spacing w:val="-37"/>
            <w:sz w:val="24"/>
          </w:rPr>
          <w:t> </w:t>
        </w:r>
      </w:hyperlink>
      <w:r>
        <w:rPr>
          <w:color w:val="285180"/>
          <w:spacing w:val="-4"/>
          <w:sz w:val="24"/>
        </w:rPr>
        <w:t>al</w:t>
      </w:r>
      <w:r>
        <w:rPr>
          <w:color w:val="285180"/>
          <w:spacing w:val="-36"/>
          <w:sz w:val="24"/>
        </w:rPr>
        <w:t> </w:t>
      </w:r>
      <w:r>
        <w:rPr>
          <w:color w:val="285180"/>
          <w:spacing w:val="-5"/>
          <w:sz w:val="24"/>
        </w:rPr>
        <w:t>più</w:t>
      </w:r>
      <w:r>
        <w:rPr>
          <w:color w:val="285180"/>
          <w:spacing w:val="-39"/>
          <w:sz w:val="24"/>
        </w:rPr>
        <w:t> </w:t>
      </w:r>
      <w:r>
        <w:rPr>
          <w:color w:val="285180"/>
          <w:spacing w:val="-6"/>
          <w:sz w:val="24"/>
        </w:rPr>
        <w:t>tardi</w:t>
      </w:r>
      <w:r>
        <w:rPr>
          <w:color w:val="285180"/>
          <w:spacing w:val="-38"/>
          <w:sz w:val="24"/>
        </w:rPr>
        <w:t> </w:t>
      </w:r>
      <w:r>
        <w:rPr>
          <w:color w:val="285180"/>
          <w:spacing w:val="-6"/>
          <w:sz w:val="24"/>
        </w:rPr>
        <w:t>entro</w:t>
      </w:r>
      <w:r>
        <w:rPr>
          <w:color w:val="285180"/>
          <w:spacing w:val="-37"/>
          <w:sz w:val="24"/>
        </w:rPr>
        <w:t> </w:t>
      </w:r>
      <w:r>
        <w:rPr>
          <w:color w:val="285180"/>
          <w:sz w:val="24"/>
        </w:rPr>
        <w:t>3</w:t>
      </w:r>
      <w:r>
        <w:rPr>
          <w:color w:val="285180"/>
          <w:spacing w:val="-38"/>
          <w:sz w:val="24"/>
        </w:rPr>
        <w:t> </w:t>
      </w:r>
      <w:r>
        <w:rPr>
          <w:color w:val="285180"/>
          <w:spacing w:val="-7"/>
          <w:sz w:val="24"/>
        </w:rPr>
        <w:t>settimane </w:t>
      </w:r>
      <w:r>
        <w:rPr>
          <w:color w:val="285180"/>
          <w:spacing w:val="-6"/>
          <w:sz w:val="24"/>
        </w:rPr>
        <w:t>dalla data </w:t>
      </w:r>
      <w:r>
        <w:rPr>
          <w:color w:val="285180"/>
          <w:spacing w:val="-4"/>
          <w:sz w:val="24"/>
        </w:rPr>
        <w:t>di </w:t>
      </w:r>
      <w:r>
        <w:rPr>
          <w:color w:val="285180"/>
          <w:spacing w:val="-5"/>
          <w:sz w:val="24"/>
        </w:rPr>
        <w:t>inizio </w:t>
      </w:r>
      <w:r>
        <w:rPr>
          <w:color w:val="285180"/>
          <w:spacing w:val="-4"/>
          <w:sz w:val="24"/>
        </w:rPr>
        <w:t>del </w:t>
      </w:r>
      <w:r>
        <w:rPr>
          <w:color w:val="285180"/>
          <w:spacing w:val="-7"/>
          <w:sz w:val="24"/>
        </w:rPr>
        <w:t>torneo, allegando: copia fronte retro </w:t>
      </w:r>
      <w:r>
        <w:rPr>
          <w:color w:val="285180"/>
          <w:spacing w:val="-5"/>
          <w:sz w:val="24"/>
        </w:rPr>
        <w:t>del </w:t>
      </w:r>
      <w:r>
        <w:rPr>
          <w:color w:val="285180"/>
          <w:spacing w:val="-7"/>
          <w:sz w:val="24"/>
        </w:rPr>
        <w:t>documento </w:t>
      </w:r>
      <w:r>
        <w:rPr>
          <w:color w:val="285180"/>
          <w:spacing w:val="-4"/>
          <w:sz w:val="24"/>
        </w:rPr>
        <w:t>di </w:t>
      </w:r>
      <w:r>
        <w:rPr>
          <w:color w:val="285180"/>
          <w:spacing w:val="-6"/>
          <w:sz w:val="24"/>
        </w:rPr>
        <w:t>identità valido </w:t>
      </w:r>
      <w:r>
        <w:rPr>
          <w:color w:val="285180"/>
          <w:spacing w:val="-7"/>
          <w:sz w:val="24"/>
        </w:rPr>
        <w:t>(preferibilmente </w:t>
      </w:r>
      <w:r>
        <w:rPr>
          <w:color w:val="285180"/>
          <w:spacing w:val="-3"/>
          <w:sz w:val="24"/>
        </w:rPr>
        <w:t>il </w:t>
      </w:r>
      <w:r>
        <w:rPr>
          <w:color w:val="285180"/>
          <w:spacing w:val="-7"/>
          <w:sz w:val="24"/>
        </w:rPr>
        <w:t>passaporto), </w:t>
      </w:r>
      <w:r>
        <w:rPr>
          <w:color w:val="285180"/>
          <w:spacing w:val="-6"/>
          <w:sz w:val="24"/>
        </w:rPr>
        <w:t>codice </w:t>
      </w:r>
      <w:r>
        <w:rPr>
          <w:color w:val="285180"/>
          <w:spacing w:val="-8"/>
          <w:sz w:val="24"/>
        </w:rPr>
        <w:t>fiscale, </w:t>
      </w:r>
      <w:r>
        <w:rPr>
          <w:color w:val="285180"/>
          <w:spacing w:val="-7"/>
          <w:sz w:val="24"/>
        </w:rPr>
        <w:t>traduzione </w:t>
      </w:r>
      <w:r>
        <w:rPr>
          <w:color w:val="285180"/>
          <w:spacing w:val="-8"/>
          <w:sz w:val="24"/>
        </w:rPr>
        <w:t>giurata </w:t>
      </w:r>
      <w:r>
        <w:rPr>
          <w:color w:val="285180"/>
          <w:spacing w:val="-3"/>
          <w:sz w:val="24"/>
        </w:rPr>
        <w:t>in </w:t>
      </w:r>
      <w:r>
        <w:rPr>
          <w:color w:val="285180"/>
          <w:spacing w:val="-6"/>
          <w:sz w:val="24"/>
        </w:rPr>
        <w:t>inglese </w:t>
      </w:r>
      <w:r>
        <w:rPr>
          <w:color w:val="285180"/>
          <w:spacing w:val="-5"/>
          <w:sz w:val="24"/>
        </w:rPr>
        <w:t>del </w:t>
      </w:r>
      <w:r>
        <w:rPr>
          <w:color w:val="285180"/>
          <w:spacing w:val="-7"/>
          <w:sz w:val="24"/>
        </w:rPr>
        <w:t>Certificato </w:t>
      </w:r>
      <w:r>
        <w:rPr>
          <w:color w:val="285180"/>
          <w:spacing w:val="-3"/>
          <w:sz w:val="24"/>
        </w:rPr>
        <w:t>di </w:t>
      </w:r>
      <w:r>
        <w:rPr>
          <w:color w:val="285180"/>
          <w:spacing w:val="-6"/>
          <w:sz w:val="24"/>
        </w:rPr>
        <w:t>Laurea (medicina </w:t>
      </w:r>
      <w:r>
        <w:rPr>
          <w:color w:val="285180"/>
          <w:sz w:val="24"/>
        </w:rPr>
        <w:t>e </w:t>
      </w:r>
      <w:r>
        <w:rPr>
          <w:color w:val="285180"/>
          <w:spacing w:val="-7"/>
          <w:sz w:val="24"/>
        </w:rPr>
        <w:t>chirurgia </w:t>
      </w:r>
      <w:r>
        <w:rPr>
          <w:color w:val="285180"/>
          <w:spacing w:val="-9"/>
          <w:sz w:val="24"/>
        </w:rPr>
        <w:t>e/o </w:t>
      </w:r>
      <w:r>
        <w:rPr>
          <w:color w:val="285180"/>
          <w:spacing w:val="-7"/>
          <w:sz w:val="24"/>
        </w:rPr>
        <w:t>fisioterapia), attestazione </w:t>
      </w:r>
      <w:r>
        <w:rPr>
          <w:color w:val="285180"/>
          <w:spacing w:val="-4"/>
          <w:sz w:val="24"/>
        </w:rPr>
        <w:t>di </w:t>
      </w:r>
      <w:r>
        <w:rPr>
          <w:color w:val="285180"/>
          <w:spacing w:val="-6"/>
          <w:sz w:val="24"/>
        </w:rPr>
        <w:t>iscrizione </w:t>
      </w:r>
      <w:r>
        <w:rPr>
          <w:color w:val="285180"/>
          <w:spacing w:val="-8"/>
          <w:sz w:val="24"/>
        </w:rPr>
        <w:t>all’Ordine </w:t>
      </w:r>
      <w:r>
        <w:rPr>
          <w:color w:val="285180"/>
          <w:spacing w:val="-4"/>
          <w:sz w:val="24"/>
        </w:rPr>
        <w:t>dei </w:t>
      </w:r>
      <w:r>
        <w:rPr>
          <w:color w:val="285180"/>
          <w:spacing w:val="-5"/>
          <w:sz w:val="24"/>
        </w:rPr>
        <w:t>Medici </w:t>
      </w:r>
      <w:r>
        <w:rPr>
          <w:color w:val="285180"/>
          <w:spacing w:val="-6"/>
          <w:sz w:val="24"/>
        </w:rPr>
        <w:t>(solo</w:t>
      </w:r>
      <w:r>
        <w:rPr>
          <w:color w:val="285180"/>
          <w:spacing w:val="-30"/>
          <w:sz w:val="24"/>
        </w:rPr>
        <w:t> </w:t>
      </w:r>
      <w:r>
        <w:rPr>
          <w:color w:val="285180"/>
          <w:spacing w:val="-5"/>
          <w:sz w:val="24"/>
        </w:rPr>
        <w:t>per</w:t>
      </w:r>
      <w:r>
        <w:rPr>
          <w:color w:val="285180"/>
          <w:spacing w:val="-32"/>
          <w:sz w:val="24"/>
        </w:rPr>
        <w:t> </w:t>
      </w:r>
      <w:r>
        <w:rPr>
          <w:color w:val="285180"/>
          <w:sz w:val="24"/>
        </w:rPr>
        <w:t>i</w:t>
      </w:r>
      <w:r>
        <w:rPr>
          <w:color w:val="285180"/>
          <w:spacing w:val="-28"/>
          <w:sz w:val="24"/>
        </w:rPr>
        <w:t> </w:t>
      </w:r>
      <w:r>
        <w:rPr>
          <w:color w:val="285180"/>
          <w:spacing w:val="-6"/>
          <w:sz w:val="24"/>
        </w:rPr>
        <w:t>medici).</w:t>
      </w:r>
      <w:r>
        <w:rPr>
          <w:color w:val="285180"/>
          <w:spacing w:val="-30"/>
          <w:sz w:val="24"/>
        </w:rPr>
        <w:t> </w:t>
      </w:r>
      <w:r>
        <w:rPr>
          <w:color w:val="285180"/>
          <w:spacing w:val="-6"/>
          <w:sz w:val="24"/>
        </w:rPr>
        <w:t>Altri</w:t>
      </w:r>
      <w:r>
        <w:rPr>
          <w:color w:val="285180"/>
          <w:spacing w:val="-28"/>
          <w:sz w:val="24"/>
        </w:rPr>
        <w:t> </w:t>
      </w:r>
      <w:r>
        <w:rPr>
          <w:color w:val="285180"/>
          <w:spacing w:val="-6"/>
          <w:sz w:val="24"/>
        </w:rPr>
        <w:t>indirizzi</w:t>
      </w:r>
      <w:r>
        <w:rPr>
          <w:color w:val="285180"/>
          <w:spacing w:val="-31"/>
          <w:sz w:val="24"/>
        </w:rPr>
        <w:t> </w:t>
      </w:r>
      <w:r>
        <w:rPr>
          <w:color w:val="285180"/>
          <w:spacing w:val="-6"/>
          <w:sz w:val="24"/>
        </w:rPr>
        <w:t>e-mail</w:t>
      </w:r>
      <w:r>
        <w:rPr>
          <w:color w:val="285180"/>
          <w:spacing w:val="-31"/>
          <w:sz w:val="24"/>
        </w:rPr>
        <w:t> </w:t>
      </w:r>
      <w:r>
        <w:rPr>
          <w:color w:val="285180"/>
          <w:spacing w:val="-4"/>
          <w:sz w:val="24"/>
        </w:rPr>
        <w:t>non</w:t>
      </w:r>
      <w:r>
        <w:rPr>
          <w:color w:val="285180"/>
          <w:spacing w:val="-31"/>
          <w:sz w:val="24"/>
        </w:rPr>
        <w:t> </w:t>
      </w:r>
      <w:r>
        <w:rPr>
          <w:color w:val="285180"/>
          <w:spacing w:val="-6"/>
          <w:sz w:val="24"/>
        </w:rPr>
        <w:t>sono</w:t>
      </w:r>
      <w:r>
        <w:rPr>
          <w:color w:val="285180"/>
          <w:spacing w:val="-32"/>
          <w:sz w:val="24"/>
        </w:rPr>
        <w:t> </w:t>
      </w:r>
      <w:r>
        <w:rPr>
          <w:color w:val="285180"/>
          <w:spacing w:val="-6"/>
          <w:sz w:val="24"/>
        </w:rPr>
        <w:t>validi</w:t>
      </w:r>
      <w:r>
        <w:rPr>
          <w:color w:val="285180"/>
          <w:spacing w:val="-31"/>
          <w:sz w:val="24"/>
        </w:rPr>
        <w:t> </w:t>
      </w:r>
      <w:r>
        <w:rPr>
          <w:color w:val="285180"/>
          <w:spacing w:val="-3"/>
          <w:sz w:val="24"/>
        </w:rPr>
        <w:t>ai</w:t>
      </w:r>
      <w:r>
        <w:rPr>
          <w:color w:val="285180"/>
          <w:spacing w:val="-31"/>
          <w:sz w:val="24"/>
        </w:rPr>
        <w:t> </w:t>
      </w:r>
      <w:r>
        <w:rPr>
          <w:color w:val="285180"/>
          <w:spacing w:val="-6"/>
          <w:sz w:val="24"/>
        </w:rPr>
        <w:t>fini</w:t>
      </w:r>
      <w:r>
        <w:rPr>
          <w:color w:val="285180"/>
          <w:spacing w:val="-28"/>
          <w:sz w:val="24"/>
        </w:rPr>
        <w:t> </w:t>
      </w:r>
      <w:r>
        <w:rPr>
          <w:color w:val="285180"/>
          <w:spacing w:val="-6"/>
          <w:sz w:val="24"/>
        </w:rPr>
        <w:t>della</w:t>
      </w:r>
      <w:r>
        <w:rPr>
          <w:color w:val="285180"/>
          <w:spacing w:val="-30"/>
          <w:sz w:val="24"/>
        </w:rPr>
        <w:t> </w:t>
      </w:r>
      <w:r>
        <w:rPr>
          <w:color w:val="285180"/>
          <w:spacing w:val="-8"/>
          <w:sz w:val="24"/>
        </w:rPr>
        <w:t>registrazione.</w:t>
      </w:r>
    </w:p>
    <w:p>
      <w:pPr>
        <w:pStyle w:val="ListParagraph"/>
        <w:numPr>
          <w:ilvl w:val="0"/>
          <w:numId w:val="58"/>
        </w:numPr>
        <w:tabs>
          <w:tab w:pos="1579" w:val="left" w:leader="none"/>
        </w:tabs>
        <w:spacing w:line="273" w:lineRule="auto" w:before="0" w:after="0"/>
        <w:ind w:left="1578" w:right="229" w:hanging="360"/>
        <w:jc w:val="both"/>
        <w:rPr>
          <w:sz w:val="24"/>
        </w:rPr>
      </w:pPr>
      <w:r>
        <w:rPr>
          <w:color w:val="285180"/>
          <w:spacing w:val="-5"/>
          <w:sz w:val="24"/>
        </w:rPr>
        <w:t>FIPAV</w:t>
      </w:r>
      <w:r>
        <w:rPr>
          <w:color w:val="285180"/>
          <w:spacing w:val="-38"/>
          <w:sz w:val="24"/>
        </w:rPr>
        <w:t> </w:t>
      </w:r>
      <w:r>
        <w:rPr>
          <w:color w:val="285180"/>
          <w:sz w:val="24"/>
        </w:rPr>
        <w:t>accoglierà</w:t>
      </w:r>
      <w:r>
        <w:rPr>
          <w:color w:val="285180"/>
          <w:spacing w:val="-39"/>
          <w:sz w:val="24"/>
        </w:rPr>
        <w:t> </w:t>
      </w:r>
      <w:r>
        <w:rPr>
          <w:color w:val="285180"/>
          <w:sz w:val="24"/>
        </w:rPr>
        <w:t>le</w:t>
      </w:r>
      <w:r>
        <w:rPr>
          <w:color w:val="285180"/>
          <w:spacing w:val="-38"/>
          <w:sz w:val="24"/>
        </w:rPr>
        <w:t> </w:t>
      </w:r>
      <w:r>
        <w:rPr>
          <w:color w:val="285180"/>
          <w:sz w:val="24"/>
        </w:rPr>
        <w:t>richieste</w:t>
      </w:r>
      <w:r>
        <w:rPr>
          <w:color w:val="285180"/>
          <w:spacing w:val="-38"/>
          <w:sz w:val="24"/>
        </w:rPr>
        <w:t> </w:t>
      </w:r>
      <w:r>
        <w:rPr>
          <w:color w:val="285180"/>
          <w:sz w:val="24"/>
        </w:rPr>
        <w:t>di</w:t>
      </w:r>
      <w:r>
        <w:rPr>
          <w:color w:val="285180"/>
          <w:spacing w:val="-39"/>
          <w:sz w:val="24"/>
        </w:rPr>
        <w:t> </w:t>
      </w:r>
      <w:r>
        <w:rPr>
          <w:color w:val="285180"/>
          <w:sz w:val="24"/>
        </w:rPr>
        <w:t>accredito</w:t>
      </w:r>
      <w:r>
        <w:rPr>
          <w:color w:val="285180"/>
          <w:spacing w:val="-38"/>
          <w:sz w:val="24"/>
        </w:rPr>
        <w:t> </w:t>
      </w:r>
      <w:r>
        <w:rPr>
          <w:color w:val="285180"/>
          <w:sz w:val="24"/>
        </w:rPr>
        <w:t>ad</w:t>
      </w:r>
      <w:r>
        <w:rPr>
          <w:color w:val="285180"/>
          <w:spacing w:val="-39"/>
          <w:sz w:val="24"/>
        </w:rPr>
        <w:t> </w:t>
      </w:r>
      <w:r>
        <w:rPr>
          <w:color w:val="285180"/>
          <w:sz w:val="24"/>
        </w:rPr>
        <w:t>eventi</w:t>
      </w:r>
      <w:r>
        <w:rPr>
          <w:color w:val="285180"/>
          <w:spacing w:val="-38"/>
          <w:sz w:val="24"/>
        </w:rPr>
        <w:t> </w:t>
      </w:r>
      <w:r>
        <w:rPr>
          <w:color w:val="285180"/>
          <w:sz w:val="24"/>
        </w:rPr>
        <w:t>internazionali</w:t>
      </w:r>
      <w:r>
        <w:rPr>
          <w:color w:val="285180"/>
          <w:spacing w:val="-39"/>
          <w:sz w:val="24"/>
        </w:rPr>
        <w:t> </w:t>
      </w:r>
      <w:r>
        <w:rPr>
          <w:color w:val="285180"/>
          <w:sz w:val="24"/>
        </w:rPr>
        <w:t>ai</w:t>
      </w:r>
      <w:r>
        <w:rPr>
          <w:color w:val="285180"/>
          <w:spacing w:val="-38"/>
          <w:sz w:val="24"/>
        </w:rPr>
        <w:t> </w:t>
      </w:r>
      <w:r>
        <w:rPr>
          <w:color w:val="285180"/>
          <w:sz w:val="24"/>
        </w:rPr>
        <w:t>soli</w:t>
      </w:r>
      <w:r>
        <w:rPr>
          <w:color w:val="285180"/>
          <w:spacing w:val="-39"/>
          <w:sz w:val="24"/>
        </w:rPr>
        <w:t> </w:t>
      </w:r>
      <w:r>
        <w:rPr>
          <w:color w:val="285180"/>
          <w:sz w:val="24"/>
        </w:rPr>
        <w:t>maestri,</w:t>
      </w:r>
      <w:r>
        <w:rPr>
          <w:color w:val="285180"/>
          <w:spacing w:val="-37"/>
          <w:sz w:val="24"/>
        </w:rPr>
        <w:t> </w:t>
      </w:r>
      <w:r>
        <w:rPr>
          <w:color w:val="285180"/>
          <w:sz w:val="24"/>
        </w:rPr>
        <w:t>allenatori, medici</w:t>
      </w:r>
      <w:r>
        <w:rPr>
          <w:color w:val="285180"/>
          <w:spacing w:val="-20"/>
          <w:sz w:val="24"/>
        </w:rPr>
        <w:t> </w:t>
      </w:r>
      <w:r>
        <w:rPr>
          <w:color w:val="285180"/>
          <w:sz w:val="24"/>
        </w:rPr>
        <w:t>e</w:t>
      </w:r>
      <w:r>
        <w:rPr>
          <w:color w:val="285180"/>
          <w:spacing w:val="-19"/>
          <w:sz w:val="24"/>
        </w:rPr>
        <w:t> </w:t>
      </w:r>
      <w:r>
        <w:rPr>
          <w:color w:val="285180"/>
          <w:sz w:val="24"/>
        </w:rPr>
        <w:t>fisioterapisti</w:t>
      </w:r>
      <w:r>
        <w:rPr>
          <w:color w:val="285180"/>
          <w:spacing w:val="-21"/>
          <w:sz w:val="24"/>
        </w:rPr>
        <w:t> </w:t>
      </w:r>
      <w:r>
        <w:rPr>
          <w:color w:val="285180"/>
          <w:sz w:val="24"/>
        </w:rPr>
        <w:t>e</w:t>
      </w:r>
      <w:r>
        <w:rPr>
          <w:color w:val="285180"/>
          <w:spacing w:val="-17"/>
          <w:sz w:val="24"/>
        </w:rPr>
        <w:t> </w:t>
      </w:r>
      <w:r>
        <w:rPr>
          <w:color w:val="285180"/>
          <w:sz w:val="24"/>
        </w:rPr>
        <w:t>in</w:t>
      </w:r>
      <w:r>
        <w:rPr>
          <w:color w:val="285180"/>
          <w:spacing w:val="-19"/>
          <w:sz w:val="24"/>
        </w:rPr>
        <w:t> </w:t>
      </w:r>
      <w:r>
        <w:rPr>
          <w:color w:val="285180"/>
          <w:sz w:val="24"/>
        </w:rPr>
        <w:t>un</w:t>
      </w:r>
      <w:r>
        <w:rPr>
          <w:color w:val="285180"/>
          <w:spacing w:val="-20"/>
          <w:sz w:val="24"/>
        </w:rPr>
        <w:t> </w:t>
      </w:r>
      <w:r>
        <w:rPr>
          <w:color w:val="285180"/>
          <w:sz w:val="24"/>
        </w:rPr>
        <w:t>numero</w:t>
      </w:r>
      <w:r>
        <w:rPr>
          <w:color w:val="285180"/>
          <w:spacing w:val="-18"/>
          <w:sz w:val="24"/>
        </w:rPr>
        <w:t> </w:t>
      </w:r>
      <w:r>
        <w:rPr>
          <w:color w:val="285180"/>
          <w:sz w:val="24"/>
        </w:rPr>
        <w:t>massimo</w:t>
      </w:r>
      <w:r>
        <w:rPr>
          <w:color w:val="285180"/>
          <w:spacing w:val="-17"/>
          <w:sz w:val="24"/>
        </w:rPr>
        <w:t> </w:t>
      </w:r>
      <w:r>
        <w:rPr>
          <w:color w:val="285180"/>
          <w:sz w:val="24"/>
        </w:rPr>
        <w:t>di</w:t>
      </w:r>
      <w:r>
        <w:rPr>
          <w:color w:val="285180"/>
          <w:spacing w:val="-18"/>
          <w:sz w:val="24"/>
        </w:rPr>
        <w:t> </w:t>
      </w:r>
      <w:r>
        <w:rPr>
          <w:color w:val="285180"/>
          <w:sz w:val="24"/>
        </w:rPr>
        <w:t>due</w:t>
      </w:r>
      <w:r>
        <w:rPr>
          <w:color w:val="285180"/>
          <w:spacing w:val="-19"/>
          <w:sz w:val="24"/>
        </w:rPr>
        <w:t> </w:t>
      </w:r>
      <w:r>
        <w:rPr>
          <w:color w:val="285180"/>
          <w:sz w:val="24"/>
        </w:rPr>
        <w:t>persone</w:t>
      </w:r>
      <w:r>
        <w:rPr>
          <w:color w:val="285180"/>
          <w:spacing w:val="-19"/>
          <w:sz w:val="24"/>
        </w:rPr>
        <w:t> </w:t>
      </w:r>
      <w:r>
        <w:rPr>
          <w:color w:val="285180"/>
          <w:sz w:val="24"/>
        </w:rPr>
        <w:t>per</w:t>
      </w:r>
      <w:r>
        <w:rPr>
          <w:color w:val="285180"/>
          <w:spacing w:val="-18"/>
          <w:sz w:val="24"/>
        </w:rPr>
        <w:t> </w:t>
      </w:r>
      <w:r>
        <w:rPr>
          <w:color w:val="285180"/>
          <w:sz w:val="24"/>
        </w:rPr>
        <w:t>coppia.</w:t>
      </w:r>
    </w:p>
    <w:p>
      <w:pPr>
        <w:pStyle w:val="ListParagraph"/>
        <w:numPr>
          <w:ilvl w:val="0"/>
          <w:numId w:val="58"/>
        </w:numPr>
        <w:tabs>
          <w:tab w:pos="1579" w:val="left" w:leader="none"/>
        </w:tabs>
        <w:spacing w:line="273" w:lineRule="auto" w:before="0" w:after="0"/>
        <w:ind w:left="1578" w:right="223" w:hanging="360"/>
        <w:jc w:val="both"/>
        <w:rPr>
          <w:sz w:val="24"/>
        </w:rPr>
      </w:pPr>
      <w:r>
        <w:rPr>
          <w:color w:val="285180"/>
          <w:sz w:val="24"/>
        </w:rPr>
        <w:t>La </w:t>
      </w:r>
      <w:r>
        <w:rPr>
          <w:color w:val="285180"/>
          <w:spacing w:val="-8"/>
          <w:sz w:val="24"/>
        </w:rPr>
        <w:t>FIPAV </w:t>
      </w:r>
      <w:r>
        <w:rPr>
          <w:color w:val="285180"/>
          <w:spacing w:val="-5"/>
          <w:sz w:val="24"/>
        </w:rPr>
        <w:t>accoglierà </w:t>
      </w:r>
      <w:r>
        <w:rPr>
          <w:color w:val="285180"/>
          <w:sz w:val="24"/>
        </w:rPr>
        <w:t>in </w:t>
      </w:r>
      <w:r>
        <w:rPr>
          <w:color w:val="285180"/>
          <w:spacing w:val="-5"/>
          <w:sz w:val="24"/>
        </w:rPr>
        <w:t>automatico </w:t>
      </w:r>
      <w:r>
        <w:rPr>
          <w:color w:val="285180"/>
          <w:spacing w:val="-3"/>
          <w:sz w:val="24"/>
        </w:rPr>
        <w:t>le </w:t>
      </w:r>
      <w:r>
        <w:rPr>
          <w:color w:val="285180"/>
          <w:spacing w:val="-5"/>
          <w:sz w:val="24"/>
        </w:rPr>
        <w:t>richieste </w:t>
      </w:r>
      <w:r>
        <w:rPr>
          <w:color w:val="285180"/>
          <w:sz w:val="24"/>
        </w:rPr>
        <w:t>di </w:t>
      </w:r>
      <w:r>
        <w:rPr>
          <w:color w:val="285180"/>
          <w:spacing w:val="-5"/>
          <w:sz w:val="24"/>
        </w:rPr>
        <w:t>iscrizione pervenute </w:t>
      </w:r>
      <w:r>
        <w:rPr>
          <w:color w:val="285180"/>
          <w:spacing w:val="-3"/>
          <w:sz w:val="24"/>
        </w:rPr>
        <w:t>per </w:t>
      </w:r>
      <w:r>
        <w:rPr>
          <w:color w:val="285180"/>
          <w:sz w:val="24"/>
        </w:rPr>
        <w:t>i </w:t>
      </w:r>
      <w:r>
        <w:rPr>
          <w:color w:val="285180"/>
          <w:spacing w:val="-4"/>
          <w:sz w:val="24"/>
        </w:rPr>
        <w:t>tornei </w:t>
      </w:r>
      <w:r>
        <w:rPr>
          <w:color w:val="285180"/>
          <w:spacing w:val="-5"/>
          <w:sz w:val="24"/>
        </w:rPr>
        <w:t>Pro </w:t>
      </w:r>
      <w:r>
        <w:rPr>
          <w:color w:val="285180"/>
          <w:spacing w:val="-9"/>
          <w:sz w:val="24"/>
        </w:rPr>
        <w:t>Tour </w:t>
      </w:r>
      <w:r>
        <w:rPr>
          <w:color w:val="285180"/>
          <w:spacing w:val="-5"/>
          <w:sz w:val="24"/>
        </w:rPr>
        <w:t>Future</w:t>
      </w:r>
      <w:r>
        <w:rPr>
          <w:color w:val="285180"/>
          <w:spacing w:val="-35"/>
          <w:sz w:val="24"/>
        </w:rPr>
        <w:t> </w:t>
      </w:r>
      <w:r>
        <w:rPr>
          <w:color w:val="285180"/>
          <w:sz w:val="24"/>
        </w:rPr>
        <w:t>e</w:t>
      </w:r>
      <w:r>
        <w:rPr>
          <w:color w:val="285180"/>
          <w:spacing w:val="-30"/>
          <w:sz w:val="24"/>
        </w:rPr>
        <w:t> </w:t>
      </w:r>
      <w:r>
        <w:rPr>
          <w:color w:val="285180"/>
          <w:spacing w:val="-3"/>
          <w:sz w:val="24"/>
        </w:rPr>
        <w:t>per</w:t>
      </w:r>
      <w:r>
        <w:rPr>
          <w:color w:val="285180"/>
          <w:spacing w:val="-34"/>
          <w:sz w:val="24"/>
        </w:rPr>
        <w:t> </w:t>
      </w:r>
      <w:r>
        <w:rPr>
          <w:color w:val="285180"/>
          <w:sz w:val="24"/>
        </w:rPr>
        <w:t>i</w:t>
      </w:r>
      <w:r>
        <w:rPr>
          <w:color w:val="285180"/>
          <w:spacing w:val="-33"/>
          <w:sz w:val="24"/>
        </w:rPr>
        <w:t> </w:t>
      </w:r>
      <w:r>
        <w:rPr>
          <w:color w:val="285180"/>
          <w:spacing w:val="-4"/>
          <w:sz w:val="24"/>
        </w:rPr>
        <w:t>tornei</w:t>
      </w:r>
      <w:r>
        <w:rPr>
          <w:color w:val="285180"/>
          <w:spacing w:val="-32"/>
          <w:sz w:val="24"/>
        </w:rPr>
        <w:t> </w:t>
      </w:r>
      <w:r>
        <w:rPr>
          <w:color w:val="285180"/>
          <w:spacing w:val="-5"/>
          <w:sz w:val="24"/>
        </w:rPr>
        <w:t>zonali,</w:t>
      </w:r>
      <w:r>
        <w:rPr>
          <w:color w:val="285180"/>
          <w:spacing w:val="-32"/>
          <w:sz w:val="24"/>
        </w:rPr>
        <w:t> </w:t>
      </w:r>
      <w:r>
        <w:rPr>
          <w:color w:val="285180"/>
          <w:spacing w:val="-5"/>
          <w:sz w:val="24"/>
        </w:rPr>
        <w:t>mentre</w:t>
      </w:r>
      <w:r>
        <w:rPr>
          <w:color w:val="285180"/>
          <w:spacing w:val="-35"/>
          <w:sz w:val="24"/>
        </w:rPr>
        <w:t> </w:t>
      </w:r>
      <w:r>
        <w:rPr>
          <w:color w:val="285180"/>
          <w:sz w:val="24"/>
        </w:rPr>
        <w:t>si</w:t>
      </w:r>
      <w:r>
        <w:rPr>
          <w:color w:val="285180"/>
          <w:spacing w:val="-33"/>
          <w:sz w:val="24"/>
        </w:rPr>
        <w:t> </w:t>
      </w:r>
      <w:r>
        <w:rPr>
          <w:color w:val="285180"/>
          <w:spacing w:val="-4"/>
          <w:sz w:val="24"/>
        </w:rPr>
        <w:t>riserva</w:t>
      </w:r>
      <w:r>
        <w:rPr>
          <w:color w:val="285180"/>
          <w:spacing w:val="-32"/>
          <w:sz w:val="24"/>
        </w:rPr>
        <w:t> </w:t>
      </w:r>
      <w:r>
        <w:rPr>
          <w:color w:val="285180"/>
          <w:spacing w:val="-3"/>
          <w:sz w:val="24"/>
        </w:rPr>
        <w:t>di</w:t>
      </w:r>
      <w:r>
        <w:rPr>
          <w:color w:val="285180"/>
          <w:spacing w:val="-33"/>
          <w:sz w:val="24"/>
        </w:rPr>
        <w:t> </w:t>
      </w:r>
      <w:r>
        <w:rPr>
          <w:color w:val="285180"/>
          <w:spacing w:val="-5"/>
          <w:sz w:val="24"/>
        </w:rPr>
        <w:t>valutare</w:t>
      </w:r>
      <w:r>
        <w:rPr>
          <w:color w:val="285180"/>
          <w:spacing w:val="-32"/>
          <w:sz w:val="24"/>
        </w:rPr>
        <w:t> </w:t>
      </w:r>
      <w:r>
        <w:rPr>
          <w:color w:val="285180"/>
          <w:spacing w:val="-3"/>
          <w:sz w:val="24"/>
        </w:rPr>
        <w:t>le</w:t>
      </w:r>
      <w:r>
        <w:rPr>
          <w:color w:val="285180"/>
          <w:spacing w:val="-30"/>
          <w:sz w:val="24"/>
        </w:rPr>
        <w:t> </w:t>
      </w:r>
      <w:r>
        <w:rPr>
          <w:color w:val="285180"/>
          <w:spacing w:val="-5"/>
          <w:sz w:val="24"/>
        </w:rPr>
        <w:t>richieste</w:t>
      </w:r>
      <w:r>
        <w:rPr>
          <w:color w:val="285180"/>
          <w:spacing w:val="-32"/>
          <w:sz w:val="24"/>
        </w:rPr>
        <w:t> </w:t>
      </w:r>
      <w:r>
        <w:rPr>
          <w:color w:val="285180"/>
          <w:spacing w:val="-3"/>
          <w:sz w:val="24"/>
        </w:rPr>
        <w:t>di</w:t>
      </w:r>
      <w:r>
        <w:rPr>
          <w:color w:val="285180"/>
          <w:spacing w:val="-32"/>
          <w:sz w:val="24"/>
        </w:rPr>
        <w:t> </w:t>
      </w:r>
      <w:r>
        <w:rPr>
          <w:color w:val="285180"/>
          <w:spacing w:val="-5"/>
          <w:sz w:val="24"/>
        </w:rPr>
        <w:t>iscrizione</w:t>
      </w:r>
      <w:r>
        <w:rPr>
          <w:color w:val="285180"/>
          <w:spacing w:val="-30"/>
          <w:sz w:val="24"/>
        </w:rPr>
        <w:t> </w:t>
      </w:r>
      <w:r>
        <w:rPr>
          <w:color w:val="285180"/>
          <w:spacing w:val="-4"/>
          <w:sz w:val="24"/>
        </w:rPr>
        <w:t>per</w:t>
      </w:r>
      <w:r>
        <w:rPr>
          <w:color w:val="285180"/>
          <w:spacing w:val="-34"/>
          <w:sz w:val="24"/>
        </w:rPr>
        <w:t> </w:t>
      </w:r>
      <w:r>
        <w:rPr>
          <w:color w:val="285180"/>
          <w:sz w:val="24"/>
        </w:rPr>
        <w:t>i</w:t>
      </w:r>
      <w:r>
        <w:rPr>
          <w:color w:val="285180"/>
          <w:spacing w:val="-33"/>
          <w:sz w:val="24"/>
        </w:rPr>
        <w:t> </w:t>
      </w:r>
      <w:r>
        <w:rPr>
          <w:color w:val="285180"/>
          <w:spacing w:val="-4"/>
          <w:sz w:val="24"/>
        </w:rPr>
        <w:t>tornei</w:t>
      </w:r>
      <w:r>
        <w:rPr>
          <w:color w:val="285180"/>
          <w:spacing w:val="-33"/>
          <w:sz w:val="24"/>
        </w:rPr>
        <w:t> </w:t>
      </w:r>
      <w:r>
        <w:rPr>
          <w:color w:val="285180"/>
          <w:spacing w:val="-5"/>
          <w:sz w:val="24"/>
        </w:rPr>
        <w:t>Pro </w:t>
      </w:r>
      <w:r>
        <w:rPr>
          <w:color w:val="285180"/>
          <w:spacing w:val="-9"/>
          <w:sz w:val="24"/>
        </w:rPr>
        <w:t>Tour</w:t>
      </w:r>
      <w:r>
        <w:rPr>
          <w:color w:val="285180"/>
          <w:spacing w:val="-34"/>
          <w:sz w:val="24"/>
        </w:rPr>
        <w:t> </w:t>
      </w:r>
      <w:r>
        <w:rPr>
          <w:color w:val="285180"/>
          <w:spacing w:val="-6"/>
          <w:sz w:val="24"/>
        </w:rPr>
        <w:t>Challenge,</w:t>
      </w:r>
      <w:r>
        <w:rPr>
          <w:color w:val="285180"/>
          <w:spacing w:val="-34"/>
          <w:sz w:val="24"/>
        </w:rPr>
        <w:t> </w:t>
      </w:r>
      <w:r>
        <w:rPr>
          <w:color w:val="285180"/>
          <w:spacing w:val="-5"/>
          <w:sz w:val="24"/>
        </w:rPr>
        <w:t>Pro</w:t>
      </w:r>
      <w:r>
        <w:rPr>
          <w:color w:val="285180"/>
          <w:spacing w:val="-34"/>
          <w:sz w:val="24"/>
        </w:rPr>
        <w:t> </w:t>
      </w:r>
      <w:r>
        <w:rPr>
          <w:color w:val="285180"/>
          <w:spacing w:val="-9"/>
          <w:sz w:val="24"/>
        </w:rPr>
        <w:t>Tour</w:t>
      </w:r>
      <w:r>
        <w:rPr>
          <w:color w:val="285180"/>
          <w:spacing w:val="-32"/>
          <w:sz w:val="24"/>
        </w:rPr>
        <w:t> </w:t>
      </w:r>
      <w:r>
        <w:rPr>
          <w:color w:val="285180"/>
          <w:spacing w:val="-6"/>
          <w:sz w:val="24"/>
        </w:rPr>
        <w:t>Élite,</w:t>
      </w:r>
      <w:r>
        <w:rPr>
          <w:color w:val="285180"/>
          <w:spacing w:val="-31"/>
          <w:sz w:val="24"/>
        </w:rPr>
        <w:t> </w:t>
      </w:r>
      <w:r>
        <w:rPr>
          <w:color w:val="285180"/>
          <w:spacing w:val="-4"/>
          <w:sz w:val="24"/>
        </w:rPr>
        <w:t>per</w:t>
      </w:r>
      <w:r>
        <w:rPr>
          <w:color w:val="285180"/>
          <w:spacing w:val="-34"/>
          <w:sz w:val="24"/>
        </w:rPr>
        <w:t> </w:t>
      </w:r>
      <w:r>
        <w:rPr>
          <w:color w:val="285180"/>
          <w:sz w:val="24"/>
        </w:rPr>
        <w:t>i</w:t>
      </w:r>
      <w:r>
        <w:rPr>
          <w:color w:val="285180"/>
          <w:spacing w:val="-33"/>
          <w:sz w:val="24"/>
        </w:rPr>
        <w:t> </w:t>
      </w:r>
      <w:r>
        <w:rPr>
          <w:color w:val="285180"/>
          <w:spacing w:val="-5"/>
          <w:sz w:val="24"/>
        </w:rPr>
        <w:t>Campionati</w:t>
      </w:r>
      <w:r>
        <w:rPr>
          <w:color w:val="285180"/>
          <w:spacing w:val="-34"/>
          <w:sz w:val="24"/>
        </w:rPr>
        <w:t> </w:t>
      </w:r>
      <w:r>
        <w:rPr>
          <w:color w:val="285180"/>
          <w:spacing w:val="-5"/>
          <w:sz w:val="24"/>
        </w:rPr>
        <w:t>Europei</w:t>
      </w:r>
      <w:r>
        <w:rPr>
          <w:color w:val="285180"/>
          <w:spacing w:val="-34"/>
          <w:sz w:val="24"/>
        </w:rPr>
        <w:t> </w:t>
      </w:r>
      <w:r>
        <w:rPr>
          <w:color w:val="285180"/>
          <w:sz w:val="24"/>
        </w:rPr>
        <w:t>e</w:t>
      </w:r>
      <w:r>
        <w:rPr>
          <w:color w:val="285180"/>
          <w:spacing w:val="-33"/>
          <w:sz w:val="24"/>
        </w:rPr>
        <w:t> </w:t>
      </w:r>
      <w:r>
        <w:rPr>
          <w:color w:val="285180"/>
          <w:spacing w:val="-4"/>
          <w:sz w:val="24"/>
        </w:rPr>
        <w:t>Mondiali</w:t>
      </w:r>
      <w:r>
        <w:rPr>
          <w:color w:val="285180"/>
          <w:spacing w:val="-34"/>
          <w:sz w:val="24"/>
        </w:rPr>
        <w:t> </w:t>
      </w:r>
      <w:r>
        <w:rPr>
          <w:color w:val="285180"/>
          <w:spacing w:val="-3"/>
          <w:sz w:val="24"/>
        </w:rPr>
        <w:t>sia</w:t>
      </w:r>
      <w:r>
        <w:rPr>
          <w:color w:val="285180"/>
          <w:spacing w:val="-34"/>
          <w:sz w:val="24"/>
        </w:rPr>
        <w:t> </w:t>
      </w:r>
      <w:r>
        <w:rPr>
          <w:color w:val="285180"/>
          <w:spacing w:val="-5"/>
          <w:sz w:val="24"/>
        </w:rPr>
        <w:t>assoluti</w:t>
      </w:r>
      <w:r>
        <w:rPr>
          <w:color w:val="285180"/>
          <w:spacing w:val="-32"/>
          <w:sz w:val="24"/>
        </w:rPr>
        <w:t> </w:t>
      </w:r>
      <w:r>
        <w:rPr>
          <w:color w:val="285180"/>
          <w:spacing w:val="-4"/>
          <w:sz w:val="24"/>
        </w:rPr>
        <w:t>che</w:t>
      </w:r>
      <w:r>
        <w:rPr>
          <w:color w:val="285180"/>
          <w:spacing w:val="-33"/>
          <w:sz w:val="24"/>
        </w:rPr>
        <w:t> </w:t>
      </w:r>
      <w:r>
        <w:rPr>
          <w:color w:val="285180"/>
          <w:spacing w:val="-5"/>
          <w:sz w:val="24"/>
        </w:rPr>
        <w:t>giovanili.</w:t>
      </w:r>
    </w:p>
    <w:p>
      <w:pPr>
        <w:pStyle w:val="ListParagraph"/>
        <w:numPr>
          <w:ilvl w:val="0"/>
          <w:numId w:val="58"/>
        </w:numPr>
        <w:tabs>
          <w:tab w:pos="1579" w:val="left" w:leader="none"/>
        </w:tabs>
        <w:spacing w:line="273" w:lineRule="auto" w:before="0" w:after="0"/>
        <w:ind w:left="1578" w:right="227" w:hanging="360"/>
        <w:jc w:val="both"/>
        <w:rPr>
          <w:sz w:val="24"/>
        </w:rPr>
      </w:pPr>
      <w:r>
        <w:rPr>
          <w:color w:val="285180"/>
          <w:sz w:val="24"/>
        </w:rPr>
        <w:t>Le</w:t>
      </w:r>
      <w:r>
        <w:rPr>
          <w:color w:val="285180"/>
          <w:spacing w:val="-10"/>
          <w:sz w:val="24"/>
        </w:rPr>
        <w:t> </w:t>
      </w:r>
      <w:r>
        <w:rPr>
          <w:color w:val="285180"/>
          <w:sz w:val="24"/>
        </w:rPr>
        <w:t>richieste</w:t>
      </w:r>
      <w:r>
        <w:rPr>
          <w:color w:val="285180"/>
          <w:spacing w:val="-8"/>
          <w:sz w:val="24"/>
        </w:rPr>
        <w:t> </w:t>
      </w:r>
      <w:r>
        <w:rPr>
          <w:color w:val="285180"/>
          <w:sz w:val="24"/>
        </w:rPr>
        <w:t>di</w:t>
      </w:r>
      <w:r>
        <w:rPr>
          <w:color w:val="285180"/>
          <w:spacing w:val="-10"/>
          <w:sz w:val="24"/>
        </w:rPr>
        <w:t> </w:t>
      </w:r>
      <w:r>
        <w:rPr>
          <w:color w:val="285180"/>
          <w:sz w:val="24"/>
        </w:rPr>
        <w:t>iscrizione</w:t>
      </w:r>
      <w:r>
        <w:rPr>
          <w:color w:val="285180"/>
          <w:spacing w:val="-9"/>
          <w:sz w:val="24"/>
        </w:rPr>
        <w:t> </w:t>
      </w:r>
      <w:r>
        <w:rPr>
          <w:color w:val="285180"/>
          <w:sz w:val="24"/>
        </w:rPr>
        <w:t>ai</w:t>
      </w:r>
      <w:r>
        <w:rPr>
          <w:color w:val="285180"/>
          <w:spacing w:val="-10"/>
          <w:sz w:val="24"/>
        </w:rPr>
        <w:t> </w:t>
      </w:r>
      <w:r>
        <w:rPr>
          <w:color w:val="285180"/>
          <w:sz w:val="24"/>
        </w:rPr>
        <w:t>tornei</w:t>
      </w:r>
      <w:r>
        <w:rPr>
          <w:color w:val="285180"/>
          <w:spacing w:val="-7"/>
          <w:sz w:val="24"/>
        </w:rPr>
        <w:t> </w:t>
      </w:r>
      <w:r>
        <w:rPr>
          <w:color w:val="285180"/>
          <w:sz w:val="24"/>
        </w:rPr>
        <w:t>internazionali</w:t>
      </w:r>
      <w:r>
        <w:rPr>
          <w:color w:val="285180"/>
          <w:spacing w:val="-10"/>
          <w:sz w:val="24"/>
        </w:rPr>
        <w:t> </w:t>
      </w:r>
      <w:r>
        <w:rPr>
          <w:color w:val="285180"/>
          <w:sz w:val="24"/>
        </w:rPr>
        <w:t>devono</w:t>
      </w:r>
      <w:r>
        <w:rPr>
          <w:color w:val="285180"/>
          <w:spacing w:val="-9"/>
          <w:sz w:val="24"/>
        </w:rPr>
        <w:t> </w:t>
      </w:r>
      <w:r>
        <w:rPr>
          <w:color w:val="285180"/>
          <w:sz w:val="24"/>
        </w:rPr>
        <w:t>pervenire</w:t>
      </w:r>
      <w:r>
        <w:rPr>
          <w:color w:val="285180"/>
          <w:spacing w:val="-9"/>
          <w:sz w:val="24"/>
        </w:rPr>
        <w:t> </w:t>
      </w:r>
      <w:r>
        <w:rPr>
          <w:color w:val="285180"/>
          <w:sz w:val="24"/>
        </w:rPr>
        <w:t>via</w:t>
      </w:r>
      <w:r>
        <w:rPr>
          <w:color w:val="285180"/>
          <w:spacing w:val="-6"/>
          <w:sz w:val="24"/>
        </w:rPr>
        <w:t> </w:t>
      </w:r>
      <w:r>
        <w:rPr>
          <w:color w:val="285180"/>
          <w:sz w:val="24"/>
        </w:rPr>
        <w:t>e-mail</w:t>
      </w:r>
      <w:r>
        <w:rPr>
          <w:color w:val="285180"/>
          <w:spacing w:val="-10"/>
          <w:sz w:val="24"/>
        </w:rPr>
        <w:t> </w:t>
      </w:r>
      <w:r>
        <w:rPr>
          <w:color w:val="285180"/>
          <w:sz w:val="24"/>
        </w:rPr>
        <w:t>all’indirizzo </w:t>
      </w:r>
      <w:hyperlink r:id="rId23">
        <w:r>
          <w:rPr>
            <w:color w:val="285180"/>
            <w:sz w:val="24"/>
          </w:rPr>
          <w:t>teams.beachvolley@federvolley.it</w:t>
        </w:r>
        <w:r>
          <w:rPr>
            <w:color w:val="285180"/>
            <w:spacing w:val="-35"/>
            <w:sz w:val="24"/>
          </w:rPr>
          <w:t> </w:t>
        </w:r>
      </w:hyperlink>
      <w:r>
        <w:rPr>
          <w:color w:val="285180"/>
          <w:sz w:val="24"/>
        </w:rPr>
        <w:t>al</w:t>
      </w:r>
      <w:r>
        <w:rPr>
          <w:color w:val="285180"/>
          <w:spacing w:val="-35"/>
          <w:sz w:val="24"/>
        </w:rPr>
        <w:t> </w:t>
      </w:r>
      <w:r>
        <w:rPr>
          <w:color w:val="285180"/>
          <w:sz w:val="24"/>
        </w:rPr>
        <w:t>più</w:t>
      </w:r>
      <w:r>
        <w:rPr>
          <w:color w:val="285180"/>
          <w:spacing w:val="-36"/>
          <w:sz w:val="24"/>
        </w:rPr>
        <w:t> </w:t>
      </w:r>
      <w:r>
        <w:rPr>
          <w:color w:val="285180"/>
          <w:sz w:val="24"/>
        </w:rPr>
        <w:t>tardi</w:t>
      </w:r>
      <w:r>
        <w:rPr>
          <w:color w:val="285180"/>
          <w:spacing w:val="-35"/>
          <w:sz w:val="24"/>
        </w:rPr>
        <w:t> </w:t>
      </w:r>
      <w:r>
        <w:rPr>
          <w:color w:val="285180"/>
          <w:sz w:val="24"/>
        </w:rPr>
        <w:t>entro</w:t>
      </w:r>
      <w:r>
        <w:rPr>
          <w:color w:val="285180"/>
          <w:spacing w:val="-35"/>
          <w:sz w:val="24"/>
        </w:rPr>
        <w:t> </w:t>
      </w:r>
      <w:r>
        <w:rPr>
          <w:color w:val="285180"/>
          <w:sz w:val="24"/>
        </w:rPr>
        <w:t>10</w:t>
      </w:r>
      <w:r>
        <w:rPr>
          <w:color w:val="285180"/>
          <w:spacing w:val="-37"/>
          <w:sz w:val="24"/>
        </w:rPr>
        <w:t> </w:t>
      </w:r>
      <w:r>
        <w:rPr>
          <w:color w:val="285180"/>
          <w:sz w:val="24"/>
        </w:rPr>
        <w:t>giorni</w:t>
      </w:r>
      <w:r>
        <w:rPr>
          <w:color w:val="285180"/>
          <w:spacing w:val="-35"/>
          <w:sz w:val="24"/>
        </w:rPr>
        <w:t> </w:t>
      </w:r>
      <w:r>
        <w:rPr>
          <w:color w:val="285180"/>
          <w:sz w:val="24"/>
        </w:rPr>
        <w:t>dalla</w:t>
      </w:r>
      <w:r>
        <w:rPr>
          <w:color w:val="285180"/>
          <w:spacing w:val="-34"/>
          <w:sz w:val="24"/>
        </w:rPr>
        <w:t> </w:t>
      </w:r>
      <w:r>
        <w:rPr>
          <w:color w:val="285180"/>
          <w:sz w:val="24"/>
        </w:rPr>
        <w:t>chiusura</w:t>
      </w:r>
      <w:r>
        <w:rPr>
          <w:color w:val="285180"/>
          <w:spacing w:val="-35"/>
          <w:sz w:val="24"/>
        </w:rPr>
        <w:t> </w:t>
      </w:r>
      <w:r>
        <w:rPr>
          <w:color w:val="285180"/>
          <w:sz w:val="24"/>
        </w:rPr>
        <w:t>delle</w:t>
      </w:r>
      <w:r>
        <w:rPr>
          <w:color w:val="285180"/>
          <w:spacing w:val="-35"/>
          <w:sz w:val="24"/>
        </w:rPr>
        <w:t> </w:t>
      </w:r>
      <w:r>
        <w:rPr>
          <w:color w:val="285180"/>
          <w:sz w:val="24"/>
        </w:rPr>
        <w:t>iscrizioni del</w:t>
      </w:r>
      <w:r>
        <w:rPr>
          <w:color w:val="285180"/>
          <w:spacing w:val="-34"/>
          <w:sz w:val="24"/>
        </w:rPr>
        <w:t> </w:t>
      </w:r>
      <w:r>
        <w:rPr>
          <w:color w:val="285180"/>
          <w:spacing w:val="-3"/>
          <w:sz w:val="24"/>
        </w:rPr>
        <w:t>torneo.</w:t>
      </w:r>
      <w:r>
        <w:rPr>
          <w:color w:val="285180"/>
          <w:spacing w:val="-34"/>
          <w:sz w:val="24"/>
        </w:rPr>
        <w:t> </w:t>
      </w:r>
      <w:r>
        <w:rPr>
          <w:color w:val="285180"/>
          <w:sz w:val="24"/>
        </w:rPr>
        <w:t>Altri</w:t>
      </w:r>
      <w:r>
        <w:rPr>
          <w:color w:val="285180"/>
          <w:spacing w:val="-35"/>
          <w:sz w:val="24"/>
        </w:rPr>
        <w:t> </w:t>
      </w:r>
      <w:r>
        <w:rPr>
          <w:color w:val="285180"/>
          <w:sz w:val="24"/>
        </w:rPr>
        <w:t>indirizzi</w:t>
      </w:r>
      <w:r>
        <w:rPr>
          <w:color w:val="285180"/>
          <w:spacing w:val="-32"/>
          <w:sz w:val="24"/>
        </w:rPr>
        <w:t> </w:t>
      </w:r>
      <w:r>
        <w:rPr>
          <w:color w:val="285180"/>
          <w:sz w:val="24"/>
        </w:rPr>
        <w:t>e-mail</w:t>
      </w:r>
      <w:r>
        <w:rPr>
          <w:color w:val="285180"/>
          <w:spacing w:val="-35"/>
          <w:sz w:val="24"/>
        </w:rPr>
        <w:t> </w:t>
      </w:r>
      <w:r>
        <w:rPr>
          <w:color w:val="285180"/>
          <w:sz w:val="24"/>
        </w:rPr>
        <w:t>e</w:t>
      </w:r>
      <w:r>
        <w:rPr>
          <w:color w:val="285180"/>
          <w:spacing w:val="-34"/>
          <w:sz w:val="24"/>
        </w:rPr>
        <w:t> </w:t>
      </w:r>
      <w:r>
        <w:rPr>
          <w:color w:val="285180"/>
          <w:sz w:val="24"/>
        </w:rPr>
        <w:t>altri</w:t>
      </w:r>
      <w:r>
        <w:rPr>
          <w:color w:val="285180"/>
          <w:spacing w:val="-35"/>
          <w:sz w:val="24"/>
        </w:rPr>
        <w:t> </w:t>
      </w:r>
      <w:r>
        <w:rPr>
          <w:color w:val="285180"/>
          <w:sz w:val="24"/>
        </w:rPr>
        <w:t>sistemi</w:t>
      </w:r>
      <w:r>
        <w:rPr>
          <w:color w:val="285180"/>
          <w:spacing w:val="-34"/>
          <w:sz w:val="24"/>
        </w:rPr>
        <w:t> </w:t>
      </w:r>
      <w:r>
        <w:rPr>
          <w:color w:val="285180"/>
          <w:sz w:val="24"/>
        </w:rPr>
        <w:t>di</w:t>
      </w:r>
      <w:r>
        <w:rPr>
          <w:color w:val="285180"/>
          <w:spacing w:val="-32"/>
          <w:sz w:val="24"/>
        </w:rPr>
        <w:t> </w:t>
      </w:r>
      <w:r>
        <w:rPr>
          <w:color w:val="285180"/>
          <w:sz w:val="24"/>
        </w:rPr>
        <w:t>comunicazione</w:t>
      </w:r>
      <w:r>
        <w:rPr>
          <w:color w:val="285180"/>
          <w:spacing w:val="-34"/>
          <w:sz w:val="24"/>
        </w:rPr>
        <w:t> </w:t>
      </w:r>
      <w:r>
        <w:rPr>
          <w:color w:val="285180"/>
          <w:sz w:val="24"/>
        </w:rPr>
        <w:t>(sms,</w:t>
      </w:r>
      <w:r>
        <w:rPr>
          <w:color w:val="285180"/>
          <w:spacing w:val="-34"/>
          <w:sz w:val="24"/>
        </w:rPr>
        <w:t> </w:t>
      </w:r>
      <w:r>
        <w:rPr>
          <w:color w:val="285180"/>
          <w:sz w:val="24"/>
        </w:rPr>
        <w:t>whatsapp),</w:t>
      </w:r>
      <w:r>
        <w:rPr>
          <w:color w:val="285180"/>
          <w:spacing w:val="-34"/>
          <w:sz w:val="24"/>
        </w:rPr>
        <w:t> </w:t>
      </w:r>
      <w:r>
        <w:rPr>
          <w:color w:val="285180"/>
          <w:spacing w:val="-3"/>
          <w:sz w:val="24"/>
        </w:rPr>
        <w:t>etc…</w:t>
      </w:r>
      <w:r>
        <w:rPr>
          <w:color w:val="285180"/>
          <w:spacing w:val="-35"/>
          <w:sz w:val="24"/>
        </w:rPr>
        <w:t> </w:t>
      </w:r>
      <w:r>
        <w:rPr>
          <w:color w:val="285180"/>
          <w:sz w:val="24"/>
        </w:rPr>
        <w:t>non sono</w:t>
      </w:r>
      <w:r>
        <w:rPr>
          <w:color w:val="285180"/>
          <w:spacing w:val="-21"/>
          <w:sz w:val="24"/>
        </w:rPr>
        <w:t> </w:t>
      </w:r>
      <w:r>
        <w:rPr>
          <w:color w:val="285180"/>
          <w:sz w:val="24"/>
        </w:rPr>
        <w:t>validi</w:t>
      </w:r>
      <w:r>
        <w:rPr>
          <w:color w:val="285180"/>
          <w:spacing w:val="-19"/>
          <w:sz w:val="24"/>
        </w:rPr>
        <w:t> </w:t>
      </w:r>
      <w:r>
        <w:rPr>
          <w:color w:val="285180"/>
          <w:sz w:val="24"/>
        </w:rPr>
        <w:t>ai</w:t>
      </w:r>
      <w:r>
        <w:rPr>
          <w:color w:val="285180"/>
          <w:spacing w:val="-19"/>
          <w:sz w:val="24"/>
        </w:rPr>
        <w:t> </w:t>
      </w:r>
      <w:r>
        <w:rPr>
          <w:color w:val="285180"/>
          <w:sz w:val="24"/>
        </w:rPr>
        <w:t>fini</w:t>
      </w:r>
      <w:r>
        <w:rPr>
          <w:color w:val="285180"/>
          <w:spacing w:val="-16"/>
          <w:sz w:val="24"/>
        </w:rPr>
        <w:t> </w:t>
      </w:r>
      <w:r>
        <w:rPr>
          <w:color w:val="285180"/>
          <w:sz w:val="24"/>
        </w:rPr>
        <w:t>dell’iscrizione</w:t>
      </w:r>
      <w:r>
        <w:rPr>
          <w:color w:val="285180"/>
          <w:spacing w:val="-18"/>
          <w:sz w:val="24"/>
        </w:rPr>
        <w:t> </w:t>
      </w:r>
      <w:r>
        <w:rPr>
          <w:color w:val="285180"/>
          <w:sz w:val="24"/>
        </w:rPr>
        <w:t>ai</w:t>
      </w:r>
      <w:r>
        <w:rPr>
          <w:color w:val="285180"/>
          <w:spacing w:val="-18"/>
          <w:sz w:val="24"/>
        </w:rPr>
        <w:t> </w:t>
      </w:r>
      <w:r>
        <w:rPr>
          <w:color w:val="285180"/>
          <w:sz w:val="24"/>
        </w:rPr>
        <w:t>tornei</w:t>
      </w:r>
      <w:r>
        <w:rPr>
          <w:color w:val="285180"/>
          <w:spacing w:val="-19"/>
          <w:sz w:val="24"/>
        </w:rPr>
        <w:t> </w:t>
      </w:r>
      <w:r>
        <w:rPr>
          <w:color w:val="285180"/>
          <w:sz w:val="24"/>
        </w:rPr>
        <w:t>internazionali.</w:t>
      </w:r>
    </w:p>
    <w:p>
      <w:pPr>
        <w:pStyle w:val="ListParagraph"/>
        <w:numPr>
          <w:ilvl w:val="0"/>
          <w:numId w:val="58"/>
        </w:numPr>
        <w:tabs>
          <w:tab w:pos="1579" w:val="left" w:leader="none"/>
        </w:tabs>
        <w:spacing w:line="273" w:lineRule="auto" w:before="0" w:after="0"/>
        <w:ind w:left="1578" w:right="224" w:hanging="360"/>
        <w:jc w:val="both"/>
        <w:rPr>
          <w:sz w:val="24"/>
        </w:rPr>
      </w:pPr>
      <w:r>
        <w:rPr>
          <w:color w:val="285180"/>
          <w:sz w:val="24"/>
        </w:rPr>
        <w:t>Nel</w:t>
      </w:r>
      <w:r>
        <w:rPr>
          <w:color w:val="285180"/>
          <w:spacing w:val="-25"/>
          <w:sz w:val="24"/>
        </w:rPr>
        <w:t> </w:t>
      </w:r>
      <w:r>
        <w:rPr>
          <w:color w:val="285180"/>
          <w:sz w:val="24"/>
        </w:rPr>
        <w:t>caso</w:t>
      </w:r>
      <w:r>
        <w:rPr>
          <w:color w:val="285180"/>
          <w:spacing w:val="-25"/>
          <w:sz w:val="24"/>
        </w:rPr>
        <w:t> </w:t>
      </w:r>
      <w:r>
        <w:rPr>
          <w:color w:val="285180"/>
          <w:sz w:val="24"/>
        </w:rPr>
        <w:t>di</w:t>
      </w:r>
      <w:r>
        <w:rPr>
          <w:color w:val="285180"/>
          <w:spacing w:val="-25"/>
          <w:sz w:val="24"/>
        </w:rPr>
        <w:t> </w:t>
      </w:r>
      <w:r>
        <w:rPr>
          <w:color w:val="285180"/>
          <w:sz w:val="24"/>
        </w:rPr>
        <w:t>richiesta</w:t>
      </w:r>
      <w:r>
        <w:rPr>
          <w:color w:val="285180"/>
          <w:spacing w:val="-26"/>
          <w:sz w:val="24"/>
        </w:rPr>
        <w:t> </w:t>
      </w:r>
      <w:r>
        <w:rPr>
          <w:color w:val="285180"/>
          <w:sz w:val="24"/>
        </w:rPr>
        <w:t>di</w:t>
      </w:r>
      <w:r>
        <w:rPr>
          <w:color w:val="285180"/>
          <w:spacing w:val="-24"/>
          <w:sz w:val="24"/>
        </w:rPr>
        <w:t> </w:t>
      </w:r>
      <w:r>
        <w:rPr>
          <w:color w:val="285180"/>
          <w:sz w:val="24"/>
        </w:rPr>
        <w:t>creazione</w:t>
      </w:r>
      <w:r>
        <w:rPr>
          <w:color w:val="285180"/>
          <w:spacing w:val="-25"/>
          <w:sz w:val="24"/>
        </w:rPr>
        <w:t> </w:t>
      </w:r>
      <w:r>
        <w:rPr>
          <w:color w:val="285180"/>
          <w:sz w:val="24"/>
        </w:rPr>
        <w:t>dell’I.D.</w:t>
      </w:r>
      <w:r>
        <w:rPr>
          <w:color w:val="285180"/>
          <w:spacing w:val="-24"/>
          <w:sz w:val="24"/>
        </w:rPr>
        <w:t> </w:t>
      </w:r>
      <w:r>
        <w:rPr>
          <w:color w:val="285180"/>
          <w:sz w:val="24"/>
        </w:rPr>
        <w:t>FIVB</w:t>
      </w:r>
      <w:r>
        <w:rPr>
          <w:color w:val="285180"/>
          <w:spacing w:val="-26"/>
          <w:sz w:val="24"/>
        </w:rPr>
        <w:t> </w:t>
      </w:r>
      <w:r>
        <w:rPr>
          <w:color w:val="285180"/>
          <w:sz w:val="24"/>
        </w:rPr>
        <w:t>per</w:t>
      </w:r>
      <w:r>
        <w:rPr>
          <w:color w:val="285180"/>
          <w:spacing w:val="-25"/>
          <w:sz w:val="24"/>
        </w:rPr>
        <w:t> </w:t>
      </w:r>
      <w:r>
        <w:rPr>
          <w:color w:val="285180"/>
          <w:sz w:val="24"/>
        </w:rPr>
        <w:t>atleti</w:t>
      </w:r>
      <w:r>
        <w:rPr>
          <w:color w:val="285180"/>
          <w:spacing w:val="-25"/>
          <w:sz w:val="24"/>
        </w:rPr>
        <w:t> </w:t>
      </w:r>
      <w:r>
        <w:rPr>
          <w:color w:val="285180"/>
          <w:sz w:val="24"/>
        </w:rPr>
        <w:t>la</w:t>
      </w:r>
      <w:r>
        <w:rPr>
          <w:color w:val="285180"/>
          <w:spacing w:val="-25"/>
          <w:sz w:val="24"/>
        </w:rPr>
        <w:t> </w:t>
      </w:r>
      <w:r>
        <w:rPr>
          <w:color w:val="285180"/>
          <w:sz w:val="24"/>
        </w:rPr>
        <w:t>richiesta</w:t>
      </w:r>
      <w:r>
        <w:rPr>
          <w:color w:val="285180"/>
          <w:spacing w:val="-26"/>
          <w:sz w:val="24"/>
        </w:rPr>
        <w:t> </w:t>
      </w:r>
      <w:r>
        <w:rPr>
          <w:color w:val="285180"/>
          <w:sz w:val="24"/>
        </w:rPr>
        <w:t>deve</w:t>
      </w:r>
      <w:r>
        <w:rPr>
          <w:color w:val="285180"/>
          <w:spacing w:val="-25"/>
          <w:sz w:val="24"/>
        </w:rPr>
        <w:t> </w:t>
      </w:r>
      <w:r>
        <w:rPr>
          <w:color w:val="285180"/>
          <w:sz w:val="24"/>
        </w:rPr>
        <w:t>pervenire</w:t>
      </w:r>
      <w:r>
        <w:rPr>
          <w:color w:val="285180"/>
          <w:spacing w:val="-24"/>
          <w:sz w:val="24"/>
        </w:rPr>
        <w:t> </w:t>
      </w:r>
      <w:r>
        <w:rPr>
          <w:color w:val="285180"/>
          <w:sz w:val="24"/>
        </w:rPr>
        <w:t>via</w:t>
      </w:r>
      <w:r>
        <w:rPr>
          <w:color w:val="285180"/>
          <w:spacing w:val="-25"/>
          <w:sz w:val="24"/>
        </w:rPr>
        <w:t> </w:t>
      </w:r>
      <w:r>
        <w:rPr>
          <w:color w:val="285180"/>
          <w:sz w:val="24"/>
        </w:rPr>
        <w:t>e- mail all’indirizzo </w:t>
      </w:r>
      <w:hyperlink r:id="rId23">
        <w:r>
          <w:rPr>
            <w:color w:val="285180"/>
            <w:sz w:val="24"/>
          </w:rPr>
          <w:t>teams.beachvolley@federvolley.it </w:t>
        </w:r>
      </w:hyperlink>
      <w:r>
        <w:rPr>
          <w:color w:val="285180"/>
          <w:sz w:val="24"/>
        </w:rPr>
        <w:t>non oltre i 21 giorni dalla chiusura delle</w:t>
      </w:r>
      <w:r>
        <w:rPr>
          <w:color w:val="285180"/>
          <w:spacing w:val="-19"/>
          <w:sz w:val="24"/>
        </w:rPr>
        <w:t> </w:t>
      </w:r>
      <w:r>
        <w:rPr>
          <w:color w:val="285180"/>
          <w:sz w:val="24"/>
        </w:rPr>
        <w:t>iscrizioni</w:t>
      </w:r>
      <w:r>
        <w:rPr>
          <w:color w:val="285180"/>
          <w:spacing w:val="-19"/>
          <w:sz w:val="24"/>
        </w:rPr>
        <w:t> </w:t>
      </w:r>
      <w:r>
        <w:rPr>
          <w:color w:val="285180"/>
          <w:sz w:val="24"/>
        </w:rPr>
        <w:t>del</w:t>
      </w:r>
      <w:r>
        <w:rPr>
          <w:color w:val="285180"/>
          <w:spacing w:val="-18"/>
          <w:sz w:val="24"/>
        </w:rPr>
        <w:t> </w:t>
      </w:r>
      <w:r>
        <w:rPr>
          <w:color w:val="285180"/>
          <w:sz w:val="24"/>
        </w:rPr>
        <w:t>primo</w:t>
      </w:r>
      <w:r>
        <w:rPr>
          <w:color w:val="285180"/>
          <w:spacing w:val="-19"/>
          <w:sz w:val="24"/>
        </w:rPr>
        <w:t> </w:t>
      </w:r>
      <w:r>
        <w:rPr>
          <w:color w:val="285180"/>
          <w:sz w:val="24"/>
        </w:rPr>
        <w:t>torneo</w:t>
      </w:r>
      <w:r>
        <w:rPr>
          <w:color w:val="285180"/>
          <w:spacing w:val="-19"/>
          <w:sz w:val="24"/>
        </w:rPr>
        <w:t> </w:t>
      </w:r>
      <w:r>
        <w:rPr>
          <w:color w:val="285180"/>
          <w:sz w:val="24"/>
        </w:rPr>
        <w:t>al</w:t>
      </w:r>
      <w:r>
        <w:rPr>
          <w:color w:val="285180"/>
          <w:spacing w:val="-17"/>
          <w:sz w:val="24"/>
        </w:rPr>
        <w:t> </w:t>
      </w:r>
      <w:r>
        <w:rPr>
          <w:color w:val="285180"/>
          <w:sz w:val="24"/>
        </w:rPr>
        <w:t>quale</w:t>
      </w:r>
      <w:r>
        <w:rPr>
          <w:color w:val="285180"/>
          <w:spacing w:val="-19"/>
          <w:sz w:val="24"/>
        </w:rPr>
        <w:t> </w:t>
      </w:r>
      <w:r>
        <w:rPr>
          <w:color w:val="285180"/>
          <w:sz w:val="24"/>
        </w:rPr>
        <w:t>si</w:t>
      </w:r>
      <w:r>
        <w:rPr>
          <w:color w:val="285180"/>
          <w:spacing w:val="-20"/>
          <w:sz w:val="24"/>
        </w:rPr>
        <w:t> </w:t>
      </w:r>
      <w:r>
        <w:rPr>
          <w:color w:val="285180"/>
          <w:sz w:val="24"/>
        </w:rPr>
        <w:t>intende</w:t>
      </w:r>
      <w:r>
        <w:rPr>
          <w:color w:val="285180"/>
          <w:spacing w:val="-19"/>
          <w:sz w:val="24"/>
        </w:rPr>
        <w:t> </w:t>
      </w:r>
      <w:r>
        <w:rPr>
          <w:color w:val="285180"/>
          <w:sz w:val="24"/>
        </w:rPr>
        <w:t>partecipare,</w:t>
      </w:r>
      <w:r>
        <w:rPr>
          <w:color w:val="285180"/>
          <w:spacing w:val="-18"/>
          <w:sz w:val="24"/>
        </w:rPr>
        <w:t> </w:t>
      </w:r>
      <w:r>
        <w:rPr>
          <w:color w:val="285180"/>
          <w:sz w:val="24"/>
        </w:rPr>
        <w:t>indicando</w:t>
      </w:r>
      <w:r>
        <w:rPr>
          <w:color w:val="285180"/>
          <w:spacing w:val="-19"/>
          <w:sz w:val="24"/>
        </w:rPr>
        <w:t> </w:t>
      </w:r>
      <w:r>
        <w:rPr>
          <w:color w:val="285180"/>
          <w:sz w:val="24"/>
        </w:rPr>
        <w:t>luogo</w:t>
      </w:r>
      <w:r>
        <w:rPr>
          <w:color w:val="285180"/>
          <w:spacing w:val="-19"/>
          <w:sz w:val="24"/>
        </w:rPr>
        <w:t> </w:t>
      </w:r>
      <w:r>
        <w:rPr>
          <w:color w:val="285180"/>
          <w:sz w:val="24"/>
        </w:rPr>
        <w:t>e</w:t>
      </w:r>
      <w:r>
        <w:rPr>
          <w:color w:val="285180"/>
          <w:spacing w:val="-18"/>
          <w:sz w:val="24"/>
        </w:rPr>
        <w:t> </w:t>
      </w:r>
      <w:r>
        <w:rPr>
          <w:color w:val="285180"/>
          <w:sz w:val="24"/>
        </w:rPr>
        <w:t>data</w:t>
      </w:r>
      <w:r>
        <w:rPr>
          <w:color w:val="285180"/>
          <w:spacing w:val="-18"/>
          <w:sz w:val="24"/>
        </w:rPr>
        <w:t> </w:t>
      </w:r>
      <w:r>
        <w:rPr>
          <w:color w:val="285180"/>
          <w:sz w:val="24"/>
        </w:rPr>
        <w:t>di nascita, residenza e allegando copia del documento d’identità (preferibilmente il passaporto),</w:t>
      </w:r>
      <w:r>
        <w:rPr>
          <w:color w:val="285180"/>
          <w:spacing w:val="-19"/>
          <w:sz w:val="24"/>
        </w:rPr>
        <w:t> </w:t>
      </w:r>
      <w:r>
        <w:rPr>
          <w:color w:val="285180"/>
          <w:sz w:val="24"/>
        </w:rPr>
        <w:t>codice</w:t>
      </w:r>
      <w:r>
        <w:rPr>
          <w:color w:val="285180"/>
          <w:spacing w:val="-18"/>
          <w:sz w:val="24"/>
        </w:rPr>
        <w:t> </w:t>
      </w:r>
      <w:r>
        <w:rPr>
          <w:color w:val="285180"/>
          <w:sz w:val="24"/>
        </w:rPr>
        <w:t>fiscale</w:t>
      </w:r>
      <w:r>
        <w:rPr>
          <w:color w:val="285180"/>
          <w:spacing w:val="-20"/>
          <w:sz w:val="24"/>
        </w:rPr>
        <w:t> </w:t>
      </w:r>
      <w:r>
        <w:rPr>
          <w:color w:val="285180"/>
          <w:sz w:val="24"/>
        </w:rPr>
        <w:t>e</w:t>
      </w:r>
      <w:r>
        <w:rPr>
          <w:color w:val="285180"/>
          <w:spacing w:val="-18"/>
          <w:sz w:val="24"/>
        </w:rPr>
        <w:t> </w:t>
      </w:r>
      <w:r>
        <w:rPr>
          <w:color w:val="285180"/>
          <w:sz w:val="24"/>
        </w:rPr>
        <w:t>indirizzo</w:t>
      </w:r>
      <w:r>
        <w:rPr>
          <w:color w:val="285180"/>
          <w:spacing w:val="-21"/>
          <w:sz w:val="24"/>
        </w:rPr>
        <w:t> </w:t>
      </w:r>
      <w:r>
        <w:rPr>
          <w:color w:val="285180"/>
          <w:sz w:val="24"/>
        </w:rPr>
        <w:t>e-mail.</w:t>
      </w:r>
    </w:p>
    <w:p>
      <w:pPr>
        <w:pStyle w:val="ListParagraph"/>
        <w:numPr>
          <w:ilvl w:val="0"/>
          <w:numId w:val="58"/>
        </w:numPr>
        <w:tabs>
          <w:tab w:pos="1579" w:val="left" w:leader="none"/>
        </w:tabs>
        <w:spacing w:line="273" w:lineRule="auto" w:before="0" w:after="0"/>
        <w:ind w:left="1578" w:right="233" w:hanging="360"/>
        <w:jc w:val="both"/>
        <w:rPr>
          <w:sz w:val="24"/>
        </w:rPr>
      </w:pPr>
      <w:r>
        <w:rPr>
          <w:color w:val="285180"/>
          <w:sz w:val="24"/>
        </w:rPr>
        <w:t>Il</w:t>
      </w:r>
      <w:r>
        <w:rPr>
          <w:color w:val="285180"/>
          <w:spacing w:val="-11"/>
          <w:sz w:val="24"/>
        </w:rPr>
        <w:t> </w:t>
      </w:r>
      <w:r>
        <w:rPr>
          <w:color w:val="285180"/>
          <w:sz w:val="24"/>
        </w:rPr>
        <w:t>cambio</w:t>
      </w:r>
      <w:r>
        <w:rPr>
          <w:color w:val="285180"/>
          <w:spacing w:val="-8"/>
          <w:sz w:val="24"/>
        </w:rPr>
        <w:t> </w:t>
      </w:r>
      <w:r>
        <w:rPr>
          <w:color w:val="285180"/>
          <w:sz w:val="24"/>
        </w:rPr>
        <w:t>coppia,</w:t>
      </w:r>
      <w:r>
        <w:rPr>
          <w:color w:val="285180"/>
          <w:spacing w:val="-10"/>
          <w:sz w:val="24"/>
        </w:rPr>
        <w:t> </w:t>
      </w:r>
      <w:r>
        <w:rPr>
          <w:color w:val="285180"/>
          <w:sz w:val="24"/>
        </w:rPr>
        <w:t>o</w:t>
      </w:r>
      <w:r>
        <w:rPr>
          <w:color w:val="285180"/>
          <w:spacing w:val="-9"/>
          <w:sz w:val="24"/>
        </w:rPr>
        <w:t> </w:t>
      </w:r>
      <w:r>
        <w:rPr>
          <w:color w:val="285180"/>
          <w:sz w:val="24"/>
        </w:rPr>
        <w:t>la</w:t>
      </w:r>
      <w:r>
        <w:rPr>
          <w:color w:val="285180"/>
          <w:spacing w:val="-9"/>
          <w:sz w:val="24"/>
        </w:rPr>
        <w:t> </w:t>
      </w:r>
      <w:r>
        <w:rPr>
          <w:color w:val="285180"/>
          <w:sz w:val="24"/>
        </w:rPr>
        <w:t>cancellazione</w:t>
      </w:r>
      <w:r>
        <w:rPr>
          <w:color w:val="285180"/>
          <w:spacing w:val="-10"/>
          <w:sz w:val="24"/>
        </w:rPr>
        <w:t> </w:t>
      </w:r>
      <w:r>
        <w:rPr>
          <w:color w:val="285180"/>
          <w:sz w:val="24"/>
        </w:rPr>
        <w:t>da</w:t>
      </w:r>
      <w:r>
        <w:rPr>
          <w:color w:val="285180"/>
          <w:spacing w:val="-9"/>
          <w:sz w:val="24"/>
        </w:rPr>
        <w:t> </w:t>
      </w:r>
      <w:r>
        <w:rPr>
          <w:color w:val="285180"/>
          <w:sz w:val="24"/>
        </w:rPr>
        <w:t>un</w:t>
      </w:r>
      <w:r>
        <w:rPr>
          <w:color w:val="285180"/>
          <w:spacing w:val="-9"/>
          <w:sz w:val="24"/>
        </w:rPr>
        <w:t> </w:t>
      </w:r>
      <w:r>
        <w:rPr>
          <w:color w:val="285180"/>
          <w:sz w:val="24"/>
        </w:rPr>
        <w:t>torneo</w:t>
      </w:r>
      <w:r>
        <w:rPr>
          <w:color w:val="285180"/>
          <w:spacing w:val="-11"/>
          <w:sz w:val="24"/>
        </w:rPr>
        <w:t> </w:t>
      </w:r>
      <w:r>
        <w:rPr>
          <w:color w:val="285180"/>
          <w:sz w:val="24"/>
        </w:rPr>
        <w:t>internazionale</w:t>
      </w:r>
      <w:r>
        <w:rPr>
          <w:color w:val="285180"/>
          <w:spacing w:val="-10"/>
          <w:sz w:val="24"/>
        </w:rPr>
        <w:t> </w:t>
      </w:r>
      <w:r>
        <w:rPr>
          <w:color w:val="285180"/>
          <w:sz w:val="24"/>
        </w:rPr>
        <w:t>nel</w:t>
      </w:r>
      <w:r>
        <w:rPr>
          <w:color w:val="285180"/>
          <w:spacing w:val="-8"/>
          <w:sz w:val="24"/>
        </w:rPr>
        <w:t> </w:t>
      </w:r>
      <w:r>
        <w:rPr>
          <w:color w:val="285180"/>
          <w:sz w:val="24"/>
        </w:rPr>
        <w:t>rispetto</w:t>
      </w:r>
      <w:r>
        <w:rPr>
          <w:color w:val="285180"/>
          <w:spacing w:val="-11"/>
          <w:sz w:val="24"/>
        </w:rPr>
        <w:t> </w:t>
      </w:r>
      <w:r>
        <w:rPr>
          <w:color w:val="285180"/>
          <w:sz w:val="24"/>
        </w:rPr>
        <w:t>dei</w:t>
      </w:r>
      <w:r>
        <w:rPr>
          <w:color w:val="285180"/>
          <w:spacing w:val="-10"/>
          <w:sz w:val="24"/>
        </w:rPr>
        <w:t> </w:t>
      </w:r>
      <w:r>
        <w:rPr>
          <w:color w:val="285180"/>
          <w:sz w:val="24"/>
        </w:rPr>
        <w:t>tempi</w:t>
      </w:r>
      <w:r>
        <w:rPr>
          <w:color w:val="285180"/>
          <w:spacing w:val="-11"/>
          <w:sz w:val="24"/>
        </w:rPr>
        <w:t> </w:t>
      </w:r>
      <w:r>
        <w:rPr>
          <w:color w:val="285180"/>
          <w:sz w:val="24"/>
        </w:rPr>
        <w:t>e dei modi indicati nei regolamenti </w:t>
      </w:r>
      <w:r>
        <w:rPr>
          <w:color w:val="285180"/>
          <w:spacing w:val="-3"/>
          <w:sz w:val="24"/>
        </w:rPr>
        <w:t>CEV/FIVB </w:t>
      </w:r>
      <w:r>
        <w:rPr>
          <w:color w:val="285180"/>
          <w:sz w:val="24"/>
        </w:rPr>
        <w:t>è responsabilità degli atleti. La richiesta</w:t>
      </w:r>
      <w:r>
        <w:rPr>
          <w:color w:val="285180"/>
          <w:spacing w:val="-41"/>
          <w:sz w:val="24"/>
        </w:rPr>
        <w:t> </w:t>
      </w:r>
      <w:r>
        <w:rPr>
          <w:color w:val="285180"/>
          <w:sz w:val="24"/>
        </w:rPr>
        <w:t>va inviata</w:t>
      </w:r>
      <w:r>
        <w:rPr>
          <w:color w:val="285180"/>
          <w:spacing w:val="-22"/>
          <w:sz w:val="24"/>
        </w:rPr>
        <w:t> </w:t>
      </w:r>
      <w:r>
        <w:rPr>
          <w:color w:val="285180"/>
          <w:sz w:val="24"/>
        </w:rPr>
        <w:t>via</w:t>
      </w:r>
      <w:r>
        <w:rPr>
          <w:color w:val="285180"/>
          <w:spacing w:val="-19"/>
          <w:sz w:val="24"/>
        </w:rPr>
        <w:t> </w:t>
      </w:r>
      <w:r>
        <w:rPr>
          <w:color w:val="285180"/>
          <w:sz w:val="24"/>
        </w:rPr>
        <w:t>e-mail</w:t>
      </w:r>
      <w:r>
        <w:rPr>
          <w:color w:val="285180"/>
          <w:spacing w:val="-21"/>
          <w:sz w:val="24"/>
        </w:rPr>
        <w:t> </w:t>
      </w:r>
      <w:r>
        <w:rPr>
          <w:color w:val="285180"/>
          <w:sz w:val="24"/>
        </w:rPr>
        <w:t>all’indirizzo</w:t>
      </w:r>
      <w:r>
        <w:rPr>
          <w:color w:val="285180"/>
          <w:spacing w:val="-20"/>
          <w:sz w:val="24"/>
        </w:rPr>
        <w:t> </w:t>
      </w:r>
      <w:hyperlink r:id="rId23">
        <w:r>
          <w:rPr>
            <w:color w:val="285180"/>
            <w:sz w:val="24"/>
          </w:rPr>
          <w:t>teams.beachvolley@federvolley.it</w:t>
        </w:r>
      </w:hyperlink>
      <w:r>
        <w:rPr>
          <w:color w:val="285180"/>
          <w:sz w:val="24"/>
        </w:rPr>
        <w:t>.</w:t>
      </w:r>
    </w:p>
    <w:p>
      <w:pPr>
        <w:pStyle w:val="ListParagraph"/>
        <w:numPr>
          <w:ilvl w:val="0"/>
          <w:numId w:val="58"/>
        </w:numPr>
        <w:tabs>
          <w:tab w:pos="1579" w:val="left" w:leader="none"/>
        </w:tabs>
        <w:spacing w:line="273" w:lineRule="auto" w:before="0" w:after="0"/>
        <w:ind w:left="1578" w:right="223" w:hanging="360"/>
        <w:jc w:val="both"/>
        <w:rPr>
          <w:sz w:val="24"/>
        </w:rPr>
      </w:pPr>
      <w:r>
        <w:rPr>
          <w:color w:val="285180"/>
          <w:spacing w:val="-4"/>
          <w:sz w:val="24"/>
        </w:rPr>
        <w:t>Le</w:t>
      </w:r>
      <w:r>
        <w:rPr>
          <w:color w:val="285180"/>
          <w:spacing w:val="-11"/>
          <w:sz w:val="24"/>
        </w:rPr>
        <w:t> </w:t>
      </w:r>
      <w:r>
        <w:rPr>
          <w:color w:val="285180"/>
          <w:spacing w:val="-7"/>
          <w:sz w:val="24"/>
        </w:rPr>
        <w:t>eventuali</w:t>
      </w:r>
      <w:r>
        <w:rPr>
          <w:color w:val="285180"/>
          <w:spacing w:val="-11"/>
          <w:sz w:val="24"/>
        </w:rPr>
        <w:t> </w:t>
      </w:r>
      <w:r>
        <w:rPr>
          <w:color w:val="285180"/>
          <w:spacing w:val="-6"/>
          <w:sz w:val="24"/>
        </w:rPr>
        <w:t>sanzioni</w:t>
      </w:r>
      <w:r>
        <w:rPr>
          <w:color w:val="285180"/>
          <w:spacing w:val="-8"/>
          <w:sz w:val="24"/>
        </w:rPr>
        <w:t> </w:t>
      </w:r>
      <w:r>
        <w:rPr>
          <w:color w:val="285180"/>
          <w:spacing w:val="-7"/>
          <w:sz w:val="24"/>
        </w:rPr>
        <w:t>comminate</w:t>
      </w:r>
      <w:r>
        <w:rPr>
          <w:color w:val="285180"/>
          <w:spacing w:val="-10"/>
          <w:sz w:val="24"/>
        </w:rPr>
        <w:t> </w:t>
      </w:r>
      <w:r>
        <w:rPr>
          <w:color w:val="285180"/>
          <w:spacing w:val="-6"/>
          <w:sz w:val="24"/>
        </w:rPr>
        <w:t>alla</w:t>
      </w:r>
      <w:r>
        <w:rPr>
          <w:color w:val="285180"/>
          <w:spacing w:val="-10"/>
          <w:sz w:val="24"/>
        </w:rPr>
        <w:t> FIPAV </w:t>
      </w:r>
      <w:r>
        <w:rPr>
          <w:color w:val="285180"/>
          <w:spacing w:val="-5"/>
          <w:sz w:val="24"/>
        </w:rPr>
        <w:t>per</w:t>
      </w:r>
      <w:r>
        <w:rPr>
          <w:color w:val="285180"/>
          <w:spacing w:val="-7"/>
          <w:sz w:val="24"/>
        </w:rPr>
        <w:t> </w:t>
      </w:r>
      <w:r>
        <w:rPr>
          <w:color w:val="285180"/>
          <w:spacing w:val="-6"/>
          <w:sz w:val="24"/>
        </w:rPr>
        <w:t>cambi</w:t>
      </w:r>
      <w:r>
        <w:rPr>
          <w:color w:val="285180"/>
          <w:spacing w:val="-9"/>
          <w:sz w:val="24"/>
        </w:rPr>
        <w:t> </w:t>
      </w:r>
      <w:r>
        <w:rPr>
          <w:color w:val="285180"/>
          <w:spacing w:val="-6"/>
          <w:sz w:val="24"/>
        </w:rPr>
        <w:t>coppia</w:t>
      </w:r>
      <w:r>
        <w:rPr>
          <w:color w:val="285180"/>
          <w:spacing w:val="-11"/>
          <w:sz w:val="24"/>
        </w:rPr>
        <w:t> </w:t>
      </w:r>
      <w:r>
        <w:rPr>
          <w:color w:val="285180"/>
          <w:sz w:val="24"/>
        </w:rPr>
        <w:t>o</w:t>
      </w:r>
      <w:r>
        <w:rPr>
          <w:color w:val="285180"/>
          <w:spacing w:val="-11"/>
          <w:sz w:val="24"/>
        </w:rPr>
        <w:t> </w:t>
      </w:r>
      <w:r>
        <w:rPr>
          <w:color w:val="285180"/>
          <w:spacing w:val="-7"/>
          <w:sz w:val="24"/>
        </w:rPr>
        <w:t>cancellazione</w:t>
      </w:r>
      <w:r>
        <w:rPr>
          <w:color w:val="285180"/>
          <w:spacing w:val="-8"/>
          <w:sz w:val="24"/>
        </w:rPr>
        <w:t> </w:t>
      </w:r>
      <w:r>
        <w:rPr>
          <w:color w:val="285180"/>
          <w:spacing w:val="-4"/>
          <w:sz w:val="24"/>
        </w:rPr>
        <w:t>da</w:t>
      </w:r>
      <w:r>
        <w:rPr>
          <w:color w:val="285180"/>
          <w:spacing w:val="-11"/>
          <w:sz w:val="24"/>
        </w:rPr>
        <w:t> </w:t>
      </w:r>
      <w:r>
        <w:rPr>
          <w:color w:val="285180"/>
          <w:spacing w:val="-3"/>
          <w:sz w:val="24"/>
        </w:rPr>
        <w:t>un</w:t>
      </w:r>
      <w:r>
        <w:rPr>
          <w:color w:val="285180"/>
          <w:spacing w:val="-11"/>
          <w:sz w:val="24"/>
        </w:rPr>
        <w:t> </w:t>
      </w:r>
      <w:r>
        <w:rPr>
          <w:color w:val="285180"/>
          <w:spacing w:val="-6"/>
          <w:sz w:val="24"/>
        </w:rPr>
        <w:t>torneo </w:t>
      </w:r>
      <w:r>
        <w:rPr>
          <w:color w:val="285180"/>
          <w:spacing w:val="-7"/>
          <w:sz w:val="24"/>
        </w:rPr>
        <w:t>internazionale,</w:t>
      </w:r>
      <w:r>
        <w:rPr>
          <w:color w:val="285180"/>
          <w:spacing w:val="-37"/>
          <w:sz w:val="24"/>
        </w:rPr>
        <w:t> </w:t>
      </w:r>
      <w:r>
        <w:rPr>
          <w:color w:val="285180"/>
          <w:spacing w:val="-4"/>
          <w:sz w:val="24"/>
        </w:rPr>
        <w:t>non</w:t>
      </w:r>
      <w:r>
        <w:rPr>
          <w:color w:val="285180"/>
          <w:spacing w:val="-38"/>
          <w:sz w:val="24"/>
        </w:rPr>
        <w:t> </w:t>
      </w:r>
      <w:r>
        <w:rPr>
          <w:color w:val="285180"/>
          <w:spacing w:val="-7"/>
          <w:sz w:val="24"/>
        </w:rPr>
        <w:t>effettuati</w:t>
      </w:r>
      <w:r>
        <w:rPr>
          <w:color w:val="285180"/>
          <w:spacing w:val="-35"/>
          <w:sz w:val="24"/>
        </w:rPr>
        <w:t> </w:t>
      </w:r>
      <w:r>
        <w:rPr>
          <w:color w:val="285180"/>
          <w:spacing w:val="-5"/>
          <w:sz w:val="24"/>
        </w:rPr>
        <w:t>nei</w:t>
      </w:r>
      <w:r>
        <w:rPr>
          <w:color w:val="285180"/>
          <w:spacing w:val="-35"/>
          <w:sz w:val="24"/>
        </w:rPr>
        <w:t> </w:t>
      </w:r>
      <w:r>
        <w:rPr>
          <w:color w:val="285180"/>
          <w:spacing w:val="-6"/>
          <w:sz w:val="24"/>
        </w:rPr>
        <w:t>tempi</w:t>
      </w:r>
      <w:r>
        <w:rPr>
          <w:color w:val="285180"/>
          <w:spacing w:val="-37"/>
          <w:sz w:val="24"/>
        </w:rPr>
        <w:t> </w:t>
      </w:r>
      <w:r>
        <w:rPr>
          <w:color w:val="285180"/>
          <w:sz w:val="24"/>
        </w:rPr>
        <w:t>e</w:t>
      </w:r>
      <w:r>
        <w:rPr>
          <w:color w:val="285180"/>
          <w:spacing w:val="-34"/>
          <w:sz w:val="24"/>
        </w:rPr>
        <w:t> </w:t>
      </w:r>
      <w:r>
        <w:rPr>
          <w:color w:val="285180"/>
          <w:spacing w:val="-5"/>
          <w:sz w:val="24"/>
        </w:rPr>
        <w:t>nei</w:t>
      </w:r>
      <w:r>
        <w:rPr>
          <w:color w:val="285180"/>
          <w:spacing w:val="-35"/>
          <w:sz w:val="24"/>
        </w:rPr>
        <w:t> </w:t>
      </w:r>
      <w:r>
        <w:rPr>
          <w:color w:val="285180"/>
          <w:spacing w:val="-6"/>
          <w:sz w:val="24"/>
        </w:rPr>
        <w:t>modi</w:t>
      </w:r>
      <w:r>
        <w:rPr>
          <w:color w:val="285180"/>
          <w:spacing w:val="-36"/>
          <w:sz w:val="24"/>
        </w:rPr>
        <w:t> </w:t>
      </w:r>
      <w:r>
        <w:rPr>
          <w:color w:val="285180"/>
          <w:spacing w:val="-7"/>
          <w:sz w:val="24"/>
        </w:rPr>
        <w:t>indicati</w:t>
      </w:r>
      <w:r>
        <w:rPr>
          <w:color w:val="285180"/>
          <w:spacing w:val="-35"/>
          <w:sz w:val="24"/>
        </w:rPr>
        <w:t> </w:t>
      </w:r>
      <w:r>
        <w:rPr>
          <w:color w:val="285180"/>
          <w:spacing w:val="-5"/>
          <w:sz w:val="24"/>
        </w:rPr>
        <w:t>nei</w:t>
      </w:r>
      <w:r>
        <w:rPr>
          <w:color w:val="285180"/>
          <w:spacing w:val="-37"/>
          <w:sz w:val="24"/>
        </w:rPr>
        <w:t> </w:t>
      </w:r>
      <w:r>
        <w:rPr>
          <w:color w:val="285180"/>
          <w:spacing w:val="-7"/>
          <w:sz w:val="24"/>
        </w:rPr>
        <w:t>regolamenti</w:t>
      </w:r>
      <w:r>
        <w:rPr>
          <w:color w:val="285180"/>
          <w:spacing w:val="-32"/>
          <w:sz w:val="24"/>
        </w:rPr>
        <w:t> </w:t>
      </w:r>
      <w:r>
        <w:rPr>
          <w:color w:val="285180"/>
          <w:spacing w:val="-8"/>
          <w:sz w:val="24"/>
        </w:rPr>
        <w:t>CEV/FIVB,</w:t>
      </w:r>
      <w:r>
        <w:rPr>
          <w:color w:val="285180"/>
          <w:spacing w:val="-37"/>
          <w:sz w:val="24"/>
        </w:rPr>
        <w:t> </w:t>
      </w:r>
      <w:r>
        <w:rPr>
          <w:color w:val="285180"/>
          <w:spacing w:val="-7"/>
          <w:sz w:val="24"/>
        </w:rPr>
        <w:t>saranno</w:t>
      </w:r>
      <w:r>
        <w:rPr>
          <w:color w:val="285180"/>
          <w:spacing w:val="-38"/>
          <w:sz w:val="24"/>
        </w:rPr>
        <w:t> </w:t>
      </w:r>
      <w:r>
        <w:rPr>
          <w:color w:val="285180"/>
          <w:sz w:val="24"/>
        </w:rPr>
        <w:t>a </w:t>
      </w:r>
      <w:r>
        <w:rPr>
          <w:color w:val="285180"/>
          <w:spacing w:val="-6"/>
          <w:sz w:val="24"/>
        </w:rPr>
        <w:t>carico</w:t>
      </w:r>
      <w:r>
        <w:rPr>
          <w:color w:val="285180"/>
          <w:spacing w:val="-30"/>
          <w:sz w:val="24"/>
        </w:rPr>
        <w:t> </w:t>
      </w:r>
      <w:r>
        <w:rPr>
          <w:color w:val="285180"/>
          <w:spacing w:val="-6"/>
          <w:sz w:val="24"/>
        </w:rPr>
        <w:t>degli</w:t>
      </w:r>
      <w:r>
        <w:rPr>
          <w:color w:val="285180"/>
          <w:spacing w:val="-31"/>
          <w:sz w:val="24"/>
        </w:rPr>
        <w:t> </w:t>
      </w:r>
      <w:r>
        <w:rPr>
          <w:color w:val="285180"/>
          <w:spacing w:val="-6"/>
          <w:sz w:val="24"/>
        </w:rPr>
        <w:t>atleti</w:t>
      </w:r>
      <w:r>
        <w:rPr>
          <w:color w:val="285180"/>
          <w:spacing w:val="-30"/>
          <w:sz w:val="24"/>
        </w:rPr>
        <w:t> </w:t>
      </w:r>
      <w:r>
        <w:rPr>
          <w:color w:val="285180"/>
          <w:spacing w:val="-7"/>
          <w:sz w:val="24"/>
        </w:rPr>
        <w:t>responsabili;</w:t>
      </w:r>
      <w:r>
        <w:rPr>
          <w:color w:val="285180"/>
          <w:spacing w:val="-30"/>
          <w:sz w:val="24"/>
        </w:rPr>
        <w:t> </w:t>
      </w:r>
      <w:r>
        <w:rPr>
          <w:color w:val="285180"/>
          <w:spacing w:val="-6"/>
          <w:sz w:val="24"/>
        </w:rPr>
        <w:t>questi</w:t>
      </w:r>
      <w:r>
        <w:rPr>
          <w:color w:val="285180"/>
          <w:spacing w:val="-32"/>
          <w:sz w:val="24"/>
        </w:rPr>
        <w:t> </w:t>
      </w:r>
      <w:r>
        <w:rPr>
          <w:color w:val="285180"/>
          <w:spacing w:val="-6"/>
          <w:sz w:val="24"/>
        </w:rPr>
        <w:t>ultimi</w:t>
      </w:r>
      <w:r>
        <w:rPr>
          <w:color w:val="285180"/>
          <w:spacing w:val="-31"/>
          <w:sz w:val="24"/>
        </w:rPr>
        <w:t> </w:t>
      </w:r>
      <w:r>
        <w:rPr>
          <w:color w:val="285180"/>
          <w:spacing w:val="-7"/>
          <w:sz w:val="24"/>
        </w:rPr>
        <w:t>saranno</w:t>
      </w:r>
      <w:r>
        <w:rPr>
          <w:color w:val="285180"/>
          <w:spacing w:val="-29"/>
          <w:sz w:val="24"/>
        </w:rPr>
        <w:t> </w:t>
      </w:r>
      <w:r>
        <w:rPr>
          <w:color w:val="285180"/>
          <w:spacing w:val="-6"/>
          <w:sz w:val="24"/>
        </w:rPr>
        <w:t>inibiti</w:t>
      </w:r>
      <w:r>
        <w:rPr>
          <w:color w:val="285180"/>
          <w:spacing w:val="-32"/>
          <w:sz w:val="24"/>
        </w:rPr>
        <w:t> </w:t>
      </w:r>
      <w:r>
        <w:rPr>
          <w:color w:val="285180"/>
          <w:spacing w:val="-7"/>
          <w:sz w:val="24"/>
        </w:rPr>
        <w:t>all’iscrizione</w:t>
      </w:r>
      <w:r>
        <w:rPr>
          <w:color w:val="285180"/>
          <w:spacing w:val="-28"/>
          <w:sz w:val="24"/>
        </w:rPr>
        <w:t> </w:t>
      </w:r>
      <w:r>
        <w:rPr>
          <w:color w:val="285180"/>
          <w:spacing w:val="-4"/>
          <w:sz w:val="24"/>
        </w:rPr>
        <w:t>ai</w:t>
      </w:r>
      <w:r>
        <w:rPr>
          <w:color w:val="285180"/>
          <w:spacing w:val="-29"/>
          <w:sz w:val="24"/>
        </w:rPr>
        <w:t> </w:t>
      </w:r>
      <w:r>
        <w:rPr>
          <w:color w:val="285180"/>
          <w:spacing w:val="-6"/>
          <w:sz w:val="24"/>
        </w:rPr>
        <w:t>tornei</w:t>
      </w:r>
      <w:r>
        <w:rPr>
          <w:color w:val="285180"/>
          <w:spacing w:val="-32"/>
          <w:sz w:val="24"/>
        </w:rPr>
        <w:t> </w:t>
      </w:r>
      <w:r>
        <w:rPr>
          <w:color w:val="285180"/>
          <w:spacing w:val="-6"/>
          <w:sz w:val="24"/>
        </w:rPr>
        <w:t>nazionali</w:t>
      </w:r>
      <w:r>
        <w:rPr>
          <w:color w:val="285180"/>
          <w:spacing w:val="-31"/>
          <w:sz w:val="24"/>
        </w:rPr>
        <w:t> </w:t>
      </w:r>
      <w:r>
        <w:rPr>
          <w:color w:val="285180"/>
          <w:sz w:val="24"/>
        </w:rPr>
        <w:t>e</w:t>
      </w:r>
      <w:r>
        <w:rPr>
          <w:color w:val="285180"/>
          <w:spacing w:val="-28"/>
          <w:sz w:val="24"/>
        </w:rPr>
        <w:t> </w:t>
      </w:r>
      <w:r>
        <w:rPr>
          <w:color w:val="285180"/>
          <w:spacing w:val="-5"/>
          <w:sz w:val="24"/>
        </w:rPr>
        <w:t>non </w:t>
      </w:r>
      <w:r>
        <w:rPr>
          <w:color w:val="285180"/>
          <w:spacing w:val="-8"/>
          <w:sz w:val="24"/>
        </w:rPr>
        <w:t>saranno</w:t>
      </w:r>
      <w:r>
        <w:rPr>
          <w:color w:val="285180"/>
          <w:spacing w:val="-32"/>
          <w:sz w:val="24"/>
        </w:rPr>
        <w:t> </w:t>
      </w:r>
      <w:r>
        <w:rPr>
          <w:color w:val="285180"/>
          <w:spacing w:val="-6"/>
          <w:sz w:val="24"/>
        </w:rPr>
        <w:t>iscritti</w:t>
      </w:r>
      <w:r>
        <w:rPr>
          <w:color w:val="285180"/>
          <w:spacing w:val="-28"/>
          <w:sz w:val="24"/>
        </w:rPr>
        <w:t> </w:t>
      </w:r>
      <w:r>
        <w:rPr>
          <w:color w:val="285180"/>
          <w:sz w:val="24"/>
        </w:rPr>
        <w:t>a</w:t>
      </w:r>
      <w:r>
        <w:rPr>
          <w:color w:val="285180"/>
          <w:spacing w:val="-31"/>
          <w:sz w:val="24"/>
        </w:rPr>
        <w:t> </w:t>
      </w:r>
      <w:r>
        <w:rPr>
          <w:color w:val="285180"/>
          <w:spacing w:val="-6"/>
          <w:sz w:val="24"/>
        </w:rPr>
        <w:t>quelli</w:t>
      </w:r>
      <w:r>
        <w:rPr>
          <w:color w:val="285180"/>
          <w:spacing w:val="-31"/>
          <w:sz w:val="24"/>
        </w:rPr>
        <w:t> </w:t>
      </w:r>
      <w:r>
        <w:rPr>
          <w:color w:val="285180"/>
          <w:spacing w:val="-6"/>
          <w:sz w:val="24"/>
        </w:rPr>
        <w:t>internazionali</w:t>
      </w:r>
      <w:r>
        <w:rPr>
          <w:color w:val="285180"/>
          <w:spacing w:val="-31"/>
          <w:sz w:val="24"/>
        </w:rPr>
        <w:t> </w:t>
      </w:r>
      <w:r>
        <w:rPr>
          <w:color w:val="285180"/>
          <w:spacing w:val="-5"/>
          <w:sz w:val="24"/>
        </w:rPr>
        <w:t>fino</w:t>
      </w:r>
      <w:r>
        <w:rPr>
          <w:color w:val="285180"/>
          <w:spacing w:val="-32"/>
          <w:sz w:val="24"/>
        </w:rPr>
        <w:t> </w:t>
      </w:r>
      <w:r>
        <w:rPr>
          <w:color w:val="285180"/>
          <w:spacing w:val="-3"/>
          <w:sz w:val="24"/>
        </w:rPr>
        <w:t>al</w:t>
      </w:r>
      <w:r>
        <w:rPr>
          <w:color w:val="285180"/>
          <w:spacing w:val="-30"/>
          <w:sz w:val="24"/>
        </w:rPr>
        <w:t> </w:t>
      </w:r>
      <w:r>
        <w:rPr>
          <w:color w:val="285180"/>
          <w:spacing w:val="-7"/>
          <w:sz w:val="24"/>
        </w:rPr>
        <w:t>pagamento</w:t>
      </w:r>
      <w:r>
        <w:rPr>
          <w:color w:val="285180"/>
          <w:spacing w:val="-32"/>
          <w:sz w:val="24"/>
        </w:rPr>
        <w:t> </w:t>
      </w:r>
      <w:r>
        <w:rPr>
          <w:color w:val="285180"/>
          <w:spacing w:val="-6"/>
          <w:sz w:val="24"/>
        </w:rPr>
        <w:t>della</w:t>
      </w:r>
      <w:r>
        <w:rPr>
          <w:color w:val="285180"/>
          <w:spacing w:val="-31"/>
          <w:sz w:val="24"/>
        </w:rPr>
        <w:t> </w:t>
      </w:r>
      <w:r>
        <w:rPr>
          <w:color w:val="285180"/>
          <w:spacing w:val="-7"/>
          <w:sz w:val="24"/>
        </w:rPr>
        <w:t>sanzione.</w:t>
      </w:r>
    </w:p>
    <w:p>
      <w:pPr>
        <w:pStyle w:val="ListParagraph"/>
        <w:numPr>
          <w:ilvl w:val="0"/>
          <w:numId w:val="58"/>
        </w:numPr>
        <w:tabs>
          <w:tab w:pos="1579" w:val="left" w:leader="none"/>
        </w:tabs>
        <w:spacing w:line="273" w:lineRule="auto" w:before="0" w:after="0"/>
        <w:ind w:left="1578" w:right="227" w:hanging="360"/>
        <w:jc w:val="both"/>
        <w:rPr>
          <w:sz w:val="24"/>
        </w:rPr>
      </w:pPr>
      <w:r>
        <w:rPr>
          <w:color w:val="285180"/>
          <w:sz w:val="24"/>
        </w:rPr>
        <w:t>Nel</w:t>
      </w:r>
      <w:r>
        <w:rPr>
          <w:color w:val="285180"/>
          <w:spacing w:val="-29"/>
          <w:sz w:val="24"/>
        </w:rPr>
        <w:t> </w:t>
      </w:r>
      <w:r>
        <w:rPr>
          <w:color w:val="285180"/>
          <w:sz w:val="24"/>
        </w:rPr>
        <w:t>caso</w:t>
      </w:r>
      <w:r>
        <w:rPr>
          <w:color w:val="285180"/>
          <w:spacing w:val="-30"/>
          <w:sz w:val="24"/>
        </w:rPr>
        <w:t> </w:t>
      </w:r>
      <w:r>
        <w:rPr>
          <w:color w:val="285180"/>
          <w:sz w:val="24"/>
        </w:rPr>
        <w:t>di</w:t>
      </w:r>
      <w:r>
        <w:rPr>
          <w:color w:val="285180"/>
          <w:spacing w:val="-30"/>
          <w:sz w:val="24"/>
        </w:rPr>
        <w:t> </w:t>
      </w:r>
      <w:r>
        <w:rPr>
          <w:color w:val="285180"/>
          <w:sz w:val="24"/>
        </w:rPr>
        <w:t>ritiro</w:t>
      </w:r>
      <w:r>
        <w:rPr>
          <w:color w:val="285180"/>
          <w:spacing w:val="-30"/>
          <w:sz w:val="24"/>
        </w:rPr>
        <w:t> </w:t>
      </w:r>
      <w:r>
        <w:rPr>
          <w:color w:val="285180"/>
          <w:sz w:val="24"/>
        </w:rPr>
        <w:t>da</w:t>
      </w:r>
      <w:r>
        <w:rPr>
          <w:color w:val="285180"/>
          <w:spacing w:val="-29"/>
          <w:sz w:val="24"/>
        </w:rPr>
        <w:t> </w:t>
      </w:r>
      <w:r>
        <w:rPr>
          <w:color w:val="285180"/>
          <w:sz w:val="24"/>
        </w:rPr>
        <w:t>un</w:t>
      </w:r>
      <w:r>
        <w:rPr>
          <w:color w:val="285180"/>
          <w:spacing w:val="-30"/>
          <w:sz w:val="24"/>
        </w:rPr>
        <w:t> </w:t>
      </w:r>
      <w:r>
        <w:rPr>
          <w:color w:val="285180"/>
          <w:sz w:val="24"/>
        </w:rPr>
        <w:t>torneo</w:t>
      </w:r>
      <w:r>
        <w:rPr>
          <w:color w:val="285180"/>
          <w:spacing w:val="-30"/>
          <w:sz w:val="24"/>
        </w:rPr>
        <w:t> </w:t>
      </w:r>
      <w:r>
        <w:rPr>
          <w:color w:val="285180"/>
          <w:sz w:val="24"/>
        </w:rPr>
        <w:t>internazionale</w:t>
      </w:r>
      <w:r>
        <w:rPr>
          <w:color w:val="285180"/>
          <w:spacing w:val="-29"/>
          <w:sz w:val="24"/>
        </w:rPr>
        <w:t> </w:t>
      </w:r>
      <w:r>
        <w:rPr>
          <w:color w:val="285180"/>
          <w:sz w:val="24"/>
        </w:rPr>
        <w:t>non</w:t>
      </w:r>
      <w:r>
        <w:rPr>
          <w:color w:val="285180"/>
          <w:spacing w:val="-30"/>
          <w:sz w:val="24"/>
        </w:rPr>
        <w:t> </w:t>
      </w:r>
      <w:r>
        <w:rPr>
          <w:color w:val="285180"/>
          <w:spacing w:val="-3"/>
          <w:sz w:val="24"/>
        </w:rPr>
        <w:t>sarà</w:t>
      </w:r>
      <w:r>
        <w:rPr>
          <w:color w:val="285180"/>
          <w:spacing w:val="-30"/>
          <w:sz w:val="24"/>
        </w:rPr>
        <w:t> </w:t>
      </w:r>
      <w:r>
        <w:rPr>
          <w:color w:val="285180"/>
          <w:sz w:val="24"/>
        </w:rPr>
        <w:t>possibile</w:t>
      </w:r>
      <w:r>
        <w:rPr>
          <w:color w:val="285180"/>
          <w:spacing w:val="-29"/>
          <w:sz w:val="24"/>
        </w:rPr>
        <w:t> </w:t>
      </w:r>
      <w:r>
        <w:rPr>
          <w:color w:val="285180"/>
          <w:sz w:val="24"/>
        </w:rPr>
        <w:t>partecipare</w:t>
      </w:r>
      <w:r>
        <w:rPr>
          <w:color w:val="285180"/>
          <w:spacing w:val="-29"/>
          <w:sz w:val="24"/>
        </w:rPr>
        <w:t> </w:t>
      </w:r>
      <w:r>
        <w:rPr>
          <w:color w:val="285180"/>
          <w:sz w:val="24"/>
        </w:rPr>
        <w:t>a</w:t>
      </w:r>
      <w:r>
        <w:rPr>
          <w:color w:val="285180"/>
          <w:spacing w:val="-29"/>
          <w:sz w:val="24"/>
        </w:rPr>
        <w:t> </w:t>
      </w:r>
      <w:r>
        <w:rPr>
          <w:color w:val="285180"/>
          <w:sz w:val="24"/>
        </w:rPr>
        <w:t>nessun</w:t>
      </w:r>
      <w:r>
        <w:rPr>
          <w:color w:val="285180"/>
          <w:spacing w:val="-30"/>
          <w:sz w:val="24"/>
        </w:rPr>
        <w:t> </w:t>
      </w:r>
      <w:r>
        <w:rPr>
          <w:color w:val="285180"/>
          <w:sz w:val="24"/>
        </w:rPr>
        <w:t>altro torneo</w:t>
      </w:r>
      <w:r>
        <w:rPr>
          <w:color w:val="285180"/>
          <w:spacing w:val="-19"/>
          <w:sz w:val="24"/>
        </w:rPr>
        <w:t> </w:t>
      </w:r>
      <w:r>
        <w:rPr>
          <w:color w:val="285180"/>
          <w:sz w:val="24"/>
        </w:rPr>
        <w:t>nella</w:t>
      </w:r>
      <w:r>
        <w:rPr>
          <w:color w:val="285180"/>
          <w:spacing w:val="-17"/>
          <w:sz w:val="24"/>
        </w:rPr>
        <w:t> </w:t>
      </w:r>
      <w:r>
        <w:rPr>
          <w:color w:val="285180"/>
          <w:spacing w:val="-3"/>
          <w:sz w:val="24"/>
        </w:rPr>
        <w:t>stessa</w:t>
      </w:r>
      <w:r>
        <w:rPr>
          <w:color w:val="285180"/>
          <w:spacing w:val="-20"/>
          <w:sz w:val="24"/>
        </w:rPr>
        <w:t> </w:t>
      </w:r>
      <w:r>
        <w:rPr>
          <w:color w:val="285180"/>
          <w:sz w:val="24"/>
        </w:rPr>
        <w:t>settimana</w:t>
      </w:r>
      <w:r>
        <w:rPr>
          <w:color w:val="285180"/>
          <w:spacing w:val="-20"/>
          <w:sz w:val="24"/>
        </w:rPr>
        <w:t> </w:t>
      </w:r>
      <w:r>
        <w:rPr>
          <w:color w:val="285180"/>
          <w:sz w:val="24"/>
        </w:rPr>
        <w:t>del</w:t>
      </w:r>
      <w:r>
        <w:rPr>
          <w:color w:val="285180"/>
          <w:spacing w:val="-18"/>
          <w:sz w:val="24"/>
        </w:rPr>
        <w:t> </w:t>
      </w:r>
      <w:r>
        <w:rPr>
          <w:color w:val="285180"/>
          <w:sz w:val="24"/>
        </w:rPr>
        <w:t>torneo</w:t>
      </w:r>
      <w:r>
        <w:rPr>
          <w:color w:val="285180"/>
          <w:spacing w:val="-18"/>
          <w:sz w:val="24"/>
        </w:rPr>
        <w:t> </w:t>
      </w:r>
      <w:r>
        <w:rPr>
          <w:color w:val="285180"/>
          <w:sz w:val="24"/>
        </w:rPr>
        <w:t>dal</w:t>
      </w:r>
      <w:r>
        <w:rPr>
          <w:color w:val="285180"/>
          <w:spacing w:val="-19"/>
          <w:sz w:val="24"/>
        </w:rPr>
        <w:t> </w:t>
      </w:r>
      <w:r>
        <w:rPr>
          <w:color w:val="285180"/>
          <w:sz w:val="24"/>
        </w:rPr>
        <w:t>quale</w:t>
      </w:r>
      <w:r>
        <w:rPr>
          <w:color w:val="285180"/>
          <w:spacing w:val="-18"/>
          <w:sz w:val="24"/>
        </w:rPr>
        <w:t> </w:t>
      </w:r>
      <w:r>
        <w:rPr>
          <w:color w:val="285180"/>
          <w:sz w:val="24"/>
        </w:rPr>
        <w:t>ci</w:t>
      </w:r>
      <w:r>
        <w:rPr>
          <w:color w:val="285180"/>
          <w:spacing w:val="-18"/>
          <w:sz w:val="24"/>
        </w:rPr>
        <w:t> </w:t>
      </w:r>
      <w:r>
        <w:rPr>
          <w:color w:val="285180"/>
          <w:sz w:val="24"/>
        </w:rPr>
        <w:t>si</w:t>
      </w:r>
      <w:r>
        <w:rPr>
          <w:color w:val="285180"/>
          <w:spacing w:val="-18"/>
          <w:sz w:val="24"/>
        </w:rPr>
        <w:t> </w:t>
      </w:r>
      <w:r>
        <w:rPr>
          <w:color w:val="285180"/>
          <w:sz w:val="24"/>
        </w:rPr>
        <w:t>è</w:t>
      </w:r>
      <w:r>
        <w:rPr>
          <w:color w:val="285180"/>
          <w:spacing w:val="-19"/>
          <w:sz w:val="24"/>
        </w:rPr>
        <w:t> </w:t>
      </w:r>
      <w:r>
        <w:rPr>
          <w:color w:val="285180"/>
          <w:sz w:val="24"/>
        </w:rPr>
        <w:t>ritirati.</w:t>
      </w:r>
    </w:p>
    <w:p>
      <w:pPr>
        <w:pStyle w:val="ListParagraph"/>
        <w:numPr>
          <w:ilvl w:val="0"/>
          <w:numId w:val="58"/>
        </w:numPr>
        <w:tabs>
          <w:tab w:pos="1579" w:val="left" w:leader="none"/>
        </w:tabs>
        <w:spacing w:line="273" w:lineRule="auto" w:before="0" w:after="0"/>
        <w:ind w:left="1578" w:right="227" w:hanging="360"/>
        <w:jc w:val="both"/>
        <w:rPr>
          <w:sz w:val="24"/>
        </w:rPr>
      </w:pPr>
      <w:r>
        <w:rPr>
          <w:color w:val="285180"/>
          <w:sz w:val="24"/>
        </w:rPr>
        <w:t>La richiesta di accredito del personale tecnico e sanitario per un torneo internazionale deve</w:t>
      </w:r>
      <w:r>
        <w:rPr>
          <w:color w:val="285180"/>
          <w:spacing w:val="-13"/>
          <w:sz w:val="24"/>
        </w:rPr>
        <w:t> </w:t>
      </w:r>
      <w:r>
        <w:rPr>
          <w:color w:val="285180"/>
          <w:sz w:val="24"/>
        </w:rPr>
        <w:t>essere</w:t>
      </w:r>
      <w:r>
        <w:rPr>
          <w:color w:val="285180"/>
          <w:spacing w:val="-12"/>
          <w:sz w:val="24"/>
        </w:rPr>
        <w:t> </w:t>
      </w:r>
      <w:r>
        <w:rPr>
          <w:color w:val="285180"/>
          <w:sz w:val="24"/>
        </w:rPr>
        <w:t>inviata</w:t>
      </w:r>
      <w:r>
        <w:rPr>
          <w:color w:val="285180"/>
          <w:spacing w:val="-13"/>
          <w:sz w:val="24"/>
        </w:rPr>
        <w:t> </w:t>
      </w:r>
      <w:r>
        <w:rPr>
          <w:color w:val="285180"/>
          <w:sz w:val="24"/>
        </w:rPr>
        <w:t>via</w:t>
      </w:r>
      <w:r>
        <w:rPr>
          <w:color w:val="285180"/>
          <w:spacing w:val="-13"/>
          <w:sz w:val="24"/>
        </w:rPr>
        <w:t> </w:t>
      </w:r>
      <w:r>
        <w:rPr>
          <w:color w:val="285180"/>
          <w:sz w:val="24"/>
        </w:rPr>
        <w:t>e-mail</w:t>
      </w:r>
      <w:r>
        <w:rPr>
          <w:color w:val="285180"/>
          <w:spacing w:val="-12"/>
          <w:sz w:val="24"/>
        </w:rPr>
        <w:t> </w:t>
      </w:r>
      <w:r>
        <w:rPr>
          <w:color w:val="285180"/>
          <w:sz w:val="24"/>
        </w:rPr>
        <w:t>all’indirizzo</w:t>
      </w:r>
      <w:r>
        <w:rPr>
          <w:color w:val="285180"/>
          <w:spacing w:val="-13"/>
          <w:sz w:val="24"/>
        </w:rPr>
        <w:t> </w:t>
      </w:r>
      <w:hyperlink r:id="rId23">
        <w:r>
          <w:rPr>
            <w:color w:val="285180"/>
            <w:sz w:val="24"/>
          </w:rPr>
          <w:t>teams.beachvolley@federvolley.it</w:t>
        </w:r>
        <w:r>
          <w:rPr>
            <w:color w:val="285180"/>
            <w:spacing w:val="-11"/>
            <w:sz w:val="24"/>
          </w:rPr>
          <w:t> </w:t>
        </w:r>
      </w:hyperlink>
      <w:r>
        <w:rPr>
          <w:color w:val="285180"/>
          <w:sz w:val="24"/>
        </w:rPr>
        <w:t>al</w:t>
      </w:r>
      <w:r>
        <w:rPr>
          <w:color w:val="285180"/>
          <w:spacing w:val="-13"/>
          <w:sz w:val="24"/>
        </w:rPr>
        <w:t> </w:t>
      </w:r>
      <w:r>
        <w:rPr>
          <w:color w:val="285180"/>
          <w:sz w:val="24"/>
        </w:rPr>
        <w:t>più</w:t>
      </w:r>
      <w:r>
        <w:rPr>
          <w:color w:val="285180"/>
          <w:spacing w:val="-12"/>
          <w:sz w:val="24"/>
        </w:rPr>
        <w:t> </w:t>
      </w:r>
      <w:r>
        <w:rPr>
          <w:color w:val="285180"/>
          <w:sz w:val="24"/>
        </w:rPr>
        <w:t>tardi entro</w:t>
      </w:r>
      <w:r>
        <w:rPr>
          <w:color w:val="285180"/>
          <w:spacing w:val="-20"/>
          <w:sz w:val="24"/>
        </w:rPr>
        <w:t> </w:t>
      </w:r>
      <w:r>
        <w:rPr>
          <w:color w:val="285180"/>
          <w:sz w:val="24"/>
        </w:rPr>
        <w:t>una</w:t>
      </w:r>
      <w:r>
        <w:rPr>
          <w:color w:val="285180"/>
          <w:spacing w:val="-19"/>
          <w:sz w:val="24"/>
        </w:rPr>
        <w:t> </w:t>
      </w:r>
      <w:r>
        <w:rPr>
          <w:color w:val="285180"/>
          <w:sz w:val="24"/>
        </w:rPr>
        <w:t>settimana</w:t>
      </w:r>
      <w:r>
        <w:rPr>
          <w:color w:val="285180"/>
          <w:spacing w:val="-20"/>
          <w:sz w:val="24"/>
        </w:rPr>
        <w:t> </w:t>
      </w:r>
      <w:r>
        <w:rPr>
          <w:color w:val="285180"/>
          <w:sz w:val="24"/>
        </w:rPr>
        <w:t>dall’inizio</w:t>
      </w:r>
      <w:r>
        <w:rPr>
          <w:color w:val="285180"/>
          <w:spacing w:val="-19"/>
          <w:sz w:val="24"/>
        </w:rPr>
        <w:t> </w:t>
      </w:r>
      <w:r>
        <w:rPr>
          <w:color w:val="285180"/>
          <w:sz w:val="24"/>
        </w:rPr>
        <w:t>del</w:t>
      </w:r>
      <w:r>
        <w:rPr>
          <w:color w:val="285180"/>
          <w:spacing w:val="-18"/>
          <w:sz w:val="24"/>
        </w:rPr>
        <w:t> </w:t>
      </w:r>
      <w:r>
        <w:rPr>
          <w:color w:val="285180"/>
          <w:spacing w:val="-3"/>
          <w:sz w:val="24"/>
        </w:rPr>
        <w:t>torneo.</w:t>
      </w:r>
    </w:p>
    <w:p>
      <w:pPr>
        <w:pStyle w:val="Heading1"/>
        <w:spacing w:before="183"/>
      </w:pPr>
      <w:r>
        <w:rPr>
          <w:color w:val="E24A0C"/>
        </w:rPr>
        <w:t>64</w:t>
      </w:r>
    </w:p>
    <w:p>
      <w:pPr>
        <w:spacing w:after="0"/>
        <w:sectPr>
          <w:pgSz w:w="11910" w:h="16840"/>
          <w:pgMar w:top="1580" w:bottom="280" w:left="200" w:right="760"/>
        </w:sectPr>
      </w:pPr>
    </w:p>
    <w:p>
      <w:pPr>
        <w:pStyle w:val="BodyText"/>
        <w:ind w:left="3740"/>
        <w:rPr>
          <w:rFonts w:ascii="Calibri"/>
          <w:sz w:val="20"/>
        </w:rPr>
      </w:pPr>
      <w:r>
        <w:rPr/>
        <w:pict>
          <v:group style="position:absolute;margin-left:226.645172pt;margin-top:738.114624pt;width:143.15pt;height:103.85pt;mso-position-horizontal-relative:page;mso-position-vertical-relative:page;z-index:251790336" coordorigin="4533,14762" coordsize="2863,2077">
            <v:rect style="position:absolute;left:5525;top:15807;width:170;height:1032" filled="true" fillcolor="#00a050" stroked="false">
              <v:fill type="solid"/>
            </v:rect>
            <v:rect style="position:absolute;left:6204;top:15807;width:170;height:1032" filled="true" fillcolor="#dc1b34" stroked="false">
              <v:fill type="solid"/>
            </v:rect>
            <v:shape style="position:absolute;left:5186;top:15807;width:1524;height:1032" coordorigin="5186,15807" coordsize="1524,1032" path="m5356,15807l5186,15807,5186,16838,5356,16838,5356,15807m6710,15807l6540,15807,6540,16838,6710,16838,6710,15807e" filled="true" fillcolor="#255180" stroked="false">
              <v:path arrowok="t"/>
              <v:fill type="solid"/>
            </v:shape>
            <v:rect style="position:absolute;left:5863;top:15807;width:170;height:1032" filled="true" fillcolor="#ececec" stroked="false">
              <v:fill type="solid"/>
            </v:rect>
            <v:shape style="position:absolute;left:4532;top:14858;width:2863;height:332" type="#_x0000_t75" stroked="false">
              <v:imagedata r:id="rId24" o:title=""/>
            </v:shape>
            <v:shape style="position:absolute;left:4810;top:15239;width:2390;height:498" type="#_x0000_t75" stroked="false">
              <v:imagedata r:id="rId25" o:title=""/>
            </v:shape>
            <v:shape style="position:absolute;left:4532;top:14762;width:2863;height:2077" type="#_x0000_t202" filled="false" stroked="false">
              <v:textbox inset="0,0,0,0">
                <w:txbxContent>
                  <w:p>
                    <w:pPr>
                      <w:spacing w:line="435" w:lineRule="exact" w:before="0"/>
                      <w:ind w:left="-6" w:right="0" w:firstLine="0"/>
                      <w:jc w:val="left"/>
                      <w:rPr>
                        <w:rFonts w:ascii="Calibri"/>
                        <w:sz w:val="36"/>
                      </w:rPr>
                    </w:pPr>
                    <w:hyperlink r:id="rId18">
                      <w:r>
                        <w:rPr>
                          <w:rFonts w:ascii="Calibri"/>
                          <w:color w:val="255180"/>
                          <w:sz w:val="36"/>
                        </w:rPr>
                        <w:t>www.federvolley.it</w:t>
                      </w:r>
                    </w:hyperlink>
                  </w:p>
                </w:txbxContent>
              </v:textbox>
              <w10:wrap type="none"/>
            </v:shape>
            <w10:wrap type="none"/>
          </v:group>
        </w:pict>
      </w:r>
      <w:r>
        <w:rPr>
          <w:rFonts w:ascii="Calibri"/>
          <w:sz w:val="20"/>
        </w:rPr>
        <w:pict>
          <v:group style="width:201.25pt;height:733.7pt;mso-position-horizontal-relative:char;mso-position-vertical-relative:line" coordorigin="0,0" coordsize="4025,14674">
            <v:rect style="position:absolute;left:1584;top:0;width:170;height:14674" filled="true" fillcolor="#00a050" stroked="false">
              <v:fill type="solid"/>
            </v:rect>
            <v:rect style="position:absolute;left:2263;top:0;width:170;height:14674" filled="true" fillcolor="#dc1b34" stroked="false">
              <v:fill type="solid"/>
            </v:rect>
            <v:rect style="position:absolute;left:1245;top:0;width:170;height:14674" filled="true" fillcolor="#255180" stroked="false">
              <v:fill type="solid"/>
            </v:rect>
            <v:rect style="position:absolute;left:2599;top:0;width:170;height:14674" filled="true" fillcolor="#255180" stroked="false">
              <v:fill type="solid"/>
            </v:rect>
            <v:rect style="position:absolute;left:1922;top:0;width:170;height:14674" filled="true" fillcolor="#ececec" stroked="false">
              <v:fill type="solid"/>
            </v:rect>
            <v:shape style="position:absolute;left:0;top:9786;width:4025;height:4025" coordorigin="0,9786" coordsize="4025,4025" path="m2013,9786l1937,9787,1862,9792,1788,9798,1715,9808,1643,9820,1571,9835,1501,9852,1431,9871,1363,9893,1296,9918,1229,9944,1164,9973,1100,10004,1038,10037,977,10073,917,10110,858,10150,801,10191,746,10234,692,10280,640,10327,590,10375,541,10426,494,10478,448,10532,405,10587,364,10644,324,10703,287,10763,251,10824,218,10886,187,10950,158,11015,132,11081,107,11149,85,11217,66,11287,49,11357,34,11429,22,11501,12,11574,6,11648,1,11723,0,11799,1,11874,6,11949,12,12023,22,12096,34,12168,49,12240,66,12310,85,12380,107,12448,132,12516,158,12582,187,12647,218,12711,251,12773,287,12835,324,12894,364,12953,405,13010,448,13065,494,13119,541,13171,590,13222,640,13270,692,13317,746,13363,801,13406,858,13447,917,13487,977,13524,1038,13560,1100,13593,1164,13624,1229,13653,1296,13679,1363,13704,1431,13726,1501,13745,1571,13762,1643,13777,1715,13789,1788,13799,1862,13805,1937,13810,2013,13811,2088,13810,2163,13805,2237,13799,2310,13789,2382,13777,2454,13762,2524,13745,2594,13726,2662,13704,2730,13679,2796,13653,2861,13624,2925,13593,2987,13560,3049,13524,3108,13487,3167,13447,3224,13406,3279,13363,3333,13317,3385,13270,3436,13222,3484,13171,3531,13119,3577,13065,3620,13010,3661,12953,3701,12894,3738,12835,3774,12773,3807,12711,3838,12647,3867,12582,3893,12516,3918,12448,3940,12380,3959,12310,3976,12240,3991,12168,4003,12096,4013,12023,4019,11949,4024,11874,4025,11799,4024,11723,4019,11648,4013,11574,4003,11501,3991,11429,3976,11357,3959,11287,3940,11217,3918,11149,3893,11081,3867,11015,3838,10950,3807,10886,3774,10824,3738,10763,3701,10703,3661,10644,3620,10587,3577,10532,3531,10478,3484,10426,3436,10375,3385,10327,3333,10280,3279,10234,3224,10191,3167,10150,3108,10110,3049,10073,2987,10037,2925,10004,2861,9973,2796,9944,2730,9918,2662,9893,2594,9871,2524,9852,2454,9835,2382,9820,2310,9808,2237,9798,2163,9792,2088,9787,2013,9786xe" filled="true" fillcolor="#ffffff" stroked="false">
              <v:path arrowok="t"/>
              <v:fill type="solid"/>
            </v:shape>
            <v:shape style="position:absolute;left:662;top:9999;width:2692;height:3673" type="#_x0000_t75" stroked="false">
              <v:imagedata r:id="rId26" o:title=""/>
            </v:shape>
          </v:group>
        </w:pict>
      </w:r>
      <w:r>
        <w:rPr>
          <w:rFonts w:ascii="Calibri"/>
          <w:sz w:val="20"/>
        </w:rPr>
      </w:r>
    </w:p>
    <w:p>
      <w:pPr>
        <w:spacing w:after="0"/>
        <w:rPr>
          <w:rFonts w:ascii="Calibri"/>
          <w:sz w:val="20"/>
        </w:rPr>
        <w:sectPr>
          <w:pgSz w:w="11910" w:h="16840"/>
          <w:pgMar w:top="0" w:bottom="0" w:left="200" w:right="760"/>
        </w:sectPr>
      </w:pPr>
    </w:p>
    <w:p>
      <w:pPr>
        <w:pStyle w:val="BodyText"/>
        <w:rPr>
          <w:rFonts w:ascii="Calibri"/>
          <w:b/>
          <w:sz w:val="20"/>
        </w:rPr>
      </w:pPr>
      <w:r>
        <w:rPr/>
        <w:pict>
          <v:group style="position:absolute;margin-left:.000022pt;margin-top:51.849983pt;width:595.35pt;height:790.1pt;mso-position-horizontal-relative:page;mso-position-vertical-relative:page;z-index:-259612672" coordorigin="0,1037" coordsize="11907,15802">
            <v:shape style="position:absolute;left:0;top:1505;width:11907;height:15334" type="#_x0000_t75" stroked="false">
              <v:imagedata r:id="rId5" o:title=""/>
            </v:shape>
            <v:shape style="position:absolute;left:4229;top:1037;width:3207;height:4321" type="#_x0000_t75" stroked="false">
              <v:imagedata r:id="rId6" o:title=""/>
            </v:shape>
            <v:shape style="position:absolute;left:4226;top:12657;width:3445;height:913" type="#_x0000_t75" stroked="false">
              <v:imagedata r:id="rId27"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9"/>
        </w:rPr>
      </w:pPr>
    </w:p>
    <w:p>
      <w:pPr>
        <w:spacing w:line="915" w:lineRule="exact" w:before="0"/>
        <w:ind w:left="851" w:right="293" w:firstLine="0"/>
        <w:jc w:val="center"/>
        <w:rPr>
          <w:rFonts w:ascii="Calibri"/>
          <w:b/>
          <w:sz w:val="80"/>
        </w:rPr>
      </w:pPr>
      <w:r>
        <w:rPr>
          <w:rFonts w:ascii="Calibri"/>
          <w:b/>
          <w:color w:val="E24A0C"/>
          <w:sz w:val="80"/>
        </w:rPr>
        <w:t>Circolare di Indizione</w:t>
      </w:r>
    </w:p>
    <w:p>
      <w:pPr>
        <w:spacing w:before="77"/>
        <w:ind w:left="851" w:right="293" w:firstLine="0"/>
        <w:jc w:val="center"/>
        <w:rPr>
          <w:rFonts w:ascii="Calibri" w:hAnsi="Calibri"/>
          <w:b/>
          <w:sz w:val="48"/>
        </w:rPr>
      </w:pPr>
      <w:r>
        <w:rPr>
          <w:rFonts w:ascii="Calibri" w:hAnsi="Calibri"/>
          <w:b/>
          <w:color w:val="E24A0C"/>
          <w:sz w:val="48"/>
        </w:rPr>
        <w:t>Campionato Italiano di Beach Volley per Società</w:t>
      </w:r>
    </w:p>
    <w:p>
      <w:pPr>
        <w:pStyle w:val="BodyText"/>
        <w:rPr>
          <w:rFonts w:ascii="Calibri"/>
          <w:b/>
          <w:sz w:val="48"/>
        </w:rPr>
      </w:pPr>
    </w:p>
    <w:p>
      <w:pPr>
        <w:pStyle w:val="BodyText"/>
        <w:rPr>
          <w:rFonts w:ascii="Calibri"/>
          <w:b/>
          <w:sz w:val="48"/>
        </w:rPr>
      </w:pPr>
    </w:p>
    <w:p>
      <w:pPr>
        <w:pStyle w:val="BodyText"/>
        <w:rPr>
          <w:rFonts w:ascii="Calibri"/>
          <w:b/>
          <w:sz w:val="48"/>
        </w:rPr>
      </w:pPr>
    </w:p>
    <w:p>
      <w:pPr>
        <w:pStyle w:val="BodyText"/>
        <w:rPr>
          <w:rFonts w:ascii="Calibri"/>
          <w:b/>
          <w:sz w:val="46"/>
        </w:rPr>
      </w:pPr>
    </w:p>
    <w:p>
      <w:pPr>
        <w:pStyle w:val="Heading2"/>
        <w:spacing w:before="1"/>
      </w:pPr>
      <w:r>
        <w:rPr>
          <w:color w:val="E24A0C"/>
        </w:rPr>
        <w:t>Stagione sportiva 2025/2026</w:t>
      </w:r>
    </w:p>
    <w:p>
      <w:pPr>
        <w:pStyle w:val="Heading3"/>
        <w:spacing w:before="197"/>
        <w:ind w:left="852"/>
      </w:pPr>
      <w:r>
        <w:rPr>
          <w:color w:val="E24A0C"/>
        </w:rPr>
        <w:t>Pubblicazione del 1.8.2025</w:t>
      </w:r>
    </w:p>
    <w:p>
      <w:pPr>
        <w:spacing w:before="70"/>
        <w:ind w:left="830" w:right="293" w:firstLine="0"/>
        <w:jc w:val="center"/>
        <w:rPr>
          <w:rFonts w:ascii="Calibri"/>
          <w:b/>
          <w:sz w:val="36"/>
        </w:rPr>
      </w:pPr>
      <w:r>
        <w:rPr>
          <w:rFonts w:ascii="Calibri"/>
          <w:b/>
          <w:color w:val="285180"/>
          <w:sz w:val="36"/>
        </w:rPr>
        <w:t>FEDERAZIONE ITALIANA PALLAVOLO</w:t>
      </w:r>
    </w:p>
    <w:p>
      <w:pPr>
        <w:spacing w:after="0"/>
        <w:jc w:val="center"/>
        <w:rPr>
          <w:rFonts w:ascii="Calibri"/>
          <w:sz w:val="36"/>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1164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9340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59" w:lineRule="auto" w:before="97"/>
        <w:ind w:left="1218"/>
        <w:rPr>
          <w:rFonts w:ascii="Calibri" w:hAnsi="Calibri"/>
        </w:rPr>
      </w:pPr>
      <w:r>
        <w:rPr>
          <w:rFonts w:ascii="Calibri" w:hAnsi="Calibri"/>
          <w:color w:val="285180"/>
          <w:w w:val="110"/>
        </w:rPr>
        <w:t>La</w:t>
      </w:r>
      <w:r>
        <w:rPr>
          <w:rFonts w:ascii="Calibri" w:hAnsi="Calibri"/>
          <w:color w:val="285180"/>
          <w:spacing w:val="-7"/>
          <w:w w:val="110"/>
        </w:rPr>
        <w:t> </w:t>
      </w:r>
      <w:r>
        <w:rPr>
          <w:rFonts w:ascii="Calibri" w:hAnsi="Calibri"/>
          <w:color w:val="285180"/>
          <w:spacing w:val="-5"/>
          <w:w w:val="110"/>
        </w:rPr>
        <w:t>FIPAV</w:t>
      </w:r>
      <w:r>
        <w:rPr>
          <w:rFonts w:ascii="Calibri" w:hAnsi="Calibri"/>
          <w:color w:val="285180"/>
          <w:spacing w:val="-6"/>
          <w:w w:val="110"/>
        </w:rPr>
        <w:t> </w:t>
      </w:r>
      <w:r>
        <w:rPr>
          <w:rFonts w:ascii="Calibri" w:hAnsi="Calibri"/>
          <w:color w:val="285180"/>
          <w:w w:val="110"/>
        </w:rPr>
        <w:t>indice</w:t>
      </w:r>
      <w:r>
        <w:rPr>
          <w:rFonts w:ascii="Calibri" w:hAnsi="Calibri"/>
          <w:color w:val="285180"/>
          <w:spacing w:val="-6"/>
          <w:w w:val="110"/>
        </w:rPr>
        <w:t> </w:t>
      </w:r>
      <w:r>
        <w:rPr>
          <w:rFonts w:ascii="Calibri" w:hAnsi="Calibri"/>
          <w:color w:val="285180"/>
          <w:w w:val="110"/>
        </w:rPr>
        <w:t>ed</w:t>
      </w:r>
      <w:r>
        <w:rPr>
          <w:rFonts w:ascii="Calibri" w:hAnsi="Calibri"/>
          <w:color w:val="285180"/>
          <w:spacing w:val="-6"/>
          <w:w w:val="110"/>
        </w:rPr>
        <w:t> </w:t>
      </w:r>
      <w:r>
        <w:rPr>
          <w:rFonts w:ascii="Calibri" w:hAnsi="Calibri"/>
          <w:color w:val="285180"/>
          <w:w w:val="110"/>
        </w:rPr>
        <w:t>organizza</w:t>
      </w:r>
      <w:r>
        <w:rPr>
          <w:rFonts w:ascii="Calibri" w:hAnsi="Calibri"/>
          <w:color w:val="285180"/>
          <w:spacing w:val="-7"/>
          <w:w w:val="110"/>
        </w:rPr>
        <w:t> </w:t>
      </w:r>
      <w:r>
        <w:rPr>
          <w:rFonts w:ascii="Calibri" w:hAnsi="Calibri"/>
          <w:color w:val="285180"/>
          <w:w w:val="110"/>
        </w:rPr>
        <w:t>il</w:t>
      </w:r>
      <w:r>
        <w:rPr>
          <w:rFonts w:ascii="Calibri" w:hAnsi="Calibri"/>
          <w:color w:val="285180"/>
          <w:spacing w:val="-6"/>
          <w:w w:val="110"/>
        </w:rPr>
        <w:t> </w:t>
      </w:r>
      <w:r>
        <w:rPr>
          <w:rFonts w:ascii="Calibri" w:hAnsi="Calibri"/>
          <w:color w:val="285180"/>
          <w:w w:val="110"/>
        </w:rPr>
        <w:t>Campionato</w:t>
      </w:r>
      <w:r>
        <w:rPr>
          <w:rFonts w:ascii="Calibri" w:hAnsi="Calibri"/>
          <w:color w:val="285180"/>
          <w:spacing w:val="-8"/>
          <w:w w:val="110"/>
        </w:rPr>
        <w:t> </w:t>
      </w:r>
      <w:r>
        <w:rPr>
          <w:rFonts w:ascii="Calibri" w:hAnsi="Calibri"/>
          <w:color w:val="285180"/>
          <w:w w:val="110"/>
        </w:rPr>
        <w:t>Italiano</w:t>
      </w:r>
      <w:r>
        <w:rPr>
          <w:rFonts w:ascii="Calibri" w:hAnsi="Calibri"/>
          <w:color w:val="285180"/>
          <w:spacing w:val="-7"/>
          <w:w w:val="110"/>
        </w:rPr>
        <w:t> </w:t>
      </w:r>
      <w:r>
        <w:rPr>
          <w:rFonts w:ascii="Calibri" w:hAnsi="Calibri"/>
          <w:color w:val="285180"/>
          <w:w w:val="110"/>
        </w:rPr>
        <w:t>di</w:t>
      </w:r>
      <w:r>
        <w:rPr>
          <w:rFonts w:ascii="Calibri" w:hAnsi="Calibri"/>
          <w:color w:val="285180"/>
          <w:spacing w:val="-6"/>
          <w:w w:val="110"/>
        </w:rPr>
        <w:t> </w:t>
      </w:r>
      <w:r>
        <w:rPr>
          <w:rFonts w:ascii="Calibri" w:hAnsi="Calibri"/>
          <w:color w:val="285180"/>
          <w:w w:val="110"/>
        </w:rPr>
        <w:t>Beach</w:t>
      </w:r>
      <w:r>
        <w:rPr>
          <w:rFonts w:ascii="Calibri" w:hAnsi="Calibri"/>
          <w:color w:val="285180"/>
          <w:spacing w:val="-4"/>
          <w:w w:val="110"/>
        </w:rPr>
        <w:t> </w:t>
      </w:r>
      <w:r>
        <w:rPr>
          <w:rFonts w:ascii="Calibri" w:hAnsi="Calibri"/>
          <w:color w:val="285180"/>
          <w:spacing w:val="-3"/>
          <w:w w:val="110"/>
        </w:rPr>
        <w:t>Volley</w:t>
      </w:r>
      <w:r>
        <w:rPr>
          <w:rFonts w:ascii="Calibri" w:hAnsi="Calibri"/>
          <w:color w:val="285180"/>
          <w:spacing w:val="-5"/>
          <w:w w:val="110"/>
        </w:rPr>
        <w:t> </w:t>
      </w:r>
      <w:r>
        <w:rPr>
          <w:rFonts w:ascii="Calibri" w:hAnsi="Calibri"/>
          <w:color w:val="285180"/>
          <w:w w:val="110"/>
        </w:rPr>
        <w:t>per</w:t>
      </w:r>
      <w:r>
        <w:rPr>
          <w:rFonts w:ascii="Calibri" w:hAnsi="Calibri"/>
          <w:color w:val="285180"/>
          <w:spacing w:val="-7"/>
          <w:w w:val="110"/>
        </w:rPr>
        <w:t> </w:t>
      </w:r>
      <w:r>
        <w:rPr>
          <w:rFonts w:ascii="Calibri" w:hAnsi="Calibri"/>
          <w:color w:val="285180"/>
          <w:w w:val="110"/>
        </w:rPr>
        <w:t>Società,</w:t>
      </w:r>
      <w:r>
        <w:rPr>
          <w:rFonts w:ascii="Calibri" w:hAnsi="Calibri"/>
          <w:color w:val="285180"/>
          <w:spacing w:val="-6"/>
          <w:w w:val="110"/>
        </w:rPr>
        <w:t> </w:t>
      </w:r>
      <w:r>
        <w:rPr>
          <w:rFonts w:ascii="Calibri" w:hAnsi="Calibri"/>
          <w:color w:val="285180"/>
          <w:w w:val="110"/>
        </w:rPr>
        <w:t>valido</w:t>
      </w:r>
      <w:r>
        <w:rPr>
          <w:rFonts w:ascii="Calibri" w:hAnsi="Calibri"/>
          <w:color w:val="285180"/>
          <w:spacing w:val="-6"/>
          <w:w w:val="110"/>
        </w:rPr>
        <w:t> </w:t>
      </w:r>
      <w:r>
        <w:rPr>
          <w:rFonts w:ascii="Calibri" w:hAnsi="Calibri"/>
          <w:color w:val="285180"/>
          <w:w w:val="110"/>
        </w:rPr>
        <w:t>per </w:t>
      </w:r>
      <w:r>
        <w:rPr>
          <w:rFonts w:ascii="Calibri" w:hAnsi="Calibri"/>
          <w:color w:val="285180"/>
          <w:spacing w:val="-2"/>
          <w:w w:val="110"/>
        </w:rPr>
        <w:t>l’assegnazione</w:t>
      </w:r>
      <w:r>
        <w:rPr>
          <w:rFonts w:ascii="Calibri" w:hAnsi="Calibri"/>
          <w:color w:val="285180"/>
          <w:spacing w:val="-26"/>
          <w:w w:val="110"/>
        </w:rPr>
        <w:t> </w:t>
      </w:r>
      <w:r>
        <w:rPr>
          <w:rFonts w:ascii="Calibri" w:hAnsi="Calibri"/>
          <w:color w:val="285180"/>
          <w:w w:val="110"/>
        </w:rPr>
        <w:t>del</w:t>
      </w:r>
      <w:r>
        <w:rPr>
          <w:rFonts w:ascii="Calibri" w:hAnsi="Calibri"/>
          <w:color w:val="285180"/>
          <w:spacing w:val="-26"/>
          <w:w w:val="110"/>
        </w:rPr>
        <w:t> </w:t>
      </w:r>
      <w:r>
        <w:rPr>
          <w:rFonts w:ascii="Calibri" w:hAnsi="Calibri"/>
          <w:color w:val="285180"/>
          <w:w w:val="110"/>
        </w:rPr>
        <w:t>titolo</w:t>
      </w:r>
      <w:r>
        <w:rPr>
          <w:rFonts w:ascii="Calibri" w:hAnsi="Calibri"/>
          <w:color w:val="285180"/>
          <w:spacing w:val="-27"/>
          <w:w w:val="110"/>
        </w:rPr>
        <w:t> </w:t>
      </w:r>
      <w:r>
        <w:rPr>
          <w:rFonts w:ascii="Calibri" w:hAnsi="Calibri"/>
          <w:color w:val="285180"/>
          <w:w w:val="110"/>
        </w:rPr>
        <w:t>di</w:t>
      </w:r>
      <w:r>
        <w:rPr>
          <w:rFonts w:ascii="Calibri" w:hAnsi="Calibri"/>
          <w:color w:val="285180"/>
          <w:spacing w:val="-26"/>
          <w:w w:val="110"/>
        </w:rPr>
        <w:t> </w:t>
      </w:r>
      <w:r>
        <w:rPr>
          <w:rFonts w:ascii="Calibri" w:hAnsi="Calibri"/>
          <w:color w:val="285180"/>
          <w:w w:val="110"/>
        </w:rPr>
        <w:t>Società</w:t>
      </w:r>
      <w:r>
        <w:rPr>
          <w:rFonts w:ascii="Calibri" w:hAnsi="Calibri"/>
          <w:color w:val="285180"/>
          <w:spacing w:val="-25"/>
          <w:w w:val="110"/>
        </w:rPr>
        <w:t> </w:t>
      </w:r>
      <w:r>
        <w:rPr>
          <w:rFonts w:ascii="Calibri" w:hAnsi="Calibri"/>
          <w:color w:val="285180"/>
          <w:w w:val="110"/>
        </w:rPr>
        <w:t>Campione</w:t>
      </w:r>
      <w:r>
        <w:rPr>
          <w:rFonts w:ascii="Calibri" w:hAnsi="Calibri"/>
          <w:color w:val="285180"/>
          <w:spacing w:val="-25"/>
          <w:w w:val="110"/>
        </w:rPr>
        <w:t> </w:t>
      </w:r>
      <w:r>
        <w:rPr>
          <w:rFonts w:ascii="Calibri" w:hAnsi="Calibri"/>
          <w:color w:val="285180"/>
          <w:w w:val="110"/>
        </w:rPr>
        <w:t>d’Italia</w:t>
      </w:r>
      <w:r>
        <w:rPr>
          <w:rFonts w:ascii="Calibri" w:hAnsi="Calibri"/>
          <w:color w:val="285180"/>
          <w:spacing w:val="-27"/>
          <w:w w:val="110"/>
        </w:rPr>
        <w:t> </w:t>
      </w:r>
      <w:r>
        <w:rPr>
          <w:rFonts w:ascii="Calibri" w:hAnsi="Calibri"/>
          <w:color w:val="285180"/>
          <w:w w:val="110"/>
        </w:rPr>
        <w:t>di</w:t>
      </w:r>
      <w:r>
        <w:rPr>
          <w:rFonts w:ascii="Calibri" w:hAnsi="Calibri"/>
          <w:color w:val="285180"/>
          <w:spacing w:val="-26"/>
          <w:w w:val="110"/>
        </w:rPr>
        <w:t> </w:t>
      </w:r>
      <w:r>
        <w:rPr>
          <w:rFonts w:ascii="Calibri" w:hAnsi="Calibri"/>
          <w:color w:val="285180"/>
          <w:w w:val="110"/>
        </w:rPr>
        <w:t>beach</w:t>
      </w:r>
      <w:r>
        <w:rPr>
          <w:rFonts w:ascii="Calibri" w:hAnsi="Calibri"/>
          <w:color w:val="285180"/>
          <w:spacing w:val="-26"/>
          <w:w w:val="110"/>
        </w:rPr>
        <w:t> </w:t>
      </w:r>
      <w:r>
        <w:rPr>
          <w:rFonts w:ascii="Calibri" w:hAnsi="Calibri"/>
          <w:color w:val="285180"/>
          <w:w w:val="110"/>
        </w:rPr>
        <w:t>volley</w:t>
      </w:r>
      <w:r>
        <w:rPr>
          <w:rFonts w:ascii="Calibri" w:hAnsi="Calibri"/>
          <w:color w:val="285180"/>
          <w:spacing w:val="-25"/>
          <w:w w:val="110"/>
        </w:rPr>
        <w:t> </w:t>
      </w:r>
      <w:r>
        <w:rPr>
          <w:rFonts w:ascii="Calibri" w:hAnsi="Calibri"/>
          <w:color w:val="285180"/>
          <w:w w:val="110"/>
        </w:rPr>
        <w:t>Maschile</w:t>
      </w:r>
      <w:r>
        <w:rPr>
          <w:rFonts w:ascii="Calibri" w:hAnsi="Calibri"/>
          <w:color w:val="285180"/>
          <w:spacing w:val="-26"/>
          <w:w w:val="110"/>
        </w:rPr>
        <w:t> </w:t>
      </w:r>
      <w:r>
        <w:rPr>
          <w:rFonts w:ascii="Calibri" w:hAnsi="Calibri"/>
          <w:color w:val="285180"/>
          <w:w w:val="110"/>
        </w:rPr>
        <w:t>e</w:t>
      </w:r>
      <w:r>
        <w:rPr>
          <w:rFonts w:ascii="Calibri" w:hAnsi="Calibri"/>
          <w:color w:val="285180"/>
          <w:spacing w:val="-26"/>
          <w:w w:val="110"/>
        </w:rPr>
        <w:t> </w:t>
      </w:r>
      <w:r>
        <w:rPr>
          <w:rFonts w:ascii="Calibri" w:hAnsi="Calibri"/>
          <w:color w:val="285180"/>
          <w:w w:val="110"/>
        </w:rPr>
        <w:t>Femminile.</w:t>
      </w:r>
    </w:p>
    <w:p>
      <w:pPr>
        <w:pStyle w:val="BodyText"/>
        <w:rPr>
          <w:rFonts w:ascii="Calibri"/>
          <w:sz w:val="20"/>
        </w:rPr>
      </w:pPr>
    </w:p>
    <w:p>
      <w:pPr>
        <w:pStyle w:val="BodyText"/>
        <w:spacing w:before="4"/>
        <w:rPr>
          <w:rFonts w:ascii="Calibri"/>
          <w:sz w:val="22"/>
        </w:rPr>
      </w:pPr>
    </w:p>
    <w:p>
      <w:pPr>
        <w:pStyle w:val="Heading5"/>
        <w:tabs>
          <w:tab w:pos="10844" w:val="left" w:leader="none"/>
        </w:tabs>
        <w:spacing w:before="0"/>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5"/>
          <w:w w:val="110"/>
          <w:shd w:fill="285180" w:color="auto" w:val="clear"/>
        </w:rPr>
        <w:t>DATE</w:t>
      </w:r>
      <w:r>
        <w:rPr>
          <w:color w:val="FFFFFF"/>
          <w:spacing w:val="-17"/>
          <w:w w:val="110"/>
          <w:shd w:fill="285180" w:color="auto" w:val="clear"/>
        </w:rPr>
        <w:t> </w:t>
      </w:r>
      <w:r>
        <w:rPr>
          <w:color w:val="FFFFFF"/>
          <w:w w:val="110"/>
          <w:shd w:fill="285180" w:color="auto" w:val="clear"/>
        </w:rPr>
        <w:t>E</w:t>
      </w:r>
      <w:r>
        <w:rPr>
          <w:color w:val="FFFFFF"/>
          <w:spacing w:val="-17"/>
          <w:w w:val="110"/>
          <w:shd w:fill="285180" w:color="auto" w:val="clear"/>
        </w:rPr>
        <w:t> </w:t>
      </w:r>
      <w:r>
        <w:rPr>
          <w:color w:val="FFFFFF"/>
          <w:w w:val="110"/>
          <w:shd w:fill="285180" w:color="auto" w:val="clear"/>
        </w:rPr>
        <w:t>PERIODO</w:t>
      </w:r>
      <w:r>
        <w:rPr>
          <w:color w:val="FFFFFF"/>
          <w:spacing w:val="-14"/>
          <w:w w:val="110"/>
          <w:shd w:fill="285180" w:color="auto" w:val="clear"/>
        </w:rPr>
        <w:t> </w:t>
      </w:r>
      <w:r>
        <w:rPr>
          <w:color w:val="FFFFFF"/>
          <w:w w:val="110"/>
          <w:shd w:fill="285180" w:color="auto" w:val="clear"/>
        </w:rPr>
        <w:t>DI</w:t>
      </w:r>
      <w:r>
        <w:rPr>
          <w:color w:val="FFFFFF"/>
          <w:spacing w:val="-16"/>
          <w:w w:val="110"/>
          <w:shd w:fill="285180" w:color="auto" w:val="clear"/>
        </w:rPr>
        <w:t> </w:t>
      </w:r>
      <w:r>
        <w:rPr>
          <w:color w:val="FFFFFF"/>
          <w:w w:val="110"/>
          <w:shd w:fill="285180" w:color="auto" w:val="clear"/>
        </w:rPr>
        <w:t>SVOLGIMENTO</w:t>
      </w:r>
      <w:r>
        <w:rPr>
          <w:color w:val="FFFFFF"/>
          <w:shd w:fill="285180" w:color="auto" w:val="clear"/>
        </w:rPr>
        <w:tab/>
      </w:r>
    </w:p>
    <w:p>
      <w:pPr>
        <w:pStyle w:val="BodyText"/>
        <w:spacing w:before="173"/>
        <w:ind w:left="1218"/>
        <w:rPr>
          <w:rFonts w:ascii="Calibri" w:hAnsi="Calibri"/>
        </w:rPr>
      </w:pPr>
      <w:r>
        <w:rPr>
          <w:rFonts w:ascii="Calibri" w:hAnsi="Calibri"/>
          <w:color w:val="285180"/>
          <w:w w:val="110"/>
        </w:rPr>
        <w:t>Il Campionato Italiano di Beach Volley per società 2025/2026 si svolgerà in due fasi:</w:t>
      </w:r>
    </w:p>
    <w:p>
      <w:pPr>
        <w:pStyle w:val="ListParagraph"/>
        <w:numPr>
          <w:ilvl w:val="0"/>
          <w:numId w:val="59"/>
        </w:numPr>
        <w:tabs>
          <w:tab w:pos="1579" w:val="left" w:leader="none"/>
        </w:tabs>
        <w:spacing w:line="240" w:lineRule="auto" w:before="21" w:after="0"/>
        <w:ind w:left="1578" w:right="0" w:hanging="361"/>
        <w:jc w:val="left"/>
        <w:rPr>
          <w:rFonts w:ascii="Courier New" w:hAnsi="Courier New"/>
          <w:color w:val="285180"/>
          <w:sz w:val="24"/>
        </w:rPr>
      </w:pPr>
      <w:r>
        <w:rPr>
          <w:rFonts w:ascii="Calibri" w:hAnsi="Calibri"/>
          <w:color w:val="285180"/>
          <w:w w:val="110"/>
          <w:sz w:val="24"/>
        </w:rPr>
        <w:t>La</w:t>
      </w:r>
      <w:r>
        <w:rPr>
          <w:rFonts w:ascii="Calibri" w:hAnsi="Calibri"/>
          <w:color w:val="285180"/>
          <w:spacing w:val="-16"/>
          <w:w w:val="110"/>
          <w:sz w:val="24"/>
        </w:rPr>
        <w:t> </w:t>
      </w:r>
      <w:r>
        <w:rPr>
          <w:rFonts w:ascii="Calibri" w:hAnsi="Calibri"/>
          <w:color w:val="285180"/>
          <w:w w:val="110"/>
          <w:sz w:val="24"/>
        </w:rPr>
        <w:t>prima</w:t>
      </w:r>
      <w:r>
        <w:rPr>
          <w:rFonts w:ascii="Calibri" w:hAnsi="Calibri"/>
          <w:color w:val="285180"/>
          <w:spacing w:val="-14"/>
          <w:w w:val="110"/>
          <w:sz w:val="24"/>
        </w:rPr>
        <w:t> </w:t>
      </w:r>
      <w:r>
        <w:rPr>
          <w:rFonts w:ascii="Calibri" w:hAnsi="Calibri"/>
          <w:color w:val="285180"/>
          <w:spacing w:val="-3"/>
          <w:w w:val="110"/>
          <w:sz w:val="24"/>
        </w:rPr>
        <w:t>fase</w:t>
      </w:r>
      <w:r>
        <w:rPr>
          <w:rFonts w:ascii="Calibri" w:hAnsi="Calibri"/>
          <w:color w:val="285180"/>
          <w:spacing w:val="-12"/>
          <w:w w:val="110"/>
          <w:sz w:val="24"/>
        </w:rPr>
        <w:t> </w:t>
      </w:r>
      <w:r>
        <w:rPr>
          <w:rFonts w:ascii="Calibri" w:hAnsi="Calibri"/>
          <w:color w:val="285180"/>
          <w:w w:val="110"/>
          <w:sz w:val="24"/>
        </w:rPr>
        <w:t>che</w:t>
      </w:r>
      <w:r>
        <w:rPr>
          <w:rFonts w:ascii="Calibri" w:hAnsi="Calibri"/>
          <w:color w:val="285180"/>
          <w:spacing w:val="-15"/>
          <w:w w:val="110"/>
          <w:sz w:val="24"/>
        </w:rPr>
        <w:t> </w:t>
      </w:r>
      <w:r>
        <w:rPr>
          <w:rFonts w:ascii="Calibri" w:hAnsi="Calibri"/>
          <w:color w:val="285180"/>
          <w:w w:val="110"/>
          <w:sz w:val="24"/>
        </w:rPr>
        <w:t>si</w:t>
      </w:r>
      <w:r>
        <w:rPr>
          <w:rFonts w:ascii="Calibri" w:hAnsi="Calibri"/>
          <w:color w:val="285180"/>
          <w:spacing w:val="-14"/>
          <w:w w:val="110"/>
          <w:sz w:val="24"/>
        </w:rPr>
        <w:t> </w:t>
      </w:r>
      <w:r>
        <w:rPr>
          <w:rFonts w:ascii="Calibri" w:hAnsi="Calibri"/>
          <w:color w:val="285180"/>
          <w:w w:val="110"/>
          <w:sz w:val="24"/>
        </w:rPr>
        <w:t>disputerà</w:t>
      </w:r>
      <w:r>
        <w:rPr>
          <w:rFonts w:ascii="Calibri" w:hAnsi="Calibri"/>
          <w:color w:val="285180"/>
          <w:spacing w:val="-16"/>
          <w:w w:val="110"/>
          <w:sz w:val="24"/>
        </w:rPr>
        <w:t> </w:t>
      </w:r>
      <w:r>
        <w:rPr>
          <w:rFonts w:ascii="Calibri" w:hAnsi="Calibri"/>
          <w:color w:val="285180"/>
          <w:w w:val="110"/>
          <w:sz w:val="24"/>
        </w:rPr>
        <w:t>dal</w:t>
      </w:r>
      <w:r>
        <w:rPr>
          <w:rFonts w:ascii="Calibri" w:hAnsi="Calibri"/>
          <w:color w:val="285180"/>
          <w:spacing w:val="-15"/>
          <w:w w:val="110"/>
          <w:sz w:val="24"/>
        </w:rPr>
        <w:t> </w:t>
      </w:r>
      <w:r>
        <w:rPr>
          <w:rFonts w:ascii="Calibri" w:hAnsi="Calibri"/>
          <w:color w:val="285180"/>
          <w:w w:val="110"/>
          <w:sz w:val="24"/>
        </w:rPr>
        <w:t>17</w:t>
      </w:r>
      <w:r>
        <w:rPr>
          <w:rFonts w:ascii="Calibri" w:hAnsi="Calibri"/>
          <w:color w:val="285180"/>
          <w:spacing w:val="-16"/>
          <w:w w:val="110"/>
          <w:sz w:val="24"/>
        </w:rPr>
        <w:t> </w:t>
      </w:r>
      <w:r>
        <w:rPr>
          <w:rFonts w:ascii="Calibri" w:hAnsi="Calibri"/>
          <w:color w:val="285180"/>
          <w:w w:val="110"/>
          <w:sz w:val="24"/>
        </w:rPr>
        <w:t>ottobre</w:t>
      </w:r>
      <w:r>
        <w:rPr>
          <w:rFonts w:ascii="Calibri" w:hAnsi="Calibri"/>
          <w:color w:val="285180"/>
          <w:spacing w:val="-15"/>
          <w:w w:val="110"/>
          <w:sz w:val="24"/>
        </w:rPr>
        <w:t> </w:t>
      </w:r>
      <w:r>
        <w:rPr>
          <w:rFonts w:ascii="Calibri" w:hAnsi="Calibri"/>
          <w:color w:val="285180"/>
          <w:w w:val="110"/>
          <w:sz w:val="24"/>
        </w:rPr>
        <w:t>2025</w:t>
      </w:r>
      <w:r>
        <w:rPr>
          <w:rFonts w:ascii="Calibri" w:hAnsi="Calibri"/>
          <w:color w:val="285180"/>
          <w:spacing w:val="-13"/>
          <w:w w:val="110"/>
          <w:sz w:val="24"/>
        </w:rPr>
        <w:t> </w:t>
      </w:r>
      <w:r>
        <w:rPr>
          <w:rFonts w:ascii="Calibri" w:hAnsi="Calibri"/>
          <w:color w:val="285180"/>
          <w:w w:val="110"/>
          <w:sz w:val="24"/>
        </w:rPr>
        <w:t>al</w:t>
      </w:r>
      <w:r>
        <w:rPr>
          <w:rFonts w:ascii="Calibri" w:hAnsi="Calibri"/>
          <w:color w:val="285180"/>
          <w:spacing w:val="-16"/>
          <w:w w:val="110"/>
          <w:sz w:val="24"/>
        </w:rPr>
        <w:t> </w:t>
      </w:r>
      <w:r>
        <w:rPr>
          <w:rFonts w:ascii="Calibri" w:hAnsi="Calibri"/>
          <w:color w:val="285180"/>
          <w:w w:val="110"/>
          <w:sz w:val="24"/>
        </w:rPr>
        <w:t>3</w:t>
      </w:r>
      <w:r>
        <w:rPr>
          <w:rFonts w:ascii="Calibri" w:hAnsi="Calibri"/>
          <w:color w:val="285180"/>
          <w:spacing w:val="-13"/>
          <w:w w:val="110"/>
          <w:sz w:val="24"/>
        </w:rPr>
        <w:t> </w:t>
      </w:r>
      <w:r>
        <w:rPr>
          <w:rFonts w:ascii="Calibri" w:hAnsi="Calibri"/>
          <w:color w:val="285180"/>
          <w:w w:val="110"/>
          <w:sz w:val="24"/>
        </w:rPr>
        <w:t>maggio</w:t>
      </w:r>
      <w:r>
        <w:rPr>
          <w:rFonts w:ascii="Calibri" w:hAnsi="Calibri"/>
          <w:color w:val="285180"/>
          <w:spacing w:val="-16"/>
          <w:w w:val="110"/>
          <w:sz w:val="24"/>
        </w:rPr>
        <w:t> </w:t>
      </w:r>
      <w:r>
        <w:rPr>
          <w:rFonts w:ascii="Calibri" w:hAnsi="Calibri"/>
          <w:color w:val="285180"/>
          <w:w w:val="110"/>
          <w:sz w:val="24"/>
        </w:rPr>
        <w:t>2026;</w:t>
      </w:r>
    </w:p>
    <w:p>
      <w:pPr>
        <w:pStyle w:val="ListParagraph"/>
        <w:numPr>
          <w:ilvl w:val="0"/>
          <w:numId w:val="59"/>
        </w:numPr>
        <w:tabs>
          <w:tab w:pos="1579" w:val="left" w:leader="none"/>
        </w:tabs>
        <w:spacing w:line="240" w:lineRule="auto" w:before="17" w:after="0"/>
        <w:ind w:left="1578" w:right="0" w:hanging="361"/>
        <w:jc w:val="left"/>
        <w:rPr>
          <w:rFonts w:ascii="Courier New" w:hAnsi="Courier New"/>
          <w:color w:val="285180"/>
          <w:sz w:val="24"/>
        </w:rPr>
      </w:pPr>
      <w:r>
        <w:rPr>
          <w:rFonts w:ascii="Calibri" w:hAnsi="Calibri"/>
          <w:color w:val="285180"/>
          <w:w w:val="110"/>
          <w:sz w:val="24"/>
        </w:rPr>
        <w:t>La</w:t>
      </w:r>
      <w:r>
        <w:rPr>
          <w:rFonts w:ascii="Calibri" w:hAnsi="Calibri"/>
          <w:color w:val="285180"/>
          <w:spacing w:val="-14"/>
          <w:w w:val="110"/>
          <w:sz w:val="24"/>
        </w:rPr>
        <w:t> </w:t>
      </w:r>
      <w:r>
        <w:rPr>
          <w:rFonts w:ascii="Calibri" w:hAnsi="Calibri"/>
          <w:color w:val="285180"/>
          <w:w w:val="110"/>
          <w:sz w:val="24"/>
        </w:rPr>
        <w:t>finale</w:t>
      </w:r>
      <w:r>
        <w:rPr>
          <w:rFonts w:ascii="Calibri" w:hAnsi="Calibri"/>
          <w:color w:val="285180"/>
          <w:spacing w:val="-13"/>
          <w:w w:val="110"/>
          <w:sz w:val="24"/>
        </w:rPr>
        <w:t> </w:t>
      </w:r>
      <w:r>
        <w:rPr>
          <w:rFonts w:ascii="Calibri" w:hAnsi="Calibri"/>
          <w:color w:val="285180"/>
          <w:w w:val="110"/>
          <w:sz w:val="24"/>
        </w:rPr>
        <w:t>che</w:t>
      </w:r>
      <w:r>
        <w:rPr>
          <w:rFonts w:ascii="Calibri" w:hAnsi="Calibri"/>
          <w:color w:val="285180"/>
          <w:spacing w:val="-11"/>
          <w:w w:val="110"/>
          <w:sz w:val="24"/>
        </w:rPr>
        <w:t> </w:t>
      </w:r>
      <w:r>
        <w:rPr>
          <w:rFonts w:ascii="Calibri" w:hAnsi="Calibri"/>
          <w:color w:val="285180"/>
          <w:w w:val="110"/>
          <w:sz w:val="24"/>
        </w:rPr>
        <w:t>si</w:t>
      </w:r>
      <w:r>
        <w:rPr>
          <w:rFonts w:ascii="Calibri" w:hAnsi="Calibri"/>
          <w:color w:val="285180"/>
          <w:spacing w:val="-13"/>
          <w:w w:val="110"/>
          <w:sz w:val="24"/>
        </w:rPr>
        <w:t> </w:t>
      </w:r>
      <w:r>
        <w:rPr>
          <w:rFonts w:ascii="Calibri" w:hAnsi="Calibri"/>
          <w:color w:val="285180"/>
          <w:w w:val="110"/>
          <w:sz w:val="24"/>
        </w:rPr>
        <w:t>disputerà</w:t>
      </w:r>
      <w:r>
        <w:rPr>
          <w:rFonts w:ascii="Calibri" w:hAnsi="Calibri"/>
          <w:color w:val="285180"/>
          <w:spacing w:val="-14"/>
          <w:w w:val="110"/>
          <w:sz w:val="24"/>
        </w:rPr>
        <w:t> </w:t>
      </w:r>
      <w:r>
        <w:rPr>
          <w:rFonts w:ascii="Calibri" w:hAnsi="Calibri"/>
          <w:color w:val="285180"/>
          <w:w w:val="110"/>
          <w:sz w:val="24"/>
        </w:rPr>
        <w:t>dal</w:t>
      </w:r>
      <w:r>
        <w:rPr>
          <w:rFonts w:ascii="Calibri" w:hAnsi="Calibri"/>
          <w:color w:val="285180"/>
          <w:spacing w:val="-13"/>
          <w:w w:val="110"/>
          <w:sz w:val="24"/>
        </w:rPr>
        <w:t> </w:t>
      </w:r>
      <w:r>
        <w:rPr>
          <w:rFonts w:ascii="Calibri" w:hAnsi="Calibri"/>
          <w:color w:val="285180"/>
          <w:w w:val="110"/>
          <w:sz w:val="24"/>
        </w:rPr>
        <w:t>22</w:t>
      </w:r>
      <w:r>
        <w:rPr>
          <w:rFonts w:ascii="Calibri" w:hAnsi="Calibri"/>
          <w:color w:val="285180"/>
          <w:spacing w:val="-14"/>
          <w:w w:val="110"/>
          <w:sz w:val="24"/>
        </w:rPr>
        <w:t> </w:t>
      </w:r>
      <w:r>
        <w:rPr>
          <w:rFonts w:ascii="Calibri" w:hAnsi="Calibri"/>
          <w:color w:val="285180"/>
          <w:w w:val="110"/>
          <w:sz w:val="24"/>
        </w:rPr>
        <w:t>al</w:t>
      </w:r>
      <w:r>
        <w:rPr>
          <w:rFonts w:ascii="Calibri" w:hAnsi="Calibri"/>
          <w:color w:val="285180"/>
          <w:spacing w:val="-11"/>
          <w:w w:val="110"/>
          <w:sz w:val="24"/>
        </w:rPr>
        <w:t> </w:t>
      </w:r>
      <w:r>
        <w:rPr>
          <w:rFonts w:ascii="Calibri" w:hAnsi="Calibri"/>
          <w:color w:val="285180"/>
          <w:w w:val="110"/>
          <w:sz w:val="24"/>
        </w:rPr>
        <w:t>24</w:t>
      </w:r>
      <w:r>
        <w:rPr>
          <w:rFonts w:ascii="Calibri" w:hAnsi="Calibri"/>
          <w:color w:val="285180"/>
          <w:spacing w:val="-11"/>
          <w:w w:val="110"/>
          <w:sz w:val="24"/>
        </w:rPr>
        <w:t> </w:t>
      </w:r>
      <w:r>
        <w:rPr>
          <w:rFonts w:ascii="Calibri" w:hAnsi="Calibri"/>
          <w:color w:val="285180"/>
          <w:w w:val="110"/>
          <w:sz w:val="24"/>
        </w:rPr>
        <w:t>maggio</w:t>
      </w:r>
      <w:r>
        <w:rPr>
          <w:rFonts w:ascii="Calibri" w:hAnsi="Calibri"/>
          <w:color w:val="285180"/>
          <w:spacing w:val="-14"/>
          <w:w w:val="110"/>
          <w:sz w:val="24"/>
        </w:rPr>
        <w:t> </w:t>
      </w:r>
      <w:r>
        <w:rPr>
          <w:rFonts w:ascii="Calibri" w:hAnsi="Calibri"/>
          <w:color w:val="285180"/>
          <w:w w:val="110"/>
          <w:sz w:val="24"/>
        </w:rPr>
        <w:t>2026.</w:t>
      </w:r>
    </w:p>
    <w:p>
      <w:pPr>
        <w:pStyle w:val="BodyText"/>
        <w:spacing w:before="8"/>
        <w:rPr>
          <w:rFonts w:ascii="Calibri"/>
          <w:sz w:val="22"/>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spacing w:val="-3"/>
          <w:w w:val="110"/>
          <w:shd w:fill="285180" w:color="auto" w:val="clear"/>
        </w:rPr>
        <w:t>MODALITÀ</w:t>
      </w:r>
      <w:r>
        <w:rPr>
          <w:color w:val="FFFFFF"/>
          <w:spacing w:val="-12"/>
          <w:w w:val="110"/>
          <w:shd w:fill="285180" w:color="auto" w:val="clear"/>
        </w:rPr>
        <w:t> </w:t>
      </w:r>
      <w:r>
        <w:rPr>
          <w:color w:val="FFFFFF"/>
          <w:w w:val="110"/>
          <w:shd w:fill="285180" w:color="auto" w:val="clear"/>
        </w:rPr>
        <w:t>E</w:t>
      </w:r>
      <w:r>
        <w:rPr>
          <w:color w:val="FFFFFF"/>
          <w:spacing w:val="-11"/>
          <w:w w:val="110"/>
          <w:shd w:fill="285180" w:color="auto" w:val="clear"/>
        </w:rPr>
        <w:t> </w:t>
      </w:r>
      <w:r>
        <w:rPr>
          <w:color w:val="FFFFFF"/>
          <w:w w:val="110"/>
          <w:shd w:fill="285180" w:color="auto" w:val="clear"/>
        </w:rPr>
        <w:t>TERMINI</w:t>
      </w:r>
      <w:r>
        <w:rPr>
          <w:color w:val="FFFFFF"/>
          <w:spacing w:val="-8"/>
          <w:w w:val="110"/>
          <w:shd w:fill="285180" w:color="auto" w:val="clear"/>
        </w:rPr>
        <w:t> </w:t>
      </w:r>
      <w:r>
        <w:rPr>
          <w:color w:val="FFFFFF"/>
          <w:w w:val="110"/>
          <w:shd w:fill="285180" w:color="auto" w:val="clear"/>
        </w:rPr>
        <w:t>DI</w:t>
      </w:r>
      <w:r>
        <w:rPr>
          <w:color w:val="FFFFFF"/>
          <w:spacing w:val="-11"/>
          <w:w w:val="110"/>
          <w:shd w:fill="285180" w:color="auto" w:val="clear"/>
        </w:rPr>
        <w:t> </w:t>
      </w:r>
      <w:r>
        <w:rPr>
          <w:color w:val="FFFFFF"/>
          <w:w w:val="110"/>
          <w:shd w:fill="285180" w:color="auto" w:val="clear"/>
        </w:rPr>
        <w:t>ISCRIZIONE</w:t>
      </w:r>
      <w:r>
        <w:rPr>
          <w:color w:val="FFFFFF"/>
          <w:spacing w:val="-12"/>
          <w:w w:val="110"/>
          <w:shd w:fill="285180" w:color="auto" w:val="clear"/>
        </w:rPr>
        <w:t> </w:t>
      </w:r>
      <w:r>
        <w:rPr>
          <w:color w:val="FFFFFF"/>
          <w:w w:val="110"/>
          <w:shd w:fill="285180" w:color="auto" w:val="clear"/>
        </w:rPr>
        <w:t>DELLA</w:t>
      </w:r>
      <w:r>
        <w:rPr>
          <w:color w:val="FFFFFF"/>
          <w:spacing w:val="-9"/>
          <w:w w:val="110"/>
          <w:shd w:fill="285180" w:color="auto" w:val="clear"/>
        </w:rPr>
        <w:t> </w:t>
      </w:r>
      <w:r>
        <w:rPr>
          <w:color w:val="FFFFFF"/>
          <w:w w:val="110"/>
          <w:shd w:fill="285180" w:color="auto" w:val="clear"/>
        </w:rPr>
        <w:t>SOCIETÀ</w:t>
      </w:r>
      <w:r>
        <w:rPr>
          <w:color w:val="FFFFFF"/>
          <w:spacing w:val="-12"/>
          <w:w w:val="110"/>
          <w:shd w:fill="285180" w:color="auto" w:val="clear"/>
        </w:rPr>
        <w:t> </w:t>
      </w:r>
      <w:r>
        <w:rPr>
          <w:color w:val="FFFFFF"/>
          <w:w w:val="110"/>
          <w:shd w:fill="285180" w:color="auto" w:val="clear"/>
        </w:rPr>
        <w:t>AL</w:t>
      </w:r>
      <w:r>
        <w:rPr>
          <w:color w:val="FFFFFF"/>
          <w:spacing w:val="-11"/>
          <w:w w:val="110"/>
          <w:shd w:fill="285180" w:color="auto" w:val="clear"/>
        </w:rPr>
        <w:t> </w:t>
      </w:r>
      <w:r>
        <w:rPr>
          <w:color w:val="FFFFFF"/>
          <w:spacing w:val="-3"/>
          <w:w w:val="110"/>
          <w:shd w:fill="285180" w:color="auto" w:val="clear"/>
        </w:rPr>
        <w:t>CAMPIONATO</w:t>
      </w:r>
      <w:r>
        <w:rPr>
          <w:color w:val="FFFFFF"/>
          <w:spacing w:val="-3"/>
          <w:shd w:fill="285180" w:color="auto" w:val="clear"/>
        </w:rPr>
        <w:tab/>
      </w:r>
    </w:p>
    <w:p>
      <w:pPr>
        <w:pStyle w:val="BodyText"/>
        <w:spacing w:line="259" w:lineRule="auto" w:before="171"/>
        <w:ind w:left="1218" w:right="236"/>
        <w:jc w:val="both"/>
        <w:rPr>
          <w:rFonts w:ascii="Calibri" w:hAnsi="Calibri"/>
        </w:rPr>
      </w:pPr>
      <w:r>
        <w:rPr>
          <w:rFonts w:ascii="Calibri" w:hAnsi="Calibri"/>
          <w:color w:val="285180"/>
          <w:w w:val="110"/>
        </w:rPr>
        <w:t>Le iscrizioni al Campionato Italiano di Beach Volley per società 2025/2026 sono sempre aperte.</w:t>
      </w:r>
    </w:p>
    <w:p>
      <w:pPr>
        <w:pStyle w:val="BodyText"/>
        <w:spacing w:line="259" w:lineRule="auto"/>
        <w:ind w:left="1218" w:right="231"/>
        <w:jc w:val="both"/>
        <w:rPr>
          <w:rFonts w:ascii="Calibri" w:hAnsi="Calibri"/>
        </w:rPr>
      </w:pPr>
      <w:r>
        <w:rPr>
          <w:rFonts w:ascii="Calibri" w:hAnsi="Calibri"/>
          <w:color w:val="285180"/>
          <w:w w:val="105"/>
        </w:rPr>
        <w:t>Quota di iscrizione € 100,00. Il pagamento deve essere effettuato dalla società dal portale federvolley.it seguendo il percorso: Pallavolo ONLINE - Società (link utilizzato per la riaffiliazione) - funzione “Pagamenti Carta Credito” e utilizzando la causale 58.</w:t>
      </w:r>
    </w:p>
    <w:p>
      <w:pPr>
        <w:pStyle w:val="BodyText"/>
        <w:spacing w:line="259" w:lineRule="auto"/>
        <w:ind w:left="1218" w:right="234"/>
        <w:jc w:val="both"/>
        <w:rPr>
          <w:rFonts w:ascii="Calibri" w:hAnsi="Calibri"/>
        </w:rPr>
      </w:pPr>
      <w:r>
        <w:rPr>
          <w:rFonts w:ascii="Calibri" w:hAnsi="Calibri"/>
          <w:color w:val="285180"/>
          <w:w w:val="105"/>
        </w:rPr>
        <w:t>A conferma dell’iscrizione la società dovrà inviare via mail all’indirizzo </w:t>
      </w:r>
      <w:hyperlink r:id="rId17">
        <w:r>
          <w:rPr>
            <w:rFonts w:ascii="Calibri" w:hAnsi="Calibri"/>
            <w:color w:val="285180"/>
            <w:w w:val="105"/>
          </w:rPr>
          <w:t>beachvolley@federvolley.it</w:t>
        </w:r>
      </w:hyperlink>
      <w:r>
        <w:rPr>
          <w:rFonts w:ascii="Calibri" w:hAnsi="Calibri"/>
          <w:color w:val="285180"/>
          <w:w w:val="105"/>
        </w:rPr>
        <w:t> il form compilato allegando copia del pagamento. Il form è disponibile nella sezione documenti del sito beachvolley.federvolley.it</w:t>
      </w:r>
    </w:p>
    <w:p>
      <w:pPr>
        <w:pStyle w:val="BodyText"/>
        <w:rPr>
          <w:rFonts w:ascii="Calibri"/>
          <w:sz w:val="21"/>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w w:val="115"/>
          <w:shd w:fill="285180" w:color="auto" w:val="clear"/>
        </w:rPr>
        <w:t>REQUISITI</w:t>
      </w:r>
      <w:r>
        <w:rPr>
          <w:color w:val="FFFFFF"/>
          <w:spacing w:val="-46"/>
          <w:w w:val="115"/>
          <w:shd w:fill="285180" w:color="auto" w:val="clear"/>
        </w:rPr>
        <w:t> </w:t>
      </w:r>
      <w:r>
        <w:rPr>
          <w:color w:val="FFFFFF"/>
          <w:w w:val="115"/>
          <w:shd w:fill="285180" w:color="auto" w:val="clear"/>
        </w:rPr>
        <w:t>DI</w:t>
      </w:r>
      <w:r>
        <w:rPr>
          <w:color w:val="FFFFFF"/>
          <w:spacing w:val="-45"/>
          <w:w w:val="115"/>
          <w:shd w:fill="285180" w:color="auto" w:val="clear"/>
        </w:rPr>
        <w:t> </w:t>
      </w:r>
      <w:r>
        <w:rPr>
          <w:color w:val="FFFFFF"/>
          <w:w w:val="115"/>
          <w:shd w:fill="285180" w:color="auto" w:val="clear"/>
        </w:rPr>
        <w:t>PARTECIPAZIONE</w:t>
      </w:r>
      <w:r>
        <w:rPr>
          <w:color w:val="FFFFFF"/>
          <w:spacing w:val="-46"/>
          <w:w w:val="115"/>
          <w:shd w:fill="285180" w:color="auto" w:val="clear"/>
        </w:rPr>
        <w:t> </w:t>
      </w:r>
      <w:r>
        <w:rPr>
          <w:color w:val="FFFFFF"/>
          <w:w w:val="115"/>
          <w:shd w:fill="285180" w:color="auto" w:val="clear"/>
        </w:rPr>
        <w:t>PER</w:t>
      </w:r>
      <w:r>
        <w:rPr>
          <w:color w:val="FFFFFF"/>
          <w:spacing w:val="-45"/>
          <w:w w:val="115"/>
          <w:shd w:fill="285180" w:color="auto" w:val="clear"/>
        </w:rPr>
        <w:t> </w:t>
      </w:r>
      <w:r>
        <w:rPr>
          <w:color w:val="FFFFFF"/>
          <w:w w:val="115"/>
          <w:shd w:fill="285180" w:color="auto" w:val="clear"/>
        </w:rPr>
        <w:t>LE</w:t>
      </w:r>
      <w:r>
        <w:rPr>
          <w:color w:val="FFFFFF"/>
          <w:spacing w:val="-45"/>
          <w:w w:val="115"/>
          <w:shd w:fill="285180" w:color="auto" w:val="clear"/>
        </w:rPr>
        <w:t> </w:t>
      </w:r>
      <w:r>
        <w:rPr>
          <w:color w:val="FFFFFF"/>
          <w:w w:val="115"/>
          <w:shd w:fill="285180" w:color="auto" w:val="clear"/>
        </w:rPr>
        <w:t>SOCIETÀ</w:t>
      </w:r>
      <w:r>
        <w:rPr>
          <w:color w:val="FFFFFF"/>
          <w:shd w:fill="285180" w:color="auto" w:val="clear"/>
        </w:rPr>
        <w:tab/>
      </w:r>
    </w:p>
    <w:p>
      <w:pPr>
        <w:pStyle w:val="BodyText"/>
        <w:spacing w:line="256" w:lineRule="auto" w:before="173"/>
        <w:ind w:left="1218" w:right="152"/>
        <w:rPr>
          <w:rFonts w:ascii="Calibri" w:hAnsi="Calibri"/>
        </w:rPr>
      </w:pPr>
      <w:r>
        <w:rPr>
          <w:rFonts w:ascii="Calibri" w:hAnsi="Calibri"/>
          <w:color w:val="285180"/>
          <w:w w:val="105"/>
        </w:rPr>
        <w:t>Potranno partecipare al Campionato Italiano di Beach Volley per società tutti i sodalizi affiliati alla FIPAV per la stagione 2025/2026.</w:t>
      </w:r>
    </w:p>
    <w:p>
      <w:pPr>
        <w:pStyle w:val="BodyText"/>
        <w:spacing w:before="8"/>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REQUISITI DI PARTECIPAZIONE PER GLI</w:t>
      </w:r>
      <w:r>
        <w:rPr>
          <w:color w:val="FFFFFF"/>
          <w:spacing w:val="-43"/>
          <w:w w:val="110"/>
          <w:shd w:fill="285180" w:color="auto" w:val="clear"/>
        </w:rPr>
        <w:t> </w:t>
      </w:r>
      <w:r>
        <w:rPr>
          <w:color w:val="FFFFFF"/>
          <w:w w:val="110"/>
          <w:shd w:fill="285180" w:color="auto" w:val="clear"/>
        </w:rPr>
        <w:t>ATLETI</w:t>
      </w:r>
      <w:r>
        <w:rPr>
          <w:color w:val="FFFFFF"/>
          <w:shd w:fill="285180" w:color="auto" w:val="clear"/>
        </w:rPr>
        <w:tab/>
      </w:r>
    </w:p>
    <w:p>
      <w:pPr>
        <w:pStyle w:val="BodyText"/>
        <w:spacing w:line="259" w:lineRule="auto" w:before="171"/>
        <w:ind w:left="1218" w:right="228"/>
        <w:jc w:val="both"/>
        <w:rPr>
          <w:rFonts w:ascii="Calibri" w:hAnsi="Calibri"/>
        </w:rPr>
      </w:pPr>
      <w:r>
        <w:rPr>
          <w:rFonts w:ascii="Calibri" w:hAnsi="Calibri"/>
          <w:color w:val="285180"/>
          <w:spacing w:val="-3"/>
          <w:w w:val="110"/>
        </w:rPr>
        <w:t>Per</w:t>
      </w:r>
      <w:r>
        <w:rPr>
          <w:rFonts w:ascii="Calibri" w:hAnsi="Calibri"/>
          <w:color w:val="285180"/>
          <w:spacing w:val="-7"/>
          <w:w w:val="110"/>
        </w:rPr>
        <w:t> </w:t>
      </w:r>
      <w:r>
        <w:rPr>
          <w:rFonts w:ascii="Calibri" w:hAnsi="Calibri"/>
          <w:color w:val="285180"/>
          <w:w w:val="110"/>
        </w:rPr>
        <w:t>poter</w:t>
      </w:r>
      <w:r>
        <w:rPr>
          <w:rFonts w:ascii="Calibri" w:hAnsi="Calibri"/>
          <w:color w:val="285180"/>
          <w:spacing w:val="-7"/>
          <w:w w:val="110"/>
        </w:rPr>
        <w:t> </w:t>
      </w:r>
      <w:r>
        <w:rPr>
          <w:rFonts w:ascii="Calibri" w:hAnsi="Calibri"/>
          <w:color w:val="285180"/>
          <w:w w:val="110"/>
        </w:rPr>
        <w:t>essere</w:t>
      </w:r>
      <w:r>
        <w:rPr>
          <w:rFonts w:ascii="Calibri" w:hAnsi="Calibri"/>
          <w:color w:val="285180"/>
          <w:spacing w:val="-5"/>
          <w:w w:val="110"/>
        </w:rPr>
        <w:t> </w:t>
      </w:r>
      <w:r>
        <w:rPr>
          <w:rFonts w:ascii="Calibri" w:hAnsi="Calibri"/>
          <w:color w:val="285180"/>
          <w:w w:val="110"/>
        </w:rPr>
        <w:t>iscritti</w:t>
      </w:r>
      <w:r>
        <w:rPr>
          <w:rFonts w:ascii="Calibri" w:hAnsi="Calibri"/>
          <w:color w:val="285180"/>
          <w:spacing w:val="-6"/>
          <w:w w:val="110"/>
        </w:rPr>
        <w:t> </w:t>
      </w:r>
      <w:r>
        <w:rPr>
          <w:rFonts w:ascii="Calibri" w:hAnsi="Calibri"/>
          <w:color w:val="285180"/>
          <w:w w:val="110"/>
        </w:rPr>
        <w:t>ai</w:t>
      </w:r>
      <w:r>
        <w:rPr>
          <w:rFonts w:ascii="Calibri" w:hAnsi="Calibri"/>
          <w:color w:val="285180"/>
          <w:spacing w:val="-7"/>
          <w:w w:val="110"/>
        </w:rPr>
        <w:t> </w:t>
      </w:r>
      <w:r>
        <w:rPr>
          <w:rFonts w:ascii="Calibri" w:hAnsi="Calibri"/>
          <w:color w:val="285180"/>
          <w:w w:val="110"/>
        </w:rPr>
        <w:t>singoli</w:t>
      </w:r>
      <w:r>
        <w:rPr>
          <w:rFonts w:ascii="Calibri" w:hAnsi="Calibri"/>
          <w:color w:val="285180"/>
          <w:spacing w:val="-6"/>
          <w:w w:val="110"/>
        </w:rPr>
        <w:t> </w:t>
      </w:r>
      <w:r>
        <w:rPr>
          <w:rFonts w:ascii="Calibri" w:hAnsi="Calibri"/>
          <w:color w:val="285180"/>
          <w:w w:val="110"/>
        </w:rPr>
        <w:t>tornei</w:t>
      </w:r>
      <w:r>
        <w:rPr>
          <w:rFonts w:ascii="Calibri" w:hAnsi="Calibri"/>
          <w:color w:val="285180"/>
          <w:spacing w:val="-6"/>
          <w:w w:val="110"/>
        </w:rPr>
        <w:t> </w:t>
      </w:r>
      <w:r>
        <w:rPr>
          <w:rFonts w:ascii="Calibri" w:hAnsi="Calibri"/>
          <w:color w:val="285180"/>
          <w:w w:val="110"/>
        </w:rPr>
        <w:t>di</w:t>
      </w:r>
      <w:r>
        <w:rPr>
          <w:rFonts w:ascii="Calibri" w:hAnsi="Calibri"/>
          <w:color w:val="285180"/>
          <w:spacing w:val="-6"/>
          <w:w w:val="110"/>
        </w:rPr>
        <w:t> </w:t>
      </w:r>
      <w:r>
        <w:rPr>
          <w:rFonts w:ascii="Calibri" w:hAnsi="Calibri"/>
          <w:color w:val="285180"/>
          <w:w w:val="110"/>
        </w:rPr>
        <w:t>società</w:t>
      </w:r>
      <w:r>
        <w:rPr>
          <w:rFonts w:ascii="Calibri" w:hAnsi="Calibri"/>
          <w:color w:val="285180"/>
          <w:spacing w:val="-6"/>
          <w:w w:val="110"/>
        </w:rPr>
        <w:t> </w:t>
      </w:r>
      <w:r>
        <w:rPr>
          <w:rFonts w:ascii="Calibri" w:hAnsi="Calibri"/>
          <w:color w:val="285180"/>
          <w:w w:val="110"/>
        </w:rPr>
        <w:t>gli</w:t>
      </w:r>
      <w:r>
        <w:rPr>
          <w:rFonts w:ascii="Calibri" w:hAnsi="Calibri"/>
          <w:color w:val="285180"/>
          <w:spacing w:val="-6"/>
          <w:w w:val="110"/>
        </w:rPr>
        <w:t> </w:t>
      </w:r>
      <w:r>
        <w:rPr>
          <w:rFonts w:ascii="Calibri" w:hAnsi="Calibri"/>
          <w:color w:val="285180"/>
          <w:w w:val="110"/>
        </w:rPr>
        <w:t>atleti</w:t>
      </w:r>
      <w:r>
        <w:rPr>
          <w:rFonts w:ascii="Calibri" w:hAnsi="Calibri"/>
          <w:color w:val="285180"/>
          <w:spacing w:val="-6"/>
          <w:w w:val="110"/>
        </w:rPr>
        <w:t> </w:t>
      </w:r>
      <w:r>
        <w:rPr>
          <w:rFonts w:ascii="Calibri" w:hAnsi="Calibri"/>
          <w:color w:val="285180"/>
          <w:w w:val="110"/>
        </w:rPr>
        <w:t>dovranno</w:t>
      </w:r>
      <w:r>
        <w:rPr>
          <w:rFonts w:ascii="Calibri" w:hAnsi="Calibri"/>
          <w:color w:val="285180"/>
          <w:spacing w:val="-7"/>
          <w:w w:val="110"/>
        </w:rPr>
        <w:t> </w:t>
      </w:r>
      <w:r>
        <w:rPr>
          <w:rFonts w:ascii="Calibri" w:hAnsi="Calibri"/>
          <w:color w:val="285180"/>
          <w:w w:val="110"/>
        </w:rPr>
        <w:t>essere</w:t>
      </w:r>
      <w:r>
        <w:rPr>
          <w:rFonts w:ascii="Calibri" w:hAnsi="Calibri"/>
          <w:color w:val="285180"/>
          <w:spacing w:val="-5"/>
          <w:w w:val="110"/>
        </w:rPr>
        <w:t> </w:t>
      </w:r>
      <w:r>
        <w:rPr>
          <w:rFonts w:ascii="Calibri" w:hAnsi="Calibri"/>
          <w:color w:val="285180"/>
          <w:w w:val="110"/>
        </w:rPr>
        <w:t>regolarmente </w:t>
      </w:r>
      <w:r>
        <w:rPr>
          <w:rFonts w:ascii="Calibri" w:hAnsi="Calibri"/>
          <w:color w:val="285180"/>
          <w:spacing w:val="-3"/>
          <w:w w:val="110"/>
        </w:rPr>
        <w:t>tesserati</w:t>
      </w:r>
      <w:r>
        <w:rPr>
          <w:rFonts w:ascii="Calibri" w:hAnsi="Calibri"/>
          <w:color w:val="285180"/>
          <w:spacing w:val="-37"/>
          <w:w w:val="110"/>
        </w:rPr>
        <w:t> </w:t>
      </w:r>
      <w:r>
        <w:rPr>
          <w:rFonts w:ascii="Calibri" w:hAnsi="Calibri"/>
          <w:color w:val="285180"/>
          <w:w w:val="110"/>
        </w:rPr>
        <w:t>per</w:t>
      </w:r>
      <w:r>
        <w:rPr>
          <w:rFonts w:ascii="Calibri" w:hAnsi="Calibri"/>
          <w:color w:val="285180"/>
          <w:spacing w:val="-37"/>
          <w:w w:val="110"/>
        </w:rPr>
        <w:t> </w:t>
      </w:r>
      <w:r>
        <w:rPr>
          <w:rFonts w:ascii="Calibri" w:hAnsi="Calibri"/>
          <w:color w:val="285180"/>
          <w:w w:val="110"/>
        </w:rPr>
        <w:t>la</w:t>
      </w:r>
      <w:r>
        <w:rPr>
          <w:rFonts w:ascii="Calibri" w:hAnsi="Calibri"/>
          <w:color w:val="285180"/>
          <w:spacing w:val="-37"/>
          <w:w w:val="110"/>
        </w:rPr>
        <w:t> </w:t>
      </w:r>
      <w:r>
        <w:rPr>
          <w:rFonts w:ascii="Calibri" w:hAnsi="Calibri"/>
          <w:color w:val="285180"/>
          <w:w w:val="110"/>
        </w:rPr>
        <w:t>stagione</w:t>
      </w:r>
      <w:r>
        <w:rPr>
          <w:rFonts w:ascii="Calibri" w:hAnsi="Calibri"/>
          <w:color w:val="285180"/>
          <w:spacing w:val="-35"/>
          <w:w w:val="110"/>
        </w:rPr>
        <w:t> </w:t>
      </w:r>
      <w:r>
        <w:rPr>
          <w:rFonts w:ascii="Calibri" w:hAnsi="Calibri"/>
          <w:color w:val="285180"/>
          <w:w w:val="110"/>
        </w:rPr>
        <w:t>in</w:t>
      </w:r>
      <w:r>
        <w:rPr>
          <w:rFonts w:ascii="Calibri" w:hAnsi="Calibri"/>
          <w:color w:val="285180"/>
          <w:spacing w:val="-36"/>
          <w:w w:val="110"/>
        </w:rPr>
        <w:t> </w:t>
      </w:r>
      <w:r>
        <w:rPr>
          <w:rFonts w:ascii="Calibri" w:hAnsi="Calibri"/>
          <w:color w:val="285180"/>
          <w:w w:val="110"/>
        </w:rPr>
        <w:t>corso</w:t>
      </w:r>
      <w:r>
        <w:rPr>
          <w:rFonts w:ascii="Calibri" w:hAnsi="Calibri"/>
          <w:color w:val="285180"/>
          <w:spacing w:val="-37"/>
          <w:w w:val="110"/>
        </w:rPr>
        <w:t> </w:t>
      </w:r>
      <w:r>
        <w:rPr>
          <w:rFonts w:ascii="Calibri" w:hAnsi="Calibri"/>
          <w:color w:val="285180"/>
          <w:w w:val="110"/>
        </w:rPr>
        <w:t>ed</w:t>
      </w:r>
      <w:r>
        <w:rPr>
          <w:rFonts w:ascii="Calibri" w:hAnsi="Calibri"/>
          <w:color w:val="285180"/>
          <w:spacing w:val="-36"/>
          <w:w w:val="110"/>
        </w:rPr>
        <w:t> </w:t>
      </w:r>
      <w:r>
        <w:rPr>
          <w:rFonts w:ascii="Calibri" w:hAnsi="Calibri"/>
          <w:color w:val="285180"/>
          <w:w w:val="110"/>
        </w:rPr>
        <w:t>in</w:t>
      </w:r>
      <w:r>
        <w:rPr>
          <w:rFonts w:ascii="Calibri" w:hAnsi="Calibri"/>
          <w:color w:val="285180"/>
          <w:spacing w:val="-36"/>
          <w:w w:val="110"/>
        </w:rPr>
        <w:t> </w:t>
      </w:r>
      <w:r>
        <w:rPr>
          <w:rFonts w:ascii="Calibri" w:hAnsi="Calibri"/>
          <w:color w:val="285180"/>
          <w:w w:val="110"/>
        </w:rPr>
        <w:t>possesso</w:t>
      </w:r>
      <w:r>
        <w:rPr>
          <w:rFonts w:ascii="Calibri" w:hAnsi="Calibri"/>
          <w:color w:val="285180"/>
          <w:spacing w:val="-37"/>
          <w:w w:val="110"/>
        </w:rPr>
        <w:t> </w:t>
      </w:r>
      <w:r>
        <w:rPr>
          <w:rFonts w:ascii="Calibri" w:hAnsi="Calibri"/>
          <w:color w:val="285180"/>
          <w:w w:val="110"/>
        </w:rPr>
        <w:t>del</w:t>
      </w:r>
      <w:r>
        <w:rPr>
          <w:rFonts w:ascii="Calibri" w:hAnsi="Calibri"/>
          <w:color w:val="285180"/>
          <w:spacing w:val="-36"/>
          <w:w w:val="110"/>
        </w:rPr>
        <w:t> </w:t>
      </w:r>
      <w:r>
        <w:rPr>
          <w:rFonts w:ascii="Calibri" w:hAnsi="Calibri"/>
          <w:color w:val="285180"/>
          <w:w w:val="110"/>
        </w:rPr>
        <w:t>certificato</w:t>
      </w:r>
      <w:r>
        <w:rPr>
          <w:rFonts w:ascii="Calibri" w:hAnsi="Calibri"/>
          <w:color w:val="285180"/>
          <w:spacing w:val="-38"/>
          <w:w w:val="110"/>
        </w:rPr>
        <w:t> </w:t>
      </w:r>
      <w:r>
        <w:rPr>
          <w:rFonts w:ascii="Calibri" w:hAnsi="Calibri"/>
          <w:color w:val="285180"/>
          <w:w w:val="110"/>
        </w:rPr>
        <w:t>medico</w:t>
      </w:r>
      <w:r>
        <w:rPr>
          <w:rFonts w:ascii="Calibri" w:hAnsi="Calibri"/>
          <w:color w:val="285180"/>
          <w:spacing w:val="-36"/>
          <w:w w:val="110"/>
        </w:rPr>
        <w:t> </w:t>
      </w:r>
      <w:r>
        <w:rPr>
          <w:rFonts w:ascii="Calibri" w:hAnsi="Calibri"/>
          <w:color w:val="285180"/>
          <w:w w:val="110"/>
        </w:rPr>
        <w:t>per</w:t>
      </w:r>
      <w:r>
        <w:rPr>
          <w:rFonts w:ascii="Calibri" w:hAnsi="Calibri"/>
          <w:color w:val="285180"/>
          <w:spacing w:val="-37"/>
          <w:w w:val="110"/>
        </w:rPr>
        <w:t> </w:t>
      </w:r>
      <w:r>
        <w:rPr>
          <w:rFonts w:ascii="Calibri" w:hAnsi="Calibri"/>
          <w:color w:val="285180"/>
          <w:spacing w:val="-3"/>
          <w:w w:val="110"/>
        </w:rPr>
        <w:t>l’attività</w:t>
      </w:r>
      <w:r>
        <w:rPr>
          <w:rFonts w:ascii="Calibri" w:hAnsi="Calibri"/>
          <w:color w:val="285180"/>
          <w:spacing w:val="-37"/>
          <w:w w:val="110"/>
        </w:rPr>
        <w:t> </w:t>
      </w:r>
      <w:r>
        <w:rPr>
          <w:rFonts w:ascii="Calibri" w:hAnsi="Calibri"/>
          <w:color w:val="285180"/>
          <w:w w:val="110"/>
        </w:rPr>
        <w:t>agonistica, in corso di</w:t>
      </w:r>
      <w:r>
        <w:rPr>
          <w:rFonts w:ascii="Calibri" w:hAnsi="Calibri"/>
          <w:color w:val="285180"/>
          <w:spacing w:val="-37"/>
          <w:w w:val="110"/>
        </w:rPr>
        <w:t> </w:t>
      </w:r>
      <w:r>
        <w:rPr>
          <w:rFonts w:ascii="Calibri" w:hAnsi="Calibri"/>
          <w:color w:val="285180"/>
          <w:w w:val="110"/>
        </w:rPr>
        <w:t>validità.</w:t>
      </w:r>
    </w:p>
    <w:p>
      <w:pPr>
        <w:pStyle w:val="BodyText"/>
        <w:spacing w:before="3"/>
        <w:rPr>
          <w:rFonts w:ascii="Calibri"/>
          <w:sz w:val="21"/>
        </w:rPr>
      </w:pPr>
    </w:p>
    <w:p>
      <w:pPr>
        <w:pStyle w:val="Heading5"/>
        <w:tabs>
          <w:tab w:pos="10742" w:val="left" w:leader="none"/>
        </w:tabs>
        <w:ind w:left="989"/>
        <w:jc w:val="center"/>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3"/>
          <w:w w:val="115"/>
          <w:shd w:fill="285180" w:color="auto" w:val="clear"/>
        </w:rPr>
        <w:t>CATEGORIE</w:t>
      </w:r>
      <w:r>
        <w:rPr>
          <w:color w:val="FFFFFF"/>
          <w:spacing w:val="-3"/>
          <w:shd w:fill="285180" w:color="auto" w:val="clear"/>
        </w:rPr>
        <w:tab/>
      </w:r>
    </w:p>
    <w:p>
      <w:pPr>
        <w:pStyle w:val="ListParagraph"/>
        <w:numPr>
          <w:ilvl w:val="0"/>
          <w:numId w:val="59"/>
        </w:numPr>
        <w:tabs>
          <w:tab w:pos="1579" w:val="left" w:leader="none"/>
        </w:tabs>
        <w:spacing w:line="240" w:lineRule="auto" w:before="170" w:after="0"/>
        <w:ind w:left="1578" w:right="0" w:hanging="361"/>
        <w:jc w:val="left"/>
        <w:rPr>
          <w:rFonts w:ascii="Courier New" w:hAnsi="Courier New"/>
          <w:color w:val="285180"/>
          <w:sz w:val="24"/>
        </w:rPr>
      </w:pPr>
      <w:r>
        <w:rPr>
          <w:rFonts w:ascii="Calibri" w:hAnsi="Calibri"/>
          <w:color w:val="285180"/>
          <w:w w:val="105"/>
          <w:sz w:val="24"/>
        </w:rPr>
        <w:t>PLATINUM Femminile e</w:t>
      </w:r>
      <w:r>
        <w:rPr>
          <w:rFonts w:ascii="Calibri" w:hAnsi="Calibri"/>
          <w:color w:val="285180"/>
          <w:spacing w:val="-27"/>
          <w:w w:val="105"/>
          <w:sz w:val="24"/>
        </w:rPr>
        <w:t> </w:t>
      </w:r>
      <w:r>
        <w:rPr>
          <w:rFonts w:ascii="Calibri" w:hAnsi="Calibri"/>
          <w:color w:val="285180"/>
          <w:w w:val="105"/>
          <w:sz w:val="24"/>
        </w:rPr>
        <w:t>Maschile</w:t>
      </w:r>
    </w:p>
    <w:p>
      <w:pPr>
        <w:pStyle w:val="ListParagraph"/>
        <w:numPr>
          <w:ilvl w:val="0"/>
          <w:numId w:val="59"/>
        </w:numPr>
        <w:tabs>
          <w:tab w:pos="1579" w:val="left" w:leader="none"/>
        </w:tabs>
        <w:spacing w:line="240" w:lineRule="auto" w:before="17" w:after="0"/>
        <w:ind w:left="1578" w:right="0" w:hanging="361"/>
        <w:jc w:val="left"/>
        <w:rPr>
          <w:rFonts w:ascii="Courier New" w:hAnsi="Courier New"/>
          <w:color w:val="285180"/>
          <w:sz w:val="24"/>
        </w:rPr>
      </w:pPr>
      <w:r>
        <w:rPr>
          <w:rFonts w:ascii="Calibri" w:hAnsi="Calibri"/>
          <w:color w:val="285180"/>
          <w:w w:val="110"/>
          <w:sz w:val="24"/>
        </w:rPr>
        <w:t>GOLD Femminile e</w:t>
      </w:r>
      <w:r>
        <w:rPr>
          <w:rFonts w:ascii="Calibri" w:hAnsi="Calibri"/>
          <w:color w:val="285180"/>
          <w:spacing w:val="-35"/>
          <w:w w:val="110"/>
          <w:sz w:val="24"/>
        </w:rPr>
        <w:t> </w:t>
      </w:r>
      <w:r>
        <w:rPr>
          <w:rFonts w:ascii="Calibri" w:hAnsi="Calibri"/>
          <w:color w:val="285180"/>
          <w:w w:val="110"/>
          <w:sz w:val="24"/>
        </w:rPr>
        <w:t>Maschile</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spacing w:val="-3"/>
          <w:w w:val="110"/>
          <w:sz w:val="24"/>
        </w:rPr>
        <w:t>SILVER </w:t>
      </w:r>
      <w:r>
        <w:rPr>
          <w:rFonts w:ascii="Calibri" w:hAnsi="Calibri"/>
          <w:color w:val="285180"/>
          <w:w w:val="110"/>
          <w:sz w:val="24"/>
        </w:rPr>
        <w:t>Femminile e</w:t>
      </w:r>
      <w:r>
        <w:rPr>
          <w:rFonts w:ascii="Calibri" w:hAnsi="Calibri"/>
          <w:color w:val="285180"/>
          <w:spacing w:val="-32"/>
          <w:w w:val="110"/>
          <w:sz w:val="24"/>
        </w:rPr>
        <w:t> </w:t>
      </w:r>
      <w:r>
        <w:rPr>
          <w:rFonts w:ascii="Calibri" w:hAnsi="Calibri"/>
          <w:color w:val="285180"/>
          <w:w w:val="110"/>
          <w:sz w:val="24"/>
        </w:rPr>
        <w:t>Maschile</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w w:val="110"/>
          <w:sz w:val="24"/>
        </w:rPr>
        <w:t>BRONZE Femminile e</w:t>
      </w:r>
      <w:r>
        <w:rPr>
          <w:rFonts w:ascii="Calibri" w:hAnsi="Calibri"/>
          <w:color w:val="285180"/>
          <w:spacing w:val="-35"/>
          <w:w w:val="110"/>
          <w:sz w:val="24"/>
        </w:rPr>
        <w:t> </w:t>
      </w:r>
      <w:r>
        <w:rPr>
          <w:rFonts w:ascii="Calibri" w:hAnsi="Calibri"/>
          <w:color w:val="285180"/>
          <w:w w:val="110"/>
          <w:sz w:val="24"/>
        </w:rPr>
        <w:t>Maschile</w:t>
      </w:r>
    </w:p>
    <w:p>
      <w:pPr>
        <w:pStyle w:val="ListParagraph"/>
        <w:numPr>
          <w:ilvl w:val="0"/>
          <w:numId w:val="59"/>
        </w:numPr>
        <w:tabs>
          <w:tab w:pos="1579" w:val="left" w:leader="none"/>
        </w:tabs>
        <w:spacing w:line="240" w:lineRule="auto" w:before="14" w:after="0"/>
        <w:ind w:left="1578" w:right="0" w:hanging="361"/>
        <w:jc w:val="left"/>
        <w:rPr>
          <w:rFonts w:ascii="Courier New" w:hAnsi="Courier New"/>
          <w:color w:val="285180"/>
          <w:sz w:val="24"/>
        </w:rPr>
      </w:pPr>
      <w:r>
        <w:rPr>
          <w:rFonts w:ascii="Calibri" w:hAnsi="Calibri"/>
          <w:color w:val="285180"/>
          <w:w w:val="110"/>
          <w:sz w:val="24"/>
        </w:rPr>
        <w:t>BEGINNERS Femminile e</w:t>
      </w:r>
      <w:r>
        <w:rPr>
          <w:rFonts w:ascii="Calibri" w:hAnsi="Calibri"/>
          <w:color w:val="285180"/>
          <w:spacing w:val="-35"/>
          <w:w w:val="110"/>
          <w:sz w:val="24"/>
        </w:rPr>
        <w:t> </w:t>
      </w:r>
      <w:r>
        <w:rPr>
          <w:rFonts w:ascii="Calibri" w:hAnsi="Calibri"/>
          <w:color w:val="285180"/>
          <w:w w:val="110"/>
          <w:sz w:val="24"/>
        </w:rPr>
        <w:t>Maschile</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w w:val="105"/>
          <w:sz w:val="24"/>
        </w:rPr>
        <w:t>Under</w:t>
      </w:r>
      <w:r>
        <w:rPr>
          <w:rFonts w:ascii="Calibri" w:hAnsi="Calibri"/>
          <w:color w:val="285180"/>
          <w:spacing w:val="-11"/>
          <w:w w:val="105"/>
          <w:sz w:val="24"/>
        </w:rPr>
        <w:t> </w:t>
      </w:r>
      <w:r>
        <w:rPr>
          <w:rFonts w:ascii="Calibri" w:hAnsi="Calibri"/>
          <w:color w:val="285180"/>
          <w:w w:val="105"/>
          <w:sz w:val="24"/>
        </w:rPr>
        <w:t>20</w:t>
      </w:r>
      <w:r>
        <w:rPr>
          <w:rFonts w:ascii="Calibri" w:hAnsi="Calibri"/>
          <w:color w:val="285180"/>
          <w:spacing w:val="-10"/>
          <w:w w:val="105"/>
          <w:sz w:val="24"/>
        </w:rPr>
        <w:t> </w:t>
      </w:r>
      <w:r>
        <w:rPr>
          <w:rFonts w:ascii="Calibri" w:hAnsi="Calibri"/>
          <w:color w:val="285180"/>
          <w:w w:val="105"/>
          <w:sz w:val="24"/>
        </w:rPr>
        <w:t>Femminile</w:t>
      </w:r>
      <w:r>
        <w:rPr>
          <w:rFonts w:ascii="Calibri" w:hAnsi="Calibri"/>
          <w:color w:val="285180"/>
          <w:spacing w:val="-8"/>
          <w:w w:val="105"/>
          <w:sz w:val="24"/>
        </w:rPr>
        <w:t> </w:t>
      </w:r>
      <w:r>
        <w:rPr>
          <w:rFonts w:ascii="Calibri" w:hAnsi="Calibri"/>
          <w:color w:val="285180"/>
          <w:w w:val="105"/>
          <w:sz w:val="24"/>
        </w:rPr>
        <w:t>e</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9"/>
          <w:w w:val="105"/>
          <w:sz w:val="24"/>
        </w:rPr>
        <w:t> </w:t>
      </w:r>
      <w:r>
        <w:rPr>
          <w:rFonts w:ascii="Calibri" w:hAnsi="Calibri"/>
          <w:color w:val="285180"/>
          <w:w w:val="105"/>
          <w:sz w:val="24"/>
        </w:rPr>
        <w:t>(riservata</w:t>
      </w:r>
      <w:r>
        <w:rPr>
          <w:rFonts w:ascii="Calibri" w:hAnsi="Calibri"/>
          <w:color w:val="285180"/>
          <w:spacing w:val="-9"/>
          <w:w w:val="105"/>
          <w:sz w:val="24"/>
        </w:rPr>
        <w:t> </w:t>
      </w:r>
      <w:r>
        <w:rPr>
          <w:rFonts w:ascii="Calibri" w:hAnsi="Calibri"/>
          <w:color w:val="285180"/>
          <w:w w:val="105"/>
          <w:sz w:val="24"/>
        </w:rPr>
        <w:t>ad</w:t>
      </w:r>
      <w:r>
        <w:rPr>
          <w:rFonts w:ascii="Calibri" w:hAnsi="Calibri"/>
          <w:color w:val="285180"/>
          <w:spacing w:val="-10"/>
          <w:w w:val="105"/>
          <w:sz w:val="24"/>
        </w:rPr>
        <w:t> </w:t>
      </w:r>
      <w:r>
        <w:rPr>
          <w:rFonts w:ascii="Calibri" w:hAnsi="Calibri"/>
          <w:color w:val="285180"/>
          <w:w w:val="105"/>
          <w:sz w:val="24"/>
        </w:rPr>
        <w:t>atlete/i</w:t>
      </w:r>
      <w:r>
        <w:rPr>
          <w:rFonts w:ascii="Calibri" w:hAnsi="Calibri"/>
          <w:color w:val="285180"/>
          <w:spacing w:val="-9"/>
          <w:w w:val="105"/>
          <w:sz w:val="24"/>
        </w:rPr>
        <w:t> </w:t>
      </w:r>
      <w:r>
        <w:rPr>
          <w:rFonts w:ascii="Calibri" w:hAnsi="Calibri"/>
          <w:color w:val="285180"/>
          <w:w w:val="105"/>
          <w:sz w:val="24"/>
        </w:rPr>
        <w:t>nate/i</w:t>
      </w:r>
      <w:r>
        <w:rPr>
          <w:rFonts w:ascii="Calibri" w:hAnsi="Calibri"/>
          <w:color w:val="285180"/>
          <w:spacing w:val="-9"/>
          <w:w w:val="105"/>
          <w:sz w:val="24"/>
        </w:rPr>
        <w:t> </w:t>
      </w:r>
      <w:r>
        <w:rPr>
          <w:rFonts w:ascii="Calibri" w:hAnsi="Calibri"/>
          <w:color w:val="285180"/>
          <w:w w:val="105"/>
          <w:sz w:val="24"/>
        </w:rPr>
        <w:t>dopo</w:t>
      </w:r>
      <w:r>
        <w:rPr>
          <w:rFonts w:ascii="Calibri" w:hAnsi="Calibri"/>
          <w:color w:val="285180"/>
          <w:spacing w:val="-10"/>
          <w:w w:val="105"/>
          <w:sz w:val="24"/>
        </w:rPr>
        <w:t> </w:t>
      </w:r>
      <w:r>
        <w:rPr>
          <w:rFonts w:ascii="Calibri" w:hAnsi="Calibri"/>
          <w:color w:val="285180"/>
          <w:w w:val="105"/>
          <w:sz w:val="24"/>
        </w:rPr>
        <w:t>il</w:t>
      </w:r>
      <w:r>
        <w:rPr>
          <w:rFonts w:ascii="Calibri" w:hAnsi="Calibri"/>
          <w:color w:val="285180"/>
          <w:spacing w:val="-9"/>
          <w:w w:val="105"/>
          <w:sz w:val="24"/>
        </w:rPr>
        <w:t> </w:t>
      </w:r>
      <w:r>
        <w:rPr>
          <w:rFonts w:ascii="Calibri" w:hAnsi="Calibri"/>
          <w:color w:val="285180"/>
          <w:w w:val="105"/>
          <w:sz w:val="24"/>
        </w:rPr>
        <w:t>1°</w:t>
      </w:r>
      <w:r>
        <w:rPr>
          <w:rFonts w:ascii="Calibri" w:hAnsi="Calibri"/>
          <w:color w:val="285180"/>
          <w:spacing w:val="-7"/>
          <w:w w:val="105"/>
          <w:sz w:val="24"/>
        </w:rPr>
        <w:t> </w:t>
      </w:r>
      <w:r>
        <w:rPr>
          <w:rFonts w:ascii="Calibri" w:hAnsi="Calibri"/>
          <w:color w:val="285180"/>
          <w:w w:val="105"/>
          <w:sz w:val="24"/>
        </w:rPr>
        <w:t>Gennaio</w:t>
      </w:r>
      <w:r>
        <w:rPr>
          <w:rFonts w:ascii="Calibri" w:hAnsi="Calibri"/>
          <w:color w:val="285180"/>
          <w:spacing w:val="-10"/>
          <w:w w:val="105"/>
          <w:sz w:val="24"/>
        </w:rPr>
        <w:t> </w:t>
      </w:r>
      <w:r>
        <w:rPr>
          <w:rFonts w:ascii="Calibri" w:hAnsi="Calibri"/>
          <w:color w:val="285180"/>
          <w:w w:val="105"/>
          <w:sz w:val="24"/>
        </w:rPr>
        <w:t>2006)</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w w:val="105"/>
          <w:sz w:val="24"/>
        </w:rPr>
        <w:t>Under</w:t>
      </w:r>
      <w:r>
        <w:rPr>
          <w:rFonts w:ascii="Calibri" w:hAnsi="Calibri"/>
          <w:color w:val="285180"/>
          <w:spacing w:val="-11"/>
          <w:w w:val="105"/>
          <w:sz w:val="24"/>
        </w:rPr>
        <w:t> </w:t>
      </w:r>
      <w:r>
        <w:rPr>
          <w:rFonts w:ascii="Calibri" w:hAnsi="Calibri"/>
          <w:color w:val="285180"/>
          <w:w w:val="105"/>
          <w:sz w:val="24"/>
        </w:rPr>
        <w:t>18</w:t>
      </w:r>
      <w:r>
        <w:rPr>
          <w:rFonts w:ascii="Calibri" w:hAnsi="Calibri"/>
          <w:color w:val="285180"/>
          <w:spacing w:val="-10"/>
          <w:w w:val="105"/>
          <w:sz w:val="24"/>
        </w:rPr>
        <w:t> </w:t>
      </w:r>
      <w:r>
        <w:rPr>
          <w:rFonts w:ascii="Calibri" w:hAnsi="Calibri"/>
          <w:color w:val="285180"/>
          <w:w w:val="105"/>
          <w:sz w:val="24"/>
        </w:rPr>
        <w:t>Femminile</w:t>
      </w:r>
      <w:r>
        <w:rPr>
          <w:rFonts w:ascii="Calibri" w:hAnsi="Calibri"/>
          <w:color w:val="285180"/>
          <w:spacing w:val="-8"/>
          <w:w w:val="105"/>
          <w:sz w:val="24"/>
        </w:rPr>
        <w:t> </w:t>
      </w:r>
      <w:r>
        <w:rPr>
          <w:rFonts w:ascii="Calibri" w:hAnsi="Calibri"/>
          <w:color w:val="285180"/>
          <w:w w:val="105"/>
          <w:sz w:val="24"/>
        </w:rPr>
        <w:t>e</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9"/>
          <w:w w:val="105"/>
          <w:sz w:val="24"/>
        </w:rPr>
        <w:t> </w:t>
      </w:r>
      <w:r>
        <w:rPr>
          <w:rFonts w:ascii="Calibri" w:hAnsi="Calibri"/>
          <w:color w:val="285180"/>
          <w:w w:val="105"/>
          <w:sz w:val="24"/>
        </w:rPr>
        <w:t>(riservata</w:t>
      </w:r>
      <w:r>
        <w:rPr>
          <w:rFonts w:ascii="Calibri" w:hAnsi="Calibri"/>
          <w:color w:val="285180"/>
          <w:spacing w:val="-9"/>
          <w:w w:val="105"/>
          <w:sz w:val="24"/>
        </w:rPr>
        <w:t> </w:t>
      </w:r>
      <w:r>
        <w:rPr>
          <w:rFonts w:ascii="Calibri" w:hAnsi="Calibri"/>
          <w:color w:val="285180"/>
          <w:w w:val="105"/>
          <w:sz w:val="24"/>
        </w:rPr>
        <w:t>ad</w:t>
      </w:r>
      <w:r>
        <w:rPr>
          <w:rFonts w:ascii="Calibri" w:hAnsi="Calibri"/>
          <w:color w:val="285180"/>
          <w:spacing w:val="-10"/>
          <w:w w:val="105"/>
          <w:sz w:val="24"/>
        </w:rPr>
        <w:t> </w:t>
      </w:r>
      <w:r>
        <w:rPr>
          <w:rFonts w:ascii="Calibri" w:hAnsi="Calibri"/>
          <w:color w:val="285180"/>
          <w:w w:val="105"/>
          <w:sz w:val="24"/>
        </w:rPr>
        <w:t>atlete/i</w:t>
      </w:r>
      <w:r>
        <w:rPr>
          <w:rFonts w:ascii="Calibri" w:hAnsi="Calibri"/>
          <w:color w:val="285180"/>
          <w:spacing w:val="-9"/>
          <w:w w:val="105"/>
          <w:sz w:val="24"/>
        </w:rPr>
        <w:t> </w:t>
      </w:r>
      <w:r>
        <w:rPr>
          <w:rFonts w:ascii="Calibri" w:hAnsi="Calibri"/>
          <w:color w:val="285180"/>
          <w:w w:val="105"/>
          <w:sz w:val="24"/>
        </w:rPr>
        <w:t>nate/i</w:t>
      </w:r>
      <w:r>
        <w:rPr>
          <w:rFonts w:ascii="Calibri" w:hAnsi="Calibri"/>
          <w:color w:val="285180"/>
          <w:spacing w:val="-9"/>
          <w:w w:val="105"/>
          <w:sz w:val="24"/>
        </w:rPr>
        <w:t> </w:t>
      </w:r>
      <w:r>
        <w:rPr>
          <w:rFonts w:ascii="Calibri" w:hAnsi="Calibri"/>
          <w:color w:val="285180"/>
          <w:w w:val="105"/>
          <w:sz w:val="24"/>
        </w:rPr>
        <w:t>dopo</w:t>
      </w:r>
      <w:r>
        <w:rPr>
          <w:rFonts w:ascii="Calibri" w:hAnsi="Calibri"/>
          <w:color w:val="285180"/>
          <w:spacing w:val="-10"/>
          <w:w w:val="105"/>
          <w:sz w:val="24"/>
        </w:rPr>
        <w:t> </w:t>
      </w:r>
      <w:r>
        <w:rPr>
          <w:rFonts w:ascii="Calibri" w:hAnsi="Calibri"/>
          <w:color w:val="285180"/>
          <w:w w:val="105"/>
          <w:sz w:val="24"/>
        </w:rPr>
        <w:t>il</w:t>
      </w:r>
      <w:r>
        <w:rPr>
          <w:rFonts w:ascii="Calibri" w:hAnsi="Calibri"/>
          <w:color w:val="285180"/>
          <w:spacing w:val="-9"/>
          <w:w w:val="105"/>
          <w:sz w:val="24"/>
        </w:rPr>
        <w:t> </w:t>
      </w:r>
      <w:r>
        <w:rPr>
          <w:rFonts w:ascii="Calibri" w:hAnsi="Calibri"/>
          <w:color w:val="285180"/>
          <w:w w:val="105"/>
          <w:sz w:val="24"/>
        </w:rPr>
        <w:t>1°</w:t>
      </w:r>
      <w:r>
        <w:rPr>
          <w:rFonts w:ascii="Calibri" w:hAnsi="Calibri"/>
          <w:color w:val="285180"/>
          <w:spacing w:val="-7"/>
          <w:w w:val="105"/>
          <w:sz w:val="24"/>
        </w:rPr>
        <w:t> </w:t>
      </w:r>
      <w:r>
        <w:rPr>
          <w:rFonts w:ascii="Calibri" w:hAnsi="Calibri"/>
          <w:color w:val="285180"/>
          <w:w w:val="105"/>
          <w:sz w:val="24"/>
        </w:rPr>
        <w:t>Gennaio</w:t>
      </w:r>
      <w:r>
        <w:rPr>
          <w:rFonts w:ascii="Calibri" w:hAnsi="Calibri"/>
          <w:color w:val="285180"/>
          <w:spacing w:val="-10"/>
          <w:w w:val="105"/>
          <w:sz w:val="24"/>
        </w:rPr>
        <w:t> </w:t>
      </w:r>
      <w:r>
        <w:rPr>
          <w:rFonts w:ascii="Calibri" w:hAnsi="Calibri"/>
          <w:color w:val="285180"/>
          <w:w w:val="105"/>
          <w:sz w:val="24"/>
        </w:rPr>
        <w:t>2008)</w:t>
      </w:r>
    </w:p>
    <w:p>
      <w:pPr>
        <w:pStyle w:val="ListParagraph"/>
        <w:numPr>
          <w:ilvl w:val="0"/>
          <w:numId w:val="59"/>
        </w:numPr>
        <w:tabs>
          <w:tab w:pos="1579" w:val="left" w:leader="none"/>
        </w:tabs>
        <w:spacing w:line="240" w:lineRule="auto" w:before="17" w:after="0"/>
        <w:ind w:left="1578" w:right="0" w:hanging="361"/>
        <w:jc w:val="left"/>
        <w:rPr>
          <w:rFonts w:ascii="Courier New" w:hAnsi="Courier New"/>
          <w:color w:val="285180"/>
          <w:sz w:val="24"/>
        </w:rPr>
      </w:pPr>
      <w:r>
        <w:rPr>
          <w:rFonts w:ascii="Calibri" w:hAnsi="Calibri"/>
          <w:color w:val="285180"/>
          <w:w w:val="105"/>
          <w:sz w:val="24"/>
        </w:rPr>
        <w:t>Under</w:t>
      </w:r>
      <w:r>
        <w:rPr>
          <w:rFonts w:ascii="Calibri" w:hAnsi="Calibri"/>
          <w:color w:val="285180"/>
          <w:spacing w:val="-11"/>
          <w:w w:val="105"/>
          <w:sz w:val="24"/>
        </w:rPr>
        <w:t> </w:t>
      </w:r>
      <w:r>
        <w:rPr>
          <w:rFonts w:ascii="Calibri" w:hAnsi="Calibri"/>
          <w:color w:val="285180"/>
          <w:w w:val="105"/>
          <w:sz w:val="24"/>
        </w:rPr>
        <w:t>16</w:t>
      </w:r>
      <w:r>
        <w:rPr>
          <w:rFonts w:ascii="Calibri" w:hAnsi="Calibri"/>
          <w:color w:val="285180"/>
          <w:spacing w:val="-10"/>
          <w:w w:val="105"/>
          <w:sz w:val="24"/>
        </w:rPr>
        <w:t> </w:t>
      </w:r>
      <w:r>
        <w:rPr>
          <w:rFonts w:ascii="Calibri" w:hAnsi="Calibri"/>
          <w:color w:val="285180"/>
          <w:w w:val="105"/>
          <w:sz w:val="24"/>
        </w:rPr>
        <w:t>Femminile</w:t>
      </w:r>
      <w:r>
        <w:rPr>
          <w:rFonts w:ascii="Calibri" w:hAnsi="Calibri"/>
          <w:color w:val="285180"/>
          <w:spacing w:val="-8"/>
          <w:w w:val="105"/>
          <w:sz w:val="24"/>
        </w:rPr>
        <w:t> </w:t>
      </w:r>
      <w:r>
        <w:rPr>
          <w:rFonts w:ascii="Calibri" w:hAnsi="Calibri"/>
          <w:color w:val="285180"/>
          <w:w w:val="105"/>
          <w:sz w:val="24"/>
        </w:rPr>
        <w:t>e</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9"/>
          <w:w w:val="105"/>
          <w:sz w:val="24"/>
        </w:rPr>
        <w:t> </w:t>
      </w:r>
      <w:r>
        <w:rPr>
          <w:rFonts w:ascii="Calibri" w:hAnsi="Calibri"/>
          <w:color w:val="285180"/>
          <w:w w:val="105"/>
          <w:sz w:val="24"/>
        </w:rPr>
        <w:t>(riservata</w:t>
      </w:r>
      <w:r>
        <w:rPr>
          <w:rFonts w:ascii="Calibri" w:hAnsi="Calibri"/>
          <w:color w:val="285180"/>
          <w:spacing w:val="-9"/>
          <w:w w:val="105"/>
          <w:sz w:val="24"/>
        </w:rPr>
        <w:t> </w:t>
      </w:r>
      <w:r>
        <w:rPr>
          <w:rFonts w:ascii="Calibri" w:hAnsi="Calibri"/>
          <w:color w:val="285180"/>
          <w:w w:val="105"/>
          <w:sz w:val="24"/>
        </w:rPr>
        <w:t>ad</w:t>
      </w:r>
      <w:r>
        <w:rPr>
          <w:rFonts w:ascii="Calibri" w:hAnsi="Calibri"/>
          <w:color w:val="285180"/>
          <w:spacing w:val="-10"/>
          <w:w w:val="105"/>
          <w:sz w:val="24"/>
        </w:rPr>
        <w:t> </w:t>
      </w:r>
      <w:r>
        <w:rPr>
          <w:rFonts w:ascii="Calibri" w:hAnsi="Calibri"/>
          <w:color w:val="285180"/>
          <w:w w:val="105"/>
          <w:sz w:val="24"/>
        </w:rPr>
        <w:t>atlete/i</w:t>
      </w:r>
      <w:r>
        <w:rPr>
          <w:rFonts w:ascii="Calibri" w:hAnsi="Calibri"/>
          <w:color w:val="285180"/>
          <w:spacing w:val="-9"/>
          <w:w w:val="105"/>
          <w:sz w:val="24"/>
        </w:rPr>
        <w:t> </w:t>
      </w:r>
      <w:r>
        <w:rPr>
          <w:rFonts w:ascii="Calibri" w:hAnsi="Calibri"/>
          <w:color w:val="285180"/>
          <w:w w:val="105"/>
          <w:sz w:val="24"/>
        </w:rPr>
        <w:t>nate/i</w:t>
      </w:r>
      <w:r>
        <w:rPr>
          <w:rFonts w:ascii="Calibri" w:hAnsi="Calibri"/>
          <w:color w:val="285180"/>
          <w:spacing w:val="-9"/>
          <w:w w:val="105"/>
          <w:sz w:val="24"/>
        </w:rPr>
        <w:t> </w:t>
      </w:r>
      <w:r>
        <w:rPr>
          <w:rFonts w:ascii="Calibri" w:hAnsi="Calibri"/>
          <w:color w:val="285180"/>
          <w:w w:val="105"/>
          <w:sz w:val="24"/>
        </w:rPr>
        <w:t>dopo</w:t>
      </w:r>
      <w:r>
        <w:rPr>
          <w:rFonts w:ascii="Calibri" w:hAnsi="Calibri"/>
          <w:color w:val="285180"/>
          <w:spacing w:val="-10"/>
          <w:w w:val="105"/>
          <w:sz w:val="24"/>
        </w:rPr>
        <w:t> </w:t>
      </w:r>
      <w:r>
        <w:rPr>
          <w:rFonts w:ascii="Calibri" w:hAnsi="Calibri"/>
          <w:color w:val="285180"/>
          <w:w w:val="105"/>
          <w:sz w:val="24"/>
        </w:rPr>
        <w:t>il</w:t>
      </w:r>
      <w:r>
        <w:rPr>
          <w:rFonts w:ascii="Calibri" w:hAnsi="Calibri"/>
          <w:color w:val="285180"/>
          <w:spacing w:val="-9"/>
          <w:w w:val="105"/>
          <w:sz w:val="24"/>
        </w:rPr>
        <w:t> </w:t>
      </w:r>
      <w:r>
        <w:rPr>
          <w:rFonts w:ascii="Calibri" w:hAnsi="Calibri"/>
          <w:color w:val="285180"/>
          <w:w w:val="105"/>
          <w:sz w:val="24"/>
        </w:rPr>
        <w:t>1°</w:t>
      </w:r>
      <w:r>
        <w:rPr>
          <w:rFonts w:ascii="Calibri" w:hAnsi="Calibri"/>
          <w:color w:val="285180"/>
          <w:spacing w:val="-7"/>
          <w:w w:val="105"/>
          <w:sz w:val="24"/>
        </w:rPr>
        <w:t> </w:t>
      </w:r>
      <w:r>
        <w:rPr>
          <w:rFonts w:ascii="Calibri" w:hAnsi="Calibri"/>
          <w:color w:val="285180"/>
          <w:w w:val="105"/>
          <w:sz w:val="24"/>
        </w:rPr>
        <w:t>Gennaio</w:t>
      </w:r>
      <w:r>
        <w:rPr>
          <w:rFonts w:ascii="Calibri" w:hAnsi="Calibri"/>
          <w:color w:val="285180"/>
          <w:spacing w:val="-10"/>
          <w:w w:val="105"/>
          <w:sz w:val="24"/>
        </w:rPr>
        <w:t> </w:t>
      </w:r>
      <w:r>
        <w:rPr>
          <w:rFonts w:ascii="Calibri" w:hAnsi="Calibri"/>
          <w:color w:val="285180"/>
          <w:w w:val="105"/>
          <w:sz w:val="24"/>
        </w:rPr>
        <w:t>2010)</w:t>
      </w:r>
    </w:p>
    <w:p>
      <w:pPr>
        <w:pStyle w:val="BodyText"/>
        <w:spacing w:before="8"/>
        <w:rPr>
          <w:rFonts w:ascii="Calibri"/>
          <w:sz w:val="22"/>
        </w:rPr>
      </w:pPr>
    </w:p>
    <w:p>
      <w:pPr>
        <w:pStyle w:val="Heading1"/>
        <w:spacing w:before="0"/>
        <w:ind w:left="990" w:right="0"/>
      </w:pPr>
      <w:r>
        <w:rPr>
          <w:color w:val="E24A0C"/>
        </w:rPr>
        <w:t>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0960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9545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59"/>
        </w:numPr>
        <w:tabs>
          <w:tab w:pos="1579" w:val="left" w:leader="none"/>
        </w:tabs>
        <w:spacing w:line="240" w:lineRule="auto" w:before="97" w:after="0"/>
        <w:ind w:left="1578" w:right="0" w:hanging="361"/>
        <w:jc w:val="left"/>
        <w:rPr>
          <w:rFonts w:ascii="Courier New" w:hAnsi="Courier New"/>
          <w:color w:val="285180"/>
          <w:sz w:val="24"/>
        </w:rPr>
      </w:pPr>
      <w:r>
        <w:rPr>
          <w:rFonts w:ascii="Calibri" w:hAnsi="Calibri"/>
          <w:color w:val="285180"/>
          <w:w w:val="105"/>
          <w:sz w:val="24"/>
        </w:rPr>
        <w:t>Under</w:t>
      </w:r>
      <w:r>
        <w:rPr>
          <w:rFonts w:ascii="Calibri" w:hAnsi="Calibri"/>
          <w:color w:val="285180"/>
          <w:spacing w:val="-10"/>
          <w:w w:val="105"/>
          <w:sz w:val="24"/>
        </w:rPr>
        <w:t> </w:t>
      </w:r>
      <w:r>
        <w:rPr>
          <w:rFonts w:ascii="Calibri" w:hAnsi="Calibri"/>
          <w:color w:val="285180"/>
          <w:w w:val="105"/>
          <w:sz w:val="24"/>
        </w:rPr>
        <w:t>14</w:t>
      </w:r>
      <w:r>
        <w:rPr>
          <w:rFonts w:ascii="Calibri" w:hAnsi="Calibri"/>
          <w:color w:val="285180"/>
          <w:spacing w:val="-10"/>
          <w:w w:val="105"/>
          <w:sz w:val="24"/>
        </w:rPr>
        <w:t> </w:t>
      </w:r>
      <w:r>
        <w:rPr>
          <w:rFonts w:ascii="Calibri" w:hAnsi="Calibri"/>
          <w:color w:val="285180"/>
          <w:w w:val="105"/>
          <w:sz w:val="24"/>
        </w:rPr>
        <w:t>Femminile</w:t>
      </w:r>
      <w:r>
        <w:rPr>
          <w:rFonts w:ascii="Calibri" w:hAnsi="Calibri"/>
          <w:color w:val="285180"/>
          <w:spacing w:val="-8"/>
          <w:w w:val="105"/>
          <w:sz w:val="24"/>
        </w:rPr>
        <w:t> </w:t>
      </w:r>
      <w:r>
        <w:rPr>
          <w:rFonts w:ascii="Calibri" w:hAnsi="Calibri"/>
          <w:color w:val="285180"/>
          <w:w w:val="105"/>
          <w:sz w:val="24"/>
        </w:rPr>
        <w:t>e</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9"/>
          <w:w w:val="105"/>
          <w:sz w:val="24"/>
        </w:rPr>
        <w:t> </w:t>
      </w:r>
      <w:r>
        <w:rPr>
          <w:rFonts w:ascii="Calibri" w:hAnsi="Calibri"/>
          <w:color w:val="285180"/>
          <w:w w:val="105"/>
          <w:sz w:val="24"/>
        </w:rPr>
        <w:t>(riservata</w:t>
      </w:r>
      <w:r>
        <w:rPr>
          <w:rFonts w:ascii="Calibri" w:hAnsi="Calibri"/>
          <w:color w:val="285180"/>
          <w:spacing w:val="-9"/>
          <w:w w:val="105"/>
          <w:sz w:val="24"/>
        </w:rPr>
        <w:t> </w:t>
      </w:r>
      <w:r>
        <w:rPr>
          <w:rFonts w:ascii="Calibri" w:hAnsi="Calibri"/>
          <w:color w:val="285180"/>
          <w:w w:val="105"/>
          <w:sz w:val="24"/>
        </w:rPr>
        <w:t>ad</w:t>
      </w:r>
      <w:r>
        <w:rPr>
          <w:rFonts w:ascii="Calibri" w:hAnsi="Calibri"/>
          <w:color w:val="285180"/>
          <w:spacing w:val="-9"/>
          <w:w w:val="105"/>
          <w:sz w:val="24"/>
        </w:rPr>
        <w:t> </w:t>
      </w:r>
      <w:r>
        <w:rPr>
          <w:rFonts w:ascii="Calibri" w:hAnsi="Calibri"/>
          <w:color w:val="285180"/>
          <w:w w:val="105"/>
          <w:sz w:val="24"/>
        </w:rPr>
        <w:t>atlete/i</w:t>
      </w:r>
      <w:r>
        <w:rPr>
          <w:rFonts w:ascii="Calibri" w:hAnsi="Calibri"/>
          <w:color w:val="285180"/>
          <w:spacing w:val="-9"/>
          <w:w w:val="105"/>
          <w:sz w:val="24"/>
        </w:rPr>
        <w:t> </w:t>
      </w:r>
      <w:r>
        <w:rPr>
          <w:rFonts w:ascii="Calibri" w:hAnsi="Calibri"/>
          <w:color w:val="285180"/>
          <w:w w:val="105"/>
          <w:sz w:val="24"/>
        </w:rPr>
        <w:t>nate/i</w:t>
      </w:r>
      <w:r>
        <w:rPr>
          <w:rFonts w:ascii="Calibri" w:hAnsi="Calibri"/>
          <w:color w:val="285180"/>
          <w:spacing w:val="-9"/>
          <w:w w:val="105"/>
          <w:sz w:val="24"/>
        </w:rPr>
        <w:t> </w:t>
      </w:r>
      <w:r>
        <w:rPr>
          <w:rFonts w:ascii="Calibri" w:hAnsi="Calibri"/>
          <w:color w:val="285180"/>
          <w:w w:val="105"/>
          <w:sz w:val="24"/>
        </w:rPr>
        <w:t>dopo</w:t>
      </w:r>
      <w:r>
        <w:rPr>
          <w:rFonts w:ascii="Calibri" w:hAnsi="Calibri"/>
          <w:color w:val="285180"/>
          <w:spacing w:val="-10"/>
          <w:w w:val="105"/>
          <w:sz w:val="24"/>
        </w:rPr>
        <w:t> </w:t>
      </w:r>
      <w:r>
        <w:rPr>
          <w:rFonts w:ascii="Calibri" w:hAnsi="Calibri"/>
          <w:color w:val="285180"/>
          <w:w w:val="105"/>
          <w:sz w:val="24"/>
        </w:rPr>
        <w:t>il</w:t>
      </w:r>
      <w:r>
        <w:rPr>
          <w:rFonts w:ascii="Calibri" w:hAnsi="Calibri"/>
          <w:color w:val="285180"/>
          <w:spacing w:val="-9"/>
          <w:w w:val="105"/>
          <w:sz w:val="24"/>
        </w:rPr>
        <w:t> </w:t>
      </w:r>
      <w:r>
        <w:rPr>
          <w:rFonts w:ascii="Calibri" w:hAnsi="Calibri"/>
          <w:color w:val="285180"/>
          <w:w w:val="105"/>
          <w:sz w:val="24"/>
        </w:rPr>
        <w:t>1°</w:t>
      </w:r>
      <w:r>
        <w:rPr>
          <w:rFonts w:ascii="Calibri" w:hAnsi="Calibri"/>
          <w:color w:val="285180"/>
          <w:spacing w:val="-7"/>
          <w:w w:val="105"/>
          <w:sz w:val="24"/>
        </w:rPr>
        <w:t> </w:t>
      </w:r>
      <w:r>
        <w:rPr>
          <w:rFonts w:ascii="Calibri" w:hAnsi="Calibri"/>
          <w:color w:val="285180"/>
          <w:w w:val="105"/>
          <w:sz w:val="24"/>
        </w:rPr>
        <w:t>Gennaio</w:t>
      </w:r>
      <w:r>
        <w:rPr>
          <w:rFonts w:ascii="Calibri" w:hAnsi="Calibri"/>
          <w:color w:val="285180"/>
          <w:spacing w:val="-10"/>
          <w:w w:val="105"/>
          <w:sz w:val="24"/>
        </w:rPr>
        <w:t> </w:t>
      </w:r>
      <w:r>
        <w:rPr>
          <w:rFonts w:ascii="Calibri" w:hAnsi="Calibri"/>
          <w:color w:val="285180"/>
          <w:w w:val="105"/>
          <w:sz w:val="24"/>
        </w:rPr>
        <w:t>2012)</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w w:val="105"/>
          <w:sz w:val="24"/>
        </w:rPr>
        <w:t>Master</w:t>
      </w:r>
      <w:r>
        <w:rPr>
          <w:rFonts w:ascii="Calibri" w:hAnsi="Calibri"/>
          <w:color w:val="285180"/>
          <w:spacing w:val="-10"/>
          <w:w w:val="105"/>
          <w:sz w:val="24"/>
        </w:rPr>
        <w:t> </w:t>
      </w:r>
      <w:r>
        <w:rPr>
          <w:rFonts w:ascii="Calibri" w:hAnsi="Calibri"/>
          <w:color w:val="285180"/>
          <w:w w:val="105"/>
          <w:sz w:val="24"/>
        </w:rPr>
        <w:t>35</w:t>
      </w:r>
      <w:r>
        <w:rPr>
          <w:rFonts w:ascii="Calibri" w:hAnsi="Calibri"/>
          <w:color w:val="285180"/>
          <w:spacing w:val="-7"/>
          <w:w w:val="105"/>
          <w:sz w:val="24"/>
        </w:rPr>
        <w:t> </w:t>
      </w:r>
      <w:r>
        <w:rPr>
          <w:rFonts w:ascii="Calibri" w:hAnsi="Calibri"/>
          <w:color w:val="285180"/>
          <w:w w:val="105"/>
          <w:sz w:val="24"/>
        </w:rPr>
        <w:t>Femminile</w:t>
      </w:r>
      <w:r>
        <w:rPr>
          <w:rFonts w:ascii="Calibri" w:hAnsi="Calibri"/>
          <w:color w:val="285180"/>
          <w:spacing w:val="-8"/>
          <w:w w:val="105"/>
          <w:sz w:val="24"/>
        </w:rPr>
        <w:t> </w:t>
      </w:r>
      <w:r>
        <w:rPr>
          <w:rFonts w:ascii="Calibri" w:hAnsi="Calibri"/>
          <w:color w:val="285180"/>
          <w:w w:val="105"/>
          <w:sz w:val="24"/>
        </w:rPr>
        <w:t>(riservata</w:t>
      </w:r>
      <w:r>
        <w:rPr>
          <w:rFonts w:ascii="Calibri" w:hAnsi="Calibri"/>
          <w:color w:val="285180"/>
          <w:spacing w:val="-9"/>
          <w:w w:val="105"/>
          <w:sz w:val="24"/>
        </w:rPr>
        <w:t> </w:t>
      </w:r>
      <w:r>
        <w:rPr>
          <w:rFonts w:ascii="Calibri" w:hAnsi="Calibri"/>
          <w:color w:val="285180"/>
          <w:w w:val="105"/>
          <w:sz w:val="24"/>
        </w:rPr>
        <w:t>da</w:t>
      </w:r>
      <w:r>
        <w:rPr>
          <w:rFonts w:ascii="Calibri" w:hAnsi="Calibri"/>
          <w:color w:val="285180"/>
          <w:spacing w:val="-10"/>
          <w:w w:val="105"/>
          <w:sz w:val="24"/>
        </w:rPr>
        <w:t> </w:t>
      </w:r>
      <w:r>
        <w:rPr>
          <w:rFonts w:ascii="Calibri" w:hAnsi="Calibri"/>
          <w:color w:val="285180"/>
          <w:w w:val="105"/>
          <w:sz w:val="24"/>
        </w:rPr>
        <w:t>atlete</w:t>
      </w:r>
      <w:r>
        <w:rPr>
          <w:rFonts w:ascii="Calibri" w:hAnsi="Calibri"/>
          <w:color w:val="285180"/>
          <w:spacing w:val="-8"/>
          <w:w w:val="105"/>
          <w:sz w:val="24"/>
        </w:rPr>
        <w:t> </w:t>
      </w:r>
      <w:r>
        <w:rPr>
          <w:rFonts w:ascii="Calibri" w:hAnsi="Calibri"/>
          <w:color w:val="285180"/>
          <w:w w:val="105"/>
          <w:sz w:val="24"/>
        </w:rPr>
        <w:t>nate</w:t>
      </w:r>
      <w:r>
        <w:rPr>
          <w:rFonts w:ascii="Calibri" w:hAnsi="Calibri"/>
          <w:color w:val="285180"/>
          <w:spacing w:val="-9"/>
          <w:w w:val="105"/>
          <w:sz w:val="24"/>
        </w:rPr>
        <w:t> </w:t>
      </w:r>
      <w:r>
        <w:rPr>
          <w:rFonts w:ascii="Calibri" w:hAnsi="Calibri"/>
          <w:color w:val="285180"/>
          <w:w w:val="105"/>
          <w:sz w:val="24"/>
        </w:rPr>
        <w:t>fino</w:t>
      </w:r>
      <w:r>
        <w:rPr>
          <w:rFonts w:ascii="Calibri" w:hAnsi="Calibri"/>
          <w:color w:val="285180"/>
          <w:spacing w:val="-10"/>
          <w:w w:val="105"/>
          <w:sz w:val="24"/>
        </w:rPr>
        <w:t> </w:t>
      </w:r>
      <w:r>
        <w:rPr>
          <w:rFonts w:ascii="Calibri" w:hAnsi="Calibri"/>
          <w:color w:val="285180"/>
          <w:w w:val="105"/>
          <w:sz w:val="24"/>
        </w:rPr>
        <w:t>al</w:t>
      </w:r>
      <w:r>
        <w:rPr>
          <w:rFonts w:ascii="Calibri" w:hAnsi="Calibri"/>
          <w:color w:val="285180"/>
          <w:spacing w:val="-8"/>
          <w:w w:val="105"/>
          <w:sz w:val="24"/>
        </w:rPr>
        <w:t> </w:t>
      </w:r>
      <w:r>
        <w:rPr>
          <w:rFonts w:ascii="Calibri" w:hAnsi="Calibri"/>
          <w:color w:val="285180"/>
          <w:w w:val="105"/>
          <w:sz w:val="24"/>
        </w:rPr>
        <w:t>31</w:t>
      </w:r>
      <w:r>
        <w:rPr>
          <w:rFonts w:ascii="Calibri" w:hAnsi="Calibri"/>
          <w:color w:val="285180"/>
          <w:spacing w:val="-9"/>
          <w:w w:val="105"/>
          <w:sz w:val="24"/>
        </w:rPr>
        <w:t> </w:t>
      </w:r>
      <w:r>
        <w:rPr>
          <w:rFonts w:ascii="Calibri" w:hAnsi="Calibri"/>
          <w:color w:val="285180"/>
          <w:w w:val="105"/>
          <w:sz w:val="24"/>
        </w:rPr>
        <w:t>Dicembre</w:t>
      </w:r>
      <w:r>
        <w:rPr>
          <w:rFonts w:ascii="Calibri" w:hAnsi="Calibri"/>
          <w:color w:val="285180"/>
          <w:spacing w:val="-7"/>
          <w:w w:val="105"/>
          <w:sz w:val="24"/>
        </w:rPr>
        <w:t> </w:t>
      </w:r>
      <w:r>
        <w:rPr>
          <w:rFonts w:ascii="Calibri" w:hAnsi="Calibri"/>
          <w:color w:val="285180"/>
          <w:w w:val="105"/>
          <w:sz w:val="24"/>
        </w:rPr>
        <w:t>1990)</w:t>
      </w:r>
    </w:p>
    <w:p>
      <w:pPr>
        <w:pStyle w:val="ListParagraph"/>
        <w:numPr>
          <w:ilvl w:val="0"/>
          <w:numId w:val="59"/>
        </w:numPr>
        <w:tabs>
          <w:tab w:pos="1579" w:val="left" w:leader="none"/>
        </w:tabs>
        <w:spacing w:line="240" w:lineRule="auto" w:before="17" w:after="0"/>
        <w:ind w:left="1578" w:right="0" w:hanging="361"/>
        <w:jc w:val="left"/>
        <w:rPr>
          <w:rFonts w:ascii="Courier New" w:hAnsi="Courier New"/>
          <w:color w:val="285180"/>
          <w:sz w:val="24"/>
        </w:rPr>
      </w:pPr>
      <w:r>
        <w:rPr>
          <w:rFonts w:ascii="Calibri" w:hAnsi="Calibri"/>
          <w:color w:val="285180"/>
          <w:w w:val="105"/>
          <w:sz w:val="24"/>
        </w:rPr>
        <w:t>Master</w:t>
      </w:r>
      <w:r>
        <w:rPr>
          <w:rFonts w:ascii="Calibri" w:hAnsi="Calibri"/>
          <w:color w:val="285180"/>
          <w:spacing w:val="-10"/>
          <w:w w:val="105"/>
          <w:sz w:val="24"/>
        </w:rPr>
        <w:t> </w:t>
      </w:r>
      <w:r>
        <w:rPr>
          <w:rFonts w:ascii="Calibri" w:hAnsi="Calibri"/>
          <w:color w:val="285180"/>
          <w:w w:val="105"/>
          <w:sz w:val="24"/>
        </w:rPr>
        <w:t>40</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6"/>
          <w:w w:val="105"/>
          <w:sz w:val="24"/>
        </w:rPr>
        <w:t> </w:t>
      </w:r>
      <w:r>
        <w:rPr>
          <w:rFonts w:ascii="Calibri" w:hAnsi="Calibri"/>
          <w:color w:val="285180"/>
          <w:w w:val="105"/>
          <w:sz w:val="24"/>
        </w:rPr>
        <w:t>(riservata</w:t>
      </w:r>
      <w:r>
        <w:rPr>
          <w:rFonts w:ascii="Calibri" w:hAnsi="Calibri"/>
          <w:color w:val="285180"/>
          <w:spacing w:val="-10"/>
          <w:w w:val="105"/>
          <w:sz w:val="24"/>
        </w:rPr>
        <w:t> </w:t>
      </w:r>
      <w:r>
        <w:rPr>
          <w:rFonts w:ascii="Calibri" w:hAnsi="Calibri"/>
          <w:color w:val="285180"/>
          <w:w w:val="105"/>
          <w:sz w:val="24"/>
        </w:rPr>
        <w:t>da</w:t>
      </w:r>
      <w:r>
        <w:rPr>
          <w:rFonts w:ascii="Calibri" w:hAnsi="Calibri"/>
          <w:color w:val="285180"/>
          <w:spacing w:val="-9"/>
          <w:w w:val="105"/>
          <w:sz w:val="24"/>
        </w:rPr>
        <w:t> </w:t>
      </w:r>
      <w:r>
        <w:rPr>
          <w:rFonts w:ascii="Calibri" w:hAnsi="Calibri"/>
          <w:color w:val="285180"/>
          <w:w w:val="105"/>
          <w:sz w:val="24"/>
        </w:rPr>
        <w:t>atleti</w:t>
      </w:r>
      <w:r>
        <w:rPr>
          <w:rFonts w:ascii="Calibri" w:hAnsi="Calibri"/>
          <w:color w:val="285180"/>
          <w:spacing w:val="-7"/>
          <w:w w:val="105"/>
          <w:sz w:val="24"/>
        </w:rPr>
        <w:t> </w:t>
      </w:r>
      <w:r>
        <w:rPr>
          <w:rFonts w:ascii="Calibri" w:hAnsi="Calibri"/>
          <w:color w:val="285180"/>
          <w:w w:val="105"/>
          <w:sz w:val="24"/>
        </w:rPr>
        <w:t>nati</w:t>
      </w:r>
      <w:r>
        <w:rPr>
          <w:rFonts w:ascii="Calibri" w:hAnsi="Calibri"/>
          <w:color w:val="285180"/>
          <w:spacing w:val="-9"/>
          <w:w w:val="105"/>
          <w:sz w:val="24"/>
        </w:rPr>
        <w:t> </w:t>
      </w:r>
      <w:r>
        <w:rPr>
          <w:rFonts w:ascii="Calibri" w:hAnsi="Calibri"/>
          <w:color w:val="285180"/>
          <w:w w:val="105"/>
          <w:sz w:val="24"/>
        </w:rPr>
        <w:t>fino</w:t>
      </w:r>
      <w:r>
        <w:rPr>
          <w:rFonts w:ascii="Calibri" w:hAnsi="Calibri"/>
          <w:color w:val="285180"/>
          <w:spacing w:val="-8"/>
          <w:w w:val="105"/>
          <w:sz w:val="24"/>
        </w:rPr>
        <w:t> </w:t>
      </w:r>
      <w:r>
        <w:rPr>
          <w:rFonts w:ascii="Calibri" w:hAnsi="Calibri"/>
          <w:color w:val="285180"/>
          <w:w w:val="105"/>
          <w:sz w:val="24"/>
        </w:rPr>
        <w:t>al</w:t>
      </w:r>
      <w:r>
        <w:rPr>
          <w:rFonts w:ascii="Calibri" w:hAnsi="Calibri"/>
          <w:color w:val="285180"/>
          <w:spacing w:val="-9"/>
          <w:w w:val="105"/>
          <w:sz w:val="24"/>
        </w:rPr>
        <w:t> </w:t>
      </w:r>
      <w:r>
        <w:rPr>
          <w:rFonts w:ascii="Calibri" w:hAnsi="Calibri"/>
          <w:color w:val="285180"/>
          <w:w w:val="105"/>
          <w:sz w:val="24"/>
        </w:rPr>
        <w:t>31</w:t>
      </w:r>
      <w:r>
        <w:rPr>
          <w:rFonts w:ascii="Calibri" w:hAnsi="Calibri"/>
          <w:color w:val="285180"/>
          <w:spacing w:val="-10"/>
          <w:w w:val="105"/>
          <w:sz w:val="24"/>
        </w:rPr>
        <w:t> </w:t>
      </w:r>
      <w:r>
        <w:rPr>
          <w:rFonts w:ascii="Calibri" w:hAnsi="Calibri"/>
          <w:color w:val="285180"/>
          <w:w w:val="105"/>
          <w:sz w:val="24"/>
        </w:rPr>
        <w:t>dicembre</w:t>
      </w:r>
      <w:r>
        <w:rPr>
          <w:rFonts w:ascii="Calibri" w:hAnsi="Calibri"/>
          <w:color w:val="285180"/>
          <w:spacing w:val="-9"/>
          <w:w w:val="105"/>
          <w:sz w:val="24"/>
        </w:rPr>
        <w:t> </w:t>
      </w:r>
      <w:r>
        <w:rPr>
          <w:rFonts w:ascii="Calibri" w:hAnsi="Calibri"/>
          <w:color w:val="285180"/>
          <w:w w:val="105"/>
          <w:sz w:val="24"/>
        </w:rPr>
        <w:t>del</w:t>
      </w:r>
      <w:r>
        <w:rPr>
          <w:rFonts w:ascii="Calibri" w:hAnsi="Calibri"/>
          <w:color w:val="285180"/>
          <w:spacing w:val="-8"/>
          <w:w w:val="105"/>
          <w:sz w:val="24"/>
        </w:rPr>
        <w:t> </w:t>
      </w:r>
      <w:r>
        <w:rPr>
          <w:rFonts w:ascii="Calibri" w:hAnsi="Calibri"/>
          <w:color w:val="285180"/>
          <w:w w:val="105"/>
          <w:sz w:val="24"/>
        </w:rPr>
        <w:t>1985)</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color w:val="285180"/>
          <w:w w:val="105"/>
          <w:sz w:val="24"/>
        </w:rPr>
        <w:t>Master</w:t>
      </w:r>
      <w:r>
        <w:rPr>
          <w:rFonts w:ascii="Calibri" w:hAnsi="Calibri"/>
          <w:color w:val="285180"/>
          <w:spacing w:val="-10"/>
          <w:w w:val="105"/>
          <w:sz w:val="24"/>
        </w:rPr>
        <w:t> </w:t>
      </w:r>
      <w:r>
        <w:rPr>
          <w:rFonts w:ascii="Calibri" w:hAnsi="Calibri"/>
          <w:color w:val="285180"/>
          <w:w w:val="105"/>
          <w:sz w:val="24"/>
        </w:rPr>
        <w:t>50</w:t>
      </w:r>
      <w:r>
        <w:rPr>
          <w:rFonts w:ascii="Calibri" w:hAnsi="Calibri"/>
          <w:color w:val="285180"/>
          <w:spacing w:val="-8"/>
          <w:w w:val="105"/>
          <w:sz w:val="24"/>
        </w:rPr>
        <w:t> </w:t>
      </w:r>
      <w:r>
        <w:rPr>
          <w:rFonts w:ascii="Calibri" w:hAnsi="Calibri"/>
          <w:color w:val="285180"/>
          <w:w w:val="105"/>
          <w:sz w:val="24"/>
        </w:rPr>
        <w:t>Maschile</w:t>
      </w:r>
      <w:r>
        <w:rPr>
          <w:rFonts w:ascii="Calibri" w:hAnsi="Calibri"/>
          <w:color w:val="285180"/>
          <w:spacing w:val="-6"/>
          <w:w w:val="105"/>
          <w:sz w:val="24"/>
        </w:rPr>
        <w:t> </w:t>
      </w:r>
      <w:r>
        <w:rPr>
          <w:rFonts w:ascii="Calibri" w:hAnsi="Calibri"/>
          <w:color w:val="285180"/>
          <w:w w:val="105"/>
          <w:sz w:val="24"/>
        </w:rPr>
        <w:t>(riservata</w:t>
      </w:r>
      <w:r>
        <w:rPr>
          <w:rFonts w:ascii="Calibri" w:hAnsi="Calibri"/>
          <w:color w:val="285180"/>
          <w:spacing w:val="-10"/>
          <w:w w:val="105"/>
          <w:sz w:val="24"/>
        </w:rPr>
        <w:t> </w:t>
      </w:r>
      <w:r>
        <w:rPr>
          <w:rFonts w:ascii="Calibri" w:hAnsi="Calibri"/>
          <w:color w:val="285180"/>
          <w:w w:val="105"/>
          <w:sz w:val="24"/>
        </w:rPr>
        <w:t>da</w:t>
      </w:r>
      <w:r>
        <w:rPr>
          <w:rFonts w:ascii="Calibri" w:hAnsi="Calibri"/>
          <w:color w:val="285180"/>
          <w:spacing w:val="-10"/>
          <w:w w:val="105"/>
          <w:sz w:val="24"/>
        </w:rPr>
        <w:t> </w:t>
      </w:r>
      <w:r>
        <w:rPr>
          <w:rFonts w:ascii="Calibri" w:hAnsi="Calibri"/>
          <w:color w:val="285180"/>
          <w:w w:val="105"/>
          <w:sz w:val="24"/>
        </w:rPr>
        <w:t>atleti</w:t>
      </w:r>
      <w:r>
        <w:rPr>
          <w:rFonts w:ascii="Calibri" w:hAnsi="Calibri"/>
          <w:color w:val="285180"/>
          <w:spacing w:val="-6"/>
          <w:w w:val="105"/>
          <w:sz w:val="24"/>
        </w:rPr>
        <w:t> </w:t>
      </w:r>
      <w:r>
        <w:rPr>
          <w:rFonts w:ascii="Calibri" w:hAnsi="Calibri"/>
          <w:color w:val="285180"/>
          <w:w w:val="105"/>
          <w:sz w:val="24"/>
        </w:rPr>
        <w:t>nati</w:t>
      </w:r>
      <w:r>
        <w:rPr>
          <w:rFonts w:ascii="Calibri" w:hAnsi="Calibri"/>
          <w:color w:val="285180"/>
          <w:spacing w:val="-10"/>
          <w:w w:val="105"/>
          <w:sz w:val="24"/>
        </w:rPr>
        <w:t> </w:t>
      </w:r>
      <w:r>
        <w:rPr>
          <w:rFonts w:ascii="Calibri" w:hAnsi="Calibri"/>
          <w:color w:val="285180"/>
          <w:w w:val="105"/>
          <w:sz w:val="24"/>
        </w:rPr>
        <w:t>fino</w:t>
      </w:r>
      <w:r>
        <w:rPr>
          <w:rFonts w:ascii="Calibri" w:hAnsi="Calibri"/>
          <w:color w:val="285180"/>
          <w:spacing w:val="-8"/>
          <w:w w:val="105"/>
          <w:sz w:val="24"/>
        </w:rPr>
        <w:t> </w:t>
      </w:r>
      <w:r>
        <w:rPr>
          <w:rFonts w:ascii="Calibri" w:hAnsi="Calibri"/>
          <w:color w:val="285180"/>
          <w:w w:val="105"/>
          <w:sz w:val="24"/>
        </w:rPr>
        <w:t>il</w:t>
      </w:r>
      <w:r>
        <w:rPr>
          <w:rFonts w:ascii="Calibri" w:hAnsi="Calibri"/>
          <w:color w:val="285180"/>
          <w:spacing w:val="-9"/>
          <w:w w:val="105"/>
          <w:sz w:val="24"/>
        </w:rPr>
        <w:t> </w:t>
      </w:r>
      <w:r>
        <w:rPr>
          <w:rFonts w:ascii="Calibri" w:hAnsi="Calibri"/>
          <w:color w:val="285180"/>
          <w:w w:val="105"/>
          <w:sz w:val="24"/>
        </w:rPr>
        <w:t>31</w:t>
      </w:r>
      <w:r>
        <w:rPr>
          <w:rFonts w:ascii="Calibri" w:hAnsi="Calibri"/>
          <w:color w:val="285180"/>
          <w:spacing w:val="-8"/>
          <w:w w:val="105"/>
          <w:sz w:val="24"/>
        </w:rPr>
        <w:t> </w:t>
      </w:r>
      <w:r>
        <w:rPr>
          <w:rFonts w:ascii="Calibri" w:hAnsi="Calibri"/>
          <w:color w:val="285180"/>
          <w:w w:val="105"/>
          <w:sz w:val="24"/>
        </w:rPr>
        <w:t>Dicembre</w:t>
      </w:r>
      <w:r>
        <w:rPr>
          <w:rFonts w:ascii="Calibri" w:hAnsi="Calibri"/>
          <w:color w:val="285180"/>
          <w:spacing w:val="-9"/>
          <w:w w:val="105"/>
          <w:sz w:val="24"/>
        </w:rPr>
        <w:t> </w:t>
      </w:r>
      <w:r>
        <w:rPr>
          <w:rFonts w:ascii="Calibri" w:hAnsi="Calibri"/>
          <w:color w:val="285180"/>
          <w:w w:val="105"/>
          <w:sz w:val="24"/>
        </w:rPr>
        <w:t>1975)</w:t>
      </w:r>
    </w:p>
    <w:p>
      <w:pPr>
        <w:pStyle w:val="BodyText"/>
        <w:spacing w:before="6"/>
        <w:rPr>
          <w:rFonts w:ascii="Calibri"/>
          <w:sz w:val="22"/>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05"/>
          <w:shd w:fill="285180" w:color="auto" w:val="clear"/>
        </w:rPr>
        <w:t>MONTEPREMI  </w:t>
      </w:r>
      <w:r>
        <w:rPr>
          <w:color w:val="FFFFFF"/>
          <w:spacing w:val="-3"/>
          <w:w w:val="105"/>
          <w:shd w:fill="285180" w:color="auto" w:val="clear"/>
        </w:rPr>
        <w:t>CATEGORIA</w:t>
      </w:r>
      <w:r>
        <w:rPr>
          <w:color w:val="FFFFFF"/>
          <w:spacing w:val="16"/>
          <w:w w:val="105"/>
          <w:shd w:fill="285180" w:color="auto" w:val="clear"/>
        </w:rPr>
        <w:t> </w:t>
      </w:r>
      <w:r>
        <w:rPr>
          <w:color w:val="FFFFFF"/>
          <w:w w:val="105"/>
          <w:shd w:fill="285180" w:color="auto" w:val="clear"/>
        </w:rPr>
        <w:t>PLATINUM</w:t>
      </w:r>
      <w:r>
        <w:rPr>
          <w:color w:val="FFFFFF"/>
          <w:shd w:fill="285180" w:color="auto" w:val="clear"/>
        </w:rPr>
        <w:tab/>
      </w:r>
    </w:p>
    <w:p>
      <w:pPr>
        <w:pStyle w:val="BodyText"/>
        <w:spacing w:line="259" w:lineRule="auto" w:before="170"/>
        <w:ind w:left="1218"/>
        <w:rPr>
          <w:rFonts w:ascii="Calibri" w:hAnsi="Calibri"/>
        </w:rPr>
      </w:pPr>
      <w:r>
        <w:rPr>
          <w:rFonts w:ascii="Calibri" w:hAnsi="Calibri"/>
          <w:color w:val="285180"/>
          <w:w w:val="105"/>
        </w:rPr>
        <w:t>I tornei della categoria PLATINUM della prima fase saranno dotati di un montepremi che sarà stabilito dal Consiglio Federale e comunicato in seguito con specifico provvedimento.</w:t>
      </w:r>
    </w:p>
    <w:p>
      <w:pPr>
        <w:pStyle w:val="BodyText"/>
        <w:spacing w:before="6"/>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GESTIONE </w:t>
      </w:r>
      <w:r>
        <w:rPr>
          <w:color w:val="FFFFFF"/>
          <w:spacing w:val="-3"/>
          <w:w w:val="110"/>
          <w:shd w:fill="285180" w:color="auto" w:val="clear"/>
        </w:rPr>
        <w:t>CATEGORIA</w:t>
      </w:r>
      <w:r>
        <w:rPr>
          <w:color w:val="FFFFFF"/>
          <w:spacing w:val="-37"/>
          <w:w w:val="110"/>
          <w:shd w:fill="285180" w:color="auto" w:val="clear"/>
        </w:rPr>
        <w:t> </w:t>
      </w:r>
      <w:r>
        <w:rPr>
          <w:color w:val="FFFFFF"/>
          <w:w w:val="110"/>
          <w:shd w:fill="285180" w:color="auto" w:val="clear"/>
        </w:rPr>
        <w:t>PLATINUM</w:t>
      </w:r>
      <w:r>
        <w:rPr>
          <w:color w:val="FFFFFF"/>
          <w:shd w:fill="285180" w:color="auto" w:val="clear"/>
        </w:rPr>
        <w:tab/>
      </w:r>
    </w:p>
    <w:p>
      <w:pPr>
        <w:pStyle w:val="BodyText"/>
        <w:spacing w:before="170"/>
        <w:ind w:left="1218"/>
        <w:rPr>
          <w:rFonts w:ascii="Calibri"/>
        </w:rPr>
      </w:pPr>
      <w:r>
        <w:rPr>
          <w:rFonts w:ascii="Calibri"/>
          <w:color w:val="285180"/>
          <w:w w:val="105"/>
        </w:rPr>
        <w:t>I tornei della categoria PLATINUM della prima fase saranno arbitrati da UdG federali.</w:t>
      </w:r>
    </w:p>
    <w:p>
      <w:pPr>
        <w:pStyle w:val="BodyText"/>
        <w:spacing w:before="1"/>
        <w:rPr>
          <w:rFonts w:ascii="Calibri"/>
          <w:sz w:val="23"/>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FORMULA DI GIOCO DELLA 1^</w:t>
      </w:r>
      <w:r>
        <w:rPr>
          <w:color w:val="FFFFFF"/>
          <w:spacing w:val="-13"/>
          <w:w w:val="110"/>
          <w:shd w:fill="285180" w:color="auto" w:val="clear"/>
        </w:rPr>
        <w:t> </w:t>
      </w:r>
      <w:r>
        <w:rPr>
          <w:color w:val="FFFFFF"/>
          <w:spacing w:val="-3"/>
          <w:w w:val="110"/>
          <w:shd w:fill="285180" w:color="auto" w:val="clear"/>
        </w:rPr>
        <w:t>FASE</w:t>
      </w:r>
      <w:r>
        <w:rPr>
          <w:color w:val="FFFFFF"/>
          <w:spacing w:val="-3"/>
          <w:shd w:fill="285180" w:color="auto" w:val="clear"/>
        </w:rPr>
        <w:tab/>
      </w:r>
    </w:p>
    <w:p>
      <w:pPr>
        <w:pStyle w:val="BodyText"/>
        <w:spacing w:line="256" w:lineRule="auto" w:before="173"/>
        <w:ind w:left="1218" w:right="80"/>
        <w:rPr>
          <w:rFonts w:ascii="Calibri" w:hAnsi="Calibri"/>
        </w:rPr>
      </w:pPr>
      <w:r>
        <w:rPr>
          <w:rFonts w:ascii="Calibri" w:hAnsi="Calibri"/>
          <w:color w:val="285180"/>
          <w:w w:val="105"/>
        </w:rPr>
        <w:t>La 1^ fase si disputerà con tornei che potranno essere organizzati da tutte le Società iscritte per tutte le categorie previste.</w:t>
      </w:r>
    </w:p>
    <w:p>
      <w:pPr>
        <w:pStyle w:val="BodyText"/>
        <w:spacing w:before="8"/>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FORMULA DI GIOCO DEI</w:t>
      </w:r>
      <w:r>
        <w:rPr>
          <w:color w:val="FFFFFF"/>
          <w:spacing w:val="-40"/>
          <w:w w:val="110"/>
          <w:shd w:fill="285180" w:color="auto" w:val="clear"/>
        </w:rPr>
        <w:t> </w:t>
      </w:r>
      <w:r>
        <w:rPr>
          <w:color w:val="FFFFFF"/>
          <w:w w:val="110"/>
          <w:shd w:fill="285180" w:color="auto" w:val="clear"/>
        </w:rPr>
        <w:t>TORNEI</w:t>
      </w:r>
      <w:r>
        <w:rPr>
          <w:color w:val="FFFFFF"/>
          <w:shd w:fill="285180" w:color="auto" w:val="clear"/>
        </w:rPr>
        <w:tab/>
      </w:r>
    </w:p>
    <w:p>
      <w:pPr>
        <w:pStyle w:val="BodyText"/>
        <w:spacing w:line="259" w:lineRule="auto" w:before="170"/>
        <w:ind w:left="1218" w:right="132"/>
        <w:rPr>
          <w:rFonts w:ascii="Calibri" w:hAnsi="Calibri"/>
        </w:rPr>
      </w:pPr>
      <w:r>
        <w:rPr>
          <w:rFonts w:ascii="Calibri" w:hAnsi="Calibri"/>
          <w:color w:val="285180"/>
          <w:w w:val="105"/>
        </w:rPr>
        <w:t>Le formule di gioco dei tornei devono essere fra quelle riportate nella Guida Pratica del Beach Volley 2025/2026. La formula dei tornei sarà decisa dal supervisore FIPAV.</w:t>
      </w:r>
    </w:p>
    <w:p>
      <w:pPr>
        <w:pStyle w:val="BodyText"/>
        <w:spacing w:line="256" w:lineRule="auto" w:before="2"/>
        <w:ind w:left="1218"/>
        <w:rPr>
          <w:rFonts w:ascii="Calibri" w:hAnsi="Calibri"/>
        </w:rPr>
      </w:pPr>
      <w:r>
        <w:rPr>
          <w:rFonts w:ascii="Calibri" w:hAnsi="Calibri"/>
          <w:color w:val="285180"/>
          <w:w w:val="105"/>
        </w:rPr>
        <w:t>Gli incontri si dovranno svolgere al meglio dei 2 set su 3 (a 15 o a 21), l’opzione scelta dovrà essere mantenuta per tutti gli incontri del torneo.</w:t>
      </w:r>
    </w:p>
    <w:p>
      <w:pPr>
        <w:pStyle w:val="BodyText"/>
        <w:spacing w:before="8"/>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CALENDARIO PRIMA</w:t>
      </w:r>
      <w:r>
        <w:rPr>
          <w:color w:val="FFFFFF"/>
          <w:spacing w:val="-26"/>
          <w:w w:val="110"/>
          <w:shd w:fill="285180" w:color="auto" w:val="clear"/>
        </w:rPr>
        <w:t> </w:t>
      </w:r>
      <w:r>
        <w:rPr>
          <w:color w:val="FFFFFF"/>
          <w:w w:val="110"/>
          <w:shd w:fill="285180" w:color="auto" w:val="clear"/>
        </w:rPr>
        <w:t>FASE</w:t>
      </w:r>
      <w:r>
        <w:rPr>
          <w:color w:val="FFFFFF"/>
          <w:shd w:fill="285180" w:color="auto" w:val="clear"/>
        </w:rPr>
        <w:tab/>
      </w:r>
    </w:p>
    <w:p>
      <w:pPr>
        <w:pStyle w:val="BodyText"/>
        <w:spacing w:line="259" w:lineRule="auto" w:before="170"/>
        <w:ind w:left="1218" w:right="229"/>
        <w:jc w:val="both"/>
        <w:rPr>
          <w:rFonts w:ascii="Calibri" w:hAnsi="Calibri"/>
        </w:rPr>
      </w:pPr>
      <w:r>
        <w:rPr>
          <w:rFonts w:ascii="Calibri" w:hAnsi="Calibri"/>
          <w:color w:val="285180"/>
          <w:w w:val="110"/>
        </w:rPr>
        <w:t>Il</w:t>
      </w:r>
      <w:r>
        <w:rPr>
          <w:rFonts w:ascii="Calibri" w:hAnsi="Calibri"/>
          <w:color w:val="285180"/>
          <w:spacing w:val="-7"/>
          <w:w w:val="110"/>
        </w:rPr>
        <w:t> </w:t>
      </w:r>
      <w:r>
        <w:rPr>
          <w:rFonts w:ascii="Calibri" w:hAnsi="Calibri"/>
          <w:color w:val="285180"/>
          <w:w w:val="110"/>
        </w:rPr>
        <w:t>Settore</w:t>
      </w:r>
      <w:r>
        <w:rPr>
          <w:rFonts w:ascii="Calibri" w:hAnsi="Calibri"/>
          <w:color w:val="285180"/>
          <w:spacing w:val="-6"/>
          <w:w w:val="110"/>
        </w:rPr>
        <w:t> </w:t>
      </w:r>
      <w:r>
        <w:rPr>
          <w:rFonts w:ascii="Calibri" w:hAnsi="Calibri"/>
          <w:color w:val="285180"/>
          <w:w w:val="110"/>
        </w:rPr>
        <w:t>Beach</w:t>
      </w:r>
      <w:r>
        <w:rPr>
          <w:rFonts w:ascii="Calibri" w:hAnsi="Calibri"/>
          <w:color w:val="285180"/>
          <w:spacing w:val="-7"/>
          <w:w w:val="110"/>
        </w:rPr>
        <w:t> </w:t>
      </w:r>
      <w:r>
        <w:rPr>
          <w:rFonts w:ascii="Calibri" w:hAnsi="Calibri"/>
          <w:color w:val="285180"/>
          <w:spacing w:val="-5"/>
          <w:w w:val="110"/>
        </w:rPr>
        <w:t>Volley,</w:t>
      </w:r>
      <w:r>
        <w:rPr>
          <w:rFonts w:ascii="Calibri" w:hAnsi="Calibri"/>
          <w:color w:val="285180"/>
          <w:spacing w:val="-6"/>
          <w:w w:val="110"/>
        </w:rPr>
        <w:t> </w:t>
      </w:r>
      <w:r>
        <w:rPr>
          <w:rFonts w:ascii="Calibri" w:hAnsi="Calibri"/>
          <w:color w:val="285180"/>
          <w:w w:val="110"/>
        </w:rPr>
        <w:t>valutate</w:t>
      </w:r>
      <w:r>
        <w:rPr>
          <w:rFonts w:ascii="Calibri" w:hAnsi="Calibri"/>
          <w:color w:val="285180"/>
          <w:spacing w:val="-6"/>
          <w:w w:val="110"/>
        </w:rPr>
        <w:t> </w:t>
      </w:r>
      <w:r>
        <w:rPr>
          <w:rFonts w:ascii="Calibri" w:hAnsi="Calibri"/>
          <w:color w:val="285180"/>
          <w:w w:val="110"/>
        </w:rPr>
        <w:t>le</w:t>
      </w:r>
      <w:r>
        <w:rPr>
          <w:rFonts w:ascii="Calibri" w:hAnsi="Calibri"/>
          <w:color w:val="285180"/>
          <w:spacing w:val="-6"/>
          <w:w w:val="110"/>
        </w:rPr>
        <w:t> </w:t>
      </w:r>
      <w:r>
        <w:rPr>
          <w:rFonts w:ascii="Calibri" w:hAnsi="Calibri"/>
          <w:color w:val="285180"/>
          <w:w w:val="110"/>
        </w:rPr>
        <w:t>richieste</w:t>
      </w:r>
      <w:r>
        <w:rPr>
          <w:rFonts w:ascii="Calibri" w:hAnsi="Calibri"/>
          <w:color w:val="285180"/>
          <w:spacing w:val="-7"/>
          <w:w w:val="110"/>
        </w:rPr>
        <w:t> </w:t>
      </w:r>
      <w:r>
        <w:rPr>
          <w:rFonts w:ascii="Calibri" w:hAnsi="Calibri"/>
          <w:color w:val="285180"/>
          <w:w w:val="110"/>
        </w:rPr>
        <w:t>pervenute</w:t>
      </w:r>
      <w:r>
        <w:rPr>
          <w:rFonts w:ascii="Calibri" w:hAnsi="Calibri"/>
          <w:color w:val="285180"/>
          <w:spacing w:val="-6"/>
          <w:w w:val="110"/>
        </w:rPr>
        <w:t> </w:t>
      </w:r>
      <w:r>
        <w:rPr>
          <w:rFonts w:ascii="Calibri" w:hAnsi="Calibri"/>
          <w:color w:val="285180"/>
          <w:w w:val="110"/>
        </w:rPr>
        <w:t>dalle</w:t>
      </w:r>
      <w:r>
        <w:rPr>
          <w:rFonts w:ascii="Calibri" w:hAnsi="Calibri"/>
          <w:color w:val="285180"/>
          <w:spacing w:val="-6"/>
          <w:w w:val="110"/>
        </w:rPr>
        <w:t> </w:t>
      </w:r>
      <w:r>
        <w:rPr>
          <w:rFonts w:ascii="Calibri" w:hAnsi="Calibri"/>
          <w:color w:val="285180"/>
          <w:w w:val="110"/>
        </w:rPr>
        <w:t>società,</w:t>
      </w:r>
      <w:r>
        <w:rPr>
          <w:rFonts w:ascii="Calibri" w:hAnsi="Calibri"/>
          <w:color w:val="285180"/>
          <w:spacing w:val="-7"/>
          <w:w w:val="110"/>
        </w:rPr>
        <w:t> </w:t>
      </w:r>
      <w:r>
        <w:rPr>
          <w:rFonts w:ascii="Calibri" w:hAnsi="Calibri"/>
          <w:color w:val="285180"/>
          <w:spacing w:val="-3"/>
          <w:w w:val="110"/>
        </w:rPr>
        <w:t>assegnerà</w:t>
      </w:r>
      <w:r>
        <w:rPr>
          <w:rFonts w:ascii="Calibri" w:hAnsi="Calibri"/>
          <w:color w:val="285180"/>
          <w:spacing w:val="-7"/>
          <w:w w:val="110"/>
        </w:rPr>
        <w:t> </w:t>
      </w:r>
      <w:r>
        <w:rPr>
          <w:rFonts w:ascii="Calibri" w:hAnsi="Calibri"/>
          <w:color w:val="285180"/>
          <w:w w:val="110"/>
        </w:rPr>
        <w:t>le</w:t>
      </w:r>
      <w:r>
        <w:rPr>
          <w:rFonts w:ascii="Calibri" w:hAnsi="Calibri"/>
          <w:color w:val="285180"/>
          <w:spacing w:val="-6"/>
          <w:w w:val="110"/>
        </w:rPr>
        <w:t> </w:t>
      </w:r>
      <w:r>
        <w:rPr>
          <w:rFonts w:ascii="Calibri" w:hAnsi="Calibri"/>
          <w:color w:val="285180"/>
          <w:w w:val="110"/>
        </w:rPr>
        <w:t>tappe</w:t>
      </w:r>
      <w:r>
        <w:rPr>
          <w:rFonts w:ascii="Calibri" w:hAnsi="Calibri"/>
          <w:color w:val="285180"/>
          <w:spacing w:val="-6"/>
          <w:w w:val="110"/>
        </w:rPr>
        <w:t> </w:t>
      </w:r>
      <w:r>
        <w:rPr>
          <w:rFonts w:ascii="Calibri" w:hAnsi="Calibri"/>
          <w:color w:val="285180"/>
          <w:w w:val="110"/>
        </w:rPr>
        <w:t>in modo da creare un calendario </w:t>
      </w:r>
      <w:r>
        <w:rPr>
          <w:rFonts w:ascii="Calibri" w:hAnsi="Calibri"/>
          <w:color w:val="285180"/>
          <w:spacing w:val="-3"/>
          <w:w w:val="110"/>
        </w:rPr>
        <w:t>equilibrato. </w:t>
      </w:r>
      <w:r>
        <w:rPr>
          <w:rFonts w:ascii="Calibri" w:hAnsi="Calibri"/>
          <w:color w:val="285180"/>
          <w:w w:val="110"/>
        </w:rPr>
        <w:t>Il Settore Beach </w:t>
      </w:r>
      <w:r>
        <w:rPr>
          <w:rFonts w:ascii="Calibri" w:hAnsi="Calibri"/>
          <w:color w:val="285180"/>
          <w:spacing w:val="-5"/>
          <w:w w:val="110"/>
        </w:rPr>
        <w:t>Volley, </w:t>
      </w:r>
      <w:r>
        <w:rPr>
          <w:rFonts w:ascii="Calibri" w:hAnsi="Calibri"/>
          <w:color w:val="285180"/>
          <w:w w:val="110"/>
        </w:rPr>
        <w:t>a proprio insindacabile giudizio,</w:t>
      </w:r>
      <w:r>
        <w:rPr>
          <w:rFonts w:ascii="Calibri" w:hAnsi="Calibri"/>
          <w:color w:val="285180"/>
          <w:spacing w:val="-15"/>
          <w:w w:val="110"/>
        </w:rPr>
        <w:t> </w:t>
      </w:r>
      <w:r>
        <w:rPr>
          <w:rFonts w:ascii="Calibri" w:hAnsi="Calibri"/>
          <w:color w:val="285180"/>
          <w:spacing w:val="-3"/>
          <w:w w:val="110"/>
        </w:rPr>
        <w:t>potrà</w:t>
      </w:r>
      <w:r>
        <w:rPr>
          <w:rFonts w:ascii="Calibri" w:hAnsi="Calibri"/>
          <w:color w:val="285180"/>
          <w:spacing w:val="-16"/>
          <w:w w:val="110"/>
        </w:rPr>
        <w:t> </w:t>
      </w:r>
      <w:r>
        <w:rPr>
          <w:rFonts w:ascii="Calibri" w:hAnsi="Calibri"/>
          <w:color w:val="285180"/>
          <w:w w:val="110"/>
        </w:rPr>
        <w:t>aggiungere</w:t>
      </w:r>
      <w:r>
        <w:rPr>
          <w:rFonts w:ascii="Calibri" w:hAnsi="Calibri"/>
          <w:color w:val="285180"/>
          <w:spacing w:val="-16"/>
          <w:w w:val="110"/>
        </w:rPr>
        <w:t> </w:t>
      </w:r>
      <w:r>
        <w:rPr>
          <w:rFonts w:ascii="Calibri" w:hAnsi="Calibri"/>
          <w:color w:val="285180"/>
          <w:w w:val="110"/>
        </w:rPr>
        <w:t>delle</w:t>
      </w:r>
      <w:r>
        <w:rPr>
          <w:rFonts w:ascii="Calibri" w:hAnsi="Calibri"/>
          <w:color w:val="285180"/>
          <w:spacing w:val="-16"/>
          <w:w w:val="110"/>
        </w:rPr>
        <w:t> </w:t>
      </w:r>
      <w:r>
        <w:rPr>
          <w:rFonts w:ascii="Calibri" w:hAnsi="Calibri"/>
          <w:color w:val="285180"/>
          <w:w w:val="110"/>
        </w:rPr>
        <w:t>tappe</w:t>
      </w:r>
      <w:r>
        <w:rPr>
          <w:rFonts w:ascii="Calibri" w:hAnsi="Calibri"/>
          <w:color w:val="285180"/>
          <w:spacing w:val="-15"/>
          <w:w w:val="110"/>
        </w:rPr>
        <w:t> </w:t>
      </w:r>
      <w:r>
        <w:rPr>
          <w:rFonts w:ascii="Calibri" w:hAnsi="Calibri"/>
          <w:color w:val="285180"/>
          <w:w w:val="110"/>
        </w:rPr>
        <w:t>al</w:t>
      </w:r>
      <w:r>
        <w:rPr>
          <w:rFonts w:ascii="Calibri" w:hAnsi="Calibri"/>
          <w:color w:val="285180"/>
          <w:spacing w:val="-16"/>
          <w:w w:val="110"/>
        </w:rPr>
        <w:t> </w:t>
      </w:r>
      <w:r>
        <w:rPr>
          <w:rFonts w:ascii="Calibri" w:hAnsi="Calibri"/>
          <w:color w:val="285180"/>
          <w:w w:val="110"/>
        </w:rPr>
        <w:t>calendario</w:t>
      </w:r>
      <w:r>
        <w:rPr>
          <w:rFonts w:ascii="Calibri" w:hAnsi="Calibri"/>
          <w:color w:val="285180"/>
          <w:spacing w:val="-17"/>
          <w:w w:val="110"/>
        </w:rPr>
        <w:t> </w:t>
      </w:r>
      <w:r>
        <w:rPr>
          <w:rFonts w:ascii="Calibri" w:hAnsi="Calibri"/>
          <w:color w:val="285180"/>
          <w:w w:val="110"/>
        </w:rPr>
        <w:t>già</w:t>
      </w:r>
      <w:r>
        <w:rPr>
          <w:rFonts w:ascii="Calibri" w:hAnsi="Calibri"/>
          <w:color w:val="285180"/>
          <w:spacing w:val="-16"/>
          <w:w w:val="110"/>
        </w:rPr>
        <w:t> </w:t>
      </w:r>
      <w:r>
        <w:rPr>
          <w:rFonts w:ascii="Calibri" w:hAnsi="Calibri"/>
          <w:color w:val="285180"/>
          <w:w w:val="110"/>
        </w:rPr>
        <w:t>predisposto.</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CONCOMITANZA CON </w:t>
      </w:r>
      <w:r>
        <w:rPr>
          <w:color w:val="FFFFFF"/>
          <w:spacing w:val="-4"/>
          <w:w w:val="110"/>
          <w:shd w:fill="285180" w:color="auto" w:val="clear"/>
        </w:rPr>
        <w:t>ALTRI </w:t>
      </w:r>
      <w:r>
        <w:rPr>
          <w:color w:val="FFFFFF"/>
          <w:w w:val="110"/>
          <w:shd w:fill="285180" w:color="auto" w:val="clear"/>
        </w:rPr>
        <w:t>TORNEI</w:t>
      </w:r>
      <w:r>
        <w:rPr>
          <w:color w:val="FFFFFF"/>
          <w:spacing w:val="-18"/>
          <w:w w:val="110"/>
          <w:shd w:fill="285180" w:color="auto" w:val="clear"/>
        </w:rPr>
        <w:t> </w:t>
      </w:r>
      <w:r>
        <w:rPr>
          <w:color w:val="FFFFFF"/>
          <w:w w:val="110"/>
          <w:shd w:fill="285180" w:color="auto" w:val="clear"/>
        </w:rPr>
        <w:t>FEDERALI</w:t>
      </w:r>
      <w:r>
        <w:rPr>
          <w:color w:val="FFFFFF"/>
          <w:shd w:fill="285180" w:color="auto" w:val="clear"/>
        </w:rPr>
        <w:tab/>
      </w:r>
    </w:p>
    <w:p>
      <w:pPr>
        <w:pStyle w:val="BodyText"/>
        <w:spacing w:line="259" w:lineRule="auto" w:before="171"/>
        <w:ind w:left="1218" w:right="227"/>
        <w:jc w:val="both"/>
        <w:rPr>
          <w:rFonts w:ascii="Calibri" w:hAnsi="Calibri"/>
        </w:rPr>
      </w:pPr>
      <w:r>
        <w:rPr>
          <w:rFonts w:ascii="Calibri" w:hAnsi="Calibri"/>
          <w:color w:val="285180"/>
          <w:w w:val="105"/>
        </w:rPr>
        <w:t>È possibile l’organizzazione di altri tornei federali di beach volley in concomitanza con il Campionato Italiano di Beach </w:t>
      </w:r>
      <w:r>
        <w:rPr>
          <w:rFonts w:ascii="Calibri" w:hAnsi="Calibri"/>
          <w:color w:val="285180"/>
          <w:spacing w:val="-3"/>
          <w:w w:val="105"/>
        </w:rPr>
        <w:t>Volley </w:t>
      </w:r>
      <w:r>
        <w:rPr>
          <w:rFonts w:ascii="Calibri" w:hAnsi="Calibri"/>
          <w:color w:val="285180"/>
          <w:w w:val="105"/>
        </w:rPr>
        <w:t>per Società previa autorizzazione del Settore Beach</w:t>
      </w:r>
      <w:r>
        <w:rPr>
          <w:rFonts w:ascii="Calibri" w:hAnsi="Calibri"/>
          <w:color w:val="285180"/>
          <w:spacing w:val="56"/>
          <w:w w:val="105"/>
        </w:rPr>
        <w:t> </w:t>
      </w:r>
      <w:r>
        <w:rPr>
          <w:rFonts w:ascii="Calibri" w:hAnsi="Calibri"/>
          <w:color w:val="285180"/>
          <w:spacing w:val="-3"/>
          <w:w w:val="105"/>
        </w:rPr>
        <w:t>Volley </w:t>
      </w:r>
      <w:r>
        <w:rPr>
          <w:rFonts w:ascii="Calibri" w:hAnsi="Calibri"/>
          <w:color w:val="285180"/>
          <w:w w:val="105"/>
        </w:rPr>
        <w:t>Nazionale </w:t>
      </w:r>
      <w:r>
        <w:rPr>
          <w:rFonts w:ascii="Calibri" w:hAnsi="Calibri"/>
          <w:color w:val="285180"/>
          <w:spacing w:val="-4"/>
          <w:w w:val="105"/>
        </w:rPr>
        <w:t>Fipav.</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5"/>
        <w:rPr>
          <w:rFonts w:ascii="Calibri"/>
          <w:sz w:val="28"/>
        </w:rPr>
      </w:pPr>
    </w:p>
    <w:p>
      <w:pPr>
        <w:pStyle w:val="Heading1"/>
        <w:spacing w:before="4"/>
        <w:ind w:left="990" w:right="0"/>
      </w:pPr>
      <w:r>
        <w:rPr>
          <w:color w:val="E24A0C"/>
        </w:rPr>
        <w:t>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0755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79750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8"/>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w w:val="110"/>
          <w:shd w:fill="285180" w:color="auto" w:val="clear"/>
        </w:rPr>
        <w:t>ISCRIZIONI DEGLI </w:t>
      </w:r>
      <w:r>
        <w:rPr>
          <w:color w:val="FFFFFF"/>
          <w:spacing w:val="-3"/>
          <w:w w:val="110"/>
          <w:shd w:fill="285180" w:color="auto" w:val="clear"/>
        </w:rPr>
        <w:t>ATLETI </w:t>
      </w:r>
      <w:r>
        <w:rPr>
          <w:color w:val="FFFFFF"/>
          <w:w w:val="110"/>
          <w:shd w:fill="285180" w:color="auto" w:val="clear"/>
        </w:rPr>
        <w:t>AI TORNEI DEL </w:t>
      </w:r>
      <w:r>
        <w:rPr>
          <w:color w:val="FFFFFF"/>
          <w:spacing w:val="-3"/>
          <w:w w:val="110"/>
          <w:shd w:fill="285180" w:color="auto" w:val="clear"/>
        </w:rPr>
        <w:t>CAMPIONATO </w:t>
      </w:r>
      <w:r>
        <w:rPr>
          <w:color w:val="FFFFFF"/>
          <w:w w:val="110"/>
          <w:shd w:fill="285180" w:color="auto" w:val="clear"/>
        </w:rPr>
        <w:t>ITALIANO PER</w:t>
      </w:r>
      <w:r>
        <w:rPr>
          <w:color w:val="FFFFFF"/>
          <w:spacing w:val="-34"/>
          <w:w w:val="110"/>
          <w:shd w:fill="285180" w:color="auto" w:val="clear"/>
        </w:rPr>
        <w:t> </w:t>
      </w:r>
      <w:r>
        <w:rPr>
          <w:color w:val="FFFFFF"/>
          <w:spacing w:val="-3"/>
          <w:w w:val="110"/>
          <w:shd w:fill="285180" w:color="auto" w:val="clear"/>
        </w:rPr>
        <w:t>SOCIETÀ</w:t>
      </w:r>
      <w:r>
        <w:rPr>
          <w:color w:val="FFFFFF"/>
          <w:spacing w:val="-3"/>
          <w:shd w:fill="285180" w:color="auto" w:val="clear"/>
        </w:rPr>
        <w:tab/>
      </w:r>
    </w:p>
    <w:p>
      <w:pPr>
        <w:pStyle w:val="BodyText"/>
        <w:spacing w:line="259" w:lineRule="auto" w:before="173"/>
        <w:ind w:left="1218" w:right="234"/>
        <w:jc w:val="both"/>
        <w:rPr>
          <w:rFonts w:ascii="Calibri" w:hAnsi="Calibri"/>
        </w:rPr>
      </w:pPr>
      <w:r>
        <w:rPr>
          <w:rFonts w:ascii="Calibri" w:hAnsi="Calibri"/>
          <w:color w:val="285180"/>
          <w:w w:val="110"/>
        </w:rPr>
        <w:t>Le iscrizioni degli atleti ai tornei dovranno essere effettuate dalle società dalla sezione “Iscrizioni”</w:t>
      </w:r>
      <w:r>
        <w:rPr>
          <w:rFonts w:ascii="Calibri" w:hAnsi="Calibri"/>
          <w:color w:val="285180"/>
          <w:spacing w:val="-29"/>
          <w:w w:val="110"/>
        </w:rPr>
        <w:t> </w:t>
      </w:r>
      <w:r>
        <w:rPr>
          <w:rFonts w:ascii="Calibri" w:hAnsi="Calibri"/>
          <w:color w:val="285180"/>
          <w:w w:val="110"/>
        </w:rPr>
        <w:t>della</w:t>
      </w:r>
      <w:r>
        <w:rPr>
          <w:rFonts w:ascii="Calibri" w:hAnsi="Calibri"/>
          <w:color w:val="285180"/>
          <w:spacing w:val="-22"/>
          <w:w w:val="110"/>
        </w:rPr>
        <w:t> </w:t>
      </w:r>
      <w:r>
        <w:rPr>
          <w:rFonts w:ascii="Calibri" w:hAnsi="Calibri"/>
          <w:color w:val="285180"/>
          <w:w w:val="110"/>
        </w:rPr>
        <w:t>propria</w:t>
      </w:r>
      <w:r>
        <w:rPr>
          <w:rFonts w:ascii="Calibri" w:hAnsi="Calibri"/>
          <w:color w:val="285180"/>
          <w:spacing w:val="-23"/>
          <w:w w:val="110"/>
        </w:rPr>
        <w:t> </w:t>
      </w:r>
      <w:r>
        <w:rPr>
          <w:rFonts w:ascii="Calibri" w:hAnsi="Calibri"/>
          <w:color w:val="285180"/>
          <w:w w:val="110"/>
        </w:rPr>
        <w:t>anagrafica</w:t>
      </w:r>
      <w:r>
        <w:rPr>
          <w:rFonts w:ascii="Calibri" w:hAnsi="Calibri"/>
          <w:color w:val="285180"/>
          <w:spacing w:val="-21"/>
          <w:w w:val="110"/>
        </w:rPr>
        <w:t> </w:t>
      </w:r>
      <w:r>
        <w:rPr>
          <w:rFonts w:ascii="Calibri" w:hAnsi="Calibri"/>
          <w:color w:val="285180"/>
          <w:w w:val="110"/>
        </w:rPr>
        <w:t>nel</w:t>
      </w:r>
      <w:r>
        <w:rPr>
          <w:rFonts w:ascii="Calibri" w:hAnsi="Calibri"/>
          <w:color w:val="285180"/>
          <w:spacing w:val="-22"/>
          <w:w w:val="110"/>
        </w:rPr>
        <w:t> </w:t>
      </w:r>
      <w:r>
        <w:rPr>
          <w:rFonts w:ascii="Calibri" w:hAnsi="Calibri"/>
          <w:color w:val="285180"/>
          <w:w w:val="110"/>
        </w:rPr>
        <w:t>portale</w:t>
      </w:r>
      <w:r>
        <w:rPr>
          <w:rFonts w:ascii="Calibri" w:hAnsi="Calibri"/>
          <w:color w:val="285180"/>
          <w:spacing w:val="-21"/>
          <w:w w:val="110"/>
        </w:rPr>
        <w:t> </w:t>
      </w:r>
      <w:r>
        <w:rPr>
          <w:rFonts w:ascii="Calibri" w:hAnsi="Calibri"/>
          <w:color w:val="285180"/>
          <w:w w:val="110"/>
        </w:rPr>
        <w:t>BVL.</w:t>
      </w:r>
      <w:r>
        <w:rPr>
          <w:rFonts w:ascii="Calibri" w:hAnsi="Calibri"/>
          <w:color w:val="285180"/>
          <w:spacing w:val="15"/>
          <w:w w:val="110"/>
        </w:rPr>
        <w:t> </w:t>
      </w:r>
      <w:r>
        <w:rPr>
          <w:rFonts w:ascii="Calibri" w:hAnsi="Calibri"/>
          <w:color w:val="285180"/>
          <w:w w:val="110"/>
        </w:rPr>
        <w:t>Una</w:t>
      </w:r>
      <w:r>
        <w:rPr>
          <w:rFonts w:ascii="Calibri" w:hAnsi="Calibri"/>
          <w:color w:val="285180"/>
          <w:spacing w:val="-20"/>
          <w:w w:val="110"/>
        </w:rPr>
        <w:t> </w:t>
      </w:r>
      <w:r>
        <w:rPr>
          <w:rFonts w:ascii="Calibri" w:hAnsi="Calibri"/>
          <w:color w:val="285180"/>
          <w:w w:val="110"/>
        </w:rPr>
        <w:t>coppia</w:t>
      </w:r>
      <w:r>
        <w:rPr>
          <w:rFonts w:ascii="Calibri" w:hAnsi="Calibri"/>
          <w:color w:val="285180"/>
          <w:spacing w:val="-23"/>
          <w:w w:val="110"/>
        </w:rPr>
        <w:t> </w:t>
      </w:r>
      <w:r>
        <w:rPr>
          <w:rFonts w:ascii="Calibri" w:hAnsi="Calibri"/>
          <w:color w:val="285180"/>
          <w:w w:val="110"/>
        </w:rPr>
        <w:t>può</w:t>
      </w:r>
      <w:r>
        <w:rPr>
          <w:rFonts w:ascii="Calibri" w:hAnsi="Calibri"/>
          <w:color w:val="285180"/>
          <w:spacing w:val="-21"/>
          <w:w w:val="110"/>
        </w:rPr>
        <w:t> </w:t>
      </w:r>
      <w:r>
        <w:rPr>
          <w:rFonts w:ascii="Calibri" w:hAnsi="Calibri"/>
          <w:color w:val="285180"/>
          <w:w w:val="110"/>
        </w:rPr>
        <w:t>partecipare</w:t>
      </w:r>
      <w:r>
        <w:rPr>
          <w:rFonts w:ascii="Calibri" w:hAnsi="Calibri"/>
          <w:color w:val="285180"/>
          <w:spacing w:val="-22"/>
          <w:w w:val="110"/>
        </w:rPr>
        <w:t> </w:t>
      </w:r>
      <w:r>
        <w:rPr>
          <w:rFonts w:ascii="Calibri" w:hAnsi="Calibri"/>
          <w:color w:val="285180"/>
          <w:w w:val="110"/>
        </w:rPr>
        <w:t>ad</w:t>
      </w:r>
      <w:r>
        <w:rPr>
          <w:rFonts w:ascii="Calibri" w:hAnsi="Calibri"/>
          <w:color w:val="285180"/>
          <w:spacing w:val="-23"/>
          <w:w w:val="110"/>
        </w:rPr>
        <w:t> </w:t>
      </w:r>
      <w:r>
        <w:rPr>
          <w:rFonts w:ascii="Calibri" w:hAnsi="Calibri"/>
          <w:color w:val="285180"/>
          <w:w w:val="110"/>
        </w:rPr>
        <w:t>un</w:t>
      </w:r>
      <w:r>
        <w:rPr>
          <w:rFonts w:ascii="Calibri" w:hAnsi="Calibri"/>
          <w:color w:val="285180"/>
          <w:spacing w:val="-22"/>
          <w:w w:val="110"/>
        </w:rPr>
        <w:t> </w:t>
      </w:r>
      <w:r>
        <w:rPr>
          <w:rFonts w:ascii="Calibri" w:hAnsi="Calibri"/>
          <w:color w:val="285180"/>
          <w:w w:val="110"/>
        </w:rPr>
        <w:t>solo torneo nella stessa giornata. Nel Campionato Italiano Beach </w:t>
      </w:r>
      <w:r>
        <w:rPr>
          <w:rFonts w:ascii="Calibri" w:hAnsi="Calibri"/>
          <w:color w:val="285180"/>
          <w:spacing w:val="-3"/>
          <w:w w:val="110"/>
        </w:rPr>
        <w:t>Volley </w:t>
      </w:r>
      <w:r>
        <w:rPr>
          <w:rFonts w:ascii="Calibri" w:hAnsi="Calibri"/>
          <w:color w:val="285180"/>
          <w:w w:val="110"/>
        </w:rPr>
        <w:t>per Società è prevista l’iscrizione in</w:t>
      </w:r>
      <w:r>
        <w:rPr>
          <w:rFonts w:ascii="Calibri" w:hAnsi="Calibri"/>
          <w:color w:val="285180"/>
          <w:spacing w:val="-26"/>
          <w:w w:val="110"/>
        </w:rPr>
        <w:t> </w:t>
      </w:r>
      <w:r>
        <w:rPr>
          <w:rFonts w:ascii="Calibri" w:hAnsi="Calibri"/>
          <w:color w:val="285180"/>
          <w:w w:val="110"/>
        </w:rPr>
        <w:t>overbooking.</w:t>
      </w:r>
    </w:p>
    <w:p>
      <w:pPr>
        <w:pStyle w:val="BodyText"/>
        <w:spacing w:before="1"/>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4"/>
          <w:w w:val="110"/>
          <w:shd w:fill="285180" w:color="auto" w:val="clear"/>
        </w:rPr>
        <w:t>QUOTA </w:t>
      </w:r>
      <w:r>
        <w:rPr>
          <w:color w:val="FFFFFF"/>
          <w:w w:val="110"/>
          <w:shd w:fill="285180" w:color="auto" w:val="clear"/>
        </w:rPr>
        <w:t>DI</w:t>
      </w:r>
      <w:r>
        <w:rPr>
          <w:color w:val="FFFFFF"/>
          <w:spacing w:val="-46"/>
          <w:w w:val="110"/>
          <w:shd w:fill="285180" w:color="auto" w:val="clear"/>
        </w:rPr>
        <w:t> </w:t>
      </w:r>
      <w:r>
        <w:rPr>
          <w:color w:val="FFFFFF"/>
          <w:spacing w:val="-3"/>
          <w:w w:val="110"/>
          <w:shd w:fill="285180" w:color="auto" w:val="clear"/>
        </w:rPr>
        <w:t>PARTECIPAZIONE </w:t>
      </w:r>
      <w:r>
        <w:rPr>
          <w:color w:val="FFFFFF"/>
          <w:w w:val="110"/>
          <w:shd w:fill="285180" w:color="auto" w:val="clear"/>
        </w:rPr>
        <w:t>AI TORNEI</w:t>
      </w:r>
      <w:r>
        <w:rPr>
          <w:color w:val="FFFFFF"/>
          <w:shd w:fill="285180" w:color="auto" w:val="clear"/>
        </w:rPr>
        <w:tab/>
      </w:r>
    </w:p>
    <w:p>
      <w:pPr>
        <w:pStyle w:val="BodyText"/>
        <w:spacing w:line="256" w:lineRule="auto" w:before="173"/>
        <w:ind w:left="1218"/>
        <w:rPr>
          <w:rFonts w:ascii="Calibri" w:hAnsi="Calibri"/>
        </w:rPr>
      </w:pPr>
      <w:r>
        <w:rPr>
          <w:rFonts w:ascii="Calibri" w:hAnsi="Calibri"/>
          <w:color w:val="285180"/>
          <w:w w:val="105"/>
        </w:rPr>
        <w:t>La quota di partecipazione di una coppia a un torneo per tutte le categorie è fissata ad un massimo di Euro 50,00 da pagare direttamente alla Società organizzatrice prima del Torneo.</w:t>
      </w:r>
    </w:p>
    <w:p>
      <w:pPr>
        <w:pStyle w:val="BodyText"/>
        <w:spacing w:before="9"/>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RITIRO COPPIA</w:t>
      </w:r>
      <w:r>
        <w:rPr>
          <w:color w:val="FFFFFF"/>
          <w:shd w:fill="285180" w:color="auto" w:val="clear"/>
        </w:rPr>
        <w:tab/>
      </w:r>
    </w:p>
    <w:p>
      <w:pPr>
        <w:pStyle w:val="BodyText"/>
        <w:spacing w:line="259" w:lineRule="auto" w:before="170"/>
        <w:ind w:left="1218" w:right="227"/>
        <w:jc w:val="both"/>
        <w:rPr>
          <w:rFonts w:ascii="Calibri" w:hAnsi="Calibri"/>
        </w:rPr>
      </w:pPr>
      <w:r>
        <w:rPr>
          <w:rFonts w:ascii="Calibri" w:hAnsi="Calibri"/>
          <w:color w:val="285180"/>
          <w:w w:val="110"/>
        </w:rPr>
        <w:t>Il ritiro della coppia deve essere effettuato dalla società tramite il BVL. Una volta che il tabellone sarà stato pubblicato eventuali cancellazioni non comportano modifiche dello stesso.</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5"/>
          <w:shd w:fill="285180" w:color="auto" w:val="clear"/>
        </w:rPr>
        <w:t>SUPERVISORE</w:t>
      </w:r>
      <w:r>
        <w:rPr>
          <w:color w:val="FFFFFF"/>
          <w:shd w:fill="285180" w:color="auto" w:val="clear"/>
        </w:rPr>
        <w:tab/>
      </w:r>
    </w:p>
    <w:p>
      <w:pPr>
        <w:pStyle w:val="BodyText"/>
        <w:spacing w:line="259" w:lineRule="auto" w:before="170"/>
        <w:ind w:left="1218" w:right="227"/>
        <w:jc w:val="both"/>
        <w:rPr>
          <w:rFonts w:ascii="Calibri" w:hAnsi="Calibri"/>
        </w:rPr>
      </w:pPr>
      <w:r>
        <w:rPr>
          <w:rFonts w:ascii="Calibri" w:hAnsi="Calibri"/>
          <w:color w:val="285180"/>
          <w:w w:val="105"/>
        </w:rPr>
        <w:t>Il Supervisore del torneo sarà designato dal settore beach volley Fipav e le spese (indennità e rimborso viaggio) saranno a carico del settore stesso. La società organizzatrice è tenuta a fornire il vitto al supervisore.</w:t>
      </w:r>
    </w:p>
    <w:p>
      <w:pPr>
        <w:pStyle w:val="BodyText"/>
        <w:spacing w:before="4"/>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IMPIANTO</w:t>
      </w:r>
      <w:r>
        <w:rPr>
          <w:color w:val="FFFFFF"/>
          <w:spacing w:val="-11"/>
          <w:w w:val="110"/>
          <w:shd w:fill="285180" w:color="auto" w:val="clear"/>
        </w:rPr>
        <w:t> </w:t>
      </w:r>
      <w:r>
        <w:rPr>
          <w:color w:val="FFFFFF"/>
          <w:w w:val="110"/>
          <w:shd w:fill="285180" w:color="auto" w:val="clear"/>
        </w:rPr>
        <w:t>DI</w:t>
      </w:r>
      <w:r>
        <w:rPr>
          <w:color w:val="FFFFFF"/>
          <w:spacing w:val="-12"/>
          <w:w w:val="110"/>
          <w:shd w:fill="285180" w:color="auto" w:val="clear"/>
        </w:rPr>
        <w:t> </w:t>
      </w:r>
      <w:r>
        <w:rPr>
          <w:color w:val="FFFFFF"/>
          <w:w w:val="110"/>
          <w:shd w:fill="285180" w:color="auto" w:val="clear"/>
        </w:rPr>
        <w:t>GIOCO</w:t>
      </w:r>
      <w:r>
        <w:rPr>
          <w:color w:val="FFFFFF"/>
          <w:spacing w:val="-11"/>
          <w:w w:val="110"/>
          <w:shd w:fill="285180" w:color="auto" w:val="clear"/>
        </w:rPr>
        <w:t> </w:t>
      </w:r>
      <w:r>
        <w:rPr>
          <w:color w:val="FFFFFF"/>
          <w:w w:val="110"/>
          <w:shd w:fill="285180" w:color="auto" w:val="clear"/>
        </w:rPr>
        <w:t>PER</w:t>
      </w:r>
      <w:r>
        <w:rPr>
          <w:color w:val="FFFFFF"/>
          <w:spacing w:val="-11"/>
          <w:w w:val="110"/>
          <w:shd w:fill="285180" w:color="auto" w:val="clear"/>
        </w:rPr>
        <w:t> </w:t>
      </w:r>
      <w:r>
        <w:rPr>
          <w:color w:val="FFFFFF"/>
          <w:w w:val="110"/>
          <w:shd w:fill="285180" w:color="auto" w:val="clear"/>
        </w:rPr>
        <w:t>LA</w:t>
      </w:r>
      <w:r>
        <w:rPr>
          <w:color w:val="FFFFFF"/>
          <w:spacing w:val="-10"/>
          <w:w w:val="110"/>
          <w:shd w:fill="285180" w:color="auto" w:val="clear"/>
        </w:rPr>
        <w:t> </w:t>
      </w:r>
      <w:r>
        <w:rPr>
          <w:color w:val="FFFFFF"/>
          <w:w w:val="110"/>
          <w:shd w:fill="285180" w:color="auto" w:val="clear"/>
        </w:rPr>
        <w:t>1^</w:t>
      </w:r>
      <w:r>
        <w:rPr>
          <w:color w:val="FFFFFF"/>
          <w:spacing w:val="-12"/>
          <w:w w:val="110"/>
          <w:shd w:fill="285180" w:color="auto" w:val="clear"/>
        </w:rPr>
        <w:t> </w:t>
      </w:r>
      <w:r>
        <w:rPr>
          <w:color w:val="FFFFFF"/>
          <w:spacing w:val="-3"/>
          <w:w w:val="110"/>
          <w:shd w:fill="285180" w:color="auto" w:val="clear"/>
        </w:rPr>
        <w:t>FASE</w:t>
      </w:r>
      <w:r>
        <w:rPr>
          <w:color w:val="FFFFFF"/>
          <w:spacing w:val="-3"/>
          <w:shd w:fill="285180" w:color="auto" w:val="clear"/>
        </w:rPr>
        <w:tab/>
      </w:r>
    </w:p>
    <w:p>
      <w:pPr>
        <w:pStyle w:val="BodyText"/>
        <w:spacing w:line="256" w:lineRule="auto" w:before="172"/>
        <w:ind w:left="1218"/>
        <w:rPr>
          <w:rFonts w:ascii="Calibri" w:hAnsi="Calibri"/>
        </w:rPr>
      </w:pPr>
      <w:r>
        <w:rPr>
          <w:rFonts w:ascii="Calibri" w:hAnsi="Calibri"/>
          <w:color w:val="285180"/>
          <w:w w:val="110"/>
        </w:rPr>
        <w:t>La Società che intende organizzare il torneo dovrà mettere a disposizione un impianto di gioco.</w:t>
      </w:r>
    </w:p>
    <w:p>
      <w:pPr>
        <w:pStyle w:val="BodyText"/>
        <w:spacing w:line="259" w:lineRule="auto" w:before="4"/>
        <w:ind w:left="1218"/>
        <w:rPr>
          <w:rFonts w:ascii="Calibri" w:hAnsi="Calibri"/>
        </w:rPr>
      </w:pPr>
      <w:r>
        <w:rPr>
          <w:rFonts w:ascii="Calibri" w:hAnsi="Calibri"/>
          <w:color w:val="285180"/>
          <w:w w:val="105"/>
        </w:rPr>
        <w:t>Le società che non hanno la disponibilità di un impianto potranno comunque iscriversi al</w:t>
      </w:r>
      <w:r>
        <w:rPr>
          <w:rFonts w:ascii="Calibri" w:hAnsi="Calibri"/>
          <w:color w:val="285180"/>
          <w:spacing w:val="56"/>
          <w:w w:val="105"/>
        </w:rPr>
        <w:t> </w:t>
      </w:r>
      <w:r>
        <w:rPr>
          <w:rFonts w:ascii="Calibri" w:hAnsi="Calibri"/>
          <w:color w:val="285180"/>
          <w:w w:val="105"/>
        </w:rPr>
        <w:t>campionato italiano per Società e partecipare a tutti i tornei organizzati.</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MAESTRI E</w:t>
      </w:r>
      <w:r>
        <w:rPr>
          <w:color w:val="FFFFFF"/>
          <w:spacing w:val="-36"/>
          <w:w w:val="110"/>
          <w:shd w:fill="285180" w:color="auto" w:val="clear"/>
        </w:rPr>
        <w:t> </w:t>
      </w:r>
      <w:r>
        <w:rPr>
          <w:color w:val="FFFFFF"/>
          <w:spacing w:val="-3"/>
          <w:w w:val="110"/>
          <w:shd w:fill="285180" w:color="auto" w:val="clear"/>
        </w:rPr>
        <w:t>ALLENATORI</w:t>
      </w:r>
      <w:r>
        <w:rPr>
          <w:color w:val="FFFFFF"/>
          <w:spacing w:val="-3"/>
          <w:shd w:fill="285180" w:color="auto" w:val="clear"/>
        </w:rPr>
        <w:tab/>
      </w:r>
    </w:p>
    <w:p>
      <w:pPr>
        <w:pStyle w:val="BodyText"/>
        <w:spacing w:line="259" w:lineRule="auto" w:before="173"/>
        <w:ind w:left="1218" w:right="232"/>
        <w:jc w:val="both"/>
        <w:rPr>
          <w:rFonts w:ascii="Calibri" w:hAnsi="Calibri"/>
        </w:rPr>
      </w:pPr>
      <w:r>
        <w:rPr>
          <w:rFonts w:ascii="Calibri" w:hAnsi="Calibri"/>
          <w:color w:val="285180"/>
          <w:w w:val="105"/>
        </w:rPr>
        <w:t>Ogni Società potrà accreditare Maestri/Allenatori, regolarmente tesserati per la stagione 2025-2026. Ogni società potrà accreditare ogni Maestro/Allenatore in tutte le gare di ogni tipologia in cui è impegnata una propria squadra.</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OMOLOGAZIONE DEI</w:t>
      </w:r>
      <w:r>
        <w:rPr>
          <w:color w:val="FFFFFF"/>
          <w:spacing w:val="-43"/>
          <w:w w:val="110"/>
          <w:shd w:fill="285180" w:color="auto" w:val="clear"/>
        </w:rPr>
        <w:t> </w:t>
      </w:r>
      <w:r>
        <w:rPr>
          <w:color w:val="FFFFFF"/>
          <w:spacing w:val="-5"/>
          <w:w w:val="110"/>
          <w:shd w:fill="285180" w:color="auto" w:val="clear"/>
        </w:rPr>
        <w:t>RISULTATI</w:t>
      </w:r>
      <w:r>
        <w:rPr>
          <w:color w:val="FFFFFF"/>
          <w:spacing w:val="-5"/>
          <w:shd w:fill="285180" w:color="auto" w:val="clear"/>
        </w:rPr>
        <w:tab/>
      </w:r>
    </w:p>
    <w:p>
      <w:pPr>
        <w:pStyle w:val="BodyText"/>
        <w:spacing w:line="259" w:lineRule="auto" w:before="171"/>
        <w:ind w:left="1218"/>
        <w:rPr>
          <w:rFonts w:ascii="Calibri" w:hAnsi="Calibri"/>
        </w:rPr>
      </w:pPr>
      <w:r>
        <w:rPr>
          <w:rFonts w:ascii="Calibri" w:hAnsi="Calibri"/>
          <w:color w:val="285180"/>
          <w:w w:val="105"/>
        </w:rPr>
        <w:t>L’omologazione dei risultati e l’invio ai settori federali sarà a cura del Supervisore che verrà designato dal Settore Beach Volley Nazionale.</w:t>
      </w:r>
    </w:p>
    <w:p>
      <w:pPr>
        <w:pStyle w:val="BodyText"/>
        <w:rPr>
          <w:rFonts w:ascii="Calibri"/>
          <w:sz w:val="20"/>
        </w:rPr>
      </w:pPr>
    </w:p>
    <w:p>
      <w:pPr>
        <w:pStyle w:val="BodyText"/>
        <w:rPr>
          <w:rFonts w:ascii="Calibri"/>
          <w:sz w:val="20"/>
        </w:rPr>
      </w:pPr>
    </w:p>
    <w:p>
      <w:pPr>
        <w:pStyle w:val="BodyText"/>
        <w:spacing w:before="2"/>
        <w:rPr>
          <w:rFonts w:ascii="Calibri"/>
          <w:sz w:val="15"/>
        </w:rPr>
      </w:pPr>
    </w:p>
    <w:p>
      <w:pPr>
        <w:pStyle w:val="Heading1"/>
        <w:ind w:left="990" w:right="0"/>
      </w:pPr>
      <w:r>
        <w:rPr>
          <w:color w:val="E24A0C"/>
        </w:rPr>
        <w:t>4</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04480"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00576"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8"/>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DIVISE </w:t>
      </w:r>
      <w:r>
        <w:rPr>
          <w:color w:val="FFFFFF"/>
          <w:spacing w:val="-3"/>
          <w:w w:val="110"/>
          <w:shd w:fill="285180" w:color="auto" w:val="clear"/>
        </w:rPr>
        <w:t>DA</w:t>
      </w:r>
      <w:r>
        <w:rPr>
          <w:color w:val="FFFFFF"/>
          <w:spacing w:val="20"/>
          <w:w w:val="110"/>
          <w:shd w:fill="285180" w:color="auto" w:val="clear"/>
        </w:rPr>
        <w:t> </w:t>
      </w:r>
      <w:r>
        <w:rPr>
          <w:color w:val="FFFFFF"/>
          <w:w w:val="110"/>
          <w:shd w:fill="285180" w:color="auto" w:val="clear"/>
        </w:rPr>
        <w:t>GIOCO</w:t>
      </w:r>
      <w:r>
        <w:rPr>
          <w:color w:val="FFFFFF"/>
          <w:shd w:fill="285180" w:color="auto" w:val="clear"/>
        </w:rPr>
        <w:tab/>
      </w:r>
    </w:p>
    <w:p>
      <w:pPr>
        <w:pStyle w:val="BodyText"/>
        <w:spacing w:line="259" w:lineRule="auto" w:before="173"/>
        <w:ind w:left="1218" w:right="227"/>
        <w:jc w:val="both"/>
        <w:rPr>
          <w:rFonts w:ascii="Calibri" w:hAnsi="Calibri"/>
        </w:rPr>
      </w:pPr>
      <w:r>
        <w:rPr>
          <w:rFonts w:ascii="Calibri" w:hAnsi="Calibri"/>
          <w:color w:val="285180"/>
          <w:w w:val="105"/>
        </w:rPr>
        <w:t>Ogni coppia dovrà disputare le gare indossando la divisa da gioco (canotta/top e pantaloncini/costume) uguale. Le divise da gioco devono rispettare le indicazioni riportate in Guida Pratica.</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3"/>
          <w:w w:val="115"/>
          <w:shd w:fill="285180" w:color="auto" w:val="clear"/>
        </w:rPr>
        <w:t>PALLONE</w:t>
      </w:r>
      <w:r>
        <w:rPr>
          <w:color w:val="FFFFFF"/>
          <w:spacing w:val="-41"/>
          <w:w w:val="115"/>
          <w:shd w:fill="285180" w:color="auto" w:val="clear"/>
        </w:rPr>
        <w:t> </w:t>
      </w:r>
      <w:r>
        <w:rPr>
          <w:color w:val="FFFFFF"/>
          <w:w w:val="115"/>
          <w:shd w:fill="285180" w:color="auto" w:val="clear"/>
        </w:rPr>
        <w:t>UFFICIALE</w:t>
      </w:r>
      <w:r>
        <w:rPr>
          <w:color w:val="FFFFFF"/>
          <w:shd w:fill="285180" w:color="auto" w:val="clear"/>
        </w:rPr>
        <w:tab/>
      </w:r>
    </w:p>
    <w:p>
      <w:pPr>
        <w:pStyle w:val="BodyText"/>
        <w:spacing w:line="259" w:lineRule="auto" w:before="170"/>
        <w:ind w:left="1218" w:right="80"/>
        <w:rPr>
          <w:rFonts w:ascii="Calibri" w:hAnsi="Calibri"/>
        </w:rPr>
      </w:pPr>
      <w:r>
        <w:rPr>
          <w:rFonts w:ascii="Calibri" w:hAnsi="Calibri"/>
          <w:color w:val="285180"/>
          <w:w w:val="105"/>
        </w:rPr>
        <w:t>Le gare del Campionato italiano per Società si disputeranno con palloni ufficiali omologati FIVB.</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ALTEZZA DELLA</w:t>
      </w:r>
      <w:r>
        <w:rPr>
          <w:color w:val="FFFFFF"/>
          <w:spacing w:val="-4"/>
          <w:w w:val="110"/>
          <w:shd w:fill="285180" w:color="auto" w:val="clear"/>
        </w:rPr>
        <w:t> </w:t>
      </w:r>
      <w:r>
        <w:rPr>
          <w:color w:val="FFFFFF"/>
          <w:w w:val="110"/>
          <w:shd w:fill="285180" w:color="auto" w:val="clear"/>
        </w:rPr>
        <w:t>RETE</w:t>
      </w:r>
      <w:r>
        <w:rPr>
          <w:color w:val="FFFFFF"/>
          <w:shd w:fill="285180" w:color="auto" w:val="clear"/>
        </w:rPr>
        <w:tab/>
      </w:r>
    </w:p>
    <w:p>
      <w:pPr>
        <w:pStyle w:val="BodyText"/>
        <w:spacing w:before="171"/>
        <w:ind w:left="1218"/>
        <w:rPr>
          <w:rFonts w:ascii="Calibri" w:hAnsi="Calibri"/>
        </w:rPr>
      </w:pPr>
      <w:r>
        <w:rPr>
          <w:rFonts w:ascii="Calibri" w:hAnsi="Calibri"/>
          <w:color w:val="285180"/>
          <w:w w:val="105"/>
        </w:rPr>
        <w:t>Per l’altezza della rete nelle varie categorie si fa riferimento alla Guida Pratica in vigore.</w:t>
      </w:r>
    </w:p>
    <w:p>
      <w:pPr>
        <w:pStyle w:val="BodyText"/>
        <w:spacing w:before="4"/>
        <w:rPr>
          <w:rFonts w:ascii="Calibri"/>
          <w:sz w:val="26"/>
        </w:rPr>
      </w:pPr>
      <w:r>
        <w:rPr/>
        <w:pict>
          <v:shape style="position:absolute;margin-left:64.559998pt;margin-top:17.291933pt;width:487.7pt;height:33pt;mso-position-horizontal-relative:page;mso-position-vertical-relative:paragraph;z-index:-251517952;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FINALE</w:t>
                  </w:r>
                </w:p>
                <w:p>
                  <w:pPr>
                    <w:spacing w:before="0"/>
                    <w:ind w:left="127" w:right="0" w:firstLine="0"/>
                    <w:jc w:val="left"/>
                    <w:rPr>
                      <w:rFonts w:ascii="Calibri"/>
                      <w:b/>
                      <w:sz w:val="24"/>
                    </w:rPr>
                  </w:pPr>
                  <w:r>
                    <w:rPr>
                      <w:rFonts w:ascii="Calibri"/>
                      <w:b/>
                      <w:color w:val="FFFFFF"/>
                      <w:w w:val="110"/>
                      <w:sz w:val="24"/>
                    </w:rPr>
                    <w:t>DATA E LUOGO DI SVOLGIMENTO</w:t>
                  </w:r>
                </w:p>
              </w:txbxContent>
            </v:textbox>
            <v:fill type="solid"/>
            <w10:wrap type="topAndBottom"/>
          </v:shape>
        </w:pict>
      </w:r>
    </w:p>
    <w:p>
      <w:pPr>
        <w:pStyle w:val="Heading5"/>
        <w:spacing w:before="116"/>
        <w:jc w:val="both"/>
      </w:pPr>
      <w:r>
        <w:rPr>
          <w:color w:val="285180"/>
          <w:w w:val="105"/>
        </w:rPr>
        <w:t>Da Venerdì 22 a Domenica 24 giugno 2026 – Bibione (VE).</w:t>
      </w:r>
    </w:p>
    <w:p>
      <w:pPr>
        <w:pStyle w:val="BodyText"/>
        <w:spacing w:before="11"/>
        <w:rPr>
          <w:rFonts w:ascii="Calibri"/>
          <w:b/>
          <w:sz w:val="27"/>
        </w:rPr>
      </w:pPr>
    </w:p>
    <w:p>
      <w:pPr>
        <w:pStyle w:val="BodyText"/>
        <w:spacing w:line="259" w:lineRule="auto"/>
        <w:ind w:left="1218" w:right="227"/>
        <w:jc w:val="both"/>
        <w:rPr>
          <w:rFonts w:ascii="Calibri" w:hAnsi="Calibri"/>
        </w:rPr>
      </w:pPr>
      <w:r>
        <w:rPr>
          <w:rFonts w:ascii="Calibri" w:hAnsi="Calibri"/>
          <w:color w:val="285180"/>
          <w:w w:val="105"/>
        </w:rPr>
        <w:t>Gli atleti tesserati per sodalizi partecipanti al Campionato Italiano di Beach Volley per società 2025/26 potranno continuare a partecipare allo stesso con un'altra società a patto che il trasferimento avvenga entro il 17 febbraio 2026.</w:t>
      </w:r>
    </w:p>
    <w:p>
      <w:pPr>
        <w:pStyle w:val="BodyText"/>
        <w:spacing w:line="259" w:lineRule="auto"/>
        <w:ind w:left="1218" w:right="232"/>
        <w:jc w:val="both"/>
        <w:rPr>
          <w:rFonts w:ascii="Calibri" w:hAnsi="Calibri"/>
        </w:rPr>
      </w:pPr>
      <w:r>
        <w:rPr>
          <w:rFonts w:ascii="Calibri" w:hAnsi="Calibri"/>
          <w:color w:val="285180"/>
          <w:w w:val="110"/>
        </w:rPr>
        <w:t>La Finale del Campionato Italiano di Beach Volley per società sarà disputata con palloni Wilson Optx Beach-Volleyball e sarà diretta da Ufficiali di Gara federali.</w:t>
      </w:r>
    </w:p>
    <w:p>
      <w:pPr>
        <w:pStyle w:val="BodyText"/>
        <w:spacing w:line="259" w:lineRule="auto"/>
        <w:ind w:left="1218" w:right="228"/>
        <w:jc w:val="both"/>
        <w:rPr>
          <w:rFonts w:ascii="Calibri" w:hAnsi="Calibri"/>
        </w:rPr>
      </w:pPr>
      <w:r>
        <w:rPr>
          <w:rFonts w:ascii="Calibri" w:hAnsi="Calibri"/>
          <w:color w:val="285180"/>
          <w:w w:val="110"/>
        </w:rPr>
        <w:t>La</w:t>
      </w:r>
      <w:r>
        <w:rPr>
          <w:rFonts w:ascii="Calibri" w:hAnsi="Calibri"/>
          <w:color w:val="285180"/>
          <w:spacing w:val="-34"/>
          <w:w w:val="110"/>
        </w:rPr>
        <w:t> </w:t>
      </w:r>
      <w:r>
        <w:rPr>
          <w:rFonts w:ascii="Calibri" w:hAnsi="Calibri"/>
          <w:color w:val="285180"/>
          <w:w w:val="110"/>
        </w:rPr>
        <w:t>finale</w:t>
      </w:r>
      <w:r>
        <w:rPr>
          <w:rFonts w:ascii="Calibri" w:hAnsi="Calibri"/>
          <w:color w:val="285180"/>
          <w:spacing w:val="-34"/>
          <w:w w:val="110"/>
        </w:rPr>
        <w:t> </w:t>
      </w:r>
      <w:r>
        <w:rPr>
          <w:rFonts w:ascii="Calibri" w:hAnsi="Calibri"/>
          <w:color w:val="285180"/>
          <w:spacing w:val="-3"/>
          <w:w w:val="110"/>
        </w:rPr>
        <w:t>sarà</w:t>
      </w:r>
      <w:r>
        <w:rPr>
          <w:rFonts w:ascii="Calibri" w:hAnsi="Calibri"/>
          <w:color w:val="285180"/>
          <w:spacing w:val="-33"/>
          <w:w w:val="110"/>
        </w:rPr>
        <w:t> </w:t>
      </w:r>
      <w:r>
        <w:rPr>
          <w:rFonts w:ascii="Calibri" w:hAnsi="Calibri"/>
          <w:color w:val="285180"/>
          <w:w w:val="110"/>
        </w:rPr>
        <w:t>dotata</w:t>
      </w:r>
      <w:r>
        <w:rPr>
          <w:rFonts w:ascii="Calibri" w:hAnsi="Calibri"/>
          <w:color w:val="285180"/>
          <w:spacing w:val="-33"/>
          <w:w w:val="110"/>
        </w:rPr>
        <w:t> </w:t>
      </w:r>
      <w:r>
        <w:rPr>
          <w:rFonts w:ascii="Calibri" w:hAnsi="Calibri"/>
          <w:color w:val="285180"/>
          <w:w w:val="110"/>
        </w:rPr>
        <w:t>di</w:t>
      </w:r>
      <w:r>
        <w:rPr>
          <w:rFonts w:ascii="Calibri" w:hAnsi="Calibri"/>
          <w:color w:val="285180"/>
          <w:spacing w:val="-32"/>
          <w:w w:val="110"/>
        </w:rPr>
        <w:t> </w:t>
      </w:r>
      <w:r>
        <w:rPr>
          <w:rFonts w:ascii="Calibri" w:hAnsi="Calibri"/>
          <w:color w:val="285180"/>
          <w:w w:val="110"/>
        </w:rPr>
        <w:t>un</w:t>
      </w:r>
      <w:r>
        <w:rPr>
          <w:rFonts w:ascii="Calibri" w:hAnsi="Calibri"/>
          <w:color w:val="285180"/>
          <w:spacing w:val="-34"/>
          <w:w w:val="110"/>
        </w:rPr>
        <w:t> </w:t>
      </w:r>
      <w:r>
        <w:rPr>
          <w:rFonts w:ascii="Calibri" w:hAnsi="Calibri"/>
          <w:color w:val="285180"/>
          <w:w w:val="110"/>
        </w:rPr>
        <w:t>montepremi</w:t>
      </w:r>
      <w:r>
        <w:rPr>
          <w:rFonts w:ascii="Calibri" w:hAnsi="Calibri"/>
          <w:color w:val="285180"/>
          <w:spacing w:val="-32"/>
          <w:w w:val="110"/>
        </w:rPr>
        <w:t> </w:t>
      </w:r>
      <w:r>
        <w:rPr>
          <w:rFonts w:ascii="Calibri" w:hAnsi="Calibri"/>
          <w:color w:val="285180"/>
          <w:w w:val="110"/>
        </w:rPr>
        <w:t>che</w:t>
      </w:r>
      <w:r>
        <w:rPr>
          <w:rFonts w:ascii="Calibri" w:hAnsi="Calibri"/>
          <w:color w:val="285180"/>
          <w:spacing w:val="-33"/>
          <w:w w:val="110"/>
        </w:rPr>
        <w:t> </w:t>
      </w:r>
      <w:r>
        <w:rPr>
          <w:rFonts w:ascii="Calibri" w:hAnsi="Calibri"/>
          <w:color w:val="285180"/>
          <w:spacing w:val="-3"/>
          <w:w w:val="110"/>
        </w:rPr>
        <w:t>sarà</w:t>
      </w:r>
      <w:r>
        <w:rPr>
          <w:rFonts w:ascii="Calibri" w:hAnsi="Calibri"/>
          <w:color w:val="285180"/>
          <w:spacing w:val="-34"/>
          <w:w w:val="110"/>
        </w:rPr>
        <w:t> </w:t>
      </w:r>
      <w:r>
        <w:rPr>
          <w:rFonts w:ascii="Calibri" w:hAnsi="Calibri"/>
          <w:color w:val="285180"/>
          <w:w w:val="110"/>
        </w:rPr>
        <w:t>stabilito</w:t>
      </w:r>
      <w:r>
        <w:rPr>
          <w:rFonts w:ascii="Calibri" w:hAnsi="Calibri"/>
          <w:color w:val="285180"/>
          <w:spacing w:val="-35"/>
          <w:w w:val="110"/>
        </w:rPr>
        <w:t> </w:t>
      </w:r>
      <w:r>
        <w:rPr>
          <w:rFonts w:ascii="Calibri" w:hAnsi="Calibri"/>
          <w:color w:val="285180"/>
          <w:w w:val="110"/>
        </w:rPr>
        <w:t>dal</w:t>
      </w:r>
      <w:r>
        <w:rPr>
          <w:rFonts w:ascii="Calibri" w:hAnsi="Calibri"/>
          <w:color w:val="285180"/>
          <w:spacing w:val="-32"/>
          <w:w w:val="110"/>
        </w:rPr>
        <w:t> </w:t>
      </w:r>
      <w:r>
        <w:rPr>
          <w:rFonts w:ascii="Calibri" w:hAnsi="Calibri"/>
          <w:color w:val="285180"/>
          <w:w w:val="110"/>
        </w:rPr>
        <w:t>Consiglio</w:t>
      </w:r>
      <w:r>
        <w:rPr>
          <w:rFonts w:ascii="Calibri" w:hAnsi="Calibri"/>
          <w:color w:val="285180"/>
          <w:spacing w:val="-33"/>
          <w:w w:val="110"/>
        </w:rPr>
        <w:t> </w:t>
      </w:r>
      <w:r>
        <w:rPr>
          <w:rFonts w:ascii="Calibri" w:hAnsi="Calibri"/>
          <w:color w:val="285180"/>
          <w:w w:val="110"/>
        </w:rPr>
        <w:t>Federale</w:t>
      </w:r>
      <w:r>
        <w:rPr>
          <w:rFonts w:ascii="Calibri" w:hAnsi="Calibri"/>
          <w:color w:val="285180"/>
          <w:spacing w:val="-34"/>
          <w:w w:val="110"/>
        </w:rPr>
        <w:t> </w:t>
      </w:r>
      <w:r>
        <w:rPr>
          <w:rFonts w:ascii="Calibri" w:hAnsi="Calibri"/>
          <w:color w:val="285180"/>
          <w:w w:val="110"/>
        </w:rPr>
        <w:t>e</w:t>
      </w:r>
      <w:r>
        <w:rPr>
          <w:rFonts w:ascii="Calibri" w:hAnsi="Calibri"/>
          <w:color w:val="285180"/>
          <w:spacing w:val="-33"/>
          <w:w w:val="110"/>
        </w:rPr>
        <w:t> </w:t>
      </w:r>
      <w:r>
        <w:rPr>
          <w:rFonts w:ascii="Calibri" w:hAnsi="Calibri"/>
          <w:color w:val="285180"/>
          <w:w w:val="110"/>
        </w:rPr>
        <w:t>comunicato in</w:t>
      </w:r>
      <w:r>
        <w:rPr>
          <w:rFonts w:ascii="Calibri" w:hAnsi="Calibri"/>
          <w:color w:val="285180"/>
          <w:spacing w:val="-12"/>
          <w:w w:val="110"/>
        </w:rPr>
        <w:t> </w:t>
      </w:r>
      <w:r>
        <w:rPr>
          <w:rFonts w:ascii="Calibri" w:hAnsi="Calibri"/>
          <w:color w:val="285180"/>
          <w:w w:val="110"/>
        </w:rPr>
        <w:t>seguito.</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NORME</w:t>
      </w:r>
      <w:r>
        <w:rPr>
          <w:color w:val="FFFFFF"/>
          <w:spacing w:val="-32"/>
          <w:w w:val="110"/>
          <w:shd w:fill="285180" w:color="auto" w:val="clear"/>
        </w:rPr>
        <w:t> </w:t>
      </w:r>
      <w:r>
        <w:rPr>
          <w:color w:val="FFFFFF"/>
          <w:w w:val="110"/>
          <w:shd w:fill="285180" w:color="auto" w:val="clear"/>
        </w:rPr>
        <w:t>E</w:t>
      </w:r>
      <w:r>
        <w:rPr>
          <w:color w:val="FFFFFF"/>
          <w:spacing w:val="-31"/>
          <w:w w:val="110"/>
          <w:shd w:fill="285180" w:color="auto" w:val="clear"/>
        </w:rPr>
        <w:t> </w:t>
      </w:r>
      <w:r>
        <w:rPr>
          <w:color w:val="FFFFFF"/>
          <w:w w:val="110"/>
          <w:shd w:fill="285180" w:color="auto" w:val="clear"/>
        </w:rPr>
        <w:t>REGOLAMENTI</w:t>
      </w:r>
      <w:r>
        <w:rPr>
          <w:color w:val="FFFFFF"/>
          <w:shd w:fill="285180" w:color="auto" w:val="clear"/>
        </w:rPr>
        <w:tab/>
      </w:r>
    </w:p>
    <w:p>
      <w:pPr>
        <w:pStyle w:val="BodyText"/>
        <w:spacing w:line="259" w:lineRule="auto" w:before="170"/>
        <w:ind w:left="1218" w:right="229"/>
        <w:jc w:val="both"/>
        <w:rPr>
          <w:rFonts w:ascii="Calibri" w:hAnsi="Calibri"/>
        </w:rPr>
      </w:pPr>
      <w:r>
        <w:rPr>
          <w:rFonts w:ascii="Calibri" w:hAnsi="Calibri"/>
          <w:color w:val="285180"/>
          <w:spacing w:val="-3"/>
          <w:w w:val="110"/>
        </w:rPr>
        <w:t>Per</w:t>
      </w:r>
      <w:r>
        <w:rPr>
          <w:rFonts w:ascii="Calibri" w:hAnsi="Calibri"/>
          <w:color w:val="285180"/>
          <w:spacing w:val="-37"/>
          <w:w w:val="110"/>
        </w:rPr>
        <w:t> </w:t>
      </w:r>
      <w:r>
        <w:rPr>
          <w:rFonts w:ascii="Calibri" w:hAnsi="Calibri"/>
          <w:color w:val="285180"/>
          <w:w w:val="110"/>
        </w:rPr>
        <w:t>tutte</w:t>
      </w:r>
      <w:r>
        <w:rPr>
          <w:rFonts w:ascii="Calibri" w:hAnsi="Calibri"/>
          <w:color w:val="285180"/>
          <w:spacing w:val="-37"/>
          <w:w w:val="110"/>
        </w:rPr>
        <w:t> </w:t>
      </w:r>
      <w:r>
        <w:rPr>
          <w:rFonts w:ascii="Calibri" w:hAnsi="Calibri"/>
          <w:color w:val="285180"/>
          <w:w w:val="110"/>
        </w:rPr>
        <w:t>le</w:t>
      </w:r>
      <w:r>
        <w:rPr>
          <w:rFonts w:ascii="Calibri" w:hAnsi="Calibri"/>
          <w:color w:val="285180"/>
          <w:spacing w:val="-36"/>
          <w:w w:val="110"/>
        </w:rPr>
        <w:t> </w:t>
      </w:r>
      <w:r>
        <w:rPr>
          <w:rFonts w:ascii="Calibri" w:hAnsi="Calibri"/>
          <w:color w:val="285180"/>
          <w:w w:val="110"/>
        </w:rPr>
        <w:t>norme</w:t>
      </w:r>
      <w:r>
        <w:rPr>
          <w:rFonts w:ascii="Calibri" w:hAnsi="Calibri"/>
          <w:color w:val="285180"/>
          <w:spacing w:val="-36"/>
          <w:w w:val="110"/>
        </w:rPr>
        <w:t> </w:t>
      </w:r>
      <w:r>
        <w:rPr>
          <w:rFonts w:ascii="Calibri" w:hAnsi="Calibri"/>
          <w:color w:val="285180"/>
          <w:w w:val="110"/>
        </w:rPr>
        <w:t>e</w:t>
      </w:r>
      <w:r>
        <w:rPr>
          <w:rFonts w:ascii="Calibri" w:hAnsi="Calibri"/>
          <w:color w:val="285180"/>
          <w:spacing w:val="-36"/>
          <w:w w:val="110"/>
        </w:rPr>
        <w:t> </w:t>
      </w:r>
      <w:r>
        <w:rPr>
          <w:rFonts w:ascii="Calibri" w:hAnsi="Calibri"/>
          <w:color w:val="285180"/>
          <w:w w:val="110"/>
        </w:rPr>
        <w:t>regolamenti</w:t>
      </w:r>
      <w:r>
        <w:rPr>
          <w:rFonts w:ascii="Calibri" w:hAnsi="Calibri"/>
          <w:color w:val="285180"/>
          <w:spacing w:val="-37"/>
          <w:w w:val="110"/>
        </w:rPr>
        <w:t> </w:t>
      </w:r>
      <w:r>
        <w:rPr>
          <w:rFonts w:ascii="Calibri" w:hAnsi="Calibri"/>
          <w:color w:val="285180"/>
          <w:w w:val="110"/>
        </w:rPr>
        <w:t>non</w:t>
      </w:r>
      <w:r>
        <w:rPr>
          <w:rFonts w:ascii="Calibri" w:hAnsi="Calibri"/>
          <w:color w:val="285180"/>
          <w:spacing w:val="-36"/>
          <w:w w:val="110"/>
        </w:rPr>
        <w:t> </w:t>
      </w:r>
      <w:r>
        <w:rPr>
          <w:rFonts w:ascii="Calibri" w:hAnsi="Calibri"/>
          <w:color w:val="285180"/>
          <w:w w:val="110"/>
        </w:rPr>
        <w:t>contenuti</w:t>
      </w:r>
      <w:r>
        <w:rPr>
          <w:rFonts w:ascii="Calibri" w:hAnsi="Calibri"/>
          <w:color w:val="285180"/>
          <w:spacing w:val="-35"/>
          <w:w w:val="110"/>
        </w:rPr>
        <w:t> </w:t>
      </w:r>
      <w:r>
        <w:rPr>
          <w:rFonts w:ascii="Calibri" w:hAnsi="Calibri"/>
          <w:color w:val="285180"/>
          <w:w w:val="110"/>
        </w:rPr>
        <w:t>nella</w:t>
      </w:r>
      <w:r>
        <w:rPr>
          <w:rFonts w:ascii="Calibri" w:hAnsi="Calibri"/>
          <w:color w:val="285180"/>
          <w:spacing w:val="-37"/>
          <w:w w:val="110"/>
        </w:rPr>
        <w:t> </w:t>
      </w:r>
      <w:r>
        <w:rPr>
          <w:rFonts w:ascii="Calibri" w:hAnsi="Calibri"/>
          <w:color w:val="285180"/>
          <w:w w:val="110"/>
        </w:rPr>
        <w:t>presente</w:t>
      </w:r>
      <w:r>
        <w:rPr>
          <w:rFonts w:ascii="Calibri" w:hAnsi="Calibri"/>
          <w:color w:val="285180"/>
          <w:spacing w:val="-37"/>
          <w:w w:val="110"/>
        </w:rPr>
        <w:t> </w:t>
      </w:r>
      <w:r>
        <w:rPr>
          <w:rFonts w:ascii="Calibri" w:hAnsi="Calibri"/>
          <w:color w:val="285180"/>
          <w:w w:val="110"/>
        </w:rPr>
        <w:t>indizione,</w:t>
      </w:r>
      <w:r>
        <w:rPr>
          <w:rFonts w:ascii="Calibri" w:hAnsi="Calibri"/>
          <w:color w:val="285180"/>
          <w:spacing w:val="-36"/>
          <w:w w:val="110"/>
        </w:rPr>
        <w:t> </w:t>
      </w:r>
      <w:r>
        <w:rPr>
          <w:rFonts w:ascii="Calibri" w:hAnsi="Calibri"/>
          <w:color w:val="285180"/>
          <w:w w:val="110"/>
        </w:rPr>
        <w:t>si</w:t>
      </w:r>
      <w:r>
        <w:rPr>
          <w:rFonts w:ascii="Calibri" w:hAnsi="Calibri"/>
          <w:color w:val="285180"/>
          <w:spacing w:val="-36"/>
          <w:w w:val="110"/>
        </w:rPr>
        <w:t> </w:t>
      </w:r>
      <w:r>
        <w:rPr>
          <w:rFonts w:ascii="Calibri" w:hAnsi="Calibri"/>
          <w:color w:val="285180"/>
          <w:spacing w:val="-3"/>
          <w:w w:val="110"/>
        </w:rPr>
        <w:t>fa</w:t>
      </w:r>
      <w:r>
        <w:rPr>
          <w:rFonts w:ascii="Calibri" w:hAnsi="Calibri"/>
          <w:color w:val="285180"/>
          <w:spacing w:val="-37"/>
          <w:w w:val="110"/>
        </w:rPr>
        <w:t> </w:t>
      </w:r>
      <w:r>
        <w:rPr>
          <w:rFonts w:ascii="Calibri" w:hAnsi="Calibri"/>
          <w:color w:val="285180"/>
          <w:w w:val="110"/>
        </w:rPr>
        <w:t>riferimento</w:t>
      </w:r>
      <w:r>
        <w:rPr>
          <w:rFonts w:ascii="Calibri" w:hAnsi="Calibri"/>
          <w:color w:val="285180"/>
          <w:spacing w:val="-37"/>
          <w:w w:val="110"/>
        </w:rPr>
        <w:t> </w:t>
      </w:r>
      <w:r>
        <w:rPr>
          <w:rFonts w:ascii="Calibri" w:hAnsi="Calibri"/>
          <w:color w:val="285180"/>
          <w:w w:val="110"/>
        </w:rPr>
        <w:t>alle Regole</w:t>
      </w:r>
      <w:r>
        <w:rPr>
          <w:rFonts w:ascii="Calibri" w:hAnsi="Calibri"/>
          <w:color w:val="285180"/>
          <w:spacing w:val="-33"/>
          <w:w w:val="110"/>
        </w:rPr>
        <w:t> </w:t>
      </w:r>
      <w:r>
        <w:rPr>
          <w:rFonts w:ascii="Calibri" w:hAnsi="Calibri"/>
          <w:color w:val="285180"/>
          <w:w w:val="110"/>
        </w:rPr>
        <w:t>di</w:t>
      </w:r>
      <w:r>
        <w:rPr>
          <w:rFonts w:ascii="Calibri" w:hAnsi="Calibri"/>
          <w:color w:val="285180"/>
          <w:spacing w:val="-33"/>
          <w:w w:val="110"/>
        </w:rPr>
        <w:t> </w:t>
      </w:r>
      <w:r>
        <w:rPr>
          <w:rFonts w:ascii="Calibri" w:hAnsi="Calibri"/>
          <w:color w:val="285180"/>
          <w:w w:val="110"/>
        </w:rPr>
        <w:t>Gioco</w:t>
      </w:r>
      <w:r>
        <w:rPr>
          <w:rFonts w:ascii="Calibri" w:hAnsi="Calibri"/>
          <w:color w:val="285180"/>
          <w:spacing w:val="-33"/>
          <w:w w:val="110"/>
        </w:rPr>
        <w:t> </w:t>
      </w:r>
      <w:r>
        <w:rPr>
          <w:rFonts w:ascii="Calibri" w:hAnsi="Calibri"/>
          <w:color w:val="285180"/>
          <w:w w:val="110"/>
        </w:rPr>
        <w:t>ed</w:t>
      </w:r>
      <w:r>
        <w:rPr>
          <w:rFonts w:ascii="Calibri" w:hAnsi="Calibri"/>
          <w:color w:val="285180"/>
          <w:spacing w:val="-32"/>
          <w:w w:val="110"/>
        </w:rPr>
        <w:t> </w:t>
      </w:r>
      <w:r>
        <w:rPr>
          <w:rFonts w:ascii="Calibri" w:hAnsi="Calibri"/>
          <w:color w:val="285180"/>
          <w:w w:val="110"/>
        </w:rPr>
        <w:t>alla</w:t>
      </w:r>
      <w:r>
        <w:rPr>
          <w:rFonts w:ascii="Calibri" w:hAnsi="Calibri"/>
          <w:color w:val="285180"/>
          <w:spacing w:val="-30"/>
          <w:w w:val="110"/>
        </w:rPr>
        <w:t> </w:t>
      </w:r>
      <w:r>
        <w:rPr>
          <w:rFonts w:ascii="Calibri" w:hAnsi="Calibri"/>
          <w:color w:val="285180"/>
          <w:w w:val="110"/>
        </w:rPr>
        <w:t>Guida</w:t>
      </w:r>
      <w:r>
        <w:rPr>
          <w:rFonts w:ascii="Calibri" w:hAnsi="Calibri"/>
          <w:color w:val="285180"/>
          <w:spacing w:val="-33"/>
          <w:w w:val="110"/>
        </w:rPr>
        <w:t> </w:t>
      </w:r>
      <w:r>
        <w:rPr>
          <w:rFonts w:ascii="Calibri" w:hAnsi="Calibri"/>
          <w:color w:val="285180"/>
          <w:spacing w:val="-3"/>
          <w:w w:val="110"/>
        </w:rPr>
        <w:t>Pratica</w:t>
      </w:r>
      <w:r>
        <w:rPr>
          <w:rFonts w:ascii="Calibri" w:hAnsi="Calibri"/>
          <w:color w:val="285180"/>
          <w:spacing w:val="-33"/>
          <w:w w:val="110"/>
        </w:rPr>
        <w:t> </w:t>
      </w:r>
      <w:r>
        <w:rPr>
          <w:rFonts w:ascii="Calibri" w:hAnsi="Calibri"/>
          <w:color w:val="285180"/>
          <w:w w:val="110"/>
        </w:rPr>
        <w:t>del</w:t>
      </w:r>
      <w:r>
        <w:rPr>
          <w:rFonts w:ascii="Calibri" w:hAnsi="Calibri"/>
          <w:color w:val="285180"/>
          <w:spacing w:val="-32"/>
          <w:w w:val="110"/>
        </w:rPr>
        <w:t> </w:t>
      </w:r>
      <w:r>
        <w:rPr>
          <w:rFonts w:ascii="Calibri" w:hAnsi="Calibri"/>
          <w:color w:val="285180"/>
          <w:w w:val="110"/>
        </w:rPr>
        <w:t>beach</w:t>
      </w:r>
      <w:r>
        <w:rPr>
          <w:rFonts w:ascii="Calibri" w:hAnsi="Calibri"/>
          <w:color w:val="285180"/>
          <w:spacing w:val="-32"/>
          <w:w w:val="110"/>
        </w:rPr>
        <w:t> </w:t>
      </w:r>
      <w:r>
        <w:rPr>
          <w:rFonts w:ascii="Calibri" w:hAnsi="Calibri"/>
          <w:color w:val="285180"/>
          <w:w w:val="110"/>
        </w:rPr>
        <w:t>volley</w:t>
      </w:r>
      <w:r>
        <w:rPr>
          <w:rFonts w:ascii="Calibri" w:hAnsi="Calibri"/>
          <w:color w:val="285180"/>
          <w:spacing w:val="-33"/>
          <w:w w:val="110"/>
        </w:rPr>
        <w:t> </w:t>
      </w:r>
      <w:r>
        <w:rPr>
          <w:rFonts w:ascii="Calibri" w:hAnsi="Calibri"/>
          <w:color w:val="285180"/>
          <w:w w:val="110"/>
        </w:rPr>
        <w:t>in</w:t>
      </w:r>
      <w:r>
        <w:rPr>
          <w:rFonts w:ascii="Calibri" w:hAnsi="Calibri"/>
          <w:color w:val="285180"/>
          <w:spacing w:val="-33"/>
          <w:w w:val="110"/>
        </w:rPr>
        <w:t> </w:t>
      </w:r>
      <w:r>
        <w:rPr>
          <w:rFonts w:ascii="Calibri" w:hAnsi="Calibri"/>
          <w:color w:val="285180"/>
          <w:w w:val="110"/>
        </w:rPr>
        <w:t>vigore</w:t>
      </w:r>
      <w:r>
        <w:rPr>
          <w:rFonts w:ascii="Calibri" w:hAnsi="Calibri"/>
          <w:color w:val="285180"/>
          <w:spacing w:val="-32"/>
          <w:w w:val="110"/>
        </w:rPr>
        <w:t> </w:t>
      </w:r>
      <w:r>
        <w:rPr>
          <w:rFonts w:ascii="Calibri" w:hAnsi="Calibri"/>
          <w:color w:val="285180"/>
          <w:w w:val="110"/>
        </w:rPr>
        <w:t>e</w:t>
      </w:r>
      <w:r>
        <w:rPr>
          <w:rFonts w:ascii="Calibri" w:hAnsi="Calibri"/>
          <w:color w:val="285180"/>
          <w:spacing w:val="-32"/>
          <w:w w:val="110"/>
        </w:rPr>
        <w:t> </w:t>
      </w:r>
      <w:r>
        <w:rPr>
          <w:rFonts w:ascii="Calibri" w:hAnsi="Calibri"/>
          <w:color w:val="285180"/>
          <w:w w:val="110"/>
        </w:rPr>
        <w:t>al</w:t>
      </w:r>
      <w:r>
        <w:rPr>
          <w:rFonts w:ascii="Calibri" w:hAnsi="Calibri"/>
          <w:color w:val="285180"/>
          <w:spacing w:val="-32"/>
          <w:w w:val="110"/>
        </w:rPr>
        <w:t> </w:t>
      </w:r>
      <w:r>
        <w:rPr>
          <w:rFonts w:ascii="Calibri" w:hAnsi="Calibri"/>
          <w:color w:val="285180"/>
          <w:w w:val="110"/>
        </w:rPr>
        <w:t>regolamento</w:t>
      </w:r>
      <w:r>
        <w:rPr>
          <w:rFonts w:ascii="Calibri" w:hAnsi="Calibri"/>
          <w:color w:val="285180"/>
          <w:spacing w:val="-34"/>
          <w:w w:val="110"/>
        </w:rPr>
        <w:t> </w:t>
      </w:r>
      <w:r>
        <w:rPr>
          <w:rFonts w:ascii="Calibri" w:hAnsi="Calibri"/>
          <w:color w:val="285180"/>
          <w:w w:val="110"/>
        </w:rPr>
        <w:t>specifico</w:t>
      </w:r>
      <w:r>
        <w:rPr>
          <w:rFonts w:ascii="Calibri" w:hAnsi="Calibri"/>
          <w:color w:val="285180"/>
          <w:spacing w:val="-31"/>
          <w:w w:val="110"/>
        </w:rPr>
        <w:t> </w:t>
      </w:r>
      <w:r>
        <w:rPr>
          <w:rFonts w:ascii="Calibri" w:hAnsi="Calibri"/>
          <w:color w:val="285180"/>
          <w:w w:val="110"/>
        </w:rPr>
        <w:t>che </w:t>
      </w:r>
      <w:r>
        <w:rPr>
          <w:rFonts w:ascii="Calibri" w:hAnsi="Calibri"/>
          <w:color w:val="285180"/>
          <w:spacing w:val="-3"/>
          <w:w w:val="110"/>
        </w:rPr>
        <w:t>sarà </w:t>
      </w:r>
      <w:r>
        <w:rPr>
          <w:rFonts w:ascii="Calibri" w:hAnsi="Calibri"/>
          <w:color w:val="285180"/>
          <w:w w:val="110"/>
        </w:rPr>
        <w:t>pubblicato in</w:t>
      </w:r>
      <w:r>
        <w:rPr>
          <w:rFonts w:ascii="Calibri" w:hAnsi="Calibri"/>
          <w:color w:val="285180"/>
          <w:spacing w:val="-36"/>
          <w:w w:val="110"/>
        </w:rPr>
        <w:t> </w:t>
      </w:r>
      <w:r>
        <w:rPr>
          <w:rFonts w:ascii="Calibri" w:hAnsi="Calibri"/>
          <w:color w:val="285180"/>
          <w:w w:val="110"/>
        </w:rPr>
        <w:t>seguito.</w:t>
      </w:r>
    </w:p>
    <w:p>
      <w:pPr>
        <w:pStyle w:val="BodyText"/>
        <w:spacing w:line="259" w:lineRule="auto"/>
        <w:ind w:left="1218" w:right="229"/>
        <w:jc w:val="both"/>
        <w:rPr>
          <w:rFonts w:ascii="Calibri" w:hAnsi="Calibri"/>
        </w:rPr>
      </w:pPr>
      <w:r>
        <w:rPr>
          <w:rFonts w:ascii="Calibri" w:hAnsi="Calibri"/>
          <w:color w:val="285180"/>
          <w:spacing w:val="-3"/>
          <w:w w:val="105"/>
        </w:rPr>
        <w:t>Tutti </w:t>
      </w:r>
      <w:r>
        <w:rPr>
          <w:rFonts w:ascii="Calibri" w:hAnsi="Calibri"/>
          <w:color w:val="285180"/>
          <w:w w:val="105"/>
        </w:rPr>
        <w:t>i casi non indicati nell’indizione del Campionato Italiano di Beach </w:t>
      </w:r>
      <w:r>
        <w:rPr>
          <w:rFonts w:ascii="Calibri" w:hAnsi="Calibri"/>
          <w:color w:val="285180"/>
          <w:spacing w:val="-3"/>
          <w:w w:val="105"/>
        </w:rPr>
        <w:t>Volley </w:t>
      </w:r>
      <w:r>
        <w:rPr>
          <w:rFonts w:ascii="Calibri" w:hAnsi="Calibri"/>
          <w:color w:val="285180"/>
          <w:w w:val="105"/>
        </w:rPr>
        <w:t>per società</w:t>
      </w:r>
      <w:r>
        <w:rPr>
          <w:rFonts w:ascii="Calibri" w:hAnsi="Calibri"/>
          <w:color w:val="285180"/>
          <w:spacing w:val="56"/>
          <w:w w:val="105"/>
        </w:rPr>
        <w:t> </w:t>
      </w:r>
      <w:r>
        <w:rPr>
          <w:rFonts w:ascii="Calibri" w:hAnsi="Calibri"/>
          <w:color w:val="285180"/>
          <w:spacing w:val="-3"/>
          <w:w w:val="105"/>
        </w:rPr>
        <w:t>saranno </w:t>
      </w:r>
      <w:r>
        <w:rPr>
          <w:rFonts w:ascii="Calibri" w:hAnsi="Calibri"/>
          <w:color w:val="285180"/>
          <w:w w:val="105"/>
        </w:rPr>
        <w:t>valutati dal Settore Beach </w:t>
      </w:r>
      <w:r>
        <w:rPr>
          <w:rFonts w:ascii="Calibri" w:hAnsi="Calibri"/>
          <w:color w:val="285180"/>
          <w:spacing w:val="-3"/>
          <w:w w:val="105"/>
        </w:rPr>
        <w:t>Volley </w:t>
      </w:r>
      <w:r>
        <w:rPr>
          <w:rFonts w:ascii="Calibri" w:hAnsi="Calibri"/>
          <w:color w:val="285180"/>
          <w:w w:val="105"/>
        </w:rPr>
        <w:t>Nazionale della </w:t>
      </w:r>
      <w:r>
        <w:rPr>
          <w:rFonts w:ascii="Calibri" w:hAnsi="Calibri"/>
          <w:color w:val="285180"/>
          <w:spacing w:val="-5"/>
          <w:w w:val="105"/>
        </w:rPr>
        <w:t>FIPAV </w:t>
      </w:r>
      <w:r>
        <w:rPr>
          <w:rFonts w:ascii="Calibri" w:hAnsi="Calibri"/>
          <w:color w:val="285180"/>
          <w:w w:val="105"/>
        </w:rPr>
        <w:t>che comunicherà le proprie insindacabili decisioni.</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
        <w:rPr>
          <w:rFonts w:ascii="Calibri"/>
          <w:sz w:val="25"/>
        </w:rPr>
      </w:pPr>
    </w:p>
    <w:p>
      <w:pPr>
        <w:pStyle w:val="Heading1"/>
        <w:ind w:left="990" w:right="0"/>
      </w:pPr>
      <w:r>
        <w:rPr>
          <w:color w:val="E24A0C"/>
        </w:rPr>
        <w:t>5</w:t>
      </w:r>
    </w:p>
    <w:p>
      <w:pPr>
        <w:spacing w:after="0"/>
        <w:sectPr>
          <w:pgSz w:w="11910" w:h="16840"/>
          <w:pgMar w:top="1580" w:bottom="280" w:left="200" w:right="760"/>
        </w:sectPr>
      </w:pPr>
    </w:p>
    <w:p>
      <w:pPr>
        <w:pStyle w:val="BodyText"/>
        <w:rPr>
          <w:rFonts w:ascii="Calibri"/>
          <w:b/>
          <w:sz w:val="20"/>
        </w:rPr>
      </w:pPr>
      <w:r>
        <w:rPr/>
        <w:pict>
          <v:group style="position:absolute;margin-left:.000022pt;margin-top:51.849983pt;width:595.35pt;height:790.1pt;mso-position-horizontal-relative:page;mso-position-vertical-relative:page;z-index:-259602432" coordorigin="0,1037" coordsize="11907,15802">
            <v:shape style="position:absolute;left:0;top:1505;width:11907;height:15334" type="#_x0000_t75" stroked="false">
              <v:imagedata r:id="rId5" o:title=""/>
            </v:shape>
            <v:shape style="position:absolute;left:4229;top:1037;width:3207;height:4321" type="#_x0000_t75" stroked="false">
              <v:imagedata r:id="rId6" o:title=""/>
            </v:shape>
            <v:shape style="position:absolute;left:4227;top:12830;width:3445;height:913" type="#_x0000_t75" stroked="false">
              <v:imagedata r:id="rId28" o:title=""/>
            </v:shape>
            <w10:wrap type="none"/>
          </v:group>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spacing w:before="100"/>
        <w:ind w:left="855" w:right="293" w:firstLine="0"/>
        <w:jc w:val="center"/>
        <w:rPr>
          <w:rFonts w:ascii="Calibri"/>
          <w:b/>
          <w:sz w:val="80"/>
        </w:rPr>
      </w:pPr>
      <w:r>
        <w:rPr>
          <w:rFonts w:ascii="Calibri"/>
          <w:b/>
          <w:color w:val="E24A0C"/>
          <w:sz w:val="80"/>
        </w:rPr>
        <w:t>Regolamento</w:t>
      </w:r>
    </w:p>
    <w:p>
      <w:pPr>
        <w:spacing w:before="79"/>
        <w:ind w:left="855" w:right="293" w:firstLine="0"/>
        <w:jc w:val="center"/>
        <w:rPr>
          <w:rFonts w:ascii="Calibri" w:hAnsi="Calibri"/>
          <w:b/>
          <w:sz w:val="48"/>
        </w:rPr>
      </w:pPr>
      <w:r>
        <w:rPr>
          <w:rFonts w:ascii="Calibri" w:hAnsi="Calibri"/>
          <w:b/>
          <w:color w:val="E24A0C"/>
          <w:sz w:val="48"/>
        </w:rPr>
        <w:t>Campionato Italiano di Beach Volley per Società</w:t>
      </w:r>
    </w:p>
    <w:p>
      <w:pPr>
        <w:pStyle w:val="BodyText"/>
        <w:rPr>
          <w:rFonts w:ascii="Calibri"/>
          <w:b/>
          <w:sz w:val="48"/>
        </w:rPr>
      </w:pPr>
    </w:p>
    <w:p>
      <w:pPr>
        <w:pStyle w:val="BodyText"/>
        <w:rPr>
          <w:rFonts w:ascii="Calibri"/>
          <w:b/>
          <w:sz w:val="48"/>
        </w:rPr>
      </w:pPr>
    </w:p>
    <w:p>
      <w:pPr>
        <w:pStyle w:val="BodyText"/>
        <w:rPr>
          <w:rFonts w:ascii="Calibri"/>
          <w:b/>
          <w:sz w:val="48"/>
        </w:rPr>
      </w:pPr>
    </w:p>
    <w:p>
      <w:pPr>
        <w:pStyle w:val="BodyText"/>
        <w:spacing w:before="11"/>
        <w:rPr>
          <w:rFonts w:ascii="Calibri"/>
          <w:b/>
          <w:sz w:val="45"/>
        </w:rPr>
      </w:pPr>
    </w:p>
    <w:p>
      <w:pPr>
        <w:pStyle w:val="Heading2"/>
        <w:ind w:left="858"/>
      </w:pPr>
      <w:r>
        <w:rPr>
          <w:color w:val="E24A0C"/>
        </w:rPr>
        <w:t>Stagione sportiva 2025/2026</w:t>
      </w:r>
    </w:p>
    <w:p>
      <w:pPr>
        <w:pStyle w:val="Heading3"/>
        <w:spacing w:before="39"/>
        <w:ind w:left="857"/>
      </w:pPr>
      <w:r>
        <w:rPr>
          <w:color w:val="E24A0C"/>
        </w:rPr>
        <w:t>Pubblicazione del 05.10.2025</w:t>
      </w:r>
    </w:p>
    <w:p>
      <w:pPr>
        <w:spacing w:before="55"/>
        <w:ind w:left="830" w:right="293" w:firstLine="0"/>
        <w:jc w:val="center"/>
        <w:rPr>
          <w:rFonts w:ascii="Calibri"/>
          <w:b/>
          <w:sz w:val="36"/>
        </w:rPr>
      </w:pPr>
      <w:r>
        <w:rPr>
          <w:rFonts w:ascii="Calibri"/>
          <w:b/>
          <w:color w:val="285180"/>
          <w:sz w:val="36"/>
        </w:rPr>
        <w:t>FEDERAZIONE ITALIANA PALLAVOLO</w:t>
      </w:r>
    </w:p>
    <w:p>
      <w:pPr>
        <w:spacing w:after="0"/>
        <w:jc w:val="center"/>
        <w:rPr>
          <w:rFonts w:ascii="Calibri"/>
          <w:sz w:val="36"/>
        </w:rPr>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60140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0364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59" w:lineRule="auto" w:before="97"/>
        <w:ind w:left="1218"/>
        <w:rPr>
          <w:rFonts w:ascii="Calibri" w:hAnsi="Calibri"/>
        </w:rPr>
      </w:pPr>
      <w:r>
        <w:rPr>
          <w:rFonts w:ascii="Calibri" w:hAnsi="Calibri"/>
          <w:color w:val="285180"/>
          <w:w w:val="110"/>
        </w:rPr>
        <w:t>La</w:t>
      </w:r>
      <w:r>
        <w:rPr>
          <w:rFonts w:ascii="Calibri" w:hAnsi="Calibri"/>
          <w:color w:val="285180"/>
          <w:spacing w:val="-7"/>
          <w:w w:val="110"/>
        </w:rPr>
        <w:t> </w:t>
      </w:r>
      <w:r>
        <w:rPr>
          <w:rFonts w:ascii="Calibri" w:hAnsi="Calibri"/>
          <w:color w:val="285180"/>
          <w:spacing w:val="-5"/>
          <w:w w:val="110"/>
        </w:rPr>
        <w:t>FIPAV</w:t>
      </w:r>
      <w:r>
        <w:rPr>
          <w:rFonts w:ascii="Calibri" w:hAnsi="Calibri"/>
          <w:color w:val="285180"/>
          <w:spacing w:val="-6"/>
          <w:w w:val="110"/>
        </w:rPr>
        <w:t> </w:t>
      </w:r>
      <w:r>
        <w:rPr>
          <w:rFonts w:ascii="Calibri" w:hAnsi="Calibri"/>
          <w:color w:val="285180"/>
          <w:w w:val="110"/>
        </w:rPr>
        <w:t>indice</w:t>
      </w:r>
      <w:r>
        <w:rPr>
          <w:rFonts w:ascii="Calibri" w:hAnsi="Calibri"/>
          <w:color w:val="285180"/>
          <w:spacing w:val="-6"/>
          <w:w w:val="110"/>
        </w:rPr>
        <w:t> </w:t>
      </w:r>
      <w:r>
        <w:rPr>
          <w:rFonts w:ascii="Calibri" w:hAnsi="Calibri"/>
          <w:color w:val="285180"/>
          <w:w w:val="110"/>
        </w:rPr>
        <w:t>ed</w:t>
      </w:r>
      <w:r>
        <w:rPr>
          <w:rFonts w:ascii="Calibri" w:hAnsi="Calibri"/>
          <w:color w:val="285180"/>
          <w:spacing w:val="-6"/>
          <w:w w:val="110"/>
        </w:rPr>
        <w:t> </w:t>
      </w:r>
      <w:r>
        <w:rPr>
          <w:rFonts w:ascii="Calibri" w:hAnsi="Calibri"/>
          <w:color w:val="285180"/>
          <w:w w:val="110"/>
        </w:rPr>
        <w:t>organizza</w:t>
      </w:r>
      <w:r>
        <w:rPr>
          <w:rFonts w:ascii="Calibri" w:hAnsi="Calibri"/>
          <w:color w:val="285180"/>
          <w:spacing w:val="-7"/>
          <w:w w:val="110"/>
        </w:rPr>
        <w:t> </w:t>
      </w:r>
      <w:r>
        <w:rPr>
          <w:rFonts w:ascii="Calibri" w:hAnsi="Calibri"/>
          <w:color w:val="285180"/>
          <w:w w:val="110"/>
        </w:rPr>
        <w:t>il</w:t>
      </w:r>
      <w:r>
        <w:rPr>
          <w:rFonts w:ascii="Calibri" w:hAnsi="Calibri"/>
          <w:color w:val="285180"/>
          <w:spacing w:val="-6"/>
          <w:w w:val="110"/>
        </w:rPr>
        <w:t> </w:t>
      </w:r>
      <w:r>
        <w:rPr>
          <w:rFonts w:ascii="Calibri" w:hAnsi="Calibri"/>
          <w:color w:val="285180"/>
          <w:w w:val="110"/>
        </w:rPr>
        <w:t>Campionato</w:t>
      </w:r>
      <w:r>
        <w:rPr>
          <w:rFonts w:ascii="Calibri" w:hAnsi="Calibri"/>
          <w:color w:val="285180"/>
          <w:spacing w:val="-8"/>
          <w:w w:val="110"/>
        </w:rPr>
        <w:t> </w:t>
      </w:r>
      <w:r>
        <w:rPr>
          <w:rFonts w:ascii="Calibri" w:hAnsi="Calibri"/>
          <w:color w:val="285180"/>
          <w:w w:val="110"/>
        </w:rPr>
        <w:t>Italiano</w:t>
      </w:r>
      <w:r>
        <w:rPr>
          <w:rFonts w:ascii="Calibri" w:hAnsi="Calibri"/>
          <w:color w:val="285180"/>
          <w:spacing w:val="-7"/>
          <w:w w:val="110"/>
        </w:rPr>
        <w:t> </w:t>
      </w:r>
      <w:r>
        <w:rPr>
          <w:rFonts w:ascii="Calibri" w:hAnsi="Calibri"/>
          <w:color w:val="285180"/>
          <w:w w:val="110"/>
        </w:rPr>
        <w:t>di</w:t>
      </w:r>
      <w:r>
        <w:rPr>
          <w:rFonts w:ascii="Calibri" w:hAnsi="Calibri"/>
          <w:color w:val="285180"/>
          <w:spacing w:val="-6"/>
          <w:w w:val="110"/>
        </w:rPr>
        <w:t> </w:t>
      </w:r>
      <w:r>
        <w:rPr>
          <w:rFonts w:ascii="Calibri" w:hAnsi="Calibri"/>
          <w:color w:val="285180"/>
          <w:w w:val="110"/>
        </w:rPr>
        <w:t>Beach</w:t>
      </w:r>
      <w:r>
        <w:rPr>
          <w:rFonts w:ascii="Calibri" w:hAnsi="Calibri"/>
          <w:color w:val="285180"/>
          <w:spacing w:val="-4"/>
          <w:w w:val="110"/>
        </w:rPr>
        <w:t> </w:t>
      </w:r>
      <w:r>
        <w:rPr>
          <w:rFonts w:ascii="Calibri" w:hAnsi="Calibri"/>
          <w:color w:val="285180"/>
          <w:spacing w:val="-3"/>
          <w:w w:val="110"/>
        </w:rPr>
        <w:t>Volley</w:t>
      </w:r>
      <w:r>
        <w:rPr>
          <w:rFonts w:ascii="Calibri" w:hAnsi="Calibri"/>
          <w:color w:val="285180"/>
          <w:spacing w:val="-5"/>
          <w:w w:val="110"/>
        </w:rPr>
        <w:t> </w:t>
      </w:r>
      <w:r>
        <w:rPr>
          <w:rFonts w:ascii="Calibri" w:hAnsi="Calibri"/>
          <w:color w:val="285180"/>
          <w:w w:val="110"/>
        </w:rPr>
        <w:t>per</w:t>
      </w:r>
      <w:r>
        <w:rPr>
          <w:rFonts w:ascii="Calibri" w:hAnsi="Calibri"/>
          <w:color w:val="285180"/>
          <w:spacing w:val="-7"/>
          <w:w w:val="110"/>
        </w:rPr>
        <w:t> </w:t>
      </w:r>
      <w:r>
        <w:rPr>
          <w:rFonts w:ascii="Calibri" w:hAnsi="Calibri"/>
          <w:color w:val="285180"/>
          <w:w w:val="110"/>
        </w:rPr>
        <w:t>Società,</w:t>
      </w:r>
      <w:r>
        <w:rPr>
          <w:rFonts w:ascii="Calibri" w:hAnsi="Calibri"/>
          <w:color w:val="285180"/>
          <w:spacing w:val="-6"/>
          <w:w w:val="110"/>
        </w:rPr>
        <w:t> </w:t>
      </w:r>
      <w:r>
        <w:rPr>
          <w:rFonts w:ascii="Calibri" w:hAnsi="Calibri"/>
          <w:color w:val="285180"/>
          <w:w w:val="110"/>
        </w:rPr>
        <w:t>valido</w:t>
      </w:r>
      <w:r>
        <w:rPr>
          <w:rFonts w:ascii="Calibri" w:hAnsi="Calibri"/>
          <w:color w:val="285180"/>
          <w:spacing w:val="-6"/>
          <w:w w:val="110"/>
        </w:rPr>
        <w:t> </w:t>
      </w:r>
      <w:r>
        <w:rPr>
          <w:rFonts w:ascii="Calibri" w:hAnsi="Calibri"/>
          <w:color w:val="285180"/>
          <w:w w:val="110"/>
        </w:rPr>
        <w:t>per </w:t>
      </w:r>
      <w:r>
        <w:rPr>
          <w:rFonts w:ascii="Calibri" w:hAnsi="Calibri"/>
          <w:color w:val="285180"/>
          <w:spacing w:val="-2"/>
          <w:w w:val="110"/>
        </w:rPr>
        <w:t>l’assegnazione</w:t>
      </w:r>
      <w:r>
        <w:rPr>
          <w:rFonts w:ascii="Calibri" w:hAnsi="Calibri"/>
          <w:color w:val="285180"/>
          <w:spacing w:val="-26"/>
          <w:w w:val="110"/>
        </w:rPr>
        <w:t> </w:t>
      </w:r>
      <w:r>
        <w:rPr>
          <w:rFonts w:ascii="Calibri" w:hAnsi="Calibri"/>
          <w:color w:val="285180"/>
          <w:w w:val="110"/>
        </w:rPr>
        <w:t>del</w:t>
      </w:r>
      <w:r>
        <w:rPr>
          <w:rFonts w:ascii="Calibri" w:hAnsi="Calibri"/>
          <w:color w:val="285180"/>
          <w:spacing w:val="-25"/>
          <w:w w:val="110"/>
        </w:rPr>
        <w:t> </w:t>
      </w:r>
      <w:r>
        <w:rPr>
          <w:rFonts w:ascii="Calibri" w:hAnsi="Calibri"/>
          <w:color w:val="285180"/>
          <w:w w:val="110"/>
        </w:rPr>
        <w:t>titolo</w:t>
      </w:r>
      <w:r>
        <w:rPr>
          <w:rFonts w:ascii="Calibri" w:hAnsi="Calibri"/>
          <w:color w:val="285180"/>
          <w:spacing w:val="-26"/>
          <w:w w:val="110"/>
        </w:rPr>
        <w:t> </w:t>
      </w:r>
      <w:r>
        <w:rPr>
          <w:rFonts w:ascii="Calibri" w:hAnsi="Calibri"/>
          <w:color w:val="285180"/>
          <w:w w:val="110"/>
        </w:rPr>
        <w:t>di</w:t>
      </w:r>
      <w:r>
        <w:rPr>
          <w:rFonts w:ascii="Calibri" w:hAnsi="Calibri"/>
          <w:color w:val="285180"/>
          <w:spacing w:val="-25"/>
          <w:w w:val="110"/>
        </w:rPr>
        <w:t> </w:t>
      </w:r>
      <w:r>
        <w:rPr>
          <w:rFonts w:ascii="Calibri" w:hAnsi="Calibri"/>
          <w:color w:val="285180"/>
          <w:w w:val="110"/>
        </w:rPr>
        <w:t>Società</w:t>
      </w:r>
      <w:r>
        <w:rPr>
          <w:rFonts w:ascii="Calibri" w:hAnsi="Calibri"/>
          <w:color w:val="285180"/>
          <w:spacing w:val="-26"/>
          <w:w w:val="110"/>
        </w:rPr>
        <w:t> </w:t>
      </w:r>
      <w:r>
        <w:rPr>
          <w:rFonts w:ascii="Calibri" w:hAnsi="Calibri"/>
          <w:color w:val="285180"/>
          <w:w w:val="110"/>
        </w:rPr>
        <w:t>Campione</w:t>
      </w:r>
      <w:r>
        <w:rPr>
          <w:rFonts w:ascii="Calibri" w:hAnsi="Calibri"/>
          <w:color w:val="285180"/>
          <w:spacing w:val="-24"/>
          <w:w w:val="110"/>
        </w:rPr>
        <w:t> </w:t>
      </w:r>
      <w:r>
        <w:rPr>
          <w:rFonts w:ascii="Calibri" w:hAnsi="Calibri"/>
          <w:color w:val="285180"/>
          <w:w w:val="110"/>
        </w:rPr>
        <w:t>d’Italia</w:t>
      </w:r>
      <w:r>
        <w:rPr>
          <w:rFonts w:ascii="Calibri" w:hAnsi="Calibri"/>
          <w:color w:val="285180"/>
          <w:spacing w:val="-26"/>
          <w:w w:val="110"/>
        </w:rPr>
        <w:t> </w:t>
      </w:r>
      <w:r>
        <w:rPr>
          <w:rFonts w:ascii="Calibri" w:hAnsi="Calibri"/>
          <w:color w:val="285180"/>
          <w:w w:val="110"/>
        </w:rPr>
        <w:t>di</w:t>
      </w:r>
      <w:r>
        <w:rPr>
          <w:rFonts w:ascii="Calibri" w:hAnsi="Calibri"/>
          <w:color w:val="285180"/>
          <w:spacing w:val="-25"/>
          <w:w w:val="110"/>
        </w:rPr>
        <w:t> </w:t>
      </w:r>
      <w:r>
        <w:rPr>
          <w:rFonts w:ascii="Calibri" w:hAnsi="Calibri"/>
          <w:color w:val="285180"/>
          <w:w w:val="110"/>
        </w:rPr>
        <w:t>Beach</w:t>
      </w:r>
      <w:r>
        <w:rPr>
          <w:rFonts w:ascii="Calibri" w:hAnsi="Calibri"/>
          <w:color w:val="285180"/>
          <w:spacing w:val="-26"/>
          <w:w w:val="110"/>
        </w:rPr>
        <w:t> </w:t>
      </w:r>
      <w:r>
        <w:rPr>
          <w:rFonts w:ascii="Calibri" w:hAnsi="Calibri"/>
          <w:color w:val="285180"/>
          <w:spacing w:val="-3"/>
          <w:w w:val="110"/>
        </w:rPr>
        <w:t>Volley</w:t>
      </w:r>
      <w:r>
        <w:rPr>
          <w:rFonts w:ascii="Calibri" w:hAnsi="Calibri"/>
          <w:color w:val="285180"/>
          <w:spacing w:val="-24"/>
          <w:w w:val="110"/>
        </w:rPr>
        <w:t> </w:t>
      </w:r>
      <w:r>
        <w:rPr>
          <w:rFonts w:ascii="Calibri" w:hAnsi="Calibri"/>
          <w:color w:val="285180"/>
          <w:w w:val="110"/>
        </w:rPr>
        <w:t>Maschile</w:t>
      </w:r>
      <w:r>
        <w:rPr>
          <w:rFonts w:ascii="Calibri" w:hAnsi="Calibri"/>
          <w:color w:val="285180"/>
          <w:spacing w:val="-25"/>
          <w:w w:val="110"/>
        </w:rPr>
        <w:t> </w:t>
      </w:r>
      <w:r>
        <w:rPr>
          <w:rFonts w:ascii="Calibri" w:hAnsi="Calibri"/>
          <w:color w:val="285180"/>
          <w:w w:val="110"/>
        </w:rPr>
        <w:t>e</w:t>
      </w:r>
      <w:r>
        <w:rPr>
          <w:rFonts w:ascii="Calibri" w:hAnsi="Calibri"/>
          <w:color w:val="285180"/>
          <w:spacing w:val="-26"/>
          <w:w w:val="110"/>
        </w:rPr>
        <w:t> </w:t>
      </w:r>
      <w:r>
        <w:rPr>
          <w:rFonts w:ascii="Calibri" w:hAnsi="Calibri"/>
          <w:color w:val="285180"/>
          <w:w w:val="110"/>
        </w:rPr>
        <w:t>Femminile.</w:t>
      </w:r>
    </w:p>
    <w:p>
      <w:pPr>
        <w:pStyle w:val="BodyText"/>
        <w:spacing w:before="5"/>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5"/>
          <w:w w:val="110"/>
          <w:shd w:fill="285180" w:color="auto" w:val="clear"/>
        </w:rPr>
        <w:t>DATE</w:t>
      </w:r>
      <w:r>
        <w:rPr>
          <w:color w:val="FFFFFF"/>
          <w:spacing w:val="-17"/>
          <w:w w:val="110"/>
          <w:shd w:fill="285180" w:color="auto" w:val="clear"/>
        </w:rPr>
        <w:t> </w:t>
      </w:r>
      <w:r>
        <w:rPr>
          <w:color w:val="FFFFFF"/>
          <w:w w:val="110"/>
          <w:shd w:fill="285180" w:color="auto" w:val="clear"/>
        </w:rPr>
        <w:t>E</w:t>
      </w:r>
      <w:r>
        <w:rPr>
          <w:color w:val="FFFFFF"/>
          <w:spacing w:val="-17"/>
          <w:w w:val="110"/>
          <w:shd w:fill="285180" w:color="auto" w:val="clear"/>
        </w:rPr>
        <w:t> </w:t>
      </w:r>
      <w:r>
        <w:rPr>
          <w:color w:val="FFFFFF"/>
          <w:w w:val="110"/>
          <w:shd w:fill="285180" w:color="auto" w:val="clear"/>
        </w:rPr>
        <w:t>PERIODO</w:t>
      </w:r>
      <w:r>
        <w:rPr>
          <w:color w:val="FFFFFF"/>
          <w:spacing w:val="-14"/>
          <w:w w:val="110"/>
          <w:shd w:fill="285180" w:color="auto" w:val="clear"/>
        </w:rPr>
        <w:t> </w:t>
      </w:r>
      <w:r>
        <w:rPr>
          <w:color w:val="FFFFFF"/>
          <w:w w:val="110"/>
          <w:shd w:fill="285180" w:color="auto" w:val="clear"/>
        </w:rPr>
        <w:t>DI</w:t>
      </w:r>
      <w:r>
        <w:rPr>
          <w:color w:val="FFFFFF"/>
          <w:spacing w:val="-16"/>
          <w:w w:val="110"/>
          <w:shd w:fill="285180" w:color="auto" w:val="clear"/>
        </w:rPr>
        <w:t> </w:t>
      </w:r>
      <w:r>
        <w:rPr>
          <w:color w:val="FFFFFF"/>
          <w:w w:val="110"/>
          <w:shd w:fill="285180" w:color="auto" w:val="clear"/>
        </w:rPr>
        <w:t>SVOLGIMENTO</w:t>
      </w:r>
      <w:r>
        <w:rPr>
          <w:color w:val="FFFFFF"/>
          <w:shd w:fill="285180" w:color="auto" w:val="clear"/>
        </w:rPr>
        <w:tab/>
      </w:r>
    </w:p>
    <w:p>
      <w:pPr>
        <w:pStyle w:val="BodyText"/>
        <w:spacing w:before="171"/>
        <w:ind w:left="1218"/>
        <w:rPr>
          <w:rFonts w:ascii="Calibri" w:hAnsi="Calibri"/>
        </w:rPr>
      </w:pPr>
      <w:r>
        <w:rPr>
          <w:rFonts w:ascii="Calibri" w:hAnsi="Calibri"/>
          <w:color w:val="285180"/>
          <w:w w:val="110"/>
        </w:rPr>
        <w:t>Il Campionato Italiano di Beach Volley per società 2025/2026 si svolgerà in due fasi:</w:t>
      </w:r>
    </w:p>
    <w:p>
      <w:pPr>
        <w:pStyle w:val="ListParagraph"/>
        <w:numPr>
          <w:ilvl w:val="0"/>
          <w:numId w:val="59"/>
        </w:numPr>
        <w:tabs>
          <w:tab w:pos="1579" w:val="left" w:leader="none"/>
        </w:tabs>
        <w:spacing w:line="252" w:lineRule="auto" w:before="23" w:after="0"/>
        <w:ind w:left="1578" w:right="235" w:hanging="360"/>
        <w:jc w:val="left"/>
        <w:rPr>
          <w:rFonts w:ascii="Courier New" w:hAnsi="Courier New"/>
          <w:color w:val="285180"/>
          <w:sz w:val="24"/>
        </w:rPr>
      </w:pPr>
      <w:r>
        <w:rPr>
          <w:rFonts w:ascii="Calibri" w:hAnsi="Calibri"/>
          <w:color w:val="285180"/>
          <w:w w:val="105"/>
          <w:sz w:val="24"/>
        </w:rPr>
        <w:t>La prima </w:t>
      </w:r>
      <w:r>
        <w:rPr>
          <w:rFonts w:ascii="Calibri" w:hAnsi="Calibri"/>
          <w:color w:val="285180"/>
          <w:spacing w:val="-3"/>
          <w:w w:val="105"/>
          <w:sz w:val="24"/>
        </w:rPr>
        <w:t>fase </w:t>
      </w:r>
      <w:r>
        <w:rPr>
          <w:rFonts w:ascii="Calibri" w:hAnsi="Calibri"/>
          <w:color w:val="285180"/>
          <w:w w:val="105"/>
          <w:sz w:val="24"/>
        </w:rPr>
        <w:t>si disputerà dal 17 ottobre 2025 al 10 maggio 2026 (ad eccezione della Categoria</w:t>
      </w:r>
      <w:r>
        <w:rPr>
          <w:rFonts w:ascii="Calibri" w:hAnsi="Calibri"/>
          <w:color w:val="285180"/>
          <w:spacing w:val="-7"/>
          <w:w w:val="105"/>
          <w:sz w:val="24"/>
        </w:rPr>
        <w:t> </w:t>
      </w:r>
      <w:r>
        <w:rPr>
          <w:rFonts w:ascii="Calibri" w:hAnsi="Calibri"/>
          <w:color w:val="285180"/>
          <w:w w:val="105"/>
          <w:sz w:val="24"/>
        </w:rPr>
        <w:t>PLATINUM</w:t>
      </w:r>
      <w:r>
        <w:rPr>
          <w:rFonts w:ascii="Calibri" w:hAnsi="Calibri"/>
          <w:color w:val="285180"/>
          <w:spacing w:val="-9"/>
          <w:w w:val="105"/>
          <w:sz w:val="24"/>
        </w:rPr>
        <w:t> </w:t>
      </w:r>
      <w:r>
        <w:rPr>
          <w:rFonts w:ascii="Calibri" w:hAnsi="Calibri"/>
          <w:color w:val="285180"/>
          <w:w w:val="105"/>
          <w:sz w:val="24"/>
        </w:rPr>
        <w:t>che</w:t>
      </w:r>
      <w:r>
        <w:rPr>
          <w:rFonts w:ascii="Calibri" w:hAnsi="Calibri"/>
          <w:color w:val="285180"/>
          <w:spacing w:val="-9"/>
          <w:w w:val="105"/>
          <w:sz w:val="24"/>
        </w:rPr>
        <w:t> </w:t>
      </w:r>
      <w:r>
        <w:rPr>
          <w:rFonts w:ascii="Calibri" w:hAnsi="Calibri"/>
          <w:color w:val="285180"/>
          <w:spacing w:val="-3"/>
          <w:w w:val="105"/>
          <w:sz w:val="24"/>
        </w:rPr>
        <w:t>potrà</w:t>
      </w:r>
      <w:r>
        <w:rPr>
          <w:rFonts w:ascii="Calibri" w:hAnsi="Calibri"/>
          <w:color w:val="285180"/>
          <w:spacing w:val="-6"/>
          <w:w w:val="105"/>
          <w:sz w:val="24"/>
        </w:rPr>
        <w:t> </w:t>
      </w:r>
      <w:r>
        <w:rPr>
          <w:rFonts w:ascii="Calibri" w:hAnsi="Calibri"/>
          <w:color w:val="285180"/>
          <w:w w:val="105"/>
          <w:sz w:val="24"/>
        </w:rPr>
        <w:t>avere</w:t>
      </w:r>
      <w:r>
        <w:rPr>
          <w:rFonts w:ascii="Calibri" w:hAnsi="Calibri"/>
          <w:color w:val="285180"/>
          <w:spacing w:val="-9"/>
          <w:w w:val="105"/>
          <w:sz w:val="24"/>
        </w:rPr>
        <w:t> </w:t>
      </w:r>
      <w:r>
        <w:rPr>
          <w:rFonts w:ascii="Calibri" w:hAnsi="Calibri"/>
          <w:color w:val="285180"/>
          <w:w w:val="105"/>
          <w:sz w:val="24"/>
        </w:rPr>
        <w:t>inizio</w:t>
      </w:r>
      <w:r>
        <w:rPr>
          <w:rFonts w:ascii="Calibri" w:hAnsi="Calibri"/>
          <w:color w:val="285180"/>
          <w:spacing w:val="-9"/>
          <w:w w:val="105"/>
          <w:sz w:val="24"/>
        </w:rPr>
        <w:t> </w:t>
      </w:r>
      <w:r>
        <w:rPr>
          <w:rFonts w:ascii="Calibri" w:hAnsi="Calibri"/>
          <w:color w:val="285180"/>
          <w:w w:val="105"/>
          <w:sz w:val="24"/>
        </w:rPr>
        <w:t>dal</w:t>
      </w:r>
      <w:r>
        <w:rPr>
          <w:rFonts w:ascii="Calibri" w:hAnsi="Calibri"/>
          <w:color w:val="285180"/>
          <w:spacing w:val="-8"/>
          <w:w w:val="105"/>
          <w:sz w:val="24"/>
        </w:rPr>
        <w:t> </w:t>
      </w:r>
      <w:r>
        <w:rPr>
          <w:rFonts w:ascii="Calibri" w:hAnsi="Calibri"/>
          <w:color w:val="285180"/>
          <w:w w:val="105"/>
          <w:sz w:val="24"/>
        </w:rPr>
        <w:t>1.1.2026)</w:t>
      </w:r>
    </w:p>
    <w:p>
      <w:pPr>
        <w:pStyle w:val="ListParagraph"/>
        <w:numPr>
          <w:ilvl w:val="0"/>
          <w:numId w:val="59"/>
        </w:numPr>
        <w:tabs>
          <w:tab w:pos="1579" w:val="left" w:leader="none"/>
        </w:tabs>
        <w:spacing w:line="240" w:lineRule="auto" w:before="9" w:after="0"/>
        <w:ind w:left="1578" w:right="0" w:hanging="361"/>
        <w:jc w:val="left"/>
        <w:rPr>
          <w:rFonts w:ascii="Courier New" w:hAnsi="Courier New"/>
          <w:color w:val="285180"/>
          <w:sz w:val="24"/>
        </w:rPr>
      </w:pPr>
      <w:r>
        <w:rPr>
          <w:rFonts w:ascii="Calibri" w:hAnsi="Calibri"/>
          <w:color w:val="285180"/>
          <w:w w:val="105"/>
          <w:sz w:val="24"/>
        </w:rPr>
        <w:t>La</w:t>
      </w:r>
      <w:r>
        <w:rPr>
          <w:rFonts w:ascii="Calibri" w:hAnsi="Calibri"/>
          <w:color w:val="285180"/>
          <w:spacing w:val="-8"/>
          <w:w w:val="105"/>
          <w:sz w:val="24"/>
        </w:rPr>
        <w:t> </w:t>
      </w:r>
      <w:r>
        <w:rPr>
          <w:rFonts w:ascii="Calibri" w:hAnsi="Calibri"/>
          <w:color w:val="285180"/>
          <w:w w:val="105"/>
          <w:sz w:val="24"/>
        </w:rPr>
        <w:t>finale</w:t>
      </w:r>
      <w:r>
        <w:rPr>
          <w:rFonts w:ascii="Calibri" w:hAnsi="Calibri"/>
          <w:color w:val="285180"/>
          <w:spacing w:val="-7"/>
          <w:w w:val="105"/>
          <w:sz w:val="24"/>
        </w:rPr>
        <w:t> </w:t>
      </w:r>
      <w:r>
        <w:rPr>
          <w:rFonts w:ascii="Calibri" w:hAnsi="Calibri"/>
          <w:color w:val="285180"/>
          <w:w w:val="105"/>
          <w:sz w:val="24"/>
        </w:rPr>
        <w:t>di</w:t>
      </w:r>
      <w:r>
        <w:rPr>
          <w:rFonts w:ascii="Calibri" w:hAnsi="Calibri"/>
          <w:color w:val="285180"/>
          <w:spacing w:val="-7"/>
          <w:w w:val="105"/>
          <w:sz w:val="24"/>
        </w:rPr>
        <w:t> </w:t>
      </w:r>
      <w:r>
        <w:rPr>
          <w:rFonts w:ascii="Calibri" w:hAnsi="Calibri"/>
          <w:color w:val="285180"/>
          <w:w w:val="105"/>
          <w:sz w:val="24"/>
        </w:rPr>
        <w:t>tutte</w:t>
      </w:r>
      <w:r>
        <w:rPr>
          <w:rFonts w:ascii="Calibri" w:hAnsi="Calibri"/>
          <w:color w:val="285180"/>
          <w:spacing w:val="-7"/>
          <w:w w:val="105"/>
          <w:sz w:val="24"/>
        </w:rPr>
        <w:t> </w:t>
      </w:r>
      <w:r>
        <w:rPr>
          <w:rFonts w:ascii="Calibri" w:hAnsi="Calibri"/>
          <w:color w:val="285180"/>
          <w:w w:val="105"/>
          <w:sz w:val="24"/>
        </w:rPr>
        <w:t>le</w:t>
      </w:r>
      <w:r>
        <w:rPr>
          <w:rFonts w:ascii="Calibri" w:hAnsi="Calibri"/>
          <w:color w:val="285180"/>
          <w:spacing w:val="-7"/>
          <w:w w:val="105"/>
          <w:sz w:val="24"/>
        </w:rPr>
        <w:t> </w:t>
      </w:r>
      <w:r>
        <w:rPr>
          <w:rFonts w:ascii="Calibri" w:hAnsi="Calibri"/>
          <w:color w:val="285180"/>
          <w:w w:val="105"/>
          <w:sz w:val="24"/>
        </w:rPr>
        <w:t>categorie</w:t>
      </w:r>
      <w:r>
        <w:rPr>
          <w:rFonts w:ascii="Calibri" w:hAnsi="Calibri"/>
          <w:color w:val="285180"/>
          <w:spacing w:val="-5"/>
          <w:w w:val="105"/>
          <w:sz w:val="24"/>
        </w:rPr>
        <w:t> </w:t>
      </w:r>
      <w:r>
        <w:rPr>
          <w:rFonts w:ascii="Calibri" w:hAnsi="Calibri"/>
          <w:color w:val="285180"/>
          <w:w w:val="105"/>
          <w:sz w:val="24"/>
        </w:rPr>
        <w:t>si</w:t>
      </w:r>
      <w:r>
        <w:rPr>
          <w:rFonts w:ascii="Calibri" w:hAnsi="Calibri"/>
          <w:color w:val="285180"/>
          <w:spacing w:val="-7"/>
          <w:w w:val="105"/>
          <w:sz w:val="24"/>
        </w:rPr>
        <w:t> </w:t>
      </w:r>
      <w:r>
        <w:rPr>
          <w:rFonts w:ascii="Calibri" w:hAnsi="Calibri"/>
          <w:color w:val="285180"/>
          <w:w w:val="105"/>
          <w:sz w:val="24"/>
        </w:rPr>
        <w:t>disputerà</w:t>
      </w:r>
      <w:r>
        <w:rPr>
          <w:rFonts w:ascii="Calibri" w:hAnsi="Calibri"/>
          <w:color w:val="285180"/>
          <w:spacing w:val="-8"/>
          <w:w w:val="105"/>
          <w:sz w:val="24"/>
        </w:rPr>
        <w:t> </w:t>
      </w:r>
      <w:r>
        <w:rPr>
          <w:rFonts w:ascii="Calibri" w:hAnsi="Calibri"/>
          <w:color w:val="285180"/>
          <w:w w:val="105"/>
          <w:sz w:val="24"/>
        </w:rPr>
        <w:t>dal</w:t>
      </w:r>
      <w:r>
        <w:rPr>
          <w:rFonts w:ascii="Calibri" w:hAnsi="Calibri"/>
          <w:color w:val="285180"/>
          <w:spacing w:val="-8"/>
          <w:w w:val="105"/>
          <w:sz w:val="24"/>
        </w:rPr>
        <w:t> </w:t>
      </w:r>
      <w:r>
        <w:rPr>
          <w:rFonts w:ascii="Calibri" w:hAnsi="Calibri"/>
          <w:color w:val="285180"/>
          <w:w w:val="105"/>
          <w:sz w:val="24"/>
        </w:rPr>
        <w:t>22</w:t>
      </w:r>
      <w:r>
        <w:rPr>
          <w:rFonts w:ascii="Calibri" w:hAnsi="Calibri"/>
          <w:color w:val="285180"/>
          <w:spacing w:val="-6"/>
          <w:w w:val="105"/>
          <w:sz w:val="24"/>
        </w:rPr>
        <w:t> </w:t>
      </w:r>
      <w:r>
        <w:rPr>
          <w:rFonts w:ascii="Calibri" w:hAnsi="Calibri"/>
          <w:color w:val="285180"/>
          <w:w w:val="105"/>
          <w:sz w:val="24"/>
        </w:rPr>
        <w:t>al</w:t>
      </w:r>
      <w:r>
        <w:rPr>
          <w:rFonts w:ascii="Calibri" w:hAnsi="Calibri"/>
          <w:color w:val="285180"/>
          <w:spacing w:val="-8"/>
          <w:w w:val="105"/>
          <w:sz w:val="24"/>
        </w:rPr>
        <w:t> </w:t>
      </w:r>
      <w:r>
        <w:rPr>
          <w:rFonts w:ascii="Calibri" w:hAnsi="Calibri"/>
          <w:color w:val="285180"/>
          <w:w w:val="105"/>
          <w:sz w:val="24"/>
        </w:rPr>
        <w:t>24</w:t>
      </w:r>
      <w:r>
        <w:rPr>
          <w:rFonts w:ascii="Calibri" w:hAnsi="Calibri"/>
          <w:color w:val="285180"/>
          <w:spacing w:val="-8"/>
          <w:w w:val="105"/>
          <w:sz w:val="24"/>
        </w:rPr>
        <w:t> </w:t>
      </w:r>
      <w:r>
        <w:rPr>
          <w:rFonts w:ascii="Calibri" w:hAnsi="Calibri"/>
          <w:color w:val="285180"/>
          <w:w w:val="105"/>
          <w:sz w:val="24"/>
        </w:rPr>
        <w:t>maggio</w:t>
      </w:r>
      <w:r>
        <w:rPr>
          <w:rFonts w:ascii="Calibri" w:hAnsi="Calibri"/>
          <w:color w:val="285180"/>
          <w:spacing w:val="-5"/>
          <w:w w:val="105"/>
          <w:sz w:val="24"/>
        </w:rPr>
        <w:t> </w:t>
      </w:r>
      <w:r>
        <w:rPr>
          <w:rFonts w:ascii="Calibri" w:hAnsi="Calibri"/>
          <w:color w:val="285180"/>
          <w:w w:val="105"/>
          <w:sz w:val="24"/>
        </w:rPr>
        <w:t>2026</w:t>
      </w:r>
      <w:r>
        <w:rPr>
          <w:rFonts w:ascii="Calibri" w:hAnsi="Calibri"/>
          <w:color w:val="285180"/>
          <w:spacing w:val="-8"/>
          <w:w w:val="105"/>
          <w:sz w:val="24"/>
        </w:rPr>
        <w:t> </w:t>
      </w:r>
      <w:r>
        <w:rPr>
          <w:rFonts w:ascii="Calibri" w:hAnsi="Calibri"/>
          <w:color w:val="285180"/>
          <w:w w:val="105"/>
          <w:sz w:val="24"/>
        </w:rPr>
        <w:t>a</w:t>
      </w:r>
      <w:r>
        <w:rPr>
          <w:rFonts w:ascii="Calibri" w:hAnsi="Calibri"/>
          <w:color w:val="285180"/>
          <w:spacing w:val="-6"/>
          <w:w w:val="105"/>
          <w:sz w:val="24"/>
        </w:rPr>
        <w:t> </w:t>
      </w:r>
      <w:r>
        <w:rPr>
          <w:rFonts w:ascii="Calibri" w:hAnsi="Calibri"/>
          <w:color w:val="285180"/>
          <w:w w:val="105"/>
          <w:sz w:val="24"/>
        </w:rPr>
        <w:t>Bibione</w:t>
      </w:r>
      <w:r>
        <w:rPr>
          <w:rFonts w:ascii="Calibri" w:hAnsi="Calibri"/>
          <w:color w:val="285180"/>
          <w:spacing w:val="-8"/>
          <w:w w:val="105"/>
          <w:sz w:val="24"/>
        </w:rPr>
        <w:t> </w:t>
      </w:r>
      <w:r>
        <w:rPr>
          <w:rFonts w:ascii="Calibri" w:hAnsi="Calibri"/>
          <w:color w:val="285180"/>
          <w:w w:val="105"/>
          <w:sz w:val="24"/>
        </w:rPr>
        <w:t>(VE)</w:t>
      </w:r>
    </w:p>
    <w:p>
      <w:pPr>
        <w:pStyle w:val="BodyText"/>
        <w:spacing w:before="3"/>
        <w:rPr>
          <w:rFonts w:ascii="Calibri"/>
        </w:rPr>
      </w:pPr>
    </w:p>
    <w:p>
      <w:pPr>
        <w:pStyle w:val="Heading5"/>
        <w:tabs>
          <w:tab w:pos="10742" w:val="left" w:leader="none"/>
        </w:tabs>
        <w:ind w:left="989"/>
        <w:jc w:val="center"/>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3"/>
          <w:w w:val="110"/>
          <w:shd w:fill="285180" w:color="auto" w:val="clear"/>
        </w:rPr>
        <w:t>CATEGORIE </w:t>
      </w:r>
      <w:r>
        <w:rPr>
          <w:color w:val="FFFFFF"/>
          <w:w w:val="110"/>
          <w:shd w:fill="285180" w:color="auto" w:val="clear"/>
        </w:rPr>
        <w:t>DI GIOCO E RELATIVI PUNTEGGI DI</w:t>
      </w:r>
      <w:r>
        <w:rPr>
          <w:color w:val="FFFFFF"/>
          <w:spacing w:val="-11"/>
          <w:w w:val="110"/>
          <w:shd w:fill="285180" w:color="auto" w:val="clear"/>
        </w:rPr>
        <w:t> </w:t>
      </w:r>
      <w:r>
        <w:rPr>
          <w:color w:val="FFFFFF"/>
          <w:w w:val="110"/>
          <w:shd w:fill="285180" w:color="auto" w:val="clear"/>
        </w:rPr>
        <w:t>PARTECIPAZIONE</w:t>
      </w:r>
      <w:r>
        <w:rPr>
          <w:color w:val="FFFFFF"/>
          <w:shd w:fill="285180" w:color="auto" w:val="clear"/>
        </w:rPr>
        <w:tab/>
      </w:r>
    </w:p>
    <w:p>
      <w:pPr>
        <w:pStyle w:val="BodyText"/>
        <w:spacing w:line="259" w:lineRule="auto" w:before="173"/>
        <w:ind w:left="1218" w:right="225"/>
        <w:jc w:val="both"/>
        <w:rPr>
          <w:rFonts w:ascii="Calibri" w:hAnsi="Calibri"/>
        </w:rPr>
      </w:pPr>
      <w:r>
        <w:rPr>
          <w:rFonts w:ascii="Calibri" w:hAnsi="Calibri"/>
          <w:color w:val="285180"/>
          <w:w w:val="110"/>
        </w:rPr>
        <w:t>Il Campionato di Beach </w:t>
      </w:r>
      <w:r>
        <w:rPr>
          <w:rFonts w:ascii="Calibri" w:hAnsi="Calibri"/>
          <w:color w:val="285180"/>
          <w:spacing w:val="-3"/>
          <w:w w:val="110"/>
        </w:rPr>
        <w:t>Volley </w:t>
      </w:r>
      <w:r>
        <w:rPr>
          <w:rFonts w:ascii="Calibri" w:hAnsi="Calibri"/>
          <w:color w:val="285180"/>
          <w:w w:val="110"/>
        </w:rPr>
        <w:t>per Società 2025/2026, con relative classifiche per </w:t>
      </w:r>
      <w:r>
        <w:rPr>
          <w:rFonts w:ascii="Calibri" w:hAnsi="Calibri"/>
          <w:color w:val="285180"/>
          <w:spacing w:val="-2"/>
          <w:w w:val="110"/>
        </w:rPr>
        <w:t>l’assegnazione</w:t>
      </w:r>
      <w:r>
        <w:rPr>
          <w:rFonts w:ascii="Calibri" w:hAnsi="Calibri"/>
          <w:color w:val="285180"/>
          <w:spacing w:val="-34"/>
          <w:w w:val="110"/>
        </w:rPr>
        <w:t> </w:t>
      </w:r>
      <w:r>
        <w:rPr>
          <w:rFonts w:ascii="Calibri" w:hAnsi="Calibri"/>
          <w:color w:val="285180"/>
          <w:w w:val="110"/>
        </w:rPr>
        <w:t>di</w:t>
      </w:r>
      <w:r>
        <w:rPr>
          <w:rFonts w:ascii="Calibri" w:hAnsi="Calibri"/>
          <w:color w:val="285180"/>
          <w:spacing w:val="-34"/>
          <w:w w:val="110"/>
        </w:rPr>
        <w:t> </w:t>
      </w:r>
      <w:r>
        <w:rPr>
          <w:rFonts w:ascii="Calibri" w:hAnsi="Calibri"/>
          <w:color w:val="285180"/>
          <w:w w:val="110"/>
        </w:rPr>
        <w:t>titoli</w:t>
      </w:r>
      <w:r>
        <w:rPr>
          <w:rFonts w:ascii="Calibri" w:hAnsi="Calibri"/>
          <w:color w:val="285180"/>
          <w:spacing w:val="-34"/>
          <w:w w:val="110"/>
        </w:rPr>
        <w:t> </w:t>
      </w:r>
      <w:r>
        <w:rPr>
          <w:rFonts w:ascii="Calibri" w:hAnsi="Calibri"/>
          <w:color w:val="285180"/>
          <w:w w:val="110"/>
        </w:rPr>
        <w:t>di</w:t>
      </w:r>
      <w:r>
        <w:rPr>
          <w:rFonts w:ascii="Calibri" w:hAnsi="Calibri"/>
          <w:color w:val="285180"/>
          <w:spacing w:val="-34"/>
          <w:w w:val="110"/>
        </w:rPr>
        <w:t> </w:t>
      </w:r>
      <w:r>
        <w:rPr>
          <w:rFonts w:ascii="Calibri" w:hAnsi="Calibri"/>
          <w:color w:val="285180"/>
          <w:w w:val="110"/>
        </w:rPr>
        <w:t>Società</w:t>
      </w:r>
      <w:r>
        <w:rPr>
          <w:rFonts w:ascii="Calibri" w:hAnsi="Calibri"/>
          <w:color w:val="285180"/>
          <w:spacing w:val="-34"/>
          <w:w w:val="110"/>
        </w:rPr>
        <w:t> </w:t>
      </w:r>
      <w:r>
        <w:rPr>
          <w:rFonts w:ascii="Calibri" w:hAnsi="Calibri"/>
          <w:color w:val="285180"/>
          <w:w w:val="110"/>
        </w:rPr>
        <w:t>Campione</w:t>
      </w:r>
      <w:r>
        <w:rPr>
          <w:rFonts w:ascii="Calibri" w:hAnsi="Calibri"/>
          <w:color w:val="285180"/>
          <w:spacing w:val="-34"/>
          <w:w w:val="110"/>
        </w:rPr>
        <w:t> </w:t>
      </w:r>
      <w:r>
        <w:rPr>
          <w:rFonts w:ascii="Calibri" w:hAnsi="Calibri"/>
          <w:color w:val="285180"/>
          <w:w w:val="110"/>
        </w:rPr>
        <w:t>d’Italia</w:t>
      </w:r>
      <w:r>
        <w:rPr>
          <w:rFonts w:ascii="Calibri" w:hAnsi="Calibri"/>
          <w:color w:val="285180"/>
          <w:spacing w:val="-34"/>
          <w:w w:val="110"/>
        </w:rPr>
        <w:t> </w:t>
      </w:r>
      <w:r>
        <w:rPr>
          <w:rFonts w:ascii="Calibri" w:hAnsi="Calibri"/>
          <w:color w:val="285180"/>
          <w:w w:val="110"/>
        </w:rPr>
        <w:t>assoluto</w:t>
      </w:r>
      <w:r>
        <w:rPr>
          <w:rFonts w:ascii="Calibri" w:hAnsi="Calibri"/>
          <w:color w:val="285180"/>
          <w:spacing w:val="-34"/>
          <w:w w:val="110"/>
        </w:rPr>
        <w:t> </w:t>
      </w:r>
      <w:r>
        <w:rPr>
          <w:rFonts w:ascii="Calibri" w:hAnsi="Calibri"/>
          <w:color w:val="285180"/>
          <w:w w:val="110"/>
        </w:rPr>
        <w:t>e</w:t>
      </w:r>
      <w:r>
        <w:rPr>
          <w:rFonts w:ascii="Calibri" w:hAnsi="Calibri"/>
          <w:color w:val="285180"/>
          <w:spacing w:val="-33"/>
          <w:w w:val="110"/>
        </w:rPr>
        <w:t> </w:t>
      </w:r>
      <w:r>
        <w:rPr>
          <w:rFonts w:ascii="Calibri" w:hAnsi="Calibri"/>
          <w:color w:val="285180"/>
          <w:w w:val="110"/>
        </w:rPr>
        <w:t>Campione</w:t>
      </w:r>
      <w:r>
        <w:rPr>
          <w:rFonts w:ascii="Calibri" w:hAnsi="Calibri"/>
          <w:color w:val="285180"/>
          <w:spacing w:val="-34"/>
          <w:w w:val="110"/>
        </w:rPr>
        <w:t> </w:t>
      </w:r>
      <w:r>
        <w:rPr>
          <w:rFonts w:ascii="Calibri" w:hAnsi="Calibri"/>
          <w:color w:val="285180"/>
          <w:w w:val="110"/>
        </w:rPr>
        <w:t>d’Italia</w:t>
      </w:r>
      <w:r>
        <w:rPr>
          <w:rFonts w:ascii="Calibri" w:hAnsi="Calibri"/>
          <w:color w:val="285180"/>
          <w:spacing w:val="-34"/>
          <w:w w:val="110"/>
        </w:rPr>
        <w:t> </w:t>
      </w:r>
      <w:r>
        <w:rPr>
          <w:rFonts w:ascii="Calibri" w:hAnsi="Calibri"/>
          <w:color w:val="285180"/>
          <w:spacing w:val="-4"/>
          <w:w w:val="110"/>
        </w:rPr>
        <w:t>Under,</w:t>
      </w:r>
      <w:r>
        <w:rPr>
          <w:rFonts w:ascii="Calibri" w:hAnsi="Calibri"/>
          <w:color w:val="285180"/>
          <w:spacing w:val="-34"/>
          <w:w w:val="110"/>
        </w:rPr>
        <w:t> </w:t>
      </w:r>
      <w:r>
        <w:rPr>
          <w:rFonts w:ascii="Calibri" w:hAnsi="Calibri"/>
          <w:color w:val="285180"/>
          <w:w w:val="110"/>
        </w:rPr>
        <w:t>viene suddiviso</w:t>
      </w:r>
      <w:r>
        <w:rPr>
          <w:rFonts w:ascii="Calibri" w:hAnsi="Calibri"/>
          <w:color w:val="285180"/>
          <w:spacing w:val="-13"/>
          <w:w w:val="110"/>
        </w:rPr>
        <w:t> </w:t>
      </w:r>
      <w:r>
        <w:rPr>
          <w:rFonts w:ascii="Calibri" w:hAnsi="Calibri"/>
          <w:color w:val="285180"/>
          <w:w w:val="110"/>
        </w:rPr>
        <w:t>in:</w:t>
      </w:r>
    </w:p>
    <w:p>
      <w:pPr>
        <w:pStyle w:val="ListParagraph"/>
        <w:numPr>
          <w:ilvl w:val="0"/>
          <w:numId w:val="59"/>
        </w:numPr>
        <w:tabs>
          <w:tab w:pos="1579" w:val="left" w:leader="none"/>
        </w:tabs>
        <w:spacing w:line="256" w:lineRule="auto" w:before="157" w:after="0"/>
        <w:ind w:left="1578" w:right="289" w:hanging="360"/>
        <w:jc w:val="left"/>
        <w:rPr>
          <w:rFonts w:ascii="Courier New" w:hAnsi="Courier New"/>
          <w:color w:val="285180"/>
          <w:sz w:val="24"/>
        </w:rPr>
      </w:pPr>
      <w:r>
        <w:rPr>
          <w:rFonts w:ascii="Calibri" w:hAnsi="Calibri"/>
          <w:b/>
          <w:color w:val="285180"/>
          <w:w w:val="110"/>
          <w:sz w:val="24"/>
        </w:rPr>
        <w:t>PLATINUM</w:t>
      </w:r>
      <w:r>
        <w:rPr>
          <w:rFonts w:ascii="Calibri" w:hAnsi="Calibri"/>
          <w:b/>
          <w:color w:val="285180"/>
          <w:spacing w:val="-20"/>
          <w:w w:val="110"/>
          <w:sz w:val="24"/>
        </w:rPr>
        <w:t> </w:t>
      </w:r>
      <w:r>
        <w:rPr>
          <w:rFonts w:ascii="Calibri" w:hAnsi="Calibri"/>
          <w:b/>
          <w:color w:val="285180"/>
          <w:w w:val="110"/>
          <w:sz w:val="24"/>
        </w:rPr>
        <w:t>Femminile</w:t>
      </w:r>
      <w:r>
        <w:rPr>
          <w:rFonts w:ascii="Calibri" w:hAnsi="Calibri"/>
          <w:b/>
          <w:color w:val="285180"/>
          <w:spacing w:val="-21"/>
          <w:w w:val="110"/>
          <w:sz w:val="24"/>
        </w:rPr>
        <w:t> </w:t>
      </w:r>
      <w:r>
        <w:rPr>
          <w:rFonts w:ascii="Calibri" w:hAnsi="Calibri"/>
          <w:b/>
          <w:color w:val="285180"/>
          <w:w w:val="110"/>
          <w:sz w:val="24"/>
        </w:rPr>
        <w:t>e</w:t>
      </w:r>
      <w:r>
        <w:rPr>
          <w:rFonts w:ascii="Calibri" w:hAnsi="Calibri"/>
          <w:b/>
          <w:color w:val="285180"/>
          <w:spacing w:val="-18"/>
          <w:w w:val="110"/>
          <w:sz w:val="24"/>
        </w:rPr>
        <w:t> </w:t>
      </w:r>
      <w:r>
        <w:rPr>
          <w:rFonts w:ascii="Calibri" w:hAnsi="Calibri"/>
          <w:b/>
          <w:color w:val="285180"/>
          <w:w w:val="110"/>
          <w:sz w:val="24"/>
        </w:rPr>
        <w:t>Maschile</w:t>
      </w:r>
      <w:r>
        <w:rPr>
          <w:rFonts w:ascii="Calibri" w:hAnsi="Calibri"/>
          <w:b/>
          <w:color w:val="285180"/>
          <w:spacing w:val="-17"/>
          <w:w w:val="110"/>
          <w:sz w:val="24"/>
        </w:rPr>
        <w:t> </w:t>
      </w:r>
      <w:r>
        <w:rPr>
          <w:rFonts w:ascii="Calibri" w:hAnsi="Calibri"/>
          <w:b/>
          <w:color w:val="285180"/>
          <w:w w:val="110"/>
          <w:sz w:val="24"/>
        </w:rPr>
        <w:t>-</w:t>
      </w:r>
      <w:r>
        <w:rPr>
          <w:rFonts w:ascii="Calibri" w:hAnsi="Calibri"/>
          <w:b/>
          <w:color w:val="285180"/>
          <w:spacing w:val="-19"/>
          <w:w w:val="110"/>
          <w:sz w:val="24"/>
        </w:rPr>
        <w:t> </w:t>
      </w:r>
      <w:r>
        <w:rPr>
          <w:rFonts w:ascii="Calibri" w:hAnsi="Calibri"/>
          <w:b/>
          <w:color w:val="285180"/>
          <w:w w:val="110"/>
          <w:sz w:val="24"/>
        </w:rPr>
        <w:t>tornei</w:t>
      </w:r>
      <w:r>
        <w:rPr>
          <w:rFonts w:ascii="Calibri" w:hAnsi="Calibri"/>
          <w:b/>
          <w:color w:val="285180"/>
          <w:spacing w:val="-19"/>
          <w:w w:val="110"/>
          <w:sz w:val="24"/>
        </w:rPr>
        <w:t> </w:t>
      </w:r>
      <w:r>
        <w:rPr>
          <w:rFonts w:ascii="Calibri" w:hAnsi="Calibri"/>
          <w:b/>
          <w:color w:val="285180"/>
          <w:w w:val="110"/>
          <w:sz w:val="24"/>
        </w:rPr>
        <w:t>diretti</w:t>
      </w:r>
      <w:r>
        <w:rPr>
          <w:rFonts w:ascii="Calibri" w:hAnsi="Calibri"/>
          <w:b/>
          <w:color w:val="285180"/>
          <w:spacing w:val="-22"/>
          <w:w w:val="110"/>
          <w:sz w:val="24"/>
        </w:rPr>
        <w:t> </w:t>
      </w:r>
      <w:r>
        <w:rPr>
          <w:rFonts w:ascii="Calibri" w:hAnsi="Calibri"/>
          <w:b/>
          <w:color w:val="285180"/>
          <w:w w:val="110"/>
          <w:sz w:val="24"/>
        </w:rPr>
        <w:t>da</w:t>
      </w:r>
      <w:r>
        <w:rPr>
          <w:rFonts w:ascii="Calibri" w:hAnsi="Calibri"/>
          <w:b/>
          <w:color w:val="285180"/>
          <w:spacing w:val="-20"/>
          <w:w w:val="110"/>
          <w:sz w:val="24"/>
        </w:rPr>
        <w:t> </w:t>
      </w:r>
      <w:r>
        <w:rPr>
          <w:rFonts w:ascii="Calibri" w:hAnsi="Calibri"/>
          <w:b/>
          <w:color w:val="285180"/>
          <w:w w:val="110"/>
          <w:sz w:val="24"/>
        </w:rPr>
        <w:t>Ufficiali</w:t>
      </w:r>
      <w:r>
        <w:rPr>
          <w:rFonts w:ascii="Calibri" w:hAnsi="Calibri"/>
          <w:b/>
          <w:color w:val="285180"/>
          <w:spacing w:val="-18"/>
          <w:w w:val="110"/>
          <w:sz w:val="24"/>
        </w:rPr>
        <w:t> </w:t>
      </w:r>
      <w:r>
        <w:rPr>
          <w:rFonts w:ascii="Calibri" w:hAnsi="Calibri"/>
          <w:b/>
          <w:color w:val="285180"/>
          <w:w w:val="110"/>
          <w:sz w:val="24"/>
        </w:rPr>
        <w:t>di</w:t>
      </w:r>
      <w:r>
        <w:rPr>
          <w:rFonts w:ascii="Calibri" w:hAnsi="Calibri"/>
          <w:b/>
          <w:color w:val="285180"/>
          <w:spacing w:val="-19"/>
          <w:w w:val="110"/>
          <w:sz w:val="24"/>
        </w:rPr>
        <w:t> </w:t>
      </w:r>
      <w:r>
        <w:rPr>
          <w:rFonts w:ascii="Calibri" w:hAnsi="Calibri"/>
          <w:b/>
          <w:color w:val="285180"/>
          <w:w w:val="110"/>
          <w:sz w:val="24"/>
        </w:rPr>
        <w:t>Gara</w:t>
      </w:r>
      <w:r>
        <w:rPr>
          <w:rFonts w:ascii="Calibri" w:hAnsi="Calibri"/>
          <w:b/>
          <w:color w:val="285180"/>
          <w:spacing w:val="-21"/>
          <w:w w:val="110"/>
          <w:sz w:val="24"/>
        </w:rPr>
        <w:t> </w:t>
      </w:r>
      <w:r>
        <w:rPr>
          <w:rFonts w:ascii="Calibri" w:hAnsi="Calibri"/>
          <w:b/>
          <w:color w:val="285180"/>
          <w:w w:val="110"/>
          <w:sz w:val="24"/>
        </w:rPr>
        <w:t>con</w:t>
      </w:r>
      <w:r>
        <w:rPr>
          <w:rFonts w:ascii="Calibri" w:hAnsi="Calibri"/>
          <w:b/>
          <w:color w:val="285180"/>
          <w:spacing w:val="-19"/>
          <w:w w:val="110"/>
          <w:sz w:val="24"/>
        </w:rPr>
        <w:t> </w:t>
      </w:r>
      <w:r>
        <w:rPr>
          <w:rFonts w:ascii="Calibri" w:hAnsi="Calibri"/>
          <w:b/>
          <w:color w:val="285180"/>
          <w:w w:val="110"/>
          <w:sz w:val="24"/>
        </w:rPr>
        <w:t>montepremi. </w:t>
      </w:r>
      <w:r>
        <w:rPr>
          <w:rFonts w:ascii="Calibri" w:hAnsi="Calibri"/>
          <w:color w:val="285180"/>
          <w:w w:val="110"/>
          <w:sz w:val="24"/>
        </w:rPr>
        <w:t>I</w:t>
      </w:r>
      <w:r>
        <w:rPr>
          <w:rFonts w:ascii="Calibri" w:hAnsi="Calibri"/>
          <w:color w:val="285180"/>
          <w:spacing w:val="-32"/>
          <w:w w:val="110"/>
          <w:sz w:val="24"/>
        </w:rPr>
        <w:t> </w:t>
      </w:r>
      <w:r>
        <w:rPr>
          <w:rFonts w:ascii="Calibri" w:hAnsi="Calibri"/>
          <w:color w:val="285180"/>
          <w:w w:val="110"/>
          <w:sz w:val="24"/>
        </w:rPr>
        <w:t>dettagli</w:t>
      </w:r>
      <w:r>
        <w:rPr>
          <w:rFonts w:ascii="Calibri" w:hAnsi="Calibri"/>
          <w:color w:val="285180"/>
          <w:spacing w:val="-31"/>
          <w:w w:val="110"/>
          <w:sz w:val="24"/>
        </w:rPr>
        <w:t> </w:t>
      </w:r>
      <w:r>
        <w:rPr>
          <w:rFonts w:ascii="Calibri" w:hAnsi="Calibri"/>
          <w:color w:val="285180"/>
          <w:w w:val="110"/>
          <w:sz w:val="24"/>
        </w:rPr>
        <w:t>di</w:t>
      </w:r>
      <w:r>
        <w:rPr>
          <w:rFonts w:ascii="Calibri" w:hAnsi="Calibri"/>
          <w:color w:val="285180"/>
          <w:spacing w:val="-32"/>
          <w:w w:val="110"/>
          <w:sz w:val="24"/>
        </w:rPr>
        <w:t> </w:t>
      </w:r>
      <w:r>
        <w:rPr>
          <w:rFonts w:ascii="Calibri" w:hAnsi="Calibri"/>
          <w:color w:val="285180"/>
          <w:w w:val="110"/>
          <w:sz w:val="24"/>
        </w:rPr>
        <w:t>questa</w:t>
      </w:r>
      <w:r>
        <w:rPr>
          <w:rFonts w:ascii="Calibri" w:hAnsi="Calibri"/>
          <w:color w:val="285180"/>
          <w:spacing w:val="-31"/>
          <w:w w:val="110"/>
          <w:sz w:val="24"/>
        </w:rPr>
        <w:t> </w:t>
      </w:r>
      <w:r>
        <w:rPr>
          <w:rFonts w:ascii="Calibri" w:hAnsi="Calibri"/>
          <w:color w:val="285180"/>
          <w:w w:val="110"/>
          <w:sz w:val="24"/>
        </w:rPr>
        <w:t>categoria</w:t>
      </w:r>
      <w:r>
        <w:rPr>
          <w:rFonts w:ascii="Calibri" w:hAnsi="Calibri"/>
          <w:color w:val="285180"/>
          <w:spacing w:val="-32"/>
          <w:w w:val="110"/>
          <w:sz w:val="24"/>
        </w:rPr>
        <w:t> </w:t>
      </w:r>
      <w:r>
        <w:rPr>
          <w:rFonts w:ascii="Calibri" w:hAnsi="Calibri"/>
          <w:color w:val="285180"/>
          <w:w w:val="110"/>
          <w:sz w:val="24"/>
        </w:rPr>
        <w:t>saranno</w:t>
      </w:r>
      <w:r>
        <w:rPr>
          <w:rFonts w:ascii="Calibri" w:hAnsi="Calibri"/>
          <w:color w:val="285180"/>
          <w:spacing w:val="-32"/>
          <w:w w:val="110"/>
          <w:sz w:val="24"/>
        </w:rPr>
        <w:t> </w:t>
      </w:r>
      <w:r>
        <w:rPr>
          <w:rFonts w:ascii="Calibri" w:hAnsi="Calibri"/>
          <w:color w:val="285180"/>
          <w:w w:val="110"/>
          <w:sz w:val="24"/>
        </w:rPr>
        <w:t>specificati</w:t>
      </w:r>
      <w:r>
        <w:rPr>
          <w:rFonts w:ascii="Calibri" w:hAnsi="Calibri"/>
          <w:color w:val="285180"/>
          <w:spacing w:val="-31"/>
          <w:w w:val="110"/>
          <w:sz w:val="24"/>
        </w:rPr>
        <w:t> </w:t>
      </w:r>
      <w:r>
        <w:rPr>
          <w:rFonts w:ascii="Calibri" w:hAnsi="Calibri"/>
          <w:color w:val="285180"/>
          <w:w w:val="110"/>
          <w:sz w:val="24"/>
        </w:rPr>
        <w:t>mediante</w:t>
      </w:r>
      <w:r>
        <w:rPr>
          <w:rFonts w:ascii="Calibri" w:hAnsi="Calibri"/>
          <w:color w:val="285180"/>
          <w:spacing w:val="-31"/>
          <w:w w:val="110"/>
          <w:sz w:val="24"/>
        </w:rPr>
        <w:t> </w:t>
      </w:r>
      <w:r>
        <w:rPr>
          <w:rFonts w:ascii="Calibri" w:hAnsi="Calibri"/>
          <w:color w:val="285180"/>
          <w:w w:val="110"/>
          <w:sz w:val="24"/>
        </w:rPr>
        <w:t>apposita</w:t>
      </w:r>
      <w:r>
        <w:rPr>
          <w:rFonts w:ascii="Calibri" w:hAnsi="Calibri"/>
          <w:color w:val="285180"/>
          <w:spacing w:val="-32"/>
          <w:w w:val="110"/>
          <w:sz w:val="24"/>
        </w:rPr>
        <w:t> </w:t>
      </w:r>
      <w:r>
        <w:rPr>
          <w:rFonts w:ascii="Calibri" w:hAnsi="Calibri"/>
          <w:color w:val="285180"/>
          <w:w w:val="110"/>
          <w:sz w:val="24"/>
        </w:rPr>
        <w:t>indizione</w:t>
      </w:r>
      <w:r>
        <w:rPr>
          <w:rFonts w:ascii="Calibri" w:hAnsi="Calibri"/>
          <w:color w:val="285180"/>
          <w:spacing w:val="-31"/>
          <w:w w:val="110"/>
          <w:sz w:val="24"/>
        </w:rPr>
        <w:t> </w:t>
      </w:r>
      <w:r>
        <w:rPr>
          <w:rFonts w:ascii="Calibri" w:hAnsi="Calibri"/>
          <w:color w:val="285180"/>
          <w:w w:val="110"/>
          <w:sz w:val="24"/>
        </w:rPr>
        <w:t>entro</w:t>
      </w:r>
      <w:r>
        <w:rPr>
          <w:rFonts w:ascii="Calibri" w:hAnsi="Calibri"/>
          <w:color w:val="285180"/>
          <w:spacing w:val="-32"/>
          <w:w w:val="110"/>
          <w:sz w:val="24"/>
        </w:rPr>
        <w:t> </w:t>
      </w:r>
      <w:r>
        <w:rPr>
          <w:rFonts w:ascii="Calibri" w:hAnsi="Calibri"/>
          <w:color w:val="285180"/>
          <w:w w:val="110"/>
          <w:sz w:val="24"/>
        </w:rPr>
        <w:t>il</w:t>
      </w:r>
      <w:r>
        <w:rPr>
          <w:rFonts w:ascii="Calibri" w:hAnsi="Calibri"/>
          <w:color w:val="285180"/>
          <w:spacing w:val="-31"/>
          <w:w w:val="110"/>
          <w:sz w:val="24"/>
        </w:rPr>
        <w:t> </w:t>
      </w:r>
      <w:r>
        <w:rPr>
          <w:rFonts w:ascii="Calibri" w:hAnsi="Calibri"/>
          <w:color w:val="285180"/>
          <w:w w:val="110"/>
          <w:sz w:val="24"/>
        </w:rPr>
        <w:t>31 dicembre</w:t>
      </w:r>
      <w:r>
        <w:rPr>
          <w:rFonts w:ascii="Calibri" w:hAnsi="Calibri"/>
          <w:color w:val="285180"/>
          <w:spacing w:val="-12"/>
          <w:w w:val="110"/>
          <w:sz w:val="24"/>
        </w:rPr>
        <w:t> </w:t>
      </w:r>
      <w:r>
        <w:rPr>
          <w:rFonts w:ascii="Calibri" w:hAnsi="Calibri"/>
          <w:color w:val="285180"/>
          <w:w w:val="110"/>
          <w:sz w:val="24"/>
        </w:rPr>
        <w:t>2025.</w:t>
      </w:r>
    </w:p>
    <w:p>
      <w:pPr>
        <w:pStyle w:val="BodyText"/>
        <w:spacing w:line="256" w:lineRule="auto" w:before="3"/>
        <w:ind w:left="1578" w:right="223"/>
        <w:rPr>
          <w:rFonts w:ascii="Calibri" w:hAnsi="Calibri"/>
        </w:rPr>
      </w:pPr>
      <w:r>
        <w:rPr>
          <w:rFonts w:ascii="Calibri" w:hAnsi="Calibri"/>
          <w:color w:val="285180"/>
          <w:w w:val="110"/>
        </w:rPr>
        <w:t>Le</w:t>
      </w:r>
      <w:r>
        <w:rPr>
          <w:rFonts w:ascii="Calibri" w:hAnsi="Calibri"/>
          <w:color w:val="285180"/>
          <w:spacing w:val="-41"/>
          <w:w w:val="110"/>
        </w:rPr>
        <w:t> </w:t>
      </w:r>
      <w:r>
        <w:rPr>
          <w:rFonts w:ascii="Calibri" w:hAnsi="Calibri"/>
          <w:color w:val="285180"/>
          <w:w w:val="110"/>
        </w:rPr>
        <w:t>tappe</w:t>
      </w:r>
      <w:r>
        <w:rPr>
          <w:rFonts w:ascii="Calibri" w:hAnsi="Calibri"/>
          <w:color w:val="285180"/>
          <w:spacing w:val="-40"/>
          <w:w w:val="110"/>
        </w:rPr>
        <w:t> </w:t>
      </w:r>
      <w:r>
        <w:rPr>
          <w:rFonts w:ascii="Calibri" w:hAnsi="Calibri"/>
          <w:color w:val="285180"/>
          <w:w w:val="110"/>
        </w:rPr>
        <w:t>potranno</w:t>
      </w:r>
      <w:r>
        <w:rPr>
          <w:rFonts w:ascii="Calibri" w:hAnsi="Calibri"/>
          <w:color w:val="285180"/>
          <w:spacing w:val="-39"/>
          <w:w w:val="110"/>
        </w:rPr>
        <w:t> </w:t>
      </w:r>
      <w:r>
        <w:rPr>
          <w:rFonts w:ascii="Calibri" w:hAnsi="Calibri"/>
          <w:color w:val="285180"/>
          <w:w w:val="110"/>
        </w:rPr>
        <w:t>avere</w:t>
      </w:r>
      <w:r>
        <w:rPr>
          <w:rFonts w:ascii="Calibri" w:hAnsi="Calibri"/>
          <w:color w:val="285180"/>
          <w:spacing w:val="-40"/>
          <w:w w:val="110"/>
        </w:rPr>
        <w:t> </w:t>
      </w:r>
      <w:r>
        <w:rPr>
          <w:rFonts w:ascii="Calibri" w:hAnsi="Calibri"/>
          <w:color w:val="285180"/>
          <w:w w:val="110"/>
        </w:rPr>
        <w:t>inizio</w:t>
      </w:r>
      <w:r>
        <w:rPr>
          <w:rFonts w:ascii="Calibri" w:hAnsi="Calibri"/>
          <w:color w:val="285180"/>
          <w:spacing w:val="-40"/>
          <w:w w:val="110"/>
        </w:rPr>
        <w:t> </w:t>
      </w:r>
      <w:r>
        <w:rPr>
          <w:rFonts w:ascii="Calibri" w:hAnsi="Calibri"/>
          <w:color w:val="285180"/>
          <w:w w:val="110"/>
        </w:rPr>
        <w:t>da</w:t>
      </w:r>
      <w:r>
        <w:rPr>
          <w:rFonts w:ascii="Calibri" w:hAnsi="Calibri"/>
          <w:color w:val="285180"/>
          <w:spacing w:val="-40"/>
          <w:w w:val="110"/>
        </w:rPr>
        <w:t> </w:t>
      </w:r>
      <w:r>
        <w:rPr>
          <w:rFonts w:ascii="Calibri" w:hAnsi="Calibri"/>
          <w:color w:val="285180"/>
          <w:w w:val="110"/>
        </w:rPr>
        <w:t>metà</w:t>
      </w:r>
      <w:r>
        <w:rPr>
          <w:rFonts w:ascii="Calibri" w:hAnsi="Calibri"/>
          <w:color w:val="285180"/>
          <w:spacing w:val="-40"/>
          <w:w w:val="110"/>
        </w:rPr>
        <w:t> </w:t>
      </w:r>
      <w:r>
        <w:rPr>
          <w:rFonts w:ascii="Calibri" w:hAnsi="Calibri"/>
          <w:color w:val="285180"/>
          <w:w w:val="110"/>
        </w:rPr>
        <w:t>gennaio</w:t>
      </w:r>
      <w:r>
        <w:rPr>
          <w:rFonts w:ascii="Calibri" w:hAnsi="Calibri"/>
          <w:color w:val="285180"/>
          <w:spacing w:val="-41"/>
          <w:w w:val="110"/>
        </w:rPr>
        <w:t> </w:t>
      </w:r>
      <w:r>
        <w:rPr>
          <w:rFonts w:ascii="Calibri" w:hAnsi="Calibri"/>
          <w:color w:val="285180"/>
          <w:w w:val="110"/>
        </w:rPr>
        <w:t>2026</w:t>
      </w:r>
      <w:r>
        <w:rPr>
          <w:rFonts w:ascii="Calibri" w:hAnsi="Calibri"/>
          <w:color w:val="285180"/>
          <w:spacing w:val="-39"/>
          <w:w w:val="110"/>
        </w:rPr>
        <w:t> </w:t>
      </w:r>
      <w:r>
        <w:rPr>
          <w:rFonts w:ascii="Calibri" w:hAnsi="Calibri"/>
          <w:color w:val="285180"/>
          <w:w w:val="110"/>
        </w:rPr>
        <w:t>con</w:t>
      </w:r>
      <w:r>
        <w:rPr>
          <w:rFonts w:ascii="Calibri" w:hAnsi="Calibri"/>
          <w:color w:val="285180"/>
          <w:spacing w:val="-40"/>
          <w:w w:val="110"/>
        </w:rPr>
        <w:t> </w:t>
      </w:r>
      <w:r>
        <w:rPr>
          <w:rFonts w:ascii="Calibri" w:hAnsi="Calibri"/>
          <w:color w:val="285180"/>
          <w:w w:val="110"/>
        </w:rPr>
        <w:t>conseguente</w:t>
      </w:r>
      <w:r>
        <w:rPr>
          <w:rFonts w:ascii="Calibri" w:hAnsi="Calibri"/>
          <w:color w:val="285180"/>
          <w:spacing w:val="-39"/>
          <w:w w:val="110"/>
        </w:rPr>
        <w:t> </w:t>
      </w:r>
      <w:r>
        <w:rPr>
          <w:rFonts w:ascii="Calibri" w:hAnsi="Calibri"/>
          <w:color w:val="285180"/>
          <w:w w:val="110"/>
        </w:rPr>
        <w:t>calendarizzazione sia</w:t>
      </w:r>
      <w:r>
        <w:rPr>
          <w:rFonts w:ascii="Calibri" w:hAnsi="Calibri"/>
          <w:color w:val="285180"/>
          <w:spacing w:val="-14"/>
          <w:w w:val="110"/>
        </w:rPr>
        <w:t> </w:t>
      </w:r>
      <w:r>
        <w:rPr>
          <w:rFonts w:ascii="Calibri" w:hAnsi="Calibri"/>
          <w:color w:val="285180"/>
          <w:w w:val="110"/>
        </w:rPr>
        <w:t>della</w:t>
      </w:r>
      <w:r>
        <w:rPr>
          <w:rFonts w:ascii="Calibri" w:hAnsi="Calibri"/>
          <w:color w:val="285180"/>
          <w:spacing w:val="-14"/>
          <w:w w:val="110"/>
        </w:rPr>
        <w:t> </w:t>
      </w:r>
      <w:r>
        <w:rPr>
          <w:rFonts w:ascii="Calibri" w:hAnsi="Calibri"/>
          <w:color w:val="285180"/>
          <w:w w:val="110"/>
        </w:rPr>
        <w:t>prima</w:t>
      </w:r>
      <w:r>
        <w:rPr>
          <w:rFonts w:ascii="Calibri" w:hAnsi="Calibri"/>
          <w:color w:val="285180"/>
          <w:spacing w:val="-12"/>
          <w:w w:val="110"/>
        </w:rPr>
        <w:t> </w:t>
      </w:r>
      <w:r>
        <w:rPr>
          <w:rFonts w:ascii="Calibri" w:hAnsi="Calibri"/>
          <w:color w:val="285180"/>
          <w:spacing w:val="-3"/>
          <w:w w:val="110"/>
        </w:rPr>
        <w:t>fase</w:t>
      </w:r>
      <w:r>
        <w:rPr>
          <w:rFonts w:ascii="Calibri" w:hAnsi="Calibri"/>
          <w:color w:val="285180"/>
          <w:spacing w:val="-13"/>
          <w:w w:val="110"/>
        </w:rPr>
        <w:t> </w:t>
      </w:r>
      <w:r>
        <w:rPr>
          <w:rFonts w:ascii="Calibri" w:hAnsi="Calibri"/>
          <w:color w:val="285180"/>
          <w:w w:val="110"/>
        </w:rPr>
        <w:t>che</w:t>
      </w:r>
      <w:r>
        <w:rPr>
          <w:rFonts w:ascii="Calibri" w:hAnsi="Calibri"/>
          <w:color w:val="285180"/>
          <w:spacing w:val="-10"/>
          <w:w w:val="110"/>
        </w:rPr>
        <w:t> </w:t>
      </w:r>
      <w:r>
        <w:rPr>
          <w:rFonts w:ascii="Calibri" w:hAnsi="Calibri"/>
          <w:color w:val="285180"/>
          <w:w w:val="110"/>
        </w:rPr>
        <w:t>della</w:t>
      </w:r>
      <w:r>
        <w:rPr>
          <w:rFonts w:ascii="Calibri" w:hAnsi="Calibri"/>
          <w:color w:val="285180"/>
          <w:spacing w:val="-14"/>
          <w:w w:val="110"/>
        </w:rPr>
        <w:t> </w:t>
      </w:r>
      <w:r>
        <w:rPr>
          <w:rFonts w:ascii="Calibri" w:hAnsi="Calibri"/>
          <w:color w:val="285180"/>
          <w:w w:val="110"/>
        </w:rPr>
        <w:t>eventuale</w:t>
      </w:r>
      <w:r>
        <w:rPr>
          <w:rFonts w:ascii="Calibri" w:hAnsi="Calibri"/>
          <w:color w:val="285180"/>
          <w:spacing w:val="-13"/>
          <w:w w:val="110"/>
        </w:rPr>
        <w:t> </w:t>
      </w:r>
      <w:r>
        <w:rPr>
          <w:rFonts w:ascii="Calibri" w:hAnsi="Calibri"/>
          <w:color w:val="285180"/>
          <w:w w:val="110"/>
        </w:rPr>
        <w:t>Finale</w:t>
      </w:r>
      <w:r>
        <w:rPr>
          <w:rFonts w:ascii="Calibri" w:hAnsi="Calibri"/>
          <w:color w:val="285180"/>
          <w:spacing w:val="-10"/>
          <w:w w:val="110"/>
        </w:rPr>
        <w:t> </w:t>
      </w:r>
      <w:r>
        <w:rPr>
          <w:rFonts w:ascii="Calibri" w:hAnsi="Calibri"/>
          <w:color w:val="285180"/>
          <w:w w:val="110"/>
        </w:rPr>
        <w:t>Nazionale.</w:t>
      </w:r>
    </w:p>
    <w:p>
      <w:pPr>
        <w:spacing w:before="4"/>
        <w:ind w:left="1578" w:right="0" w:firstLine="0"/>
        <w:jc w:val="left"/>
        <w:rPr>
          <w:rFonts w:ascii="Calibri"/>
          <w:b/>
          <w:sz w:val="24"/>
        </w:rPr>
      </w:pPr>
      <w:r>
        <w:rPr>
          <w:rFonts w:ascii="Calibri"/>
          <w:color w:val="285180"/>
          <w:w w:val="110"/>
          <w:sz w:val="24"/>
        </w:rPr>
        <w:t>Potranno iscriversi soltanto coppie con almeno </w:t>
      </w:r>
      <w:r>
        <w:rPr>
          <w:rFonts w:ascii="Calibri"/>
          <w:b/>
          <w:color w:val="285180"/>
          <w:w w:val="110"/>
          <w:sz w:val="24"/>
        </w:rPr>
        <w:t>600 punti di coppia.</w:t>
      </w:r>
    </w:p>
    <w:p>
      <w:pPr>
        <w:pStyle w:val="Heading5"/>
        <w:numPr>
          <w:ilvl w:val="0"/>
          <w:numId w:val="59"/>
        </w:numPr>
        <w:tabs>
          <w:tab w:pos="1579" w:val="left" w:leader="none"/>
        </w:tabs>
        <w:spacing w:line="240" w:lineRule="auto" w:before="182" w:after="0"/>
        <w:ind w:left="1578" w:right="0" w:hanging="361"/>
        <w:jc w:val="left"/>
        <w:rPr>
          <w:rFonts w:ascii="Courier New" w:hAnsi="Courier New"/>
          <w:color w:val="285180"/>
        </w:rPr>
      </w:pPr>
      <w:r>
        <w:rPr>
          <w:color w:val="285180"/>
          <w:w w:val="110"/>
        </w:rPr>
        <w:t>GOLD Femminile e</w:t>
      </w:r>
      <w:r>
        <w:rPr>
          <w:color w:val="285180"/>
          <w:spacing w:val="-33"/>
          <w:w w:val="110"/>
        </w:rPr>
        <w:t> </w:t>
      </w:r>
      <w:r>
        <w:rPr>
          <w:color w:val="285180"/>
          <w:w w:val="110"/>
        </w:rPr>
        <w:t>Maschile</w:t>
      </w:r>
    </w:p>
    <w:p>
      <w:pPr>
        <w:spacing w:before="17"/>
        <w:ind w:left="1578" w:right="0" w:firstLine="0"/>
        <w:jc w:val="left"/>
        <w:rPr>
          <w:rFonts w:ascii="Calibri"/>
          <w:b/>
          <w:sz w:val="24"/>
        </w:rPr>
      </w:pPr>
      <w:r>
        <w:rPr>
          <w:rFonts w:ascii="Calibri"/>
          <w:color w:val="285180"/>
          <w:w w:val="110"/>
          <w:sz w:val="24"/>
        </w:rPr>
        <w:t>Potranno iscriversi soltanto coppie con almeno </w:t>
      </w:r>
      <w:r>
        <w:rPr>
          <w:rFonts w:ascii="Calibri"/>
          <w:b/>
          <w:color w:val="285180"/>
          <w:w w:val="110"/>
          <w:sz w:val="24"/>
        </w:rPr>
        <w:t>350 punti di coppia.</w:t>
      </w:r>
    </w:p>
    <w:p>
      <w:pPr>
        <w:pStyle w:val="Heading5"/>
        <w:numPr>
          <w:ilvl w:val="0"/>
          <w:numId w:val="59"/>
        </w:numPr>
        <w:tabs>
          <w:tab w:pos="1579" w:val="left" w:leader="none"/>
        </w:tabs>
        <w:spacing w:line="240" w:lineRule="auto" w:before="184" w:after="0"/>
        <w:ind w:left="1578" w:right="0" w:hanging="361"/>
        <w:jc w:val="left"/>
        <w:rPr>
          <w:rFonts w:ascii="Courier New" w:hAnsi="Courier New"/>
          <w:color w:val="285180"/>
        </w:rPr>
      </w:pPr>
      <w:r>
        <w:rPr>
          <w:color w:val="285180"/>
          <w:spacing w:val="-3"/>
          <w:w w:val="115"/>
        </w:rPr>
        <w:t>SILVER </w:t>
      </w:r>
      <w:r>
        <w:rPr>
          <w:color w:val="285180"/>
          <w:w w:val="115"/>
        </w:rPr>
        <w:t>Femminile e</w:t>
      </w:r>
      <w:r>
        <w:rPr>
          <w:color w:val="285180"/>
          <w:spacing w:val="-42"/>
          <w:w w:val="115"/>
        </w:rPr>
        <w:t> </w:t>
      </w:r>
      <w:r>
        <w:rPr>
          <w:color w:val="285180"/>
          <w:w w:val="115"/>
        </w:rPr>
        <w:t>Maschile</w:t>
      </w:r>
    </w:p>
    <w:p>
      <w:pPr>
        <w:pStyle w:val="BodyText"/>
        <w:spacing w:line="259" w:lineRule="auto" w:before="14"/>
        <w:ind w:left="1578"/>
        <w:rPr>
          <w:rFonts w:ascii="Calibri" w:hAnsi="Calibri"/>
        </w:rPr>
      </w:pPr>
      <w:r>
        <w:rPr>
          <w:rFonts w:ascii="Calibri" w:hAnsi="Calibri"/>
          <w:color w:val="285180"/>
          <w:w w:val="110"/>
        </w:rPr>
        <w:t>Si</w:t>
      </w:r>
      <w:r>
        <w:rPr>
          <w:rFonts w:ascii="Calibri" w:hAnsi="Calibri"/>
          <w:color w:val="285180"/>
          <w:spacing w:val="-40"/>
          <w:w w:val="110"/>
        </w:rPr>
        <w:t> </w:t>
      </w:r>
      <w:r>
        <w:rPr>
          <w:rFonts w:ascii="Calibri" w:hAnsi="Calibri"/>
          <w:color w:val="285180"/>
          <w:w w:val="110"/>
        </w:rPr>
        <w:t>potranno</w:t>
      </w:r>
      <w:r>
        <w:rPr>
          <w:rFonts w:ascii="Calibri" w:hAnsi="Calibri"/>
          <w:color w:val="285180"/>
          <w:spacing w:val="-41"/>
          <w:w w:val="110"/>
        </w:rPr>
        <w:t> </w:t>
      </w:r>
      <w:r>
        <w:rPr>
          <w:rFonts w:ascii="Calibri" w:hAnsi="Calibri"/>
          <w:color w:val="285180"/>
          <w:w w:val="110"/>
        </w:rPr>
        <w:t>iscrivere</w:t>
      </w:r>
      <w:r>
        <w:rPr>
          <w:rFonts w:ascii="Calibri" w:hAnsi="Calibri"/>
          <w:color w:val="285180"/>
          <w:spacing w:val="-38"/>
          <w:w w:val="110"/>
        </w:rPr>
        <w:t> </w:t>
      </w:r>
      <w:r>
        <w:rPr>
          <w:rFonts w:ascii="Calibri" w:hAnsi="Calibri"/>
          <w:color w:val="285180"/>
          <w:w w:val="110"/>
        </w:rPr>
        <w:t>soltanto</w:t>
      </w:r>
      <w:r>
        <w:rPr>
          <w:rFonts w:ascii="Calibri" w:hAnsi="Calibri"/>
          <w:color w:val="285180"/>
          <w:spacing w:val="-40"/>
          <w:w w:val="110"/>
        </w:rPr>
        <w:t> </w:t>
      </w:r>
      <w:r>
        <w:rPr>
          <w:rFonts w:ascii="Calibri" w:hAnsi="Calibri"/>
          <w:color w:val="285180"/>
          <w:spacing w:val="-3"/>
          <w:w w:val="110"/>
        </w:rPr>
        <w:t>atleti/e</w:t>
      </w:r>
      <w:r>
        <w:rPr>
          <w:rFonts w:ascii="Calibri" w:hAnsi="Calibri"/>
          <w:color w:val="285180"/>
          <w:spacing w:val="-39"/>
          <w:w w:val="110"/>
        </w:rPr>
        <w:t> </w:t>
      </w:r>
      <w:r>
        <w:rPr>
          <w:rFonts w:ascii="Calibri" w:hAnsi="Calibri"/>
          <w:color w:val="285180"/>
          <w:w w:val="110"/>
        </w:rPr>
        <w:t>sotto</w:t>
      </w:r>
      <w:r>
        <w:rPr>
          <w:rFonts w:ascii="Calibri" w:hAnsi="Calibri"/>
          <w:color w:val="285180"/>
          <w:spacing w:val="-39"/>
          <w:w w:val="110"/>
        </w:rPr>
        <w:t> </w:t>
      </w:r>
      <w:r>
        <w:rPr>
          <w:rFonts w:ascii="Calibri" w:hAnsi="Calibri"/>
          <w:color w:val="285180"/>
          <w:w w:val="110"/>
        </w:rPr>
        <w:t>alla</w:t>
      </w:r>
      <w:r>
        <w:rPr>
          <w:rFonts w:ascii="Calibri" w:hAnsi="Calibri"/>
          <w:color w:val="285180"/>
          <w:spacing w:val="-39"/>
          <w:w w:val="110"/>
        </w:rPr>
        <w:t> </w:t>
      </w:r>
      <w:r>
        <w:rPr>
          <w:rFonts w:ascii="Calibri" w:hAnsi="Calibri"/>
          <w:color w:val="285180"/>
          <w:w w:val="110"/>
        </w:rPr>
        <w:t>soglia</w:t>
      </w:r>
      <w:r>
        <w:rPr>
          <w:rFonts w:ascii="Calibri" w:hAnsi="Calibri"/>
          <w:color w:val="285180"/>
          <w:spacing w:val="-40"/>
          <w:w w:val="110"/>
        </w:rPr>
        <w:t> </w:t>
      </w:r>
      <w:r>
        <w:rPr>
          <w:rFonts w:ascii="Calibri" w:hAnsi="Calibri"/>
          <w:color w:val="285180"/>
          <w:w w:val="110"/>
        </w:rPr>
        <w:t>di</w:t>
      </w:r>
      <w:r>
        <w:rPr>
          <w:rFonts w:ascii="Calibri" w:hAnsi="Calibri"/>
          <w:color w:val="285180"/>
          <w:spacing w:val="-37"/>
          <w:w w:val="110"/>
        </w:rPr>
        <w:t> </w:t>
      </w:r>
      <w:r>
        <w:rPr>
          <w:rFonts w:ascii="Calibri" w:hAnsi="Calibri"/>
          <w:b/>
          <w:color w:val="285180"/>
          <w:w w:val="110"/>
        </w:rPr>
        <w:t>400</w:t>
      </w:r>
      <w:r>
        <w:rPr>
          <w:rFonts w:ascii="Calibri" w:hAnsi="Calibri"/>
          <w:b/>
          <w:color w:val="285180"/>
          <w:spacing w:val="-40"/>
          <w:w w:val="110"/>
        </w:rPr>
        <w:t> </w:t>
      </w:r>
      <w:r>
        <w:rPr>
          <w:rFonts w:ascii="Calibri" w:hAnsi="Calibri"/>
          <w:b/>
          <w:color w:val="285180"/>
          <w:w w:val="110"/>
        </w:rPr>
        <w:t>punti</w:t>
      </w:r>
      <w:r>
        <w:rPr>
          <w:rFonts w:ascii="Calibri" w:hAnsi="Calibri"/>
          <w:b/>
          <w:color w:val="285180"/>
          <w:spacing w:val="-39"/>
          <w:w w:val="110"/>
        </w:rPr>
        <w:t> </w:t>
      </w:r>
      <w:r>
        <w:rPr>
          <w:rFonts w:ascii="Calibri" w:hAnsi="Calibri"/>
          <w:b/>
          <w:color w:val="285180"/>
          <w:w w:val="110"/>
        </w:rPr>
        <w:t>individuali</w:t>
      </w:r>
      <w:r>
        <w:rPr>
          <w:rFonts w:ascii="Calibri" w:hAnsi="Calibri"/>
          <w:b/>
          <w:color w:val="285180"/>
          <w:spacing w:val="-39"/>
          <w:w w:val="110"/>
        </w:rPr>
        <w:t> </w:t>
      </w:r>
      <w:r>
        <w:rPr>
          <w:rFonts w:ascii="Calibri" w:hAnsi="Calibri"/>
          <w:color w:val="285180"/>
          <w:w w:val="110"/>
        </w:rPr>
        <w:t>al</w:t>
      </w:r>
      <w:r>
        <w:rPr>
          <w:rFonts w:ascii="Calibri" w:hAnsi="Calibri"/>
          <w:color w:val="285180"/>
          <w:spacing w:val="-39"/>
          <w:w w:val="110"/>
        </w:rPr>
        <w:t> </w:t>
      </w:r>
      <w:r>
        <w:rPr>
          <w:rFonts w:ascii="Calibri" w:hAnsi="Calibri"/>
          <w:color w:val="285180"/>
          <w:w w:val="110"/>
        </w:rPr>
        <w:t>momento dell’iscrizione.</w:t>
      </w:r>
    </w:p>
    <w:p>
      <w:pPr>
        <w:pStyle w:val="Heading5"/>
        <w:numPr>
          <w:ilvl w:val="0"/>
          <w:numId w:val="59"/>
        </w:numPr>
        <w:tabs>
          <w:tab w:pos="1579" w:val="left" w:leader="none"/>
        </w:tabs>
        <w:spacing w:line="240" w:lineRule="auto" w:before="159" w:after="0"/>
        <w:ind w:left="1578" w:right="0" w:hanging="361"/>
        <w:jc w:val="left"/>
        <w:rPr>
          <w:rFonts w:ascii="Courier New" w:hAnsi="Courier New"/>
          <w:color w:val="285180"/>
        </w:rPr>
      </w:pPr>
      <w:r>
        <w:rPr>
          <w:color w:val="285180"/>
          <w:w w:val="110"/>
        </w:rPr>
        <w:t>BRONZE Femminile e</w:t>
      </w:r>
      <w:r>
        <w:rPr>
          <w:color w:val="285180"/>
          <w:spacing w:val="-37"/>
          <w:w w:val="110"/>
        </w:rPr>
        <w:t> </w:t>
      </w:r>
      <w:r>
        <w:rPr>
          <w:color w:val="285180"/>
          <w:w w:val="110"/>
        </w:rPr>
        <w:t>Maschile</w:t>
      </w:r>
    </w:p>
    <w:p>
      <w:pPr>
        <w:pStyle w:val="BodyText"/>
        <w:spacing w:line="259" w:lineRule="auto" w:before="16"/>
        <w:ind w:left="1578"/>
        <w:rPr>
          <w:rFonts w:ascii="Calibri" w:hAnsi="Calibri"/>
        </w:rPr>
      </w:pPr>
      <w:r>
        <w:rPr>
          <w:rFonts w:ascii="Calibri" w:hAnsi="Calibri"/>
          <w:color w:val="285180"/>
          <w:w w:val="110"/>
        </w:rPr>
        <w:t>Si</w:t>
      </w:r>
      <w:r>
        <w:rPr>
          <w:rFonts w:ascii="Calibri" w:hAnsi="Calibri"/>
          <w:color w:val="285180"/>
          <w:spacing w:val="-40"/>
          <w:w w:val="110"/>
        </w:rPr>
        <w:t> </w:t>
      </w:r>
      <w:r>
        <w:rPr>
          <w:rFonts w:ascii="Calibri" w:hAnsi="Calibri"/>
          <w:color w:val="285180"/>
          <w:w w:val="110"/>
        </w:rPr>
        <w:t>potranno</w:t>
      </w:r>
      <w:r>
        <w:rPr>
          <w:rFonts w:ascii="Calibri" w:hAnsi="Calibri"/>
          <w:color w:val="285180"/>
          <w:spacing w:val="-41"/>
          <w:w w:val="110"/>
        </w:rPr>
        <w:t> </w:t>
      </w:r>
      <w:r>
        <w:rPr>
          <w:rFonts w:ascii="Calibri" w:hAnsi="Calibri"/>
          <w:color w:val="285180"/>
          <w:w w:val="110"/>
        </w:rPr>
        <w:t>iscrivere</w:t>
      </w:r>
      <w:r>
        <w:rPr>
          <w:rFonts w:ascii="Calibri" w:hAnsi="Calibri"/>
          <w:color w:val="285180"/>
          <w:spacing w:val="-38"/>
          <w:w w:val="110"/>
        </w:rPr>
        <w:t> </w:t>
      </w:r>
      <w:r>
        <w:rPr>
          <w:rFonts w:ascii="Calibri" w:hAnsi="Calibri"/>
          <w:color w:val="285180"/>
          <w:w w:val="110"/>
        </w:rPr>
        <w:t>soltanto</w:t>
      </w:r>
      <w:r>
        <w:rPr>
          <w:rFonts w:ascii="Calibri" w:hAnsi="Calibri"/>
          <w:color w:val="285180"/>
          <w:spacing w:val="-40"/>
          <w:w w:val="110"/>
        </w:rPr>
        <w:t> </w:t>
      </w:r>
      <w:r>
        <w:rPr>
          <w:rFonts w:ascii="Calibri" w:hAnsi="Calibri"/>
          <w:color w:val="285180"/>
          <w:spacing w:val="-3"/>
          <w:w w:val="110"/>
        </w:rPr>
        <w:t>atleti/e</w:t>
      </w:r>
      <w:r>
        <w:rPr>
          <w:rFonts w:ascii="Calibri" w:hAnsi="Calibri"/>
          <w:color w:val="285180"/>
          <w:spacing w:val="-39"/>
          <w:w w:val="110"/>
        </w:rPr>
        <w:t> </w:t>
      </w:r>
      <w:r>
        <w:rPr>
          <w:rFonts w:ascii="Calibri" w:hAnsi="Calibri"/>
          <w:color w:val="285180"/>
          <w:w w:val="110"/>
        </w:rPr>
        <w:t>sotto</w:t>
      </w:r>
      <w:r>
        <w:rPr>
          <w:rFonts w:ascii="Calibri" w:hAnsi="Calibri"/>
          <w:color w:val="285180"/>
          <w:spacing w:val="-39"/>
          <w:w w:val="110"/>
        </w:rPr>
        <w:t> </w:t>
      </w:r>
      <w:r>
        <w:rPr>
          <w:rFonts w:ascii="Calibri" w:hAnsi="Calibri"/>
          <w:color w:val="285180"/>
          <w:w w:val="110"/>
        </w:rPr>
        <w:t>alla</w:t>
      </w:r>
      <w:r>
        <w:rPr>
          <w:rFonts w:ascii="Calibri" w:hAnsi="Calibri"/>
          <w:color w:val="285180"/>
          <w:spacing w:val="-39"/>
          <w:w w:val="110"/>
        </w:rPr>
        <w:t> </w:t>
      </w:r>
      <w:r>
        <w:rPr>
          <w:rFonts w:ascii="Calibri" w:hAnsi="Calibri"/>
          <w:color w:val="285180"/>
          <w:w w:val="110"/>
        </w:rPr>
        <w:t>soglia</w:t>
      </w:r>
      <w:r>
        <w:rPr>
          <w:rFonts w:ascii="Calibri" w:hAnsi="Calibri"/>
          <w:color w:val="285180"/>
          <w:spacing w:val="-40"/>
          <w:w w:val="110"/>
        </w:rPr>
        <w:t> </w:t>
      </w:r>
      <w:r>
        <w:rPr>
          <w:rFonts w:ascii="Calibri" w:hAnsi="Calibri"/>
          <w:color w:val="285180"/>
          <w:w w:val="110"/>
        </w:rPr>
        <w:t>di</w:t>
      </w:r>
      <w:r>
        <w:rPr>
          <w:rFonts w:ascii="Calibri" w:hAnsi="Calibri"/>
          <w:color w:val="285180"/>
          <w:spacing w:val="-37"/>
          <w:w w:val="110"/>
        </w:rPr>
        <w:t> </w:t>
      </w:r>
      <w:r>
        <w:rPr>
          <w:rFonts w:ascii="Calibri" w:hAnsi="Calibri"/>
          <w:b/>
          <w:color w:val="285180"/>
          <w:w w:val="110"/>
        </w:rPr>
        <w:t>150</w:t>
      </w:r>
      <w:r>
        <w:rPr>
          <w:rFonts w:ascii="Calibri" w:hAnsi="Calibri"/>
          <w:b/>
          <w:color w:val="285180"/>
          <w:spacing w:val="-40"/>
          <w:w w:val="110"/>
        </w:rPr>
        <w:t> </w:t>
      </w:r>
      <w:r>
        <w:rPr>
          <w:rFonts w:ascii="Calibri" w:hAnsi="Calibri"/>
          <w:b/>
          <w:color w:val="285180"/>
          <w:w w:val="110"/>
        </w:rPr>
        <w:t>punti</w:t>
      </w:r>
      <w:r>
        <w:rPr>
          <w:rFonts w:ascii="Calibri" w:hAnsi="Calibri"/>
          <w:b/>
          <w:color w:val="285180"/>
          <w:spacing w:val="-39"/>
          <w:w w:val="110"/>
        </w:rPr>
        <w:t> </w:t>
      </w:r>
      <w:r>
        <w:rPr>
          <w:rFonts w:ascii="Calibri" w:hAnsi="Calibri"/>
          <w:b/>
          <w:color w:val="285180"/>
          <w:w w:val="110"/>
        </w:rPr>
        <w:t>individuali</w:t>
      </w:r>
      <w:r>
        <w:rPr>
          <w:rFonts w:ascii="Calibri" w:hAnsi="Calibri"/>
          <w:b/>
          <w:color w:val="285180"/>
          <w:spacing w:val="-39"/>
          <w:w w:val="110"/>
        </w:rPr>
        <w:t> </w:t>
      </w:r>
      <w:r>
        <w:rPr>
          <w:rFonts w:ascii="Calibri" w:hAnsi="Calibri"/>
          <w:color w:val="285180"/>
          <w:w w:val="110"/>
        </w:rPr>
        <w:t>al</w:t>
      </w:r>
      <w:r>
        <w:rPr>
          <w:rFonts w:ascii="Calibri" w:hAnsi="Calibri"/>
          <w:color w:val="285180"/>
          <w:spacing w:val="-39"/>
          <w:w w:val="110"/>
        </w:rPr>
        <w:t> </w:t>
      </w:r>
      <w:r>
        <w:rPr>
          <w:rFonts w:ascii="Calibri" w:hAnsi="Calibri"/>
          <w:color w:val="285180"/>
          <w:w w:val="110"/>
        </w:rPr>
        <w:t>momento dell’iscrizione.</w:t>
      </w:r>
    </w:p>
    <w:p>
      <w:pPr>
        <w:pStyle w:val="Heading5"/>
        <w:numPr>
          <w:ilvl w:val="0"/>
          <w:numId w:val="59"/>
        </w:numPr>
        <w:tabs>
          <w:tab w:pos="1579" w:val="left" w:leader="none"/>
        </w:tabs>
        <w:spacing w:line="240" w:lineRule="auto" w:before="160" w:after="0"/>
        <w:ind w:left="1578" w:right="0" w:hanging="361"/>
        <w:jc w:val="left"/>
        <w:rPr>
          <w:rFonts w:ascii="Courier New" w:hAnsi="Courier New"/>
          <w:color w:val="285180"/>
        </w:rPr>
      </w:pPr>
      <w:r>
        <w:rPr>
          <w:color w:val="285180"/>
          <w:w w:val="115"/>
        </w:rPr>
        <w:t>BEGINNERS Femminile e</w:t>
      </w:r>
      <w:r>
        <w:rPr>
          <w:color w:val="285180"/>
          <w:spacing w:val="-45"/>
          <w:w w:val="115"/>
        </w:rPr>
        <w:t> </w:t>
      </w:r>
      <w:r>
        <w:rPr>
          <w:color w:val="285180"/>
          <w:w w:val="115"/>
        </w:rPr>
        <w:t>Maschile</w:t>
      </w:r>
    </w:p>
    <w:p>
      <w:pPr>
        <w:pStyle w:val="BodyText"/>
        <w:spacing w:line="259" w:lineRule="auto" w:before="16"/>
        <w:ind w:left="1578"/>
        <w:rPr>
          <w:rFonts w:ascii="Calibri" w:hAnsi="Calibri"/>
        </w:rPr>
      </w:pPr>
      <w:r>
        <w:rPr>
          <w:rFonts w:ascii="Calibri" w:hAnsi="Calibri"/>
          <w:color w:val="285180"/>
          <w:w w:val="110"/>
        </w:rPr>
        <w:t>Si</w:t>
      </w:r>
      <w:r>
        <w:rPr>
          <w:rFonts w:ascii="Calibri" w:hAnsi="Calibri"/>
          <w:color w:val="285180"/>
          <w:spacing w:val="-31"/>
          <w:w w:val="110"/>
        </w:rPr>
        <w:t> </w:t>
      </w:r>
      <w:r>
        <w:rPr>
          <w:rFonts w:ascii="Calibri" w:hAnsi="Calibri"/>
          <w:color w:val="285180"/>
          <w:w w:val="110"/>
        </w:rPr>
        <w:t>potranno</w:t>
      </w:r>
      <w:r>
        <w:rPr>
          <w:rFonts w:ascii="Calibri" w:hAnsi="Calibri"/>
          <w:color w:val="285180"/>
          <w:spacing w:val="-29"/>
          <w:w w:val="110"/>
        </w:rPr>
        <w:t> </w:t>
      </w:r>
      <w:r>
        <w:rPr>
          <w:rFonts w:ascii="Calibri" w:hAnsi="Calibri"/>
          <w:color w:val="285180"/>
          <w:w w:val="110"/>
        </w:rPr>
        <w:t>iscrivere</w:t>
      </w:r>
      <w:r>
        <w:rPr>
          <w:rFonts w:ascii="Calibri" w:hAnsi="Calibri"/>
          <w:color w:val="285180"/>
          <w:spacing w:val="-30"/>
          <w:w w:val="110"/>
        </w:rPr>
        <w:t> </w:t>
      </w:r>
      <w:r>
        <w:rPr>
          <w:rFonts w:ascii="Calibri" w:hAnsi="Calibri"/>
          <w:color w:val="285180"/>
          <w:w w:val="110"/>
        </w:rPr>
        <w:t>soltanto</w:t>
      </w:r>
      <w:r>
        <w:rPr>
          <w:rFonts w:ascii="Calibri" w:hAnsi="Calibri"/>
          <w:color w:val="285180"/>
          <w:spacing w:val="-31"/>
          <w:w w:val="110"/>
        </w:rPr>
        <w:t> </w:t>
      </w:r>
      <w:r>
        <w:rPr>
          <w:rFonts w:ascii="Calibri" w:hAnsi="Calibri"/>
          <w:color w:val="285180"/>
          <w:spacing w:val="-3"/>
          <w:w w:val="110"/>
        </w:rPr>
        <w:t>atleti/e</w:t>
      </w:r>
      <w:r>
        <w:rPr>
          <w:rFonts w:ascii="Calibri" w:hAnsi="Calibri"/>
          <w:color w:val="285180"/>
          <w:spacing w:val="-30"/>
          <w:w w:val="110"/>
        </w:rPr>
        <w:t> </w:t>
      </w:r>
      <w:r>
        <w:rPr>
          <w:rFonts w:ascii="Calibri" w:hAnsi="Calibri"/>
          <w:color w:val="285180"/>
          <w:w w:val="110"/>
        </w:rPr>
        <w:t>sotto</w:t>
      </w:r>
      <w:r>
        <w:rPr>
          <w:rFonts w:ascii="Calibri" w:hAnsi="Calibri"/>
          <w:color w:val="285180"/>
          <w:spacing w:val="-30"/>
          <w:w w:val="110"/>
        </w:rPr>
        <w:t> </w:t>
      </w:r>
      <w:r>
        <w:rPr>
          <w:rFonts w:ascii="Calibri" w:hAnsi="Calibri"/>
          <w:color w:val="285180"/>
          <w:w w:val="110"/>
        </w:rPr>
        <w:t>alla</w:t>
      </w:r>
      <w:r>
        <w:rPr>
          <w:rFonts w:ascii="Calibri" w:hAnsi="Calibri"/>
          <w:color w:val="285180"/>
          <w:spacing w:val="-28"/>
          <w:w w:val="110"/>
        </w:rPr>
        <w:t> </w:t>
      </w:r>
      <w:r>
        <w:rPr>
          <w:rFonts w:ascii="Calibri" w:hAnsi="Calibri"/>
          <w:color w:val="285180"/>
          <w:w w:val="110"/>
        </w:rPr>
        <w:t>soglia</w:t>
      </w:r>
      <w:r>
        <w:rPr>
          <w:rFonts w:ascii="Calibri" w:hAnsi="Calibri"/>
          <w:color w:val="285180"/>
          <w:spacing w:val="-30"/>
          <w:w w:val="110"/>
        </w:rPr>
        <w:t> </w:t>
      </w:r>
      <w:r>
        <w:rPr>
          <w:rFonts w:ascii="Calibri" w:hAnsi="Calibri"/>
          <w:color w:val="285180"/>
          <w:w w:val="110"/>
        </w:rPr>
        <w:t>di</w:t>
      </w:r>
      <w:r>
        <w:rPr>
          <w:rFonts w:ascii="Calibri" w:hAnsi="Calibri"/>
          <w:color w:val="285180"/>
          <w:spacing w:val="-26"/>
          <w:w w:val="110"/>
        </w:rPr>
        <w:t> </w:t>
      </w:r>
      <w:r>
        <w:rPr>
          <w:rFonts w:ascii="Calibri" w:hAnsi="Calibri"/>
          <w:b/>
          <w:color w:val="285180"/>
          <w:w w:val="110"/>
        </w:rPr>
        <w:t>20</w:t>
      </w:r>
      <w:r>
        <w:rPr>
          <w:rFonts w:ascii="Calibri" w:hAnsi="Calibri"/>
          <w:b/>
          <w:color w:val="285180"/>
          <w:spacing w:val="-30"/>
          <w:w w:val="110"/>
        </w:rPr>
        <w:t> </w:t>
      </w:r>
      <w:r>
        <w:rPr>
          <w:rFonts w:ascii="Calibri" w:hAnsi="Calibri"/>
          <w:b/>
          <w:color w:val="285180"/>
          <w:w w:val="110"/>
        </w:rPr>
        <w:t>punti</w:t>
      </w:r>
      <w:r>
        <w:rPr>
          <w:rFonts w:ascii="Calibri" w:hAnsi="Calibri"/>
          <w:b/>
          <w:color w:val="285180"/>
          <w:spacing w:val="-30"/>
          <w:w w:val="110"/>
        </w:rPr>
        <w:t> </w:t>
      </w:r>
      <w:r>
        <w:rPr>
          <w:rFonts w:ascii="Calibri" w:hAnsi="Calibri"/>
          <w:b/>
          <w:color w:val="285180"/>
          <w:w w:val="110"/>
        </w:rPr>
        <w:t>individuali</w:t>
      </w:r>
      <w:r>
        <w:rPr>
          <w:rFonts w:ascii="Calibri" w:hAnsi="Calibri"/>
          <w:b/>
          <w:color w:val="285180"/>
          <w:spacing w:val="-28"/>
          <w:w w:val="110"/>
        </w:rPr>
        <w:t> </w:t>
      </w:r>
      <w:r>
        <w:rPr>
          <w:rFonts w:ascii="Calibri" w:hAnsi="Calibri"/>
          <w:color w:val="285180"/>
          <w:w w:val="110"/>
        </w:rPr>
        <w:t>al</w:t>
      </w:r>
      <w:r>
        <w:rPr>
          <w:rFonts w:ascii="Calibri" w:hAnsi="Calibri"/>
          <w:color w:val="285180"/>
          <w:spacing w:val="-31"/>
          <w:w w:val="110"/>
        </w:rPr>
        <w:t> </w:t>
      </w:r>
      <w:r>
        <w:rPr>
          <w:rFonts w:ascii="Calibri" w:hAnsi="Calibri"/>
          <w:color w:val="285180"/>
          <w:w w:val="110"/>
        </w:rPr>
        <w:t>momento dell’iscrizione.</w:t>
      </w:r>
      <w:r>
        <w:rPr>
          <w:rFonts w:ascii="Calibri" w:hAnsi="Calibri"/>
          <w:color w:val="285180"/>
          <w:spacing w:val="-18"/>
          <w:w w:val="110"/>
          <w:u w:val="single" w:color="285180"/>
        </w:rPr>
        <w:t> </w:t>
      </w:r>
      <w:r>
        <w:rPr>
          <w:rFonts w:ascii="Calibri" w:hAnsi="Calibri"/>
          <w:color w:val="285180"/>
          <w:w w:val="110"/>
          <w:u w:val="single" w:color="285180"/>
        </w:rPr>
        <w:t>Questo</w:t>
      </w:r>
      <w:r>
        <w:rPr>
          <w:rFonts w:ascii="Calibri" w:hAnsi="Calibri"/>
          <w:color w:val="285180"/>
          <w:spacing w:val="-19"/>
          <w:w w:val="110"/>
          <w:u w:val="single" w:color="285180"/>
        </w:rPr>
        <w:t> </w:t>
      </w:r>
      <w:r>
        <w:rPr>
          <w:rFonts w:ascii="Calibri" w:hAnsi="Calibri"/>
          <w:color w:val="285180"/>
          <w:w w:val="110"/>
          <w:u w:val="single" w:color="285180"/>
        </w:rPr>
        <w:t>tipo</w:t>
      </w:r>
      <w:r>
        <w:rPr>
          <w:rFonts w:ascii="Calibri" w:hAnsi="Calibri"/>
          <w:color w:val="285180"/>
          <w:spacing w:val="-19"/>
          <w:w w:val="110"/>
          <w:u w:val="single" w:color="285180"/>
        </w:rPr>
        <w:t> </w:t>
      </w:r>
      <w:r>
        <w:rPr>
          <w:rFonts w:ascii="Calibri" w:hAnsi="Calibri"/>
          <w:color w:val="285180"/>
          <w:w w:val="110"/>
          <w:u w:val="single" w:color="285180"/>
        </w:rPr>
        <w:t>di</w:t>
      </w:r>
      <w:r>
        <w:rPr>
          <w:rFonts w:ascii="Calibri" w:hAnsi="Calibri"/>
          <w:color w:val="285180"/>
          <w:spacing w:val="-18"/>
          <w:w w:val="110"/>
          <w:u w:val="single" w:color="285180"/>
        </w:rPr>
        <w:t> </w:t>
      </w:r>
      <w:r>
        <w:rPr>
          <w:rFonts w:ascii="Calibri" w:hAnsi="Calibri"/>
          <w:color w:val="285180"/>
          <w:w w:val="110"/>
          <w:u w:val="single" w:color="285180"/>
        </w:rPr>
        <w:t>torneo</w:t>
      </w:r>
      <w:r>
        <w:rPr>
          <w:rFonts w:ascii="Calibri" w:hAnsi="Calibri"/>
          <w:color w:val="285180"/>
          <w:spacing w:val="-16"/>
          <w:w w:val="110"/>
          <w:u w:val="single" w:color="285180"/>
        </w:rPr>
        <w:t> </w:t>
      </w:r>
      <w:r>
        <w:rPr>
          <w:rFonts w:ascii="Calibri" w:hAnsi="Calibri"/>
          <w:color w:val="285180"/>
          <w:w w:val="110"/>
          <w:u w:val="single" w:color="285180"/>
        </w:rPr>
        <w:t>non</w:t>
      </w:r>
      <w:r>
        <w:rPr>
          <w:rFonts w:ascii="Calibri" w:hAnsi="Calibri"/>
          <w:color w:val="285180"/>
          <w:spacing w:val="-19"/>
          <w:w w:val="110"/>
          <w:u w:val="single" w:color="285180"/>
        </w:rPr>
        <w:t> </w:t>
      </w:r>
      <w:r>
        <w:rPr>
          <w:rFonts w:ascii="Calibri" w:hAnsi="Calibri"/>
          <w:color w:val="285180"/>
          <w:w w:val="110"/>
          <w:u w:val="single" w:color="285180"/>
        </w:rPr>
        <w:t>dà</w:t>
      </w:r>
      <w:r>
        <w:rPr>
          <w:rFonts w:ascii="Calibri" w:hAnsi="Calibri"/>
          <w:color w:val="285180"/>
          <w:spacing w:val="-17"/>
          <w:w w:val="110"/>
          <w:u w:val="single" w:color="285180"/>
        </w:rPr>
        <w:t> </w:t>
      </w:r>
      <w:r>
        <w:rPr>
          <w:rFonts w:ascii="Calibri" w:hAnsi="Calibri"/>
          <w:color w:val="285180"/>
          <w:w w:val="110"/>
          <w:u w:val="single" w:color="285180"/>
        </w:rPr>
        <w:t>punti</w:t>
      </w:r>
      <w:r>
        <w:rPr>
          <w:rFonts w:ascii="Calibri" w:hAnsi="Calibri"/>
          <w:color w:val="285180"/>
          <w:spacing w:val="-18"/>
          <w:w w:val="110"/>
          <w:u w:val="single" w:color="285180"/>
        </w:rPr>
        <w:t> </w:t>
      </w:r>
      <w:r>
        <w:rPr>
          <w:rFonts w:ascii="Calibri" w:hAnsi="Calibri"/>
          <w:color w:val="285180"/>
          <w:w w:val="110"/>
          <w:u w:val="single" w:color="285180"/>
        </w:rPr>
        <w:t>individuali</w:t>
      </w:r>
      <w:r>
        <w:rPr>
          <w:rFonts w:ascii="Calibri" w:hAnsi="Calibri"/>
          <w:color w:val="285180"/>
          <w:spacing w:val="-17"/>
          <w:w w:val="110"/>
          <w:u w:val="single" w:color="285180"/>
        </w:rPr>
        <w:t> </w:t>
      </w:r>
      <w:r>
        <w:rPr>
          <w:rFonts w:ascii="Calibri" w:hAnsi="Calibri"/>
          <w:color w:val="285180"/>
          <w:w w:val="110"/>
          <w:u w:val="single" w:color="285180"/>
        </w:rPr>
        <w:t>agli</w:t>
      </w:r>
      <w:r>
        <w:rPr>
          <w:rFonts w:ascii="Calibri" w:hAnsi="Calibri"/>
          <w:color w:val="285180"/>
          <w:spacing w:val="-18"/>
          <w:w w:val="110"/>
          <w:u w:val="single" w:color="285180"/>
        </w:rPr>
        <w:t> </w:t>
      </w:r>
      <w:r>
        <w:rPr>
          <w:rFonts w:ascii="Calibri" w:hAnsi="Calibri"/>
          <w:color w:val="285180"/>
          <w:spacing w:val="-3"/>
          <w:w w:val="110"/>
          <w:u w:val="single" w:color="285180"/>
        </w:rPr>
        <w:t>atleti/e.</w:t>
      </w:r>
    </w:p>
    <w:p>
      <w:pPr>
        <w:pStyle w:val="ListParagraph"/>
        <w:numPr>
          <w:ilvl w:val="0"/>
          <w:numId w:val="59"/>
        </w:numPr>
        <w:tabs>
          <w:tab w:pos="1579" w:val="left" w:leader="none"/>
        </w:tabs>
        <w:spacing w:line="240" w:lineRule="auto" w:before="160" w:after="0"/>
        <w:ind w:left="1578" w:right="0" w:hanging="361"/>
        <w:jc w:val="left"/>
        <w:rPr>
          <w:rFonts w:ascii="Courier New" w:hAnsi="Courier New"/>
          <w:color w:val="285180"/>
          <w:sz w:val="24"/>
        </w:rPr>
      </w:pPr>
      <w:r>
        <w:rPr>
          <w:rFonts w:ascii="Calibri" w:hAnsi="Calibri"/>
          <w:b/>
          <w:color w:val="285180"/>
          <w:w w:val="105"/>
          <w:sz w:val="24"/>
        </w:rPr>
        <w:t>UNDER 20 Femminile e Maschile </w:t>
      </w:r>
      <w:r>
        <w:rPr>
          <w:rFonts w:ascii="Calibri" w:hAnsi="Calibri"/>
          <w:color w:val="285180"/>
          <w:w w:val="105"/>
          <w:sz w:val="24"/>
        </w:rPr>
        <w:t>(riservata ad atlete/i nate/i dal 1° Gennaio</w:t>
      </w:r>
      <w:r>
        <w:rPr>
          <w:rFonts w:ascii="Calibri" w:hAnsi="Calibri"/>
          <w:color w:val="285180"/>
          <w:spacing w:val="32"/>
          <w:w w:val="105"/>
          <w:sz w:val="24"/>
        </w:rPr>
        <w:t> </w:t>
      </w:r>
      <w:r>
        <w:rPr>
          <w:rFonts w:ascii="Calibri" w:hAnsi="Calibri"/>
          <w:color w:val="285180"/>
          <w:w w:val="105"/>
          <w:sz w:val="24"/>
        </w:rPr>
        <w:t>2007);</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b/>
          <w:color w:val="285180"/>
          <w:w w:val="105"/>
          <w:sz w:val="24"/>
        </w:rPr>
        <w:t>UNDER 18 Femminile e Maschile </w:t>
      </w:r>
      <w:r>
        <w:rPr>
          <w:rFonts w:ascii="Calibri" w:hAnsi="Calibri"/>
          <w:color w:val="285180"/>
          <w:w w:val="105"/>
          <w:sz w:val="24"/>
        </w:rPr>
        <w:t>(riservata ad atlete/i nate/i dal 1° Gennaio</w:t>
      </w:r>
      <w:r>
        <w:rPr>
          <w:rFonts w:ascii="Calibri" w:hAnsi="Calibri"/>
          <w:color w:val="285180"/>
          <w:spacing w:val="32"/>
          <w:w w:val="105"/>
          <w:sz w:val="24"/>
        </w:rPr>
        <w:t> </w:t>
      </w:r>
      <w:r>
        <w:rPr>
          <w:rFonts w:ascii="Calibri" w:hAnsi="Calibri"/>
          <w:color w:val="285180"/>
          <w:w w:val="105"/>
          <w:sz w:val="24"/>
        </w:rPr>
        <w:t>2009);</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b/>
          <w:color w:val="285180"/>
          <w:w w:val="105"/>
          <w:sz w:val="24"/>
        </w:rPr>
        <w:t>UNDER 16 Femminile e Maschile </w:t>
      </w:r>
      <w:r>
        <w:rPr>
          <w:rFonts w:ascii="Calibri" w:hAnsi="Calibri"/>
          <w:color w:val="285180"/>
          <w:w w:val="105"/>
          <w:sz w:val="24"/>
        </w:rPr>
        <w:t>(riservata ad atlete/i nate/i dal 1° Gennaio</w:t>
      </w:r>
      <w:r>
        <w:rPr>
          <w:rFonts w:ascii="Calibri" w:hAnsi="Calibri"/>
          <w:color w:val="285180"/>
          <w:spacing w:val="32"/>
          <w:w w:val="105"/>
          <w:sz w:val="24"/>
        </w:rPr>
        <w:t> </w:t>
      </w:r>
      <w:r>
        <w:rPr>
          <w:rFonts w:ascii="Calibri" w:hAnsi="Calibri"/>
          <w:color w:val="285180"/>
          <w:w w:val="105"/>
          <w:sz w:val="24"/>
        </w:rPr>
        <w:t>2011);</w:t>
      </w:r>
    </w:p>
    <w:p>
      <w:pPr>
        <w:pStyle w:val="ListParagraph"/>
        <w:numPr>
          <w:ilvl w:val="0"/>
          <w:numId w:val="59"/>
        </w:numPr>
        <w:tabs>
          <w:tab w:pos="1579" w:val="left" w:leader="none"/>
        </w:tabs>
        <w:spacing w:line="240" w:lineRule="auto" w:before="14" w:after="0"/>
        <w:ind w:left="1578" w:right="0" w:hanging="361"/>
        <w:jc w:val="left"/>
        <w:rPr>
          <w:rFonts w:ascii="Courier New" w:hAnsi="Courier New"/>
          <w:color w:val="285180"/>
          <w:sz w:val="24"/>
        </w:rPr>
      </w:pPr>
      <w:r>
        <w:rPr>
          <w:rFonts w:ascii="Calibri" w:hAnsi="Calibri"/>
          <w:b/>
          <w:color w:val="285180"/>
          <w:w w:val="105"/>
          <w:sz w:val="24"/>
        </w:rPr>
        <w:t>UNDER 14 Femminile e Maschile </w:t>
      </w:r>
      <w:r>
        <w:rPr>
          <w:rFonts w:ascii="Calibri" w:hAnsi="Calibri"/>
          <w:color w:val="285180"/>
          <w:w w:val="105"/>
          <w:sz w:val="24"/>
        </w:rPr>
        <w:t>(riservata ad atlete/i nate/i dal 1° Gennaio</w:t>
      </w:r>
      <w:r>
        <w:rPr>
          <w:rFonts w:ascii="Calibri" w:hAnsi="Calibri"/>
          <w:color w:val="285180"/>
          <w:spacing w:val="33"/>
          <w:w w:val="105"/>
          <w:sz w:val="24"/>
        </w:rPr>
        <w:t> </w:t>
      </w:r>
      <w:r>
        <w:rPr>
          <w:rFonts w:ascii="Calibri" w:hAnsi="Calibri"/>
          <w:color w:val="285180"/>
          <w:w w:val="105"/>
          <w:sz w:val="24"/>
        </w:rPr>
        <w:t>2013);</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b/>
          <w:color w:val="285180"/>
          <w:w w:val="105"/>
          <w:sz w:val="24"/>
        </w:rPr>
        <w:t>MASTER</w:t>
      </w:r>
      <w:r>
        <w:rPr>
          <w:rFonts w:ascii="Calibri" w:hAnsi="Calibri"/>
          <w:b/>
          <w:color w:val="285180"/>
          <w:spacing w:val="-10"/>
          <w:w w:val="105"/>
          <w:sz w:val="24"/>
        </w:rPr>
        <w:t> </w:t>
      </w:r>
      <w:r>
        <w:rPr>
          <w:rFonts w:ascii="Calibri" w:hAnsi="Calibri"/>
          <w:b/>
          <w:color w:val="285180"/>
          <w:w w:val="105"/>
          <w:sz w:val="24"/>
        </w:rPr>
        <w:t>35</w:t>
      </w:r>
      <w:r>
        <w:rPr>
          <w:rFonts w:ascii="Calibri" w:hAnsi="Calibri"/>
          <w:b/>
          <w:color w:val="285180"/>
          <w:spacing w:val="-6"/>
          <w:w w:val="105"/>
          <w:sz w:val="24"/>
        </w:rPr>
        <w:t> </w:t>
      </w:r>
      <w:r>
        <w:rPr>
          <w:rFonts w:ascii="Calibri" w:hAnsi="Calibri"/>
          <w:b/>
          <w:color w:val="285180"/>
          <w:w w:val="105"/>
          <w:sz w:val="24"/>
        </w:rPr>
        <w:t>Femminile</w:t>
      </w:r>
      <w:r>
        <w:rPr>
          <w:rFonts w:ascii="Calibri" w:hAnsi="Calibri"/>
          <w:b/>
          <w:color w:val="285180"/>
          <w:spacing w:val="-7"/>
          <w:w w:val="105"/>
          <w:sz w:val="24"/>
        </w:rPr>
        <w:t> </w:t>
      </w:r>
      <w:r>
        <w:rPr>
          <w:rFonts w:ascii="Calibri" w:hAnsi="Calibri"/>
          <w:color w:val="285180"/>
          <w:w w:val="105"/>
          <w:sz w:val="24"/>
        </w:rPr>
        <w:t>(riservata</w:t>
      </w:r>
      <w:r>
        <w:rPr>
          <w:rFonts w:ascii="Calibri" w:hAnsi="Calibri"/>
          <w:color w:val="285180"/>
          <w:spacing w:val="-8"/>
          <w:w w:val="105"/>
          <w:sz w:val="24"/>
        </w:rPr>
        <w:t> </w:t>
      </w:r>
      <w:r>
        <w:rPr>
          <w:rFonts w:ascii="Calibri" w:hAnsi="Calibri"/>
          <w:color w:val="285180"/>
          <w:w w:val="105"/>
          <w:sz w:val="24"/>
        </w:rPr>
        <w:t>ad</w:t>
      </w:r>
      <w:r>
        <w:rPr>
          <w:rFonts w:ascii="Calibri" w:hAnsi="Calibri"/>
          <w:color w:val="285180"/>
          <w:spacing w:val="-4"/>
          <w:w w:val="105"/>
          <w:sz w:val="24"/>
        </w:rPr>
        <w:t> </w:t>
      </w:r>
      <w:r>
        <w:rPr>
          <w:rFonts w:ascii="Calibri" w:hAnsi="Calibri"/>
          <w:color w:val="285180"/>
          <w:w w:val="105"/>
          <w:sz w:val="24"/>
        </w:rPr>
        <w:t>atlete</w:t>
      </w:r>
      <w:r>
        <w:rPr>
          <w:rFonts w:ascii="Calibri" w:hAnsi="Calibri"/>
          <w:color w:val="285180"/>
          <w:spacing w:val="-7"/>
          <w:w w:val="105"/>
          <w:sz w:val="24"/>
        </w:rPr>
        <w:t> </w:t>
      </w:r>
      <w:r>
        <w:rPr>
          <w:rFonts w:ascii="Calibri" w:hAnsi="Calibri"/>
          <w:color w:val="285180"/>
          <w:w w:val="105"/>
          <w:sz w:val="24"/>
        </w:rPr>
        <w:t>nate</w:t>
      </w:r>
      <w:r>
        <w:rPr>
          <w:rFonts w:ascii="Calibri" w:hAnsi="Calibri"/>
          <w:color w:val="285180"/>
          <w:spacing w:val="-7"/>
          <w:w w:val="105"/>
          <w:sz w:val="24"/>
        </w:rPr>
        <w:t> </w:t>
      </w:r>
      <w:r>
        <w:rPr>
          <w:rFonts w:ascii="Calibri" w:hAnsi="Calibri"/>
          <w:color w:val="285180"/>
          <w:w w:val="105"/>
          <w:sz w:val="24"/>
        </w:rPr>
        <w:t>fino</w:t>
      </w:r>
      <w:r>
        <w:rPr>
          <w:rFonts w:ascii="Calibri" w:hAnsi="Calibri"/>
          <w:color w:val="285180"/>
          <w:spacing w:val="-8"/>
          <w:w w:val="105"/>
          <w:sz w:val="24"/>
        </w:rPr>
        <w:t> </w:t>
      </w:r>
      <w:r>
        <w:rPr>
          <w:rFonts w:ascii="Calibri" w:hAnsi="Calibri"/>
          <w:color w:val="285180"/>
          <w:w w:val="105"/>
          <w:sz w:val="24"/>
        </w:rPr>
        <w:t>al</w:t>
      </w:r>
      <w:r>
        <w:rPr>
          <w:rFonts w:ascii="Calibri" w:hAnsi="Calibri"/>
          <w:color w:val="285180"/>
          <w:spacing w:val="-6"/>
          <w:w w:val="105"/>
          <w:sz w:val="24"/>
        </w:rPr>
        <w:t> </w:t>
      </w:r>
      <w:r>
        <w:rPr>
          <w:rFonts w:ascii="Calibri" w:hAnsi="Calibri"/>
          <w:color w:val="285180"/>
          <w:w w:val="105"/>
          <w:sz w:val="24"/>
        </w:rPr>
        <w:t>31</w:t>
      </w:r>
      <w:r>
        <w:rPr>
          <w:rFonts w:ascii="Calibri" w:hAnsi="Calibri"/>
          <w:color w:val="285180"/>
          <w:spacing w:val="-8"/>
          <w:w w:val="105"/>
          <w:sz w:val="24"/>
        </w:rPr>
        <w:t> </w:t>
      </w:r>
      <w:r>
        <w:rPr>
          <w:rFonts w:ascii="Calibri" w:hAnsi="Calibri"/>
          <w:color w:val="285180"/>
          <w:w w:val="105"/>
          <w:sz w:val="24"/>
        </w:rPr>
        <w:t>Dicembre</w:t>
      </w:r>
      <w:r>
        <w:rPr>
          <w:rFonts w:ascii="Calibri" w:hAnsi="Calibri"/>
          <w:color w:val="285180"/>
          <w:spacing w:val="-5"/>
          <w:w w:val="105"/>
          <w:sz w:val="24"/>
        </w:rPr>
        <w:t> </w:t>
      </w:r>
      <w:r>
        <w:rPr>
          <w:rFonts w:ascii="Calibri" w:hAnsi="Calibri"/>
          <w:color w:val="285180"/>
          <w:w w:val="105"/>
          <w:sz w:val="24"/>
        </w:rPr>
        <w:t>1991);</w:t>
      </w:r>
    </w:p>
    <w:p>
      <w:pPr>
        <w:pStyle w:val="BodyText"/>
        <w:spacing w:before="10"/>
        <w:rPr>
          <w:rFonts w:ascii="Calibri"/>
          <w:sz w:val="27"/>
        </w:rPr>
      </w:pPr>
    </w:p>
    <w:p>
      <w:pPr>
        <w:pStyle w:val="Heading1"/>
        <w:spacing w:before="0"/>
        <w:ind w:left="990" w:right="0"/>
      </w:pPr>
      <w:r>
        <w:rPr>
          <w:color w:val="E24A0C"/>
        </w:rPr>
        <w:t>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9731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0774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59"/>
        </w:numPr>
        <w:tabs>
          <w:tab w:pos="1579" w:val="left" w:leader="none"/>
        </w:tabs>
        <w:spacing w:line="240" w:lineRule="auto" w:before="97" w:after="0"/>
        <w:ind w:left="1578" w:right="0" w:hanging="361"/>
        <w:jc w:val="left"/>
        <w:rPr>
          <w:rFonts w:ascii="Courier New" w:hAnsi="Courier New"/>
          <w:color w:val="285180"/>
          <w:sz w:val="24"/>
        </w:rPr>
      </w:pPr>
      <w:r>
        <w:rPr>
          <w:rFonts w:ascii="Calibri" w:hAnsi="Calibri"/>
          <w:b/>
          <w:color w:val="285180"/>
          <w:w w:val="105"/>
          <w:sz w:val="24"/>
        </w:rPr>
        <w:t>MASTER</w:t>
      </w:r>
      <w:r>
        <w:rPr>
          <w:rFonts w:ascii="Calibri" w:hAnsi="Calibri"/>
          <w:b/>
          <w:color w:val="285180"/>
          <w:spacing w:val="-10"/>
          <w:w w:val="105"/>
          <w:sz w:val="24"/>
        </w:rPr>
        <w:t> </w:t>
      </w:r>
      <w:r>
        <w:rPr>
          <w:rFonts w:ascii="Calibri" w:hAnsi="Calibri"/>
          <w:b/>
          <w:color w:val="285180"/>
          <w:w w:val="105"/>
          <w:sz w:val="24"/>
        </w:rPr>
        <w:t>45</w:t>
      </w:r>
      <w:r>
        <w:rPr>
          <w:rFonts w:ascii="Calibri" w:hAnsi="Calibri"/>
          <w:b/>
          <w:color w:val="285180"/>
          <w:spacing w:val="-6"/>
          <w:w w:val="105"/>
          <w:sz w:val="24"/>
        </w:rPr>
        <w:t> </w:t>
      </w:r>
      <w:r>
        <w:rPr>
          <w:rFonts w:ascii="Calibri" w:hAnsi="Calibri"/>
          <w:b/>
          <w:color w:val="285180"/>
          <w:w w:val="105"/>
          <w:sz w:val="24"/>
        </w:rPr>
        <w:t>Maschile</w:t>
      </w:r>
      <w:r>
        <w:rPr>
          <w:rFonts w:ascii="Calibri" w:hAnsi="Calibri"/>
          <w:b/>
          <w:color w:val="285180"/>
          <w:spacing w:val="-5"/>
          <w:w w:val="105"/>
          <w:sz w:val="24"/>
        </w:rPr>
        <w:t> </w:t>
      </w:r>
      <w:r>
        <w:rPr>
          <w:rFonts w:ascii="Calibri" w:hAnsi="Calibri"/>
          <w:color w:val="285180"/>
          <w:w w:val="105"/>
          <w:sz w:val="24"/>
        </w:rPr>
        <w:t>(riservata</w:t>
      </w:r>
      <w:r>
        <w:rPr>
          <w:rFonts w:ascii="Calibri" w:hAnsi="Calibri"/>
          <w:color w:val="285180"/>
          <w:spacing w:val="-8"/>
          <w:w w:val="105"/>
          <w:sz w:val="24"/>
        </w:rPr>
        <w:t> </w:t>
      </w:r>
      <w:r>
        <w:rPr>
          <w:rFonts w:ascii="Calibri" w:hAnsi="Calibri"/>
          <w:color w:val="285180"/>
          <w:w w:val="105"/>
          <w:sz w:val="24"/>
        </w:rPr>
        <w:t>ad</w:t>
      </w:r>
      <w:r>
        <w:rPr>
          <w:rFonts w:ascii="Calibri" w:hAnsi="Calibri"/>
          <w:color w:val="285180"/>
          <w:spacing w:val="-9"/>
          <w:w w:val="105"/>
          <w:sz w:val="24"/>
        </w:rPr>
        <w:t> </w:t>
      </w:r>
      <w:r>
        <w:rPr>
          <w:rFonts w:ascii="Calibri" w:hAnsi="Calibri"/>
          <w:color w:val="285180"/>
          <w:w w:val="105"/>
          <w:sz w:val="24"/>
        </w:rPr>
        <w:t>atleti</w:t>
      </w:r>
      <w:r>
        <w:rPr>
          <w:rFonts w:ascii="Calibri" w:hAnsi="Calibri"/>
          <w:color w:val="285180"/>
          <w:spacing w:val="-6"/>
          <w:w w:val="105"/>
          <w:sz w:val="24"/>
        </w:rPr>
        <w:t> </w:t>
      </w:r>
      <w:r>
        <w:rPr>
          <w:rFonts w:ascii="Calibri" w:hAnsi="Calibri"/>
          <w:color w:val="285180"/>
          <w:w w:val="105"/>
          <w:sz w:val="24"/>
        </w:rPr>
        <w:t>nati</w:t>
      </w:r>
      <w:r>
        <w:rPr>
          <w:rFonts w:ascii="Calibri" w:hAnsi="Calibri"/>
          <w:color w:val="285180"/>
          <w:spacing w:val="-9"/>
          <w:w w:val="105"/>
          <w:sz w:val="24"/>
        </w:rPr>
        <w:t> </w:t>
      </w:r>
      <w:r>
        <w:rPr>
          <w:rFonts w:ascii="Calibri" w:hAnsi="Calibri"/>
          <w:color w:val="285180"/>
          <w:w w:val="105"/>
          <w:sz w:val="24"/>
        </w:rPr>
        <w:t>fino</w:t>
      </w:r>
      <w:r>
        <w:rPr>
          <w:rFonts w:ascii="Calibri" w:hAnsi="Calibri"/>
          <w:color w:val="285180"/>
          <w:spacing w:val="-9"/>
          <w:w w:val="105"/>
          <w:sz w:val="24"/>
        </w:rPr>
        <w:t> </w:t>
      </w:r>
      <w:r>
        <w:rPr>
          <w:rFonts w:ascii="Calibri" w:hAnsi="Calibri"/>
          <w:color w:val="285180"/>
          <w:w w:val="105"/>
          <w:sz w:val="24"/>
        </w:rPr>
        <w:t>al</w:t>
      </w:r>
      <w:r>
        <w:rPr>
          <w:rFonts w:ascii="Calibri" w:hAnsi="Calibri"/>
          <w:color w:val="285180"/>
          <w:spacing w:val="-6"/>
          <w:w w:val="105"/>
          <w:sz w:val="24"/>
        </w:rPr>
        <w:t> </w:t>
      </w:r>
      <w:r>
        <w:rPr>
          <w:rFonts w:ascii="Calibri" w:hAnsi="Calibri"/>
          <w:color w:val="285180"/>
          <w:w w:val="105"/>
          <w:sz w:val="24"/>
        </w:rPr>
        <w:t>31</w:t>
      </w:r>
      <w:r>
        <w:rPr>
          <w:rFonts w:ascii="Calibri" w:hAnsi="Calibri"/>
          <w:color w:val="285180"/>
          <w:spacing w:val="-8"/>
          <w:w w:val="105"/>
          <w:sz w:val="24"/>
        </w:rPr>
        <w:t> </w:t>
      </w:r>
      <w:r>
        <w:rPr>
          <w:rFonts w:ascii="Calibri" w:hAnsi="Calibri"/>
          <w:color w:val="285180"/>
          <w:w w:val="105"/>
          <w:sz w:val="24"/>
        </w:rPr>
        <w:t>dicembre</w:t>
      </w:r>
      <w:r>
        <w:rPr>
          <w:rFonts w:ascii="Calibri" w:hAnsi="Calibri"/>
          <w:color w:val="285180"/>
          <w:spacing w:val="-7"/>
          <w:w w:val="105"/>
          <w:sz w:val="24"/>
        </w:rPr>
        <w:t> </w:t>
      </w:r>
      <w:r>
        <w:rPr>
          <w:rFonts w:ascii="Calibri" w:hAnsi="Calibri"/>
          <w:color w:val="285180"/>
          <w:w w:val="105"/>
          <w:sz w:val="24"/>
        </w:rPr>
        <w:t>del</w:t>
      </w:r>
      <w:r>
        <w:rPr>
          <w:rFonts w:ascii="Calibri" w:hAnsi="Calibri"/>
          <w:color w:val="285180"/>
          <w:spacing w:val="-7"/>
          <w:w w:val="105"/>
          <w:sz w:val="24"/>
        </w:rPr>
        <w:t> </w:t>
      </w:r>
      <w:r>
        <w:rPr>
          <w:rFonts w:ascii="Calibri" w:hAnsi="Calibri"/>
          <w:color w:val="285180"/>
          <w:w w:val="105"/>
          <w:sz w:val="24"/>
        </w:rPr>
        <w:t>1981);</w:t>
      </w:r>
    </w:p>
    <w:p>
      <w:pPr>
        <w:pStyle w:val="ListParagraph"/>
        <w:numPr>
          <w:ilvl w:val="0"/>
          <w:numId w:val="59"/>
        </w:numPr>
        <w:tabs>
          <w:tab w:pos="1579" w:val="left" w:leader="none"/>
        </w:tabs>
        <w:spacing w:line="240" w:lineRule="auto" w:before="16" w:after="0"/>
        <w:ind w:left="1578" w:right="0" w:hanging="361"/>
        <w:jc w:val="left"/>
        <w:rPr>
          <w:rFonts w:ascii="Courier New" w:hAnsi="Courier New"/>
          <w:color w:val="285180"/>
          <w:sz w:val="24"/>
        </w:rPr>
      </w:pPr>
      <w:r>
        <w:rPr>
          <w:rFonts w:ascii="Calibri" w:hAnsi="Calibri"/>
          <w:b/>
          <w:color w:val="285180"/>
          <w:w w:val="105"/>
          <w:sz w:val="24"/>
        </w:rPr>
        <w:t>MASTER</w:t>
      </w:r>
      <w:r>
        <w:rPr>
          <w:rFonts w:ascii="Calibri" w:hAnsi="Calibri"/>
          <w:b/>
          <w:color w:val="285180"/>
          <w:spacing w:val="-10"/>
          <w:w w:val="105"/>
          <w:sz w:val="24"/>
        </w:rPr>
        <w:t> </w:t>
      </w:r>
      <w:r>
        <w:rPr>
          <w:rFonts w:ascii="Calibri" w:hAnsi="Calibri"/>
          <w:b/>
          <w:color w:val="285180"/>
          <w:w w:val="105"/>
          <w:sz w:val="24"/>
        </w:rPr>
        <w:t>55</w:t>
      </w:r>
      <w:r>
        <w:rPr>
          <w:rFonts w:ascii="Calibri" w:hAnsi="Calibri"/>
          <w:b/>
          <w:color w:val="285180"/>
          <w:spacing w:val="-6"/>
          <w:w w:val="105"/>
          <w:sz w:val="24"/>
        </w:rPr>
        <w:t> </w:t>
      </w:r>
      <w:r>
        <w:rPr>
          <w:rFonts w:ascii="Calibri" w:hAnsi="Calibri"/>
          <w:b/>
          <w:color w:val="285180"/>
          <w:w w:val="105"/>
          <w:sz w:val="24"/>
        </w:rPr>
        <w:t>Maschile</w:t>
      </w:r>
      <w:r>
        <w:rPr>
          <w:rFonts w:ascii="Calibri" w:hAnsi="Calibri"/>
          <w:b/>
          <w:color w:val="285180"/>
          <w:spacing w:val="-6"/>
          <w:w w:val="105"/>
          <w:sz w:val="24"/>
        </w:rPr>
        <w:t> </w:t>
      </w:r>
      <w:r>
        <w:rPr>
          <w:rFonts w:ascii="Calibri" w:hAnsi="Calibri"/>
          <w:color w:val="285180"/>
          <w:w w:val="105"/>
          <w:sz w:val="24"/>
        </w:rPr>
        <w:t>(riservata</w:t>
      </w:r>
      <w:r>
        <w:rPr>
          <w:rFonts w:ascii="Calibri" w:hAnsi="Calibri"/>
          <w:color w:val="285180"/>
          <w:spacing w:val="-8"/>
          <w:w w:val="105"/>
          <w:sz w:val="24"/>
        </w:rPr>
        <w:t> </w:t>
      </w:r>
      <w:r>
        <w:rPr>
          <w:rFonts w:ascii="Calibri" w:hAnsi="Calibri"/>
          <w:color w:val="285180"/>
          <w:w w:val="105"/>
          <w:sz w:val="24"/>
        </w:rPr>
        <w:t>ad</w:t>
      </w:r>
      <w:r>
        <w:rPr>
          <w:rFonts w:ascii="Calibri" w:hAnsi="Calibri"/>
          <w:color w:val="285180"/>
          <w:spacing w:val="-9"/>
          <w:w w:val="105"/>
          <w:sz w:val="24"/>
        </w:rPr>
        <w:t> </w:t>
      </w:r>
      <w:r>
        <w:rPr>
          <w:rFonts w:ascii="Calibri" w:hAnsi="Calibri"/>
          <w:color w:val="285180"/>
          <w:w w:val="105"/>
          <w:sz w:val="24"/>
        </w:rPr>
        <w:t>atleti</w:t>
      </w:r>
      <w:r>
        <w:rPr>
          <w:rFonts w:ascii="Calibri" w:hAnsi="Calibri"/>
          <w:color w:val="285180"/>
          <w:spacing w:val="-7"/>
          <w:w w:val="105"/>
          <w:sz w:val="24"/>
        </w:rPr>
        <w:t> </w:t>
      </w:r>
      <w:r>
        <w:rPr>
          <w:rFonts w:ascii="Calibri" w:hAnsi="Calibri"/>
          <w:color w:val="285180"/>
          <w:w w:val="105"/>
          <w:sz w:val="24"/>
        </w:rPr>
        <w:t>nati</w:t>
      </w:r>
      <w:r>
        <w:rPr>
          <w:rFonts w:ascii="Calibri" w:hAnsi="Calibri"/>
          <w:color w:val="285180"/>
          <w:spacing w:val="-8"/>
          <w:w w:val="105"/>
          <w:sz w:val="24"/>
        </w:rPr>
        <w:t> </w:t>
      </w:r>
      <w:r>
        <w:rPr>
          <w:rFonts w:ascii="Calibri" w:hAnsi="Calibri"/>
          <w:color w:val="285180"/>
          <w:w w:val="105"/>
          <w:sz w:val="24"/>
        </w:rPr>
        <w:t>fino</w:t>
      </w:r>
      <w:r>
        <w:rPr>
          <w:rFonts w:ascii="Calibri" w:hAnsi="Calibri"/>
          <w:color w:val="285180"/>
          <w:spacing w:val="-9"/>
          <w:w w:val="105"/>
          <w:sz w:val="24"/>
        </w:rPr>
        <w:t> </w:t>
      </w:r>
      <w:r>
        <w:rPr>
          <w:rFonts w:ascii="Calibri" w:hAnsi="Calibri"/>
          <w:color w:val="285180"/>
          <w:w w:val="105"/>
          <w:sz w:val="24"/>
        </w:rPr>
        <w:t>il</w:t>
      </w:r>
      <w:r>
        <w:rPr>
          <w:rFonts w:ascii="Calibri" w:hAnsi="Calibri"/>
          <w:color w:val="285180"/>
          <w:spacing w:val="-8"/>
          <w:w w:val="105"/>
          <w:sz w:val="24"/>
        </w:rPr>
        <w:t> </w:t>
      </w:r>
      <w:r>
        <w:rPr>
          <w:rFonts w:ascii="Calibri" w:hAnsi="Calibri"/>
          <w:color w:val="285180"/>
          <w:w w:val="105"/>
          <w:sz w:val="24"/>
        </w:rPr>
        <w:t>31</w:t>
      </w:r>
      <w:r>
        <w:rPr>
          <w:rFonts w:ascii="Calibri" w:hAnsi="Calibri"/>
          <w:color w:val="285180"/>
          <w:spacing w:val="-8"/>
          <w:w w:val="105"/>
          <w:sz w:val="24"/>
        </w:rPr>
        <w:t> </w:t>
      </w:r>
      <w:r>
        <w:rPr>
          <w:rFonts w:ascii="Calibri" w:hAnsi="Calibri"/>
          <w:color w:val="285180"/>
          <w:w w:val="105"/>
          <w:sz w:val="24"/>
        </w:rPr>
        <w:t>Dicembre</w:t>
      </w:r>
      <w:r>
        <w:rPr>
          <w:rFonts w:ascii="Calibri" w:hAnsi="Calibri"/>
          <w:color w:val="285180"/>
          <w:spacing w:val="-5"/>
          <w:w w:val="105"/>
          <w:sz w:val="24"/>
        </w:rPr>
        <w:t> </w:t>
      </w:r>
      <w:r>
        <w:rPr>
          <w:rFonts w:ascii="Calibri" w:hAnsi="Calibri"/>
          <w:color w:val="285180"/>
          <w:w w:val="105"/>
          <w:sz w:val="24"/>
        </w:rPr>
        <w:t>1971).</w:t>
      </w:r>
    </w:p>
    <w:p>
      <w:pPr>
        <w:pStyle w:val="BodyText"/>
        <w:spacing w:before="9"/>
        <w:rPr>
          <w:rFonts w:ascii="Calibri"/>
          <w:sz w:val="22"/>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spacing w:val="-3"/>
          <w:w w:val="110"/>
          <w:shd w:fill="285180" w:color="auto" w:val="clear"/>
        </w:rPr>
        <w:t>MODALITÀ</w:t>
      </w:r>
      <w:r>
        <w:rPr>
          <w:color w:val="FFFFFF"/>
          <w:spacing w:val="-12"/>
          <w:w w:val="110"/>
          <w:shd w:fill="285180" w:color="auto" w:val="clear"/>
        </w:rPr>
        <w:t> </w:t>
      </w:r>
      <w:r>
        <w:rPr>
          <w:color w:val="FFFFFF"/>
          <w:w w:val="110"/>
          <w:shd w:fill="285180" w:color="auto" w:val="clear"/>
        </w:rPr>
        <w:t>E</w:t>
      </w:r>
      <w:r>
        <w:rPr>
          <w:color w:val="FFFFFF"/>
          <w:spacing w:val="-11"/>
          <w:w w:val="110"/>
          <w:shd w:fill="285180" w:color="auto" w:val="clear"/>
        </w:rPr>
        <w:t> </w:t>
      </w:r>
      <w:r>
        <w:rPr>
          <w:color w:val="FFFFFF"/>
          <w:w w:val="110"/>
          <w:shd w:fill="285180" w:color="auto" w:val="clear"/>
        </w:rPr>
        <w:t>TERMINI</w:t>
      </w:r>
      <w:r>
        <w:rPr>
          <w:color w:val="FFFFFF"/>
          <w:spacing w:val="-8"/>
          <w:w w:val="110"/>
          <w:shd w:fill="285180" w:color="auto" w:val="clear"/>
        </w:rPr>
        <w:t> </w:t>
      </w:r>
      <w:r>
        <w:rPr>
          <w:color w:val="FFFFFF"/>
          <w:w w:val="110"/>
          <w:shd w:fill="285180" w:color="auto" w:val="clear"/>
        </w:rPr>
        <w:t>DI</w:t>
      </w:r>
      <w:r>
        <w:rPr>
          <w:color w:val="FFFFFF"/>
          <w:spacing w:val="-11"/>
          <w:w w:val="110"/>
          <w:shd w:fill="285180" w:color="auto" w:val="clear"/>
        </w:rPr>
        <w:t> </w:t>
      </w:r>
      <w:r>
        <w:rPr>
          <w:color w:val="FFFFFF"/>
          <w:w w:val="110"/>
          <w:shd w:fill="285180" w:color="auto" w:val="clear"/>
        </w:rPr>
        <w:t>ISCRIZIONE</w:t>
      </w:r>
      <w:r>
        <w:rPr>
          <w:color w:val="FFFFFF"/>
          <w:spacing w:val="-12"/>
          <w:w w:val="110"/>
          <w:shd w:fill="285180" w:color="auto" w:val="clear"/>
        </w:rPr>
        <w:t> </w:t>
      </w:r>
      <w:r>
        <w:rPr>
          <w:color w:val="FFFFFF"/>
          <w:w w:val="110"/>
          <w:shd w:fill="285180" w:color="auto" w:val="clear"/>
        </w:rPr>
        <w:t>DELLA</w:t>
      </w:r>
      <w:r>
        <w:rPr>
          <w:color w:val="FFFFFF"/>
          <w:spacing w:val="-9"/>
          <w:w w:val="110"/>
          <w:shd w:fill="285180" w:color="auto" w:val="clear"/>
        </w:rPr>
        <w:t> </w:t>
      </w:r>
      <w:r>
        <w:rPr>
          <w:color w:val="FFFFFF"/>
          <w:w w:val="110"/>
          <w:shd w:fill="285180" w:color="auto" w:val="clear"/>
        </w:rPr>
        <w:t>SOCIETÀ</w:t>
      </w:r>
      <w:r>
        <w:rPr>
          <w:color w:val="FFFFFF"/>
          <w:spacing w:val="-12"/>
          <w:w w:val="110"/>
          <w:shd w:fill="285180" w:color="auto" w:val="clear"/>
        </w:rPr>
        <w:t> </w:t>
      </w:r>
      <w:r>
        <w:rPr>
          <w:color w:val="FFFFFF"/>
          <w:w w:val="110"/>
          <w:shd w:fill="285180" w:color="auto" w:val="clear"/>
        </w:rPr>
        <w:t>AL</w:t>
      </w:r>
      <w:r>
        <w:rPr>
          <w:color w:val="FFFFFF"/>
          <w:spacing w:val="-11"/>
          <w:w w:val="110"/>
          <w:shd w:fill="285180" w:color="auto" w:val="clear"/>
        </w:rPr>
        <w:t> </w:t>
      </w:r>
      <w:r>
        <w:rPr>
          <w:color w:val="FFFFFF"/>
          <w:spacing w:val="-3"/>
          <w:w w:val="110"/>
          <w:shd w:fill="285180" w:color="auto" w:val="clear"/>
        </w:rPr>
        <w:t>CAMPIONATO</w:t>
      </w:r>
      <w:r>
        <w:rPr>
          <w:color w:val="FFFFFF"/>
          <w:spacing w:val="-3"/>
          <w:shd w:fill="285180" w:color="auto" w:val="clear"/>
        </w:rPr>
        <w:tab/>
      </w:r>
    </w:p>
    <w:p>
      <w:pPr>
        <w:pStyle w:val="BodyText"/>
        <w:spacing w:line="259" w:lineRule="auto" w:before="170"/>
        <w:ind w:left="1218" w:right="225"/>
        <w:jc w:val="both"/>
        <w:rPr>
          <w:rFonts w:ascii="Calibri" w:hAnsi="Calibri"/>
        </w:rPr>
      </w:pPr>
      <w:r>
        <w:rPr>
          <w:rFonts w:ascii="Calibri" w:hAnsi="Calibri"/>
          <w:color w:val="285180"/>
          <w:w w:val="110"/>
        </w:rPr>
        <w:t>Le</w:t>
      </w:r>
      <w:r>
        <w:rPr>
          <w:rFonts w:ascii="Calibri" w:hAnsi="Calibri"/>
          <w:color w:val="285180"/>
          <w:spacing w:val="-37"/>
          <w:w w:val="110"/>
        </w:rPr>
        <w:t> </w:t>
      </w:r>
      <w:r>
        <w:rPr>
          <w:rFonts w:ascii="Calibri" w:hAnsi="Calibri"/>
          <w:color w:val="285180"/>
          <w:spacing w:val="-3"/>
          <w:w w:val="110"/>
        </w:rPr>
        <w:t>iscrizioni</w:t>
      </w:r>
      <w:r>
        <w:rPr>
          <w:rFonts w:ascii="Calibri" w:hAnsi="Calibri"/>
          <w:color w:val="285180"/>
          <w:spacing w:val="-34"/>
          <w:w w:val="110"/>
        </w:rPr>
        <w:t> </w:t>
      </w:r>
      <w:r>
        <w:rPr>
          <w:rFonts w:ascii="Calibri" w:hAnsi="Calibri"/>
          <w:color w:val="285180"/>
          <w:w w:val="110"/>
        </w:rPr>
        <w:t>al</w:t>
      </w:r>
      <w:r>
        <w:rPr>
          <w:rFonts w:ascii="Calibri" w:hAnsi="Calibri"/>
          <w:color w:val="285180"/>
          <w:spacing w:val="-36"/>
          <w:w w:val="110"/>
        </w:rPr>
        <w:t> </w:t>
      </w:r>
      <w:r>
        <w:rPr>
          <w:rFonts w:ascii="Calibri" w:hAnsi="Calibri"/>
          <w:color w:val="285180"/>
          <w:spacing w:val="-3"/>
          <w:w w:val="110"/>
        </w:rPr>
        <w:t>Campionato</w:t>
      </w:r>
      <w:r>
        <w:rPr>
          <w:rFonts w:ascii="Calibri" w:hAnsi="Calibri"/>
          <w:color w:val="285180"/>
          <w:spacing w:val="-36"/>
          <w:w w:val="110"/>
        </w:rPr>
        <w:t> </w:t>
      </w:r>
      <w:r>
        <w:rPr>
          <w:rFonts w:ascii="Calibri" w:hAnsi="Calibri"/>
          <w:color w:val="285180"/>
          <w:spacing w:val="-3"/>
          <w:w w:val="110"/>
        </w:rPr>
        <w:t>Italiano</w:t>
      </w:r>
      <w:r>
        <w:rPr>
          <w:rFonts w:ascii="Calibri" w:hAnsi="Calibri"/>
          <w:color w:val="285180"/>
          <w:spacing w:val="-36"/>
          <w:w w:val="110"/>
        </w:rPr>
        <w:t> </w:t>
      </w:r>
      <w:r>
        <w:rPr>
          <w:rFonts w:ascii="Calibri" w:hAnsi="Calibri"/>
          <w:color w:val="285180"/>
          <w:w w:val="110"/>
        </w:rPr>
        <w:t>di</w:t>
      </w:r>
      <w:r>
        <w:rPr>
          <w:rFonts w:ascii="Calibri" w:hAnsi="Calibri"/>
          <w:color w:val="285180"/>
          <w:spacing w:val="-35"/>
          <w:w w:val="110"/>
        </w:rPr>
        <w:t> </w:t>
      </w:r>
      <w:r>
        <w:rPr>
          <w:rFonts w:ascii="Calibri" w:hAnsi="Calibri"/>
          <w:color w:val="285180"/>
          <w:spacing w:val="-3"/>
          <w:w w:val="110"/>
        </w:rPr>
        <w:t>Beach</w:t>
      </w:r>
      <w:r>
        <w:rPr>
          <w:rFonts w:ascii="Calibri" w:hAnsi="Calibri"/>
          <w:color w:val="285180"/>
          <w:spacing w:val="-35"/>
          <w:w w:val="110"/>
        </w:rPr>
        <w:t> </w:t>
      </w:r>
      <w:r>
        <w:rPr>
          <w:rFonts w:ascii="Calibri" w:hAnsi="Calibri"/>
          <w:color w:val="285180"/>
          <w:spacing w:val="-5"/>
          <w:w w:val="110"/>
        </w:rPr>
        <w:t>Volley</w:t>
      </w:r>
      <w:r>
        <w:rPr>
          <w:rFonts w:ascii="Calibri" w:hAnsi="Calibri"/>
          <w:color w:val="285180"/>
          <w:spacing w:val="-36"/>
          <w:w w:val="110"/>
        </w:rPr>
        <w:t> </w:t>
      </w:r>
      <w:r>
        <w:rPr>
          <w:rFonts w:ascii="Calibri" w:hAnsi="Calibri"/>
          <w:color w:val="285180"/>
          <w:w w:val="110"/>
        </w:rPr>
        <w:t>per</w:t>
      </w:r>
      <w:r>
        <w:rPr>
          <w:rFonts w:ascii="Calibri" w:hAnsi="Calibri"/>
          <w:color w:val="285180"/>
          <w:spacing w:val="-36"/>
          <w:w w:val="110"/>
        </w:rPr>
        <w:t> </w:t>
      </w:r>
      <w:r>
        <w:rPr>
          <w:rFonts w:ascii="Calibri" w:hAnsi="Calibri"/>
          <w:color w:val="285180"/>
          <w:spacing w:val="-3"/>
          <w:w w:val="110"/>
        </w:rPr>
        <w:t>società</w:t>
      </w:r>
      <w:r>
        <w:rPr>
          <w:rFonts w:ascii="Calibri" w:hAnsi="Calibri"/>
          <w:color w:val="285180"/>
          <w:spacing w:val="-33"/>
          <w:w w:val="110"/>
        </w:rPr>
        <w:t> </w:t>
      </w:r>
      <w:r>
        <w:rPr>
          <w:rFonts w:ascii="Calibri" w:hAnsi="Calibri"/>
          <w:color w:val="285180"/>
          <w:spacing w:val="-3"/>
          <w:w w:val="110"/>
        </w:rPr>
        <w:t>2025/2026</w:t>
      </w:r>
      <w:r>
        <w:rPr>
          <w:rFonts w:ascii="Calibri" w:hAnsi="Calibri"/>
          <w:color w:val="285180"/>
          <w:spacing w:val="-36"/>
          <w:w w:val="110"/>
        </w:rPr>
        <w:t> </w:t>
      </w:r>
      <w:r>
        <w:rPr>
          <w:rFonts w:ascii="Calibri" w:hAnsi="Calibri"/>
          <w:color w:val="285180"/>
          <w:w w:val="110"/>
        </w:rPr>
        <w:t>sono</w:t>
      </w:r>
      <w:r>
        <w:rPr>
          <w:rFonts w:ascii="Calibri" w:hAnsi="Calibri"/>
          <w:color w:val="285180"/>
          <w:spacing w:val="-36"/>
          <w:w w:val="110"/>
        </w:rPr>
        <w:t> </w:t>
      </w:r>
      <w:r>
        <w:rPr>
          <w:rFonts w:ascii="Calibri" w:hAnsi="Calibri"/>
          <w:color w:val="285180"/>
          <w:spacing w:val="-3"/>
          <w:w w:val="110"/>
        </w:rPr>
        <w:t>sempre</w:t>
      </w:r>
      <w:r>
        <w:rPr>
          <w:rFonts w:ascii="Calibri" w:hAnsi="Calibri"/>
          <w:color w:val="285180"/>
          <w:spacing w:val="-36"/>
          <w:w w:val="110"/>
        </w:rPr>
        <w:t> </w:t>
      </w:r>
      <w:r>
        <w:rPr>
          <w:rFonts w:ascii="Calibri" w:hAnsi="Calibri"/>
          <w:color w:val="285180"/>
          <w:spacing w:val="-4"/>
          <w:w w:val="110"/>
        </w:rPr>
        <w:t>aperte. </w:t>
      </w:r>
      <w:r>
        <w:rPr>
          <w:rFonts w:ascii="Calibri" w:hAnsi="Calibri"/>
          <w:color w:val="285180"/>
          <w:w w:val="110"/>
        </w:rPr>
        <w:t>Quota</w:t>
      </w:r>
      <w:r>
        <w:rPr>
          <w:rFonts w:ascii="Calibri" w:hAnsi="Calibri"/>
          <w:color w:val="285180"/>
          <w:spacing w:val="-13"/>
          <w:w w:val="110"/>
        </w:rPr>
        <w:t> </w:t>
      </w:r>
      <w:r>
        <w:rPr>
          <w:rFonts w:ascii="Calibri" w:hAnsi="Calibri"/>
          <w:color w:val="285180"/>
          <w:w w:val="110"/>
        </w:rPr>
        <w:t>di</w:t>
      </w:r>
      <w:r>
        <w:rPr>
          <w:rFonts w:ascii="Calibri" w:hAnsi="Calibri"/>
          <w:color w:val="285180"/>
          <w:spacing w:val="-12"/>
          <w:w w:val="110"/>
        </w:rPr>
        <w:t> </w:t>
      </w:r>
      <w:r>
        <w:rPr>
          <w:rFonts w:ascii="Calibri" w:hAnsi="Calibri"/>
          <w:color w:val="285180"/>
          <w:w w:val="110"/>
        </w:rPr>
        <w:t>iscrizione</w:t>
      </w:r>
      <w:r>
        <w:rPr>
          <w:rFonts w:ascii="Calibri" w:hAnsi="Calibri"/>
          <w:color w:val="285180"/>
          <w:spacing w:val="-12"/>
          <w:w w:val="110"/>
        </w:rPr>
        <w:t> </w:t>
      </w:r>
      <w:r>
        <w:rPr>
          <w:rFonts w:ascii="Calibri" w:hAnsi="Calibri"/>
          <w:b/>
          <w:color w:val="285180"/>
          <w:w w:val="110"/>
        </w:rPr>
        <w:t>€</w:t>
      </w:r>
      <w:r>
        <w:rPr>
          <w:rFonts w:ascii="Calibri" w:hAnsi="Calibri"/>
          <w:b/>
          <w:color w:val="285180"/>
          <w:spacing w:val="-13"/>
          <w:w w:val="110"/>
        </w:rPr>
        <w:t> </w:t>
      </w:r>
      <w:r>
        <w:rPr>
          <w:rFonts w:ascii="Calibri" w:hAnsi="Calibri"/>
          <w:b/>
          <w:color w:val="285180"/>
          <w:w w:val="110"/>
        </w:rPr>
        <w:t>100,00</w:t>
      </w:r>
      <w:r>
        <w:rPr>
          <w:rFonts w:ascii="Calibri" w:hAnsi="Calibri"/>
          <w:color w:val="285180"/>
          <w:w w:val="110"/>
        </w:rPr>
        <w:t>.</w:t>
      </w:r>
    </w:p>
    <w:p>
      <w:pPr>
        <w:pStyle w:val="BodyText"/>
        <w:spacing w:line="259" w:lineRule="auto"/>
        <w:ind w:left="1218" w:right="227"/>
        <w:jc w:val="both"/>
        <w:rPr>
          <w:rFonts w:ascii="Calibri" w:hAnsi="Calibri"/>
        </w:rPr>
      </w:pPr>
      <w:r>
        <w:rPr>
          <w:rFonts w:ascii="Calibri" w:hAnsi="Calibri"/>
          <w:color w:val="285180"/>
          <w:w w:val="105"/>
        </w:rPr>
        <w:t>Il pagamento deve essere effettuato dalla società dal portale federvolley.it seguendo il percorso:</w:t>
      </w:r>
      <w:r>
        <w:rPr>
          <w:rFonts w:ascii="Calibri" w:hAnsi="Calibri"/>
          <w:color w:val="285180"/>
          <w:spacing w:val="-10"/>
          <w:w w:val="105"/>
        </w:rPr>
        <w:t> </w:t>
      </w:r>
      <w:r>
        <w:rPr>
          <w:rFonts w:ascii="Calibri" w:hAnsi="Calibri"/>
          <w:color w:val="285180"/>
          <w:w w:val="105"/>
        </w:rPr>
        <w:t>Pallavolo</w:t>
      </w:r>
      <w:r>
        <w:rPr>
          <w:rFonts w:ascii="Calibri" w:hAnsi="Calibri"/>
          <w:color w:val="285180"/>
          <w:spacing w:val="-11"/>
          <w:w w:val="105"/>
        </w:rPr>
        <w:t> </w:t>
      </w:r>
      <w:r>
        <w:rPr>
          <w:rFonts w:ascii="Calibri" w:hAnsi="Calibri"/>
          <w:color w:val="285180"/>
          <w:w w:val="105"/>
        </w:rPr>
        <w:t>ONLINE</w:t>
      </w:r>
      <w:r>
        <w:rPr>
          <w:rFonts w:ascii="Calibri" w:hAnsi="Calibri"/>
          <w:color w:val="285180"/>
          <w:spacing w:val="-9"/>
          <w:w w:val="105"/>
        </w:rPr>
        <w:t> </w:t>
      </w:r>
      <w:r>
        <w:rPr>
          <w:rFonts w:ascii="Calibri" w:hAnsi="Calibri"/>
          <w:color w:val="285180"/>
          <w:w w:val="105"/>
        </w:rPr>
        <w:t>-</w:t>
      </w:r>
      <w:r>
        <w:rPr>
          <w:rFonts w:ascii="Calibri" w:hAnsi="Calibri"/>
          <w:color w:val="285180"/>
          <w:spacing w:val="-10"/>
          <w:w w:val="105"/>
        </w:rPr>
        <w:t> </w:t>
      </w:r>
      <w:r>
        <w:rPr>
          <w:rFonts w:ascii="Calibri" w:hAnsi="Calibri"/>
          <w:color w:val="285180"/>
          <w:w w:val="105"/>
        </w:rPr>
        <w:t>Società</w:t>
      </w:r>
      <w:r>
        <w:rPr>
          <w:rFonts w:ascii="Calibri" w:hAnsi="Calibri"/>
          <w:color w:val="285180"/>
          <w:spacing w:val="-11"/>
          <w:w w:val="105"/>
        </w:rPr>
        <w:t> </w:t>
      </w:r>
      <w:r>
        <w:rPr>
          <w:rFonts w:ascii="Calibri" w:hAnsi="Calibri"/>
          <w:color w:val="285180"/>
          <w:w w:val="105"/>
        </w:rPr>
        <w:t>(link</w:t>
      </w:r>
      <w:r>
        <w:rPr>
          <w:rFonts w:ascii="Calibri" w:hAnsi="Calibri"/>
          <w:color w:val="285180"/>
          <w:spacing w:val="-12"/>
          <w:w w:val="105"/>
        </w:rPr>
        <w:t> </w:t>
      </w:r>
      <w:r>
        <w:rPr>
          <w:rFonts w:ascii="Calibri" w:hAnsi="Calibri"/>
          <w:color w:val="285180"/>
          <w:w w:val="105"/>
        </w:rPr>
        <w:t>utilizzato</w:t>
      </w:r>
      <w:r>
        <w:rPr>
          <w:rFonts w:ascii="Calibri" w:hAnsi="Calibri"/>
          <w:color w:val="285180"/>
          <w:spacing w:val="-13"/>
          <w:w w:val="105"/>
        </w:rPr>
        <w:t> </w:t>
      </w:r>
      <w:r>
        <w:rPr>
          <w:rFonts w:ascii="Calibri" w:hAnsi="Calibri"/>
          <w:color w:val="285180"/>
          <w:w w:val="105"/>
        </w:rPr>
        <w:t>per</w:t>
      </w:r>
      <w:r>
        <w:rPr>
          <w:rFonts w:ascii="Calibri" w:hAnsi="Calibri"/>
          <w:color w:val="285180"/>
          <w:spacing w:val="-11"/>
          <w:w w:val="105"/>
        </w:rPr>
        <w:t> </w:t>
      </w:r>
      <w:r>
        <w:rPr>
          <w:rFonts w:ascii="Calibri" w:hAnsi="Calibri"/>
          <w:color w:val="285180"/>
          <w:w w:val="105"/>
        </w:rPr>
        <w:t>la</w:t>
      </w:r>
      <w:r>
        <w:rPr>
          <w:rFonts w:ascii="Calibri" w:hAnsi="Calibri"/>
          <w:color w:val="285180"/>
          <w:spacing w:val="-11"/>
          <w:w w:val="105"/>
        </w:rPr>
        <w:t> </w:t>
      </w:r>
      <w:r>
        <w:rPr>
          <w:rFonts w:ascii="Calibri" w:hAnsi="Calibri"/>
          <w:color w:val="285180"/>
          <w:w w:val="105"/>
        </w:rPr>
        <w:t>riaffiliazione)</w:t>
      </w:r>
      <w:r>
        <w:rPr>
          <w:rFonts w:ascii="Calibri" w:hAnsi="Calibri"/>
          <w:color w:val="285180"/>
          <w:spacing w:val="-6"/>
          <w:w w:val="105"/>
        </w:rPr>
        <w:t> </w:t>
      </w:r>
      <w:r>
        <w:rPr>
          <w:rFonts w:ascii="Calibri" w:hAnsi="Calibri"/>
          <w:color w:val="285180"/>
          <w:w w:val="105"/>
        </w:rPr>
        <w:t>-</w:t>
      </w:r>
      <w:r>
        <w:rPr>
          <w:rFonts w:ascii="Calibri" w:hAnsi="Calibri"/>
          <w:color w:val="285180"/>
          <w:spacing w:val="-10"/>
          <w:w w:val="105"/>
        </w:rPr>
        <w:t> </w:t>
      </w:r>
      <w:r>
        <w:rPr>
          <w:rFonts w:ascii="Calibri" w:hAnsi="Calibri"/>
          <w:color w:val="285180"/>
          <w:w w:val="105"/>
        </w:rPr>
        <w:t>funzione</w:t>
      </w:r>
      <w:r>
        <w:rPr>
          <w:rFonts w:ascii="Calibri" w:hAnsi="Calibri"/>
          <w:color w:val="285180"/>
          <w:spacing w:val="-22"/>
          <w:w w:val="105"/>
        </w:rPr>
        <w:t> </w:t>
      </w:r>
      <w:r>
        <w:rPr>
          <w:rFonts w:ascii="Calibri" w:hAnsi="Calibri"/>
          <w:color w:val="285180"/>
          <w:w w:val="105"/>
        </w:rPr>
        <w:t>“Pagamenti Carta</w:t>
      </w:r>
      <w:r>
        <w:rPr>
          <w:rFonts w:ascii="Calibri" w:hAnsi="Calibri"/>
          <w:color w:val="285180"/>
          <w:spacing w:val="-9"/>
          <w:w w:val="105"/>
        </w:rPr>
        <w:t> </w:t>
      </w:r>
      <w:r>
        <w:rPr>
          <w:rFonts w:ascii="Calibri" w:hAnsi="Calibri"/>
          <w:color w:val="285180"/>
          <w:w w:val="105"/>
        </w:rPr>
        <w:t>Credito”</w:t>
      </w:r>
      <w:r>
        <w:rPr>
          <w:rFonts w:ascii="Calibri" w:hAnsi="Calibri"/>
          <w:color w:val="285180"/>
          <w:spacing w:val="-18"/>
          <w:w w:val="105"/>
        </w:rPr>
        <w:t> </w:t>
      </w:r>
      <w:r>
        <w:rPr>
          <w:rFonts w:ascii="Calibri" w:hAnsi="Calibri"/>
          <w:color w:val="285180"/>
          <w:w w:val="105"/>
        </w:rPr>
        <w:t>e</w:t>
      </w:r>
      <w:r>
        <w:rPr>
          <w:rFonts w:ascii="Calibri" w:hAnsi="Calibri"/>
          <w:color w:val="285180"/>
          <w:spacing w:val="-9"/>
          <w:w w:val="105"/>
        </w:rPr>
        <w:t> </w:t>
      </w:r>
      <w:r>
        <w:rPr>
          <w:rFonts w:ascii="Calibri" w:hAnsi="Calibri"/>
          <w:color w:val="285180"/>
          <w:w w:val="105"/>
        </w:rPr>
        <w:t>utilizzando</w:t>
      </w:r>
      <w:r>
        <w:rPr>
          <w:rFonts w:ascii="Calibri" w:hAnsi="Calibri"/>
          <w:color w:val="285180"/>
          <w:spacing w:val="-8"/>
          <w:w w:val="105"/>
        </w:rPr>
        <w:t> </w:t>
      </w:r>
      <w:r>
        <w:rPr>
          <w:rFonts w:ascii="Calibri" w:hAnsi="Calibri"/>
          <w:color w:val="285180"/>
          <w:w w:val="105"/>
        </w:rPr>
        <w:t>la</w:t>
      </w:r>
      <w:r>
        <w:rPr>
          <w:rFonts w:ascii="Calibri" w:hAnsi="Calibri"/>
          <w:color w:val="285180"/>
          <w:spacing w:val="-9"/>
          <w:w w:val="105"/>
        </w:rPr>
        <w:t> </w:t>
      </w:r>
      <w:r>
        <w:rPr>
          <w:rFonts w:ascii="Calibri" w:hAnsi="Calibri"/>
          <w:color w:val="285180"/>
          <w:w w:val="105"/>
        </w:rPr>
        <w:t>causale</w:t>
      </w:r>
      <w:r>
        <w:rPr>
          <w:rFonts w:ascii="Calibri" w:hAnsi="Calibri"/>
          <w:color w:val="285180"/>
          <w:spacing w:val="-8"/>
          <w:w w:val="105"/>
        </w:rPr>
        <w:t> </w:t>
      </w:r>
      <w:r>
        <w:rPr>
          <w:rFonts w:ascii="Calibri" w:hAnsi="Calibri"/>
          <w:color w:val="285180"/>
          <w:w w:val="105"/>
        </w:rPr>
        <w:t>58.</w:t>
      </w:r>
    </w:p>
    <w:p>
      <w:pPr>
        <w:pStyle w:val="BodyText"/>
        <w:spacing w:line="256" w:lineRule="auto"/>
        <w:ind w:left="1218" w:right="227"/>
        <w:jc w:val="both"/>
        <w:rPr>
          <w:rFonts w:ascii="Calibri" w:hAnsi="Calibri"/>
        </w:rPr>
      </w:pPr>
      <w:r>
        <w:rPr>
          <w:rFonts w:ascii="Calibri" w:hAnsi="Calibri"/>
          <w:color w:val="285180"/>
          <w:w w:val="105"/>
        </w:rPr>
        <w:t>A conferma dell’iscrizione la società dovrà inviare via e-mail all’indirizzo </w:t>
      </w:r>
      <w:hyperlink r:id="rId17">
        <w:r>
          <w:rPr>
            <w:rFonts w:ascii="Calibri" w:hAnsi="Calibri"/>
            <w:color w:val="285180"/>
            <w:w w:val="105"/>
          </w:rPr>
          <w:t>beachvolley@federvolley.it </w:t>
        </w:r>
      </w:hyperlink>
      <w:r>
        <w:rPr>
          <w:rFonts w:ascii="Calibri" w:hAnsi="Calibri"/>
          <w:color w:val="285180"/>
          <w:w w:val="105"/>
        </w:rPr>
        <w:t>il </w:t>
      </w:r>
      <w:r>
        <w:rPr>
          <w:rFonts w:ascii="Calibri" w:hAnsi="Calibri"/>
          <w:i/>
          <w:color w:val="285180"/>
          <w:w w:val="105"/>
        </w:rPr>
        <w:t>form </w:t>
      </w:r>
      <w:r>
        <w:rPr>
          <w:rFonts w:ascii="Calibri" w:hAnsi="Calibri"/>
          <w:color w:val="285180"/>
          <w:w w:val="105"/>
        </w:rPr>
        <w:t>compilato, allegando copia del pagamento.</w:t>
      </w:r>
    </w:p>
    <w:p>
      <w:pPr>
        <w:pStyle w:val="BodyText"/>
        <w:spacing w:before="4"/>
        <w:ind w:left="1218"/>
        <w:jc w:val="both"/>
        <w:rPr>
          <w:rFonts w:ascii="Calibri" w:hAnsi="Calibri"/>
        </w:rPr>
      </w:pPr>
      <w:r>
        <w:rPr>
          <w:rFonts w:ascii="Calibri" w:hAnsi="Calibri"/>
          <w:color w:val="285180"/>
          <w:w w:val="105"/>
        </w:rPr>
        <w:t>Il </w:t>
      </w:r>
      <w:r>
        <w:rPr>
          <w:rFonts w:ascii="Calibri" w:hAnsi="Calibri"/>
          <w:i/>
          <w:color w:val="285180"/>
          <w:w w:val="105"/>
        </w:rPr>
        <w:t>form </w:t>
      </w:r>
      <w:r>
        <w:rPr>
          <w:rFonts w:ascii="Calibri" w:hAnsi="Calibri"/>
          <w:color w:val="285180"/>
          <w:w w:val="105"/>
        </w:rPr>
        <w:t>è disponibile nella sezione documenti del sito beachvolley.federvolley.it</w:t>
      </w:r>
    </w:p>
    <w:p>
      <w:pPr>
        <w:pStyle w:val="BodyText"/>
        <w:spacing w:before="4"/>
        <w:rPr>
          <w:rFonts w:ascii="Calibri"/>
          <w:sz w:val="23"/>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w w:val="115"/>
          <w:shd w:fill="285180" w:color="auto" w:val="clear"/>
        </w:rPr>
        <w:t>REQUISITI</w:t>
      </w:r>
      <w:r>
        <w:rPr>
          <w:color w:val="FFFFFF"/>
          <w:spacing w:val="-46"/>
          <w:w w:val="115"/>
          <w:shd w:fill="285180" w:color="auto" w:val="clear"/>
        </w:rPr>
        <w:t> </w:t>
      </w:r>
      <w:r>
        <w:rPr>
          <w:color w:val="FFFFFF"/>
          <w:w w:val="115"/>
          <w:shd w:fill="285180" w:color="auto" w:val="clear"/>
        </w:rPr>
        <w:t>DI</w:t>
      </w:r>
      <w:r>
        <w:rPr>
          <w:color w:val="FFFFFF"/>
          <w:spacing w:val="-45"/>
          <w:w w:val="115"/>
          <w:shd w:fill="285180" w:color="auto" w:val="clear"/>
        </w:rPr>
        <w:t> </w:t>
      </w:r>
      <w:r>
        <w:rPr>
          <w:color w:val="FFFFFF"/>
          <w:w w:val="115"/>
          <w:shd w:fill="285180" w:color="auto" w:val="clear"/>
        </w:rPr>
        <w:t>PARTECIPAZIONE</w:t>
      </w:r>
      <w:r>
        <w:rPr>
          <w:color w:val="FFFFFF"/>
          <w:spacing w:val="-46"/>
          <w:w w:val="115"/>
          <w:shd w:fill="285180" w:color="auto" w:val="clear"/>
        </w:rPr>
        <w:t> </w:t>
      </w:r>
      <w:r>
        <w:rPr>
          <w:color w:val="FFFFFF"/>
          <w:w w:val="115"/>
          <w:shd w:fill="285180" w:color="auto" w:val="clear"/>
        </w:rPr>
        <w:t>PER</w:t>
      </w:r>
      <w:r>
        <w:rPr>
          <w:color w:val="FFFFFF"/>
          <w:spacing w:val="-45"/>
          <w:w w:val="115"/>
          <w:shd w:fill="285180" w:color="auto" w:val="clear"/>
        </w:rPr>
        <w:t> </w:t>
      </w:r>
      <w:r>
        <w:rPr>
          <w:color w:val="FFFFFF"/>
          <w:w w:val="115"/>
          <w:shd w:fill="285180" w:color="auto" w:val="clear"/>
        </w:rPr>
        <w:t>LE</w:t>
      </w:r>
      <w:r>
        <w:rPr>
          <w:color w:val="FFFFFF"/>
          <w:spacing w:val="-45"/>
          <w:w w:val="115"/>
          <w:shd w:fill="285180" w:color="auto" w:val="clear"/>
        </w:rPr>
        <w:t> </w:t>
      </w:r>
      <w:r>
        <w:rPr>
          <w:color w:val="FFFFFF"/>
          <w:w w:val="115"/>
          <w:shd w:fill="285180" w:color="auto" w:val="clear"/>
        </w:rPr>
        <w:t>SOCIETÀ</w:t>
      </w:r>
      <w:r>
        <w:rPr>
          <w:color w:val="FFFFFF"/>
          <w:shd w:fill="285180" w:color="auto" w:val="clear"/>
        </w:rPr>
        <w:tab/>
      </w:r>
    </w:p>
    <w:p>
      <w:pPr>
        <w:pStyle w:val="BodyText"/>
        <w:spacing w:line="259" w:lineRule="auto" w:before="170"/>
        <w:ind w:left="1218" w:right="141"/>
        <w:rPr>
          <w:rFonts w:ascii="Calibri" w:hAnsi="Calibri"/>
        </w:rPr>
      </w:pPr>
      <w:r>
        <w:rPr>
          <w:rFonts w:ascii="Calibri" w:hAnsi="Calibri"/>
          <w:color w:val="285180"/>
          <w:w w:val="105"/>
        </w:rPr>
        <w:t>Potranno partecipare al campionato le Società affiliate alla FIPAV per l’attività di Beach Volley e le Società affiliate indoor con la sezione Beach Volley aperta per la stagione 2025/2026.</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REQUISITI DI PARTECIPAZIONE PER GLI</w:t>
      </w:r>
      <w:r>
        <w:rPr>
          <w:color w:val="FFFFFF"/>
          <w:spacing w:val="-43"/>
          <w:w w:val="110"/>
          <w:shd w:fill="285180" w:color="auto" w:val="clear"/>
        </w:rPr>
        <w:t> </w:t>
      </w:r>
      <w:r>
        <w:rPr>
          <w:color w:val="FFFFFF"/>
          <w:w w:val="110"/>
          <w:shd w:fill="285180" w:color="auto" w:val="clear"/>
        </w:rPr>
        <w:t>ATLETI</w:t>
      </w:r>
      <w:r>
        <w:rPr>
          <w:color w:val="FFFFFF"/>
          <w:shd w:fill="285180" w:color="auto" w:val="clear"/>
        </w:rPr>
        <w:tab/>
      </w:r>
    </w:p>
    <w:p>
      <w:pPr>
        <w:pStyle w:val="BodyText"/>
        <w:spacing w:line="259" w:lineRule="auto" w:before="171"/>
        <w:ind w:left="1218" w:right="228"/>
        <w:jc w:val="both"/>
        <w:rPr>
          <w:rFonts w:ascii="Calibri" w:hAnsi="Calibri"/>
        </w:rPr>
      </w:pPr>
      <w:r>
        <w:rPr>
          <w:rFonts w:ascii="Calibri" w:hAnsi="Calibri"/>
          <w:color w:val="285180"/>
          <w:spacing w:val="-3"/>
          <w:w w:val="110"/>
        </w:rPr>
        <w:t>Per</w:t>
      </w:r>
      <w:r>
        <w:rPr>
          <w:rFonts w:ascii="Calibri" w:hAnsi="Calibri"/>
          <w:color w:val="285180"/>
          <w:spacing w:val="-7"/>
          <w:w w:val="110"/>
        </w:rPr>
        <w:t> </w:t>
      </w:r>
      <w:r>
        <w:rPr>
          <w:rFonts w:ascii="Calibri" w:hAnsi="Calibri"/>
          <w:color w:val="285180"/>
          <w:w w:val="110"/>
        </w:rPr>
        <w:t>poter</w:t>
      </w:r>
      <w:r>
        <w:rPr>
          <w:rFonts w:ascii="Calibri" w:hAnsi="Calibri"/>
          <w:color w:val="285180"/>
          <w:spacing w:val="-7"/>
          <w:w w:val="110"/>
        </w:rPr>
        <w:t> </w:t>
      </w:r>
      <w:r>
        <w:rPr>
          <w:rFonts w:ascii="Calibri" w:hAnsi="Calibri"/>
          <w:color w:val="285180"/>
          <w:w w:val="110"/>
        </w:rPr>
        <w:t>essere</w:t>
      </w:r>
      <w:r>
        <w:rPr>
          <w:rFonts w:ascii="Calibri" w:hAnsi="Calibri"/>
          <w:color w:val="285180"/>
          <w:spacing w:val="-5"/>
          <w:w w:val="110"/>
        </w:rPr>
        <w:t> </w:t>
      </w:r>
      <w:r>
        <w:rPr>
          <w:rFonts w:ascii="Calibri" w:hAnsi="Calibri"/>
          <w:color w:val="285180"/>
          <w:w w:val="110"/>
        </w:rPr>
        <w:t>iscritti</w:t>
      </w:r>
      <w:r>
        <w:rPr>
          <w:rFonts w:ascii="Calibri" w:hAnsi="Calibri"/>
          <w:color w:val="285180"/>
          <w:spacing w:val="-6"/>
          <w:w w:val="110"/>
        </w:rPr>
        <w:t> </w:t>
      </w:r>
      <w:r>
        <w:rPr>
          <w:rFonts w:ascii="Calibri" w:hAnsi="Calibri"/>
          <w:color w:val="285180"/>
          <w:w w:val="110"/>
        </w:rPr>
        <w:t>ai</w:t>
      </w:r>
      <w:r>
        <w:rPr>
          <w:rFonts w:ascii="Calibri" w:hAnsi="Calibri"/>
          <w:color w:val="285180"/>
          <w:spacing w:val="-7"/>
          <w:w w:val="110"/>
        </w:rPr>
        <w:t> </w:t>
      </w:r>
      <w:r>
        <w:rPr>
          <w:rFonts w:ascii="Calibri" w:hAnsi="Calibri"/>
          <w:color w:val="285180"/>
          <w:w w:val="110"/>
        </w:rPr>
        <w:t>singoli</w:t>
      </w:r>
      <w:r>
        <w:rPr>
          <w:rFonts w:ascii="Calibri" w:hAnsi="Calibri"/>
          <w:color w:val="285180"/>
          <w:spacing w:val="-6"/>
          <w:w w:val="110"/>
        </w:rPr>
        <w:t> </w:t>
      </w:r>
      <w:r>
        <w:rPr>
          <w:rFonts w:ascii="Calibri" w:hAnsi="Calibri"/>
          <w:color w:val="285180"/>
          <w:w w:val="110"/>
        </w:rPr>
        <w:t>tornei</w:t>
      </w:r>
      <w:r>
        <w:rPr>
          <w:rFonts w:ascii="Calibri" w:hAnsi="Calibri"/>
          <w:color w:val="285180"/>
          <w:spacing w:val="-6"/>
          <w:w w:val="110"/>
        </w:rPr>
        <w:t> </w:t>
      </w:r>
      <w:r>
        <w:rPr>
          <w:rFonts w:ascii="Calibri" w:hAnsi="Calibri"/>
          <w:color w:val="285180"/>
          <w:w w:val="110"/>
        </w:rPr>
        <w:t>di</w:t>
      </w:r>
      <w:r>
        <w:rPr>
          <w:rFonts w:ascii="Calibri" w:hAnsi="Calibri"/>
          <w:color w:val="285180"/>
          <w:spacing w:val="-6"/>
          <w:w w:val="110"/>
        </w:rPr>
        <w:t> </w:t>
      </w:r>
      <w:r>
        <w:rPr>
          <w:rFonts w:ascii="Calibri" w:hAnsi="Calibri"/>
          <w:color w:val="285180"/>
          <w:w w:val="110"/>
        </w:rPr>
        <w:t>società</w:t>
      </w:r>
      <w:r>
        <w:rPr>
          <w:rFonts w:ascii="Calibri" w:hAnsi="Calibri"/>
          <w:color w:val="285180"/>
          <w:spacing w:val="-6"/>
          <w:w w:val="110"/>
        </w:rPr>
        <w:t> </w:t>
      </w:r>
      <w:r>
        <w:rPr>
          <w:rFonts w:ascii="Calibri" w:hAnsi="Calibri"/>
          <w:color w:val="285180"/>
          <w:w w:val="110"/>
        </w:rPr>
        <w:t>gli</w:t>
      </w:r>
      <w:r>
        <w:rPr>
          <w:rFonts w:ascii="Calibri" w:hAnsi="Calibri"/>
          <w:color w:val="285180"/>
          <w:spacing w:val="-6"/>
          <w:w w:val="110"/>
        </w:rPr>
        <w:t> </w:t>
      </w:r>
      <w:r>
        <w:rPr>
          <w:rFonts w:ascii="Calibri" w:hAnsi="Calibri"/>
          <w:color w:val="285180"/>
          <w:w w:val="110"/>
        </w:rPr>
        <w:t>atleti</w:t>
      </w:r>
      <w:r>
        <w:rPr>
          <w:rFonts w:ascii="Calibri" w:hAnsi="Calibri"/>
          <w:color w:val="285180"/>
          <w:spacing w:val="-6"/>
          <w:w w:val="110"/>
        </w:rPr>
        <w:t> </w:t>
      </w:r>
      <w:r>
        <w:rPr>
          <w:rFonts w:ascii="Calibri" w:hAnsi="Calibri"/>
          <w:color w:val="285180"/>
          <w:w w:val="110"/>
        </w:rPr>
        <w:t>dovranno</w:t>
      </w:r>
      <w:r>
        <w:rPr>
          <w:rFonts w:ascii="Calibri" w:hAnsi="Calibri"/>
          <w:color w:val="285180"/>
          <w:spacing w:val="-7"/>
          <w:w w:val="110"/>
        </w:rPr>
        <w:t> </w:t>
      </w:r>
      <w:r>
        <w:rPr>
          <w:rFonts w:ascii="Calibri" w:hAnsi="Calibri"/>
          <w:color w:val="285180"/>
          <w:w w:val="110"/>
        </w:rPr>
        <w:t>essere</w:t>
      </w:r>
      <w:r>
        <w:rPr>
          <w:rFonts w:ascii="Calibri" w:hAnsi="Calibri"/>
          <w:color w:val="285180"/>
          <w:spacing w:val="-5"/>
          <w:w w:val="110"/>
        </w:rPr>
        <w:t> </w:t>
      </w:r>
      <w:r>
        <w:rPr>
          <w:rFonts w:ascii="Calibri" w:hAnsi="Calibri"/>
          <w:color w:val="285180"/>
          <w:w w:val="110"/>
        </w:rPr>
        <w:t>regolarmente </w:t>
      </w:r>
      <w:r>
        <w:rPr>
          <w:rFonts w:ascii="Calibri" w:hAnsi="Calibri"/>
          <w:color w:val="285180"/>
          <w:spacing w:val="-3"/>
          <w:w w:val="110"/>
        </w:rPr>
        <w:t>tesserati</w:t>
      </w:r>
      <w:r>
        <w:rPr>
          <w:rFonts w:ascii="Calibri" w:hAnsi="Calibri"/>
          <w:color w:val="285180"/>
          <w:spacing w:val="-37"/>
          <w:w w:val="110"/>
        </w:rPr>
        <w:t> </w:t>
      </w:r>
      <w:r>
        <w:rPr>
          <w:rFonts w:ascii="Calibri" w:hAnsi="Calibri"/>
          <w:color w:val="285180"/>
          <w:w w:val="110"/>
        </w:rPr>
        <w:t>per</w:t>
      </w:r>
      <w:r>
        <w:rPr>
          <w:rFonts w:ascii="Calibri" w:hAnsi="Calibri"/>
          <w:color w:val="285180"/>
          <w:spacing w:val="-37"/>
          <w:w w:val="110"/>
        </w:rPr>
        <w:t> </w:t>
      </w:r>
      <w:r>
        <w:rPr>
          <w:rFonts w:ascii="Calibri" w:hAnsi="Calibri"/>
          <w:color w:val="285180"/>
          <w:w w:val="110"/>
        </w:rPr>
        <w:t>la</w:t>
      </w:r>
      <w:r>
        <w:rPr>
          <w:rFonts w:ascii="Calibri" w:hAnsi="Calibri"/>
          <w:color w:val="285180"/>
          <w:spacing w:val="-37"/>
          <w:w w:val="110"/>
        </w:rPr>
        <w:t> </w:t>
      </w:r>
      <w:r>
        <w:rPr>
          <w:rFonts w:ascii="Calibri" w:hAnsi="Calibri"/>
          <w:color w:val="285180"/>
          <w:w w:val="110"/>
        </w:rPr>
        <w:t>stagione</w:t>
      </w:r>
      <w:r>
        <w:rPr>
          <w:rFonts w:ascii="Calibri" w:hAnsi="Calibri"/>
          <w:color w:val="285180"/>
          <w:spacing w:val="-36"/>
          <w:w w:val="110"/>
        </w:rPr>
        <w:t> </w:t>
      </w:r>
      <w:r>
        <w:rPr>
          <w:rFonts w:ascii="Calibri" w:hAnsi="Calibri"/>
          <w:color w:val="285180"/>
          <w:w w:val="110"/>
        </w:rPr>
        <w:t>in</w:t>
      </w:r>
      <w:r>
        <w:rPr>
          <w:rFonts w:ascii="Calibri" w:hAnsi="Calibri"/>
          <w:color w:val="285180"/>
          <w:spacing w:val="-36"/>
          <w:w w:val="110"/>
        </w:rPr>
        <w:t> </w:t>
      </w:r>
      <w:r>
        <w:rPr>
          <w:rFonts w:ascii="Calibri" w:hAnsi="Calibri"/>
          <w:color w:val="285180"/>
          <w:w w:val="110"/>
        </w:rPr>
        <w:t>corso</w:t>
      </w:r>
      <w:r>
        <w:rPr>
          <w:rFonts w:ascii="Calibri" w:hAnsi="Calibri"/>
          <w:color w:val="285180"/>
          <w:spacing w:val="-37"/>
          <w:w w:val="110"/>
        </w:rPr>
        <w:t> </w:t>
      </w:r>
      <w:r>
        <w:rPr>
          <w:rFonts w:ascii="Calibri" w:hAnsi="Calibri"/>
          <w:color w:val="285180"/>
          <w:w w:val="110"/>
        </w:rPr>
        <w:t>ed</w:t>
      </w:r>
      <w:r>
        <w:rPr>
          <w:rFonts w:ascii="Calibri" w:hAnsi="Calibri"/>
          <w:color w:val="285180"/>
          <w:spacing w:val="-36"/>
          <w:w w:val="110"/>
        </w:rPr>
        <w:t> </w:t>
      </w:r>
      <w:r>
        <w:rPr>
          <w:rFonts w:ascii="Calibri" w:hAnsi="Calibri"/>
          <w:color w:val="285180"/>
          <w:w w:val="110"/>
        </w:rPr>
        <w:t>in</w:t>
      </w:r>
      <w:r>
        <w:rPr>
          <w:rFonts w:ascii="Calibri" w:hAnsi="Calibri"/>
          <w:color w:val="285180"/>
          <w:spacing w:val="-36"/>
          <w:w w:val="110"/>
        </w:rPr>
        <w:t> </w:t>
      </w:r>
      <w:r>
        <w:rPr>
          <w:rFonts w:ascii="Calibri" w:hAnsi="Calibri"/>
          <w:color w:val="285180"/>
          <w:w w:val="110"/>
        </w:rPr>
        <w:t>possesso</w:t>
      </w:r>
      <w:r>
        <w:rPr>
          <w:rFonts w:ascii="Calibri" w:hAnsi="Calibri"/>
          <w:color w:val="285180"/>
          <w:spacing w:val="-37"/>
          <w:w w:val="110"/>
        </w:rPr>
        <w:t> </w:t>
      </w:r>
      <w:r>
        <w:rPr>
          <w:rFonts w:ascii="Calibri" w:hAnsi="Calibri"/>
          <w:color w:val="285180"/>
          <w:w w:val="110"/>
        </w:rPr>
        <w:t>del</w:t>
      </w:r>
      <w:r>
        <w:rPr>
          <w:rFonts w:ascii="Calibri" w:hAnsi="Calibri"/>
          <w:color w:val="285180"/>
          <w:spacing w:val="-36"/>
          <w:w w:val="110"/>
        </w:rPr>
        <w:t> </w:t>
      </w:r>
      <w:r>
        <w:rPr>
          <w:rFonts w:ascii="Calibri" w:hAnsi="Calibri"/>
          <w:color w:val="285180"/>
          <w:w w:val="110"/>
        </w:rPr>
        <w:t>certificato</w:t>
      </w:r>
      <w:r>
        <w:rPr>
          <w:rFonts w:ascii="Calibri" w:hAnsi="Calibri"/>
          <w:color w:val="285180"/>
          <w:spacing w:val="-37"/>
          <w:w w:val="110"/>
        </w:rPr>
        <w:t> </w:t>
      </w:r>
      <w:r>
        <w:rPr>
          <w:rFonts w:ascii="Calibri" w:hAnsi="Calibri"/>
          <w:color w:val="285180"/>
          <w:w w:val="110"/>
        </w:rPr>
        <w:t>medico</w:t>
      </w:r>
      <w:r>
        <w:rPr>
          <w:rFonts w:ascii="Calibri" w:hAnsi="Calibri"/>
          <w:color w:val="285180"/>
          <w:spacing w:val="-37"/>
          <w:w w:val="110"/>
        </w:rPr>
        <w:t> </w:t>
      </w:r>
      <w:r>
        <w:rPr>
          <w:rFonts w:ascii="Calibri" w:hAnsi="Calibri"/>
          <w:color w:val="285180"/>
          <w:w w:val="110"/>
        </w:rPr>
        <w:t>per</w:t>
      </w:r>
      <w:r>
        <w:rPr>
          <w:rFonts w:ascii="Calibri" w:hAnsi="Calibri"/>
          <w:color w:val="285180"/>
          <w:spacing w:val="-37"/>
          <w:w w:val="110"/>
        </w:rPr>
        <w:t> </w:t>
      </w:r>
      <w:r>
        <w:rPr>
          <w:rFonts w:ascii="Calibri" w:hAnsi="Calibri"/>
          <w:color w:val="285180"/>
          <w:spacing w:val="-3"/>
          <w:w w:val="110"/>
        </w:rPr>
        <w:t>l’attività</w:t>
      </w:r>
      <w:r>
        <w:rPr>
          <w:rFonts w:ascii="Calibri" w:hAnsi="Calibri"/>
          <w:color w:val="285180"/>
          <w:spacing w:val="-37"/>
          <w:w w:val="110"/>
        </w:rPr>
        <w:t> </w:t>
      </w:r>
      <w:r>
        <w:rPr>
          <w:rFonts w:ascii="Calibri" w:hAnsi="Calibri"/>
          <w:color w:val="285180"/>
          <w:w w:val="110"/>
        </w:rPr>
        <w:t>agonistica, in corso di</w:t>
      </w:r>
      <w:r>
        <w:rPr>
          <w:rFonts w:ascii="Calibri" w:hAnsi="Calibri"/>
          <w:color w:val="285180"/>
          <w:spacing w:val="-37"/>
          <w:w w:val="110"/>
        </w:rPr>
        <w:t> </w:t>
      </w:r>
      <w:r>
        <w:rPr>
          <w:rFonts w:ascii="Calibri" w:hAnsi="Calibri"/>
          <w:color w:val="285180"/>
          <w:w w:val="110"/>
        </w:rPr>
        <w:t>validità.</w:t>
      </w:r>
    </w:p>
    <w:p>
      <w:pPr>
        <w:pStyle w:val="BodyText"/>
        <w:spacing w:before="3"/>
        <w:rPr>
          <w:rFonts w:ascii="Calibri"/>
        </w:rPr>
      </w:pPr>
      <w:r>
        <w:rPr/>
        <w:pict>
          <v:shape style="position:absolute;margin-left:64.584pt;margin-top:16.037149pt;width:487.65pt;height:18.6pt;mso-position-horizontal-relative:page;mso-position-vertical-relative:paragraph;z-index:-251511808;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FORMULA DI GIOCO DELLA 1</w:t>
                  </w:r>
                  <w:r>
                    <w:rPr>
                      <w:rFonts w:ascii="Calibri"/>
                      <w:b/>
                      <w:color w:val="FFFFFF"/>
                      <w:w w:val="110"/>
                      <w:position w:val="8"/>
                      <w:sz w:val="14"/>
                    </w:rPr>
                    <w:t>A </w:t>
                  </w:r>
                  <w:r>
                    <w:rPr>
                      <w:rFonts w:ascii="Calibri"/>
                      <w:b/>
                      <w:color w:val="FFFFFF"/>
                      <w:w w:val="110"/>
                      <w:sz w:val="24"/>
                    </w:rPr>
                    <w:t>FASE</w:t>
                  </w:r>
                </w:p>
              </w:txbxContent>
            </v:textbox>
            <v:fill type="solid"/>
            <w10:wrap type="topAndBottom"/>
          </v:shape>
        </w:pict>
      </w:r>
    </w:p>
    <w:p>
      <w:pPr>
        <w:pStyle w:val="BodyText"/>
        <w:spacing w:line="256" w:lineRule="auto" w:before="114"/>
        <w:ind w:left="1218" w:right="152"/>
        <w:rPr>
          <w:rFonts w:ascii="Calibri" w:hAnsi="Calibri"/>
        </w:rPr>
      </w:pPr>
      <w:r>
        <w:rPr>
          <w:rFonts w:ascii="Calibri" w:hAnsi="Calibri"/>
          <w:color w:val="285180"/>
          <w:w w:val="105"/>
        </w:rPr>
        <w:t>La 1</w:t>
      </w:r>
      <w:r>
        <w:rPr>
          <w:rFonts w:ascii="Calibri" w:hAnsi="Calibri"/>
          <w:color w:val="285180"/>
          <w:w w:val="105"/>
          <w:position w:val="8"/>
          <w:sz w:val="14"/>
        </w:rPr>
        <w:t>a </w:t>
      </w:r>
      <w:r>
        <w:rPr>
          <w:rFonts w:ascii="Calibri" w:hAnsi="Calibri"/>
          <w:color w:val="285180"/>
          <w:w w:val="105"/>
        </w:rPr>
        <w:t>fase si disputerà con tornei che potranno essere organizzati da tutte le Società iscritte per tutte le categorie previste.</w:t>
      </w:r>
    </w:p>
    <w:p>
      <w:pPr>
        <w:pStyle w:val="BodyText"/>
        <w:spacing w:before="8"/>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FORMULA DI GIOCO DEI</w:t>
      </w:r>
      <w:r>
        <w:rPr>
          <w:color w:val="FFFFFF"/>
          <w:spacing w:val="-40"/>
          <w:w w:val="110"/>
          <w:shd w:fill="285180" w:color="auto" w:val="clear"/>
        </w:rPr>
        <w:t> </w:t>
      </w:r>
      <w:r>
        <w:rPr>
          <w:color w:val="FFFFFF"/>
          <w:w w:val="110"/>
          <w:shd w:fill="285180" w:color="auto" w:val="clear"/>
        </w:rPr>
        <w:t>TORNEI</w:t>
      </w:r>
      <w:r>
        <w:rPr>
          <w:color w:val="FFFFFF"/>
          <w:shd w:fill="285180" w:color="auto" w:val="clear"/>
        </w:rPr>
        <w:tab/>
      </w:r>
    </w:p>
    <w:p>
      <w:pPr>
        <w:pStyle w:val="BodyText"/>
        <w:spacing w:line="259" w:lineRule="auto" w:before="171"/>
        <w:ind w:left="1218" w:right="132"/>
        <w:rPr>
          <w:rFonts w:ascii="Calibri" w:hAnsi="Calibri"/>
        </w:rPr>
      </w:pPr>
      <w:r>
        <w:rPr>
          <w:rFonts w:ascii="Calibri" w:hAnsi="Calibri"/>
          <w:color w:val="285180"/>
          <w:w w:val="105"/>
        </w:rPr>
        <w:t>Le formule di gioco dei tornei devono essere fra quelle riportate nella Guida Pratica del Beach Volley 2025/2026. La formula dei tornei sarà decisa dal supervisore FIPAV.</w:t>
      </w:r>
    </w:p>
    <w:p>
      <w:pPr>
        <w:pStyle w:val="BodyText"/>
        <w:spacing w:line="256" w:lineRule="auto" w:before="1"/>
        <w:ind w:left="1218"/>
        <w:rPr>
          <w:rFonts w:ascii="Calibri" w:hAnsi="Calibri"/>
        </w:rPr>
      </w:pPr>
      <w:r>
        <w:rPr>
          <w:rFonts w:ascii="Calibri" w:hAnsi="Calibri"/>
          <w:color w:val="285180"/>
          <w:w w:val="105"/>
        </w:rPr>
        <w:t>Gli incontri si dovranno svolgere al meglio dei 2 set su 3 (a 15 o a 21), l’opzione scelta dovrà essere mantenuta per tutti gli incontri del torneo.</w:t>
      </w:r>
    </w:p>
    <w:p>
      <w:pPr>
        <w:pStyle w:val="BodyText"/>
        <w:spacing w:before="9"/>
        <w:rPr>
          <w:rFonts w:ascii="Calibri"/>
        </w:rPr>
      </w:pPr>
      <w:r>
        <w:rPr/>
        <w:pict>
          <v:shape style="position:absolute;margin-left:64.584pt;margin-top:16.328222pt;width:487.65pt;height:18.5pt;mso-position-horizontal-relative:page;mso-position-vertical-relative:paragraph;z-index:-251510784;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CALENDARIO 1</w:t>
                  </w:r>
                  <w:r>
                    <w:rPr>
                      <w:rFonts w:ascii="Calibri"/>
                      <w:b/>
                      <w:color w:val="FFFFFF"/>
                      <w:w w:val="110"/>
                      <w:position w:val="8"/>
                      <w:sz w:val="14"/>
                    </w:rPr>
                    <w:t>A </w:t>
                  </w:r>
                  <w:r>
                    <w:rPr>
                      <w:rFonts w:ascii="Calibri"/>
                      <w:b/>
                      <w:color w:val="FFFFFF"/>
                      <w:w w:val="110"/>
                      <w:sz w:val="24"/>
                    </w:rPr>
                    <w:t>FASE</w:t>
                  </w:r>
                </w:p>
              </w:txbxContent>
            </v:textbox>
            <v:fill type="solid"/>
            <w10:wrap type="topAndBottom"/>
          </v:shape>
        </w:pict>
      </w:r>
    </w:p>
    <w:p>
      <w:pPr>
        <w:pStyle w:val="BodyText"/>
        <w:spacing w:line="259" w:lineRule="auto" w:before="114"/>
        <w:ind w:left="1218"/>
        <w:rPr>
          <w:rFonts w:ascii="Calibri" w:hAnsi="Calibri"/>
        </w:rPr>
      </w:pPr>
      <w:r>
        <w:rPr>
          <w:rFonts w:ascii="Calibri" w:hAnsi="Calibri"/>
          <w:color w:val="285180"/>
          <w:w w:val="105"/>
        </w:rPr>
        <w:t>Il Settore Campionati Beach Volley, valutate le proposte di date avanzate dalle società, convaliderà le tappe in modo da creare un calendario equilibrato.</w:t>
      </w:r>
    </w:p>
    <w:p>
      <w:pPr>
        <w:pStyle w:val="BodyText"/>
        <w:rPr>
          <w:rFonts w:ascii="Calibri"/>
          <w:sz w:val="20"/>
        </w:rPr>
      </w:pPr>
    </w:p>
    <w:p>
      <w:pPr>
        <w:pStyle w:val="BodyText"/>
        <w:spacing w:before="9"/>
        <w:rPr>
          <w:rFonts w:ascii="Calibri"/>
        </w:rPr>
      </w:pPr>
    </w:p>
    <w:p>
      <w:pPr>
        <w:pStyle w:val="Heading1"/>
        <w:ind w:left="990" w:right="0"/>
      </w:pPr>
      <w:r>
        <w:rPr>
          <w:color w:val="E24A0C"/>
        </w:rPr>
        <w:t>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9526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0979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line="259" w:lineRule="auto" w:before="97"/>
        <w:ind w:left="1218"/>
        <w:rPr>
          <w:rFonts w:ascii="Calibri" w:hAnsi="Calibri"/>
        </w:rPr>
      </w:pPr>
      <w:r>
        <w:rPr>
          <w:rFonts w:ascii="Calibri" w:hAnsi="Calibri"/>
          <w:color w:val="285180"/>
          <w:w w:val="105"/>
        </w:rPr>
        <w:t>Le tappe della categoria Platinum saranno contingentate e assegnate da Fipav sia per macro territori che per quantità numerica e per qualità degli impianti.</w:t>
      </w:r>
    </w:p>
    <w:p>
      <w:pPr>
        <w:pStyle w:val="BodyText"/>
        <w:spacing w:before="5"/>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3"/>
          <w:w w:val="110"/>
          <w:shd w:fill="285180" w:color="auto" w:val="clear"/>
        </w:rPr>
        <w:t>RICHIESTA </w:t>
      </w:r>
      <w:r>
        <w:rPr>
          <w:color w:val="FFFFFF"/>
          <w:w w:val="110"/>
          <w:shd w:fill="285180" w:color="auto" w:val="clear"/>
        </w:rPr>
        <w:t>ORGANIZZAZIONE</w:t>
      </w:r>
      <w:r>
        <w:rPr>
          <w:color w:val="FFFFFF"/>
          <w:spacing w:val="30"/>
          <w:w w:val="110"/>
          <w:shd w:fill="285180" w:color="auto" w:val="clear"/>
        </w:rPr>
        <w:t> </w:t>
      </w:r>
      <w:r>
        <w:rPr>
          <w:color w:val="FFFFFF"/>
          <w:w w:val="110"/>
          <w:shd w:fill="285180" w:color="auto" w:val="clear"/>
        </w:rPr>
        <w:t>TORNEI</w:t>
      </w:r>
      <w:r>
        <w:rPr>
          <w:color w:val="FFFFFF"/>
          <w:shd w:fill="285180" w:color="auto" w:val="clear"/>
        </w:rPr>
        <w:tab/>
      </w:r>
    </w:p>
    <w:p>
      <w:pPr>
        <w:pStyle w:val="BodyText"/>
        <w:spacing w:before="171"/>
        <w:ind w:left="1218" w:right="227"/>
        <w:jc w:val="both"/>
        <w:rPr>
          <w:rFonts w:ascii="Calibri" w:hAnsi="Calibri"/>
        </w:rPr>
      </w:pPr>
      <w:r>
        <w:rPr>
          <w:rFonts w:ascii="Calibri" w:hAnsi="Calibri"/>
          <w:color w:val="285180"/>
          <w:w w:val="105"/>
        </w:rPr>
        <w:t>Una</w:t>
      </w:r>
      <w:r>
        <w:rPr>
          <w:rFonts w:ascii="Calibri" w:hAnsi="Calibri"/>
          <w:color w:val="285180"/>
          <w:spacing w:val="-19"/>
          <w:w w:val="105"/>
        </w:rPr>
        <w:t> </w:t>
      </w:r>
      <w:r>
        <w:rPr>
          <w:rFonts w:ascii="Calibri" w:hAnsi="Calibri"/>
          <w:color w:val="285180"/>
          <w:w w:val="105"/>
        </w:rPr>
        <w:t>volta</w:t>
      </w:r>
      <w:r>
        <w:rPr>
          <w:rFonts w:ascii="Calibri" w:hAnsi="Calibri"/>
          <w:color w:val="285180"/>
          <w:spacing w:val="-16"/>
          <w:w w:val="105"/>
        </w:rPr>
        <w:t> </w:t>
      </w:r>
      <w:r>
        <w:rPr>
          <w:rFonts w:ascii="Calibri" w:hAnsi="Calibri"/>
          <w:color w:val="285180"/>
          <w:w w:val="105"/>
        </w:rPr>
        <w:t>ricevuta</w:t>
      </w:r>
      <w:r>
        <w:rPr>
          <w:rFonts w:ascii="Calibri" w:hAnsi="Calibri"/>
          <w:color w:val="285180"/>
          <w:spacing w:val="-17"/>
          <w:w w:val="105"/>
        </w:rPr>
        <w:t> </w:t>
      </w:r>
      <w:r>
        <w:rPr>
          <w:rFonts w:ascii="Calibri" w:hAnsi="Calibri"/>
          <w:color w:val="285180"/>
          <w:w w:val="105"/>
        </w:rPr>
        <w:t>la</w:t>
      </w:r>
      <w:r>
        <w:rPr>
          <w:rFonts w:ascii="Calibri" w:hAnsi="Calibri"/>
          <w:color w:val="285180"/>
          <w:spacing w:val="-16"/>
          <w:w w:val="105"/>
        </w:rPr>
        <w:t> </w:t>
      </w:r>
      <w:r>
        <w:rPr>
          <w:rFonts w:ascii="Calibri" w:hAnsi="Calibri"/>
          <w:color w:val="285180"/>
          <w:w w:val="105"/>
        </w:rPr>
        <w:t>conferma</w:t>
      </w:r>
      <w:r>
        <w:rPr>
          <w:rFonts w:ascii="Calibri" w:hAnsi="Calibri"/>
          <w:color w:val="285180"/>
          <w:spacing w:val="-18"/>
          <w:w w:val="105"/>
        </w:rPr>
        <w:t> </w:t>
      </w:r>
      <w:r>
        <w:rPr>
          <w:rFonts w:ascii="Calibri" w:hAnsi="Calibri"/>
          <w:color w:val="285180"/>
          <w:w w:val="105"/>
        </w:rPr>
        <w:t>di</w:t>
      </w:r>
      <w:r>
        <w:rPr>
          <w:rFonts w:ascii="Calibri" w:hAnsi="Calibri"/>
          <w:color w:val="285180"/>
          <w:spacing w:val="-17"/>
          <w:w w:val="105"/>
        </w:rPr>
        <w:t> </w:t>
      </w:r>
      <w:r>
        <w:rPr>
          <w:rFonts w:ascii="Calibri" w:hAnsi="Calibri"/>
          <w:color w:val="285180"/>
          <w:w w:val="105"/>
        </w:rPr>
        <w:t>organizzazione</w:t>
      </w:r>
      <w:r>
        <w:rPr>
          <w:rFonts w:ascii="Calibri" w:hAnsi="Calibri"/>
          <w:color w:val="285180"/>
          <w:spacing w:val="-17"/>
          <w:w w:val="105"/>
        </w:rPr>
        <w:t> </w:t>
      </w:r>
      <w:r>
        <w:rPr>
          <w:rFonts w:ascii="Calibri" w:hAnsi="Calibri"/>
          <w:color w:val="285180"/>
          <w:w w:val="105"/>
        </w:rPr>
        <w:t>il</w:t>
      </w:r>
      <w:r>
        <w:rPr>
          <w:rFonts w:ascii="Calibri" w:hAnsi="Calibri"/>
          <w:color w:val="285180"/>
          <w:spacing w:val="-16"/>
          <w:w w:val="105"/>
        </w:rPr>
        <w:t> </w:t>
      </w:r>
      <w:r>
        <w:rPr>
          <w:rFonts w:ascii="Calibri" w:hAnsi="Calibri"/>
          <w:color w:val="285180"/>
          <w:w w:val="105"/>
        </w:rPr>
        <w:t>sodalizio</w:t>
      </w:r>
      <w:r>
        <w:rPr>
          <w:rFonts w:ascii="Calibri" w:hAnsi="Calibri"/>
          <w:color w:val="285180"/>
          <w:spacing w:val="-18"/>
          <w:w w:val="105"/>
        </w:rPr>
        <w:t> </w:t>
      </w:r>
      <w:r>
        <w:rPr>
          <w:rFonts w:ascii="Calibri" w:hAnsi="Calibri"/>
          <w:color w:val="285180"/>
          <w:w w:val="105"/>
        </w:rPr>
        <w:t>che</w:t>
      </w:r>
      <w:r>
        <w:rPr>
          <w:rFonts w:ascii="Calibri" w:hAnsi="Calibri"/>
          <w:color w:val="285180"/>
          <w:spacing w:val="-17"/>
          <w:w w:val="105"/>
        </w:rPr>
        <w:t> </w:t>
      </w:r>
      <w:r>
        <w:rPr>
          <w:rFonts w:ascii="Calibri" w:hAnsi="Calibri"/>
          <w:color w:val="285180"/>
          <w:w w:val="105"/>
        </w:rPr>
        <w:t>intende</w:t>
      </w:r>
      <w:r>
        <w:rPr>
          <w:rFonts w:ascii="Calibri" w:hAnsi="Calibri"/>
          <w:color w:val="285180"/>
          <w:spacing w:val="-16"/>
          <w:w w:val="105"/>
        </w:rPr>
        <w:t> </w:t>
      </w:r>
      <w:r>
        <w:rPr>
          <w:rFonts w:ascii="Calibri" w:hAnsi="Calibri"/>
          <w:color w:val="285180"/>
          <w:w w:val="105"/>
        </w:rPr>
        <w:t>organizzare</w:t>
      </w:r>
      <w:r>
        <w:rPr>
          <w:rFonts w:ascii="Calibri" w:hAnsi="Calibri"/>
          <w:color w:val="285180"/>
          <w:spacing w:val="-17"/>
          <w:w w:val="105"/>
        </w:rPr>
        <w:t> </w:t>
      </w:r>
      <w:r>
        <w:rPr>
          <w:rFonts w:ascii="Calibri" w:hAnsi="Calibri"/>
          <w:color w:val="285180"/>
          <w:w w:val="105"/>
        </w:rPr>
        <w:t>un</w:t>
      </w:r>
      <w:r>
        <w:rPr>
          <w:rFonts w:ascii="Calibri" w:hAnsi="Calibri"/>
          <w:color w:val="285180"/>
          <w:spacing w:val="-18"/>
          <w:w w:val="105"/>
        </w:rPr>
        <w:t> </w:t>
      </w:r>
      <w:r>
        <w:rPr>
          <w:rFonts w:ascii="Calibri" w:hAnsi="Calibri"/>
          <w:color w:val="285180"/>
          <w:w w:val="105"/>
        </w:rPr>
        <w:t>torneo per società deve creare il torneo </w:t>
      </w:r>
      <w:r>
        <w:rPr>
          <w:rFonts w:ascii="Calibri" w:hAnsi="Calibri"/>
          <w:color w:val="285180"/>
          <w:spacing w:val="-3"/>
          <w:w w:val="105"/>
        </w:rPr>
        <w:t>attraverso </w:t>
      </w:r>
      <w:r>
        <w:rPr>
          <w:rFonts w:ascii="Calibri" w:hAnsi="Calibri"/>
          <w:color w:val="285180"/>
          <w:w w:val="105"/>
        </w:rPr>
        <w:t>la propria anagrafica nel portale BVL. Il Settore Campionati provvederà a valutare la conformità delle informazioni inserite e confermare il </w:t>
      </w:r>
      <w:r>
        <w:rPr>
          <w:rFonts w:ascii="Calibri" w:hAnsi="Calibri"/>
          <w:color w:val="285180"/>
          <w:spacing w:val="-3"/>
          <w:w w:val="105"/>
        </w:rPr>
        <w:t>torneo. </w:t>
      </w:r>
      <w:r>
        <w:rPr>
          <w:rFonts w:ascii="Calibri" w:hAnsi="Calibri"/>
          <w:color w:val="285180"/>
          <w:w w:val="105"/>
        </w:rPr>
        <w:t>A torneo confermato la società dovrà procedere al pagamento della tassa di organizzazione</w:t>
      </w:r>
      <w:r>
        <w:rPr>
          <w:rFonts w:ascii="Calibri" w:hAnsi="Calibri"/>
          <w:color w:val="285180"/>
          <w:spacing w:val="-9"/>
          <w:w w:val="105"/>
        </w:rPr>
        <w:t> </w:t>
      </w:r>
      <w:r>
        <w:rPr>
          <w:rFonts w:ascii="Calibri" w:hAnsi="Calibri"/>
          <w:color w:val="285180"/>
          <w:w w:val="105"/>
        </w:rPr>
        <w:t>quantificata</w:t>
      </w:r>
      <w:r>
        <w:rPr>
          <w:rFonts w:ascii="Calibri" w:hAnsi="Calibri"/>
          <w:color w:val="285180"/>
          <w:spacing w:val="-10"/>
          <w:w w:val="105"/>
        </w:rPr>
        <w:t> </w:t>
      </w:r>
      <w:r>
        <w:rPr>
          <w:rFonts w:ascii="Calibri" w:hAnsi="Calibri"/>
          <w:color w:val="285180"/>
          <w:w w:val="105"/>
        </w:rPr>
        <w:t>in</w:t>
      </w:r>
      <w:r>
        <w:rPr>
          <w:rFonts w:ascii="Calibri" w:hAnsi="Calibri"/>
          <w:color w:val="285180"/>
          <w:spacing w:val="-10"/>
          <w:w w:val="105"/>
        </w:rPr>
        <w:t> </w:t>
      </w:r>
      <w:r>
        <w:rPr>
          <w:rFonts w:ascii="Calibri" w:hAnsi="Calibri"/>
          <w:b/>
          <w:color w:val="285180"/>
          <w:w w:val="105"/>
        </w:rPr>
        <w:t>€</w:t>
      </w:r>
      <w:r>
        <w:rPr>
          <w:rFonts w:ascii="Calibri" w:hAnsi="Calibri"/>
          <w:b/>
          <w:color w:val="285180"/>
          <w:spacing w:val="-8"/>
          <w:w w:val="105"/>
        </w:rPr>
        <w:t> </w:t>
      </w:r>
      <w:r>
        <w:rPr>
          <w:rFonts w:ascii="Calibri" w:hAnsi="Calibri"/>
          <w:b/>
          <w:color w:val="285180"/>
          <w:w w:val="105"/>
        </w:rPr>
        <w:t>135,00</w:t>
      </w:r>
      <w:r>
        <w:rPr>
          <w:rFonts w:ascii="Calibri" w:hAnsi="Calibri"/>
          <w:b/>
          <w:color w:val="285180"/>
          <w:spacing w:val="-10"/>
          <w:w w:val="105"/>
        </w:rPr>
        <w:t> </w:t>
      </w:r>
      <w:r>
        <w:rPr>
          <w:rFonts w:ascii="Calibri" w:hAnsi="Calibri"/>
          <w:color w:val="285180"/>
          <w:w w:val="105"/>
        </w:rPr>
        <w:t>per</w:t>
      </w:r>
      <w:r>
        <w:rPr>
          <w:rFonts w:ascii="Calibri" w:hAnsi="Calibri"/>
          <w:color w:val="285180"/>
          <w:spacing w:val="-7"/>
          <w:w w:val="105"/>
        </w:rPr>
        <w:t> </w:t>
      </w:r>
      <w:r>
        <w:rPr>
          <w:rFonts w:ascii="Calibri" w:hAnsi="Calibri"/>
          <w:color w:val="285180"/>
          <w:w w:val="105"/>
        </w:rPr>
        <w:t>ogni</w:t>
      </w:r>
      <w:r>
        <w:rPr>
          <w:rFonts w:ascii="Calibri" w:hAnsi="Calibri"/>
          <w:color w:val="285180"/>
          <w:spacing w:val="-9"/>
          <w:w w:val="105"/>
        </w:rPr>
        <w:t> </w:t>
      </w:r>
      <w:r>
        <w:rPr>
          <w:rFonts w:ascii="Calibri" w:hAnsi="Calibri"/>
          <w:color w:val="285180"/>
          <w:w w:val="105"/>
        </w:rPr>
        <w:t>giornata</w:t>
      </w:r>
      <w:r>
        <w:rPr>
          <w:rFonts w:ascii="Calibri" w:hAnsi="Calibri"/>
          <w:color w:val="285180"/>
          <w:spacing w:val="-10"/>
          <w:w w:val="105"/>
        </w:rPr>
        <w:t> </w:t>
      </w:r>
      <w:r>
        <w:rPr>
          <w:rFonts w:ascii="Calibri" w:hAnsi="Calibri"/>
          <w:color w:val="285180"/>
          <w:w w:val="105"/>
        </w:rPr>
        <w:t>di</w:t>
      </w:r>
      <w:r>
        <w:rPr>
          <w:rFonts w:ascii="Calibri" w:hAnsi="Calibri"/>
          <w:color w:val="285180"/>
          <w:spacing w:val="-9"/>
          <w:w w:val="105"/>
        </w:rPr>
        <w:t> </w:t>
      </w:r>
      <w:r>
        <w:rPr>
          <w:rFonts w:ascii="Calibri" w:hAnsi="Calibri"/>
          <w:color w:val="285180"/>
          <w:w w:val="105"/>
        </w:rPr>
        <w:t>torneo.</w:t>
      </w:r>
    </w:p>
    <w:p>
      <w:pPr>
        <w:pStyle w:val="BodyText"/>
        <w:ind w:left="1218" w:right="226"/>
        <w:jc w:val="both"/>
        <w:rPr>
          <w:rFonts w:ascii="Calibri" w:hAnsi="Calibri"/>
        </w:rPr>
      </w:pPr>
      <w:r>
        <w:rPr>
          <w:rFonts w:ascii="Calibri" w:hAnsi="Calibri"/>
          <w:color w:val="285180"/>
          <w:w w:val="105"/>
        </w:rPr>
        <w:t>Il pagamento deve essere effettuato dalla società dal portale federvolley.it seguendo il percorso:</w:t>
      </w:r>
      <w:r>
        <w:rPr>
          <w:rFonts w:ascii="Calibri" w:hAnsi="Calibri"/>
          <w:color w:val="285180"/>
          <w:spacing w:val="-10"/>
          <w:w w:val="105"/>
        </w:rPr>
        <w:t> </w:t>
      </w:r>
      <w:r>
        <w:rPr>
          <w:rFonts w:ascii="Calibri" w:hAnsi="Calibri"/>
          <w:color w:val="285180"/>
          <w:w w:val="105"/>
        </w:rPr>
        <w:t>Pallavolo</w:t>
      </w:r>
      <w:r>
        <w:rPr>
          <w:rFonts w:ascii="Calibri" w:hAnsi="Calibri"/>
          <w:color w:val="285180"/>
          <w:spacing w:val="-11"/>
          <w:w w:val="105"/>
        </w:rPr>
        <w:t> </w:t>
      </w:r>
      <w:r>
        <w:rPr>
          <w:rFonts w:ascii="Calibri" w:hAnsi="Calibri"/>
          <w:color w:val="285180"/>
          <w:w w:val="105"/>
        </w:rPr>
        <w:t>ONLINE</w:t>
      </w:r>
      <w:r>
        <w:rPr>
          <w:rFonts w:ascii="Calibri" w:hAnsi="Calibri"/>
          <w:color w:val="285180"/>
          <w:spacing w:val="-9"/>
          <w:w w:val="105"/>
        </w:rPr>
        <w:t> </w:t>
      </w:r>
      <w:r>
        <w:rPr>
          <w:rFonts w:ascii="Calibri" w:hAnsi="Calibri"/>
          <w:color w:val="285180"/>
          <w:w w:val="105"/>
        </w:rPr>
        <w:t>-</w:t>
      </w:r>
      <w:r>
        <w:rPr>
          <w:rFonts w:ascii="Calibri" w:hAnsi="Calibri"/>
          <w:color w:val="285180"/>
          <w:spacing w:val="-10"/>
          <w:w w:val="105"/>
        </w:rPr>
        <w:t> </w:t>
      </w:r>
      <w:r>
        <w:rPr>
          <w:rFonts w:ascii="Calibri" w:hAnsi="Calibri"/>
          <w:color w:val="285180"/>
          <w:w w:val="105"/>
        </w:rPr>
        <w:t>Società</w:t>
      </w:r>
      <w:r>
        <w:rPr>
          <w:rFonts w:ascii="Calibri" w:hAnsi="Calibri"/>
          <w:color w:val="285180"/>
          <w:spacing w:val="-11"/>
          <w:w w:val="105"/>
        </w:rPr>
        <w:t> </w:t>
      </w:r>
      <w:r>
        <w:rPr>
          <w:rFonts w:ascii="Calibri" w:hAnsi="Calibri"/>
          <w:color w:val="285180"/>
          <w:w w:val="105"/>
        </w:rPr>
        <w:t>(link</w:t>
      </w:r>
      <w:r>
        <w:rPr>
          <w:rFonts w:ascii="Calibri" w:hAnsi="Calibri"/>
          <w:color w:val="285180"/>
          <w:spacing w:val="-12"/>
          <w:w w:val="105"/>
        </w:rPr>
        <w:t> </w:t>
      </w:r>
      <w:r>
        <w:rPr>
          <w:rFonts w:ascii="Calibri" w:hAnsi="Calibri"/>
          <w:color w:val="285180"/>
          <w:w w:val="105"/>
        </w:rPr>
        <w:t>utilizzato</w:t>
      </w:r>
      <w:r>
        <w:rPr>
          <w:rFonts w:ascii="Calibri" w:hAnsi="Calibri"/>
          <w:color w:val="285180"/>
          <w:spacing w:val="-13"/>
          <w:w w:val="105"/>
        </w:rPr>
        <w:t> </w:t>
      </w:r>
      <w:r>
        <w:rPr>
          <w:rFonts w:ascii="Calibri" w:hAnsi="Calibri"/>
          <w:color w:val="285180"/>
          <w:w w:val="105"/>
        </w:rPr>
        <w:t>per</w:t>
      </w:r>
      <w:r>
        <w:rPr>
          <w:rFonts w:ascii="Calibri" w:hAnsi="Calibri"/>
          <w:color w:val="285180"/>
          <w:spacing w:val="-11"/>
          <w:w w:val="105"/>
        </w:rPr>
        <w:t> </w:t>
      </w:r>
      <w:r>
        <w:rPr>
          <w:rFonts w:ascii="Calibri" w:hAnsi="Calibri"/>
          <w:color w:val="285180"/>
          <w:w w:val="105"/>
        </w:rPr>
        <w:t>la</w:t>
      </w:r>
      <w:r>
        <w:rPr>
          <w:rFonts w:ascii="Calibri" w:hAnsi="Calibri"/>
          <w:color w:val="285180"/>
          <w:spacing w:val="-11"/>
          <w:w w:val="105"/>
        </w:rPr>
        <w:t> </w:t>
      </w:r>
      <w:r>
        <w:rPr>
          <w:rFonts w:ascii="Calibri" w:hAnsi="Calibri"/>
          <w:color w:val="285180"/>
          <w:w w:val="105"/>
        </w:rPr>
        <w:t>riaffiliazione)</w:t>
      </w:r>
      <w:r>
        <w:rPr>
          <w:rFonts w:ascii="Calibri" w:hAnsi="Calibri"/>
          <w:color w:val="285180"/>
          <w:spacing w:val="-6"/>
          <w:w w:val="105"/>
        </w:rPr>
        <w:t> </w:t>
      </w:r>
      <w:r>
        <w:rPr>
          <w:rFonts w:ascii="Calibri" w:hAnsi="Calibri"/>
          <w:color w:val="285180"/>
          <w:w w:val="105"/>
        </w:rPr>
        <w:t>-</w:t>
      </w:r>
      <w:r>
        <w:rPr>
          <w:rFonts w:ascii="Calibri" w:hAnsi="Calibri"/>
          <w:color w:val="285180"/>
          <w:spacing w:val="-10"/>
          <w:w w:val="105"/>
        </w:rPr>
        <w:t> </w:t>
      </w:r>
      <w:r>
        <w:rPr>
          <w:rFonts w:ascii="Calibri" w:hAnsi="Calibri"/>
          <w:color w:val="285180"/>
          <w:w w:val="105"/>
        </w:rPr>
        <w:t>funzione</w:t>
      </w:r>
      <w:r>
        <w:rPr>
          <w:rFonts w:ascii="Calibri" w:hAnsi="Calibri"/>
          <w:color w:val="285180"/>
          <w:spacing w:val="-22"/>
          <w:w w:val="105"/>
        </w:rPr>
        <w:t> </w:t>
      </w:r>
      <w:r>
        <w:rPr>
          <w:rFonts w:ascii="Calibri" w:hAnsi="Calibri"/>
          <w:color w:val="285180"/>
          <w:w w:val="105"/>
        </w:rPr>
        <w:t>“Pagamenti Carta Credito” e utilizzando la causale 61 al massimo entro sette giorni dallo svolgimento del torneo e la ricevuta del pagamento </w:t>
      </w:r>
      <w:r>
        <w:rPr>
          <w:rFonts w:ascii="Calibri" w:hAnsi="Calibri"/>
          <w:color w:val="285180"/>
          <w:spacing w:val="-3"/>
          <w:w w:val="105"/>
        </w:rPr>
        <w:t>dovrà </w:t>
      </w:r>
      <w:r>
        <w:rPr>
          <w:rFonts w:ascii="Calibri" w:hAnsi="Calibri"/>
          <w:color w:val="285180"/>
          <w:w w:val="105"/>
        </w:rPr>
        <w:t>essere inviata via e-mail a </w:t>
      </w:r>
      <w:hyperlink r:id="rId17">
        <w:r>
          <w:rPr>
            <w:rFonts w:ascii="Calibri" w:hAnsi="Calibri"/>
            <w:color w:val="285180"/>
            <w:w w:val="105"/>
          </w:rPr>
          <w:t>beachvolley@federvolley.it.</w:t>
        </w:r>
      </w:hyperlink>
    </w:p>
    <w:p>
      <w:pPr>
        <w:pStyle w:val="BodyText"/>
        <w:spacing w:before="1"/>
        <w:ind w:left="1218" w:right="225"/>
        <w:jc w:val="both"/>
        <w:rPr>
          <w:rFonts w:ascii="Calibri" w:hAnsi="Calibri"/>
        </w:rPr>
      </w:pPr>
      <w:r>
        <w:rPr>
          <w:rFonts w:ascii="Calibri" w:hAnsi="Calibri"/>
          <w:color w:val="285180"/>
          <w:w w:val="105"/>
        </w:rPr>
        <w:t>Una volta che il torneo </w:t>
      </w:r>
      <w:r>
        <w:rPr>
          <w:rFonts w:ascii="Calibri" w:hAnsi="Calibri"/>
          <w:color w:val="285180"/>
          <w:spacing w:val="-3"/>
          <w:w w:val="105"/>
        </w:rPr>
        <w:t>sarà </w:t>
      </w:r>
      <w:r>
        <w:rPr>
          <w:rFonts w:ascii="Calibri" w:hAnsi="Calibri"/>
          <w:color w:val="285180"/>
          <w:w w:val="105"/>
        </w:rPr>
        <w:t>pubblicato nella sezione tornei del sito </w:t>
      </w:r>
      <w:r>
        <w:rPr>
          <w:rFonts w:ascii="Calibri" w:hAnsi="Calibri"/>
          <w:color w:val="285180"/>
          <w:spacing w:val="-3"/>
          <w:w w:val="105"/>
        </w:rPr>
        <w:t>beachvolley.federvolley.it </w:t>
      </w:r>
      <w:r>
        <w:rPr>
          <w:rFonts w:ascii="Calibri" w:hAnsi="Calibri"/>
          <w:color w:val="285180"/>
          <w:w w:val="105"/>
        </w:rPr>
        <w:t>la società potrà pubblicizzare </w:t>
      </w:r>
      <w:r>
        <w:rPr>
          <w:rFonts w:ascii="Calibri" w:hAnsi="Calibri"/>
          <w:color w:val="285180"/>
          <w:spacing w:val="-3"/>
          <w:w w:val="105"/>
        </w:rPr>
        <w:t>l’evento </w:t>
      </w:r>
      <w:r>
        <w:rPr>
          <w:rFonts w:ascii="Calibri" w:hAnsi="Calibri"/>
          <w:color w:val="285180"/>
          <w:w w:val="105"/>
        </w:rPr>
        <w:t>tramite i suoi canali di comunicazione.</w:t>
      </w:r>
    </w:p>
    <w:p>
      <w:pPr>
        <w:pStyle w:val="BodyText"/>
        <w:ind w:left="1218" w:right="231"/>
        <w:jc w:val="both"/>
        <w:rPr>
          <w:rFonts w:ascii="Calibri" w:hAnsi="Calibri"/>
        </w:rPr>
      </w:pPr>
      <w:r>
        <w:rPr>
          <w:rFonts w:ascii="Calibri" w:hAnsi="Calibri"/>
          <w:color w:val="285180"/>
          <w:spacing w:val="-3"/>
          <w:w w:val="110"/>
        </w:rPr>
        <w:t>Perché</w:t>
      </w:r>
      <w:r>
        <w:rPr>
          <w:rFonts w:ascii="Calibri" w:hAnsi="Calibri"/>
          <w:color w:val="285180"/>
          <w:spacing w:val="-24"/>
          <w:w w:val="110"/>
        </w:rPr>
        <w:t> </w:t>
      </w:r>
      <w:r>
        <w:rPr>
          <w:rFonts w:ascii="Calibri" w:hAnsi="Calibri"/>
          <w:color w:val="285180"/>
          <w:w w:val="110"/>
        </w:rPr>
        <w:t>un</w:t>
      </w:r>
      <w:r>
        <w:rPr>
          <w:rFonts w:ascii="Calibri" w:hAnsi="Calibri"/>
          <w:color w:val="285180"/>
          <w:spacing w:val="-25"/>
          <w:w w:val="110"/>
        </w:rPr>
        <w:t> </w:t>
      </w:r>
      <w:r>
        <w:rPr>
          <w:rFonts w:ascii="Calibri" w:hAnsi="Calibri"/>
          <w:color w:val="285180"/>
          <w:w w:val="110"/>
        </w:rPr>
        <w:t>torneo</w:t>
      </w:r>
      <w:r>
        <w:rPr>
          <w:rFonts w:ascii="Calibri" w:hAnsi="Calibri"/>
          <w:color w:val="285180"/>
          <w:spacing w:val="-24"/>
          <w:w w:val="110"/>
        </w:rPr>
        <w:t> </w:t>
      </w:r>
      <w:r>
        <w:rPr>
          <w:rFonts w:ascii="Calibri" w:hAnsi="Calibri"/>
          <w:color w:val="285180"/>
          <w:w w:val="110"/>
        </w:rPr>
        <w:t>sia</w:t>
      </w:r>
      <w:r>
        <w:rPr>
          <w:rFonts w:ascii="Calibri" w:hAnsi="Calibri"/>
          <w:color w:val="285180"/>
          <w:spacing w:val="-24"/>
          <w:w w:val="110"/>
        </w:rPr>
        <w:t> </w:t>
      </w:r>
      <w:r>
        <w:rPr>
          <w:rFonts w:ascii="Calibri" w:hAnsi="Calibri"/>
          <w:color w:val="285180"/>
          <w:w w:val="110"/>
        </w:rPr>
        <w:t>valido</w:t>
      </w:r>
      <w:r>
        <w:rPr>
          <w:rFonts w:ascii="Calibri" w:hAnsi="Calibri"/>
          <w:color w:val="285180"/>
          <w:spacing w:val="-25"/>
          <w:w w:val="110"/>
        </w:rPr>
        <w:t> </w:t>
      </w:r>
      <w:r>
        <w:rPr>
          <w:rFonts w:ascii="Calibri" w:hAnsi="Calibri"/>
          <w:color w:val="285180"/>
          <w:w w:val="110"/>
        </w:rPr>
        <w:t>ai</w:t>
      </w:r>
      <w:r>
        <w:rPr>
          <w:rFonts w:ascii="Calibri" w:hAnsi="Calibri"/>
          <w:color w:val="285180"/>
          <w:spacing w:val="-24"/>
          <w:w w:val="110"/>
        </w:rPr>
        <w:t> </w:t>
      </w:r>
      <w:r>
        <w:rPr>
          <w:rFonts w:ascii="Calibri" w:hAnsi="Calibri"/>
          <w:color w:val="285180"/>
          <w:w w:val="110"/>
        </w:rPr>
        <w:t>fini</w:t>
      </w:r>
      <w:r>
        <w:rPr>
          <w:rFonts w:ascii="Calibri" w:hAnsi="Calibri"/>
          <w:color w:val="285180"/>
          <w:spacing w:val="-25"/>
          <w:w w:val="110"/>
        </w:rPr>
        <w:t> </w:t>
      </w:r>
      <w:r>
        <w:rPr>
          <w:rFonts w:ascii="Calibri" w:hAnsi="Calibri"/>
          <w:color w:val="285180"/>
          <w:w w:val="110"/>
        </w:rPr>
        <w:t>dell’assegnazione</w:t>
      </w:r>
      <w:r>
        <w:rPr>
          <w:rFonts w:ascii="Calibri" w:hAnsi="Calibri"/>
          <w:color w:val="285180"/>
          <w:spacing w:val="-23"/>
          <w:w w:val="110"/>
        </w:rPr>
        <w:t> </w:t>
      </w:r>
      <w:r>
        <w:rPr>
          <w:rFonts w:ascii="Calibri" w:hAnsi="Calibri"/>
          <w:color w:val="285180"/>
          <w:w w:val="110"/>
        </w:rPr>
        <w:t>dei</w:t>
      </w:r>
      <w:r>
        <w:rPr>
          <w:rFonts w:ascii="Calibri" w:hAnsi="Calibri"/>
          <w:color w:val="285180"/>
          <w:spacing w:val="-24"/>
          <w:w w:val="110"/>
        </w:rPr>
        <w:t> </w:t>
      </w:r>
      <w:r>
        <w:rPr>
          <w:rFonts w:ascii="Calibri" w:hAnsi="Calibri"/>
          <w:color w:val="285180"/>
          <w:w w:val="110"/>
        </w:rPr>
        <w:t>punti</w:t>
      </w:r>
      <w:r>
        <w:rPr>
          <w:rFonts w:ascii="Calibri" w:hAnsi="Calibri"/>
          <w:color w:val="285180"/>
          <w:spacing w:val="-24"/>
          <w:w w:val="110"/>
        </w:rPr>
        <w:t> </w:t>
      </w:r>
      <w:r>
        <w:rPr>
          <w:rFonts w:ascii="Calibri" w:hAnsi="Calibri"/>
          <w:color w:val="285180"/>
          <w:w w:val="110"/>
        </w:rPr>
        <w:t>è</w:t>
      </w:r>
      <w:r>
        <w:rPr>
          <w:rFonts w:ascii="Calibri" w:hAnsi="Calibri"/>
          <w:color w:val="285180"/>
          <w:spacing w:val="-24"/>
          <w:w w:val="110"/>
        </w:rPr>
        <w:t> </w:t>
      </w:r>
      <w:r>
        <w:rPr>
          <w:rFonts w:ascii="Calibri" w:hAnsi="Calibri"/>
          <w:color w:val="285180"/>
          <w:w w:val="110"/>
        </w:rPr>
        <w:t>necessaria</w:t>
      </w:r>
      <w:r>
        <w:rPr>
          <w:rFonts w:ascii="Calibri" w:hAnsi="Calibri"/>
          <w:color w:val="285180"/>
          <w:spacing w:val="-23"/>
          <w:w w:val="110"/>
        </w:rPr>
        <w:t> </w:t>
      </w:r>
      <w:r>
        <w:rPr>
          <w:rFonts w:ascii="Calibri" w:hAnsi="Calibri"/>
          <w:color w:val="285180"/>
          <w:w w:val="110"/>
        </w:rPr>
        <w:t>la</w:t>
      </w:r>
      <w:r>
        <w:rPr>
          <w:rFonts w:ascii="Calibri" w:hAnsi="Calibri"/>
          <w:color w:val="285180"/>
          <w:spacing w:val="-24"/>
          <w:w w:val="110"/>
        </w:rPr>
        <w:t> </w:t>
      </w:r>
      <w:r>
        <w:rPr>
          <w:rFonts w:ascii="Calibri" w:hAnsi="Calibri"/>
          <w:color w:val="285180"/>
          <w:w w:val="110"/>
        </w:rPr>
        <w:t>partecipazione di</w:t>
      </w:r>
      <w:r>
        <w:rPr>
          <w:rFonts w:ascii="Calibri" w:hAnsi="Calibri"/>
          <w:color w:val="285180"/>
          <w:spacing w:val="-5"/>
          <w:w w:val="110"/>
        </w:rPr>
        <w:t> </w:t>
      </w:r>
      <w:r>
        <w:rPr>
          <w:rFonts w:ascii="Calibri" w:hAnsi="Calibri"/>
          <w:color w:val="285180"/>
          <w:w w:val="110"/>
        </w:rPr>
        <w:t>minimo</w:t>
      </w:r>
      <w:r>
        <w:rPr>
          <w:rFonts w:ascii="Calibri" w:hAnsi="Calibri"/>
          <w:color w:val="285180"/>
          <w:spacing w:val="-5"/>
          <w:w w:val="110"/>
        </w:rPr>
        <w:t> </w:t>
      </w:r>
      <w:r>
        <w:rPr>
          <w:rFonts w:ascii="Calibri" w:hAnsi="Calibri"/>
          <w:color w:val="285180"/>
          <w:w w:val="110"/>
        </w:rPr>
        <w:t>due</w:t>
      </w:r>
      <w:r>
        <w:rPr>
          <w:rFonts w:ascii="Calibri" w:hAnsi="Calibri"/>
          <w:color w:val="285180"/>
          <w:spacing w:val="-4"/>
          <w:w w:val="110"/>
        </w:rPr>
        <w:t> </w:t>
      </w:r>
      <w:r>
        <w:rPr>
          <w:rFonts w:ascii="Calibri" w:hAnsi="Calibri"/>
          <w:color w:val="285180"/>
          <w:w w:val="110"/>
        </w:rPr>
        <w:t>società</w:t>
      </w:r>
      <w:r>
        <w:rPr>
          <w:rFonts w:ascii="Calibri" w:hAnsi="Calibri"/>
          <w:color w:val="285180"/>
          <w:spacing w:val="-3"/>
          <w:w w:val="110"/>
        </w:rPr>
        <w:t> </w:t>
      </w:r>
      <w:r>
        <w:rPr>
          <w:rFonts w:ascii="Calibri" w:hAnsi="Calibri"/>
          <w:color w:val="285180"/>
          <w:w w:val="110"/>
        </w:rPr>
        <w:t>e</w:t>
      </w:r>
      <w:r>
        <w:rPr>
          <w:rFonts w:ascii="Calibri" w:hAnsi="Calibri"/>
          <w:color w:val="285180"/>
          <w:spacing w:val="-4"/>
          <w:w w:val="110"/>
        </w:rPr>
        <w:t> </w:t>
      </w:r>
      <w:r>
        <w:rPr>
          <w:rFonts w:ascii="Calibri" w:hAnsi="Calibri"/>
          <w:color w:val="285180"/>
          <w:w w:val="110"/>
        </w:rPr>
        <w:t>5</w:t>
      </w:r>
      <w:r>
        <w:rPr>
          <w:rFonts w:ascii="Calibri" w:hAnsi="Calibri"/>
          <w:color w:val="285180"/>
          <w:spacing w:val="-5"/>
          <w:w w:val="110"/>
        </w:rPr>
        <w:t> </w:t>
      </w:r>
      <w:r>
        <w:rPr>
          <w:rFonts w:ascii="Calibri" w:hAnsi="Calibri"/>
          <w:color w:val="285180"/>
          <w:w w:val="110"/>
        </w:rPr>
        <w:t>coppie.</w:t>
      </w:r>
      <w:r>
        <w:rPr>
          <w:rFonts w:ascii="Calibri" w:hAnsi="Calibri"/>
          <w:color w:val="285180"/>
          <w:spacing w:val="-4"/>
          <w:w w:val="110"/>
        </w:rPr>
        <w:t> </w:t>
      </w:r>
      <w:r>
        <w:rPr>
          <w:rFonts w:ascii="Calibri" w:hAnsi="Calibri"/>
          <w:color w:val="285180"/>
          <w:w w:val="110"/>
        </w:rPr>
        <w:t>È</w:t>
      </w:r>
      <w:r>
        <w:rPr>
          <w:rFonts w:ascii="Calibri" w:hAnsi="Calibri"/>
          <w:color w:val="285180"/>
          <w:spacing w:val="-4"/>
          <w:w w:val="110"/>
        </w:rPr>
        <w:t> </w:t>
      </w:r>
      <w:r>
        <w:rPr>
          <w:rFonts w:ascii="Calibri" w:hAnsi="Calibri"/>
          <w:color w:val="285180"/>
          <w:w w:val="110"/>
        </w:rPr>
        <w:t>auspicabile</w:t>
      </w:r>
      <w:r>
        <w:rPr>
          <w:rFonts w:ascii="Calibri" w:hAnsi="Calibri"/>
          <w:color w:val="285180"/>
          <w:spacing w:val="-3"/>
          <w:w w:val="110"/>
        </w:rPr>
        <w:t> </w:t>
      </w:r>
      <w:r>
        <w:rPr>
          <w:rFonts w:ascii="Calibri" w:hAnsi="Calibri"/>
          <w:color w:val="285180"/>
          <w:w w:val="110"/>
        </w:rPr>
        <w:t>che</w:t>
      </w:r>
      <w:r>
        <w:rPr>
          <w:rFonts w:ascii="Calibri" w:hAnsi="Calibri"/>
          <w:color w:val="285180"/>
          <w:spacing w:val="-4"/>
          <w:w w:val="110"/>
        </w:rPr>
        <w:t> </w:t>
      </w:r>
      <w:r>
        <w:rPr>
          <w:rFonts w:ascii="Calibri" w:hAnsi="Calibri"/>
          <w:color w:val="285180"/>
          <w:w w:val="110"/>
        </w:rPr>
        <w:t>la</w:t>
      </w:r>
      <w:r>
        <w:rPr>
          <w:rFonts w:ascii="Calibri" w:hAnsi="Calibri"/>
          <w:color w:val="285180"/>
          <w:spacing w:val="-5"/>
          <w:w w:val="110"/>
        </w:rPr>
        <w:t> </w:t>
      </w:r>
      <w:r>
        <w:rPr>
          <w:rFonts w:ascii="Calibri" w:hAnsi="Calibri"/>
          <w:color w:val="285180"/>
          <w:w w:val="110"/>
        </w:rPr>
        <w:t>società</w:t>
      </w:r>
      <w:r>
        <w:rPr>
          <w:rFonts w:ascii="Calibri" w:hAnsi="Calibri"/>
          <w:color w:val="285180"/>
          <w:spacing w:val="-5"/>
          <w:w w:val="110"/>
        </w:rPr>
        <w:t> </w:t>
      </w:r>
      <w:r>
        <w:rPr>
          <w:rFonts w:ascii="Calibri" w:hAnsi="Calibri"/>
          <w:color w:val="285180"/>
          <w:w w:val="110"/>
        </w:rPr>
        <w:t>organizzatrice</w:t>
      </w:r>
      <w:r>
        <w:rPr>
          <w:rFonts w:ascii="Calibri" w:hAnsi="Calibri"/>
          <w:color w:val="285180"/>
          <w:spacing w:val="-4"/>
          <w:w w:val="110"/>
        </w:rPr>
        <w:t> </w:t>
      </w:r>
      <w:r>
        <w:rPr>
          <w:rFonts w:ascii="Calibri" w:hAnsi="Calibri"/>
          <w:color w:val="285180"/>
          <w:w w:val="110"/>
        </w:rPr>
        <w:t>garantisca</w:t>
      </w:r>
      <w:r>
        <w:rPr>
          <w:rFonts w:ascii="Calibri" w:hAnsi="Calibri"/>
          <w:color w:val="285180"/>
          <w:spacing w:val="-3"/>
          <w:w w:val="110"/>
        </w:rPr>
        <w:t> </w:t>
      </w:r>
      <w:r>
        <w:rPr>
          <w:rFonts w:ascii="Calibri" w:hAnsi="Calibri"/>
          <w:color w:val="285180"/>
          <w:w w:val="110"/>
        </w:rPr>
        <w:t>la partecipazione</w:t>
      </w:r>
      <w:r>
        <w:rPr>
          <w:rFonts w:ascii="Calibri" w:hAnsi="Calibri"/>
          <w:color w:val="285180"/>
          <w:spacing w:val="-17"/>
          <w:w w:val="110"/>
        </w:rPr>
        <w:t> </w:t>
      </w:r>
      <w:r>
        <w:rPr>
          <w:rFonts w:ascii="Calibri" w:hAnsi="Calibri"/>
          <w:color w:val="285180"/>
          <w:w w:val="110"/>
        </w:rPr>
        <w:t>di</w:t>
      </w:r>
      <w:r>
        <w:rPr>
          <w:rFonts w:ascii="Calibri" w:hAnsi="Calibri"/>
          <w:color w:val="285180"/>
          <w:spacing w:val="-17"/>
          <w:w w:val="110"/>
        </w:rPr>
        <w:t> </w:t>
      </w:r>
      <w:r>
        <w:rPr>
          <w:rFonts w:ascii="Calibri" w:hAnsi="Calibri"/>
          <w:color w:val="285180"/>
          <w:w w:val="110"/>
        </w:rPr>
        <w:t>almeno</w:t>
      </w:r>
      <w:r>
        <w:rPr>
          <w:rFonts w:ascii="Calibri" w:hAnsi="Calibri"/>
          <w:color w:val="285180"/>
          <w:spacing w:val="-17"/>
          <w:w w:val="110"/>
        </w:rPr>
        <w:t> </w:t>
      </w:r>
      <w:r>
        <w:rPr>
          <w:rFonts w:ascii="Calibri" w:hAnsi="Calibri"/>
          <w:color w:val="285180"/>
          <w:w w:val="110"/>
        </w:rPr>
        <w:t>due</w:t>
      </w:r>
      <w:r>
        <w:rPr>
          <w:rFonts w:ascii="Calibri" w:hAnsi="Calibri"/>
          <w:color w:val="285180"/>
          <w:spacing w:val="-17"/>
          <w:w w:val="110"/>
        </w:rPr>
        <w:t> </w:t>
      </w:r>
      <w:r>
        <w:rPr>
          <w:rFonts w:ascii="Calibri" w:hAnsi="Calibri"/>
          <w:color w:val="285180"/>
          <w:w w:val="110"/>
        </w:rPr>
        <w:t>proprie</w:t>
      </w:r>
      <w:r>
        <w:rPr>
          <w:rFonts w:ascii="Calibri" w:hAnsi="Calibri"/>
          <w:color w:val="285180"/>
          <w:spacing w:val="-14"/>
          <w:w w:val="110"/>
        </w:rPr>
        <w:t> </w:t>
      </w:r>
      <w:r>
        <w:rPr>
          <w:rFonts w:ascii="Calibri" w:hAnsi="Calibri"/>
          <w:color w:val="285180"/>
          <w:w w:val="110"/>
        </w:rPr>
        <w:t>coppie</w:t>
      </w:r>
      <w:r>
        <w:rPr>
          <w:rFonts w:ascii="Calibri" w:hAnsi="Calibri"/>
          <w:color w:val="285180"/>
          <w:spacing w:val="-16"/>
          <w:w w:val="110"/>
        </w:rPr>
        <w:t> </w:t>
      </w:r>
      <w:r>
        <w:rPr>
          <w:rFonts w:ascii="Calibri" w:hAnsi="Calibri"/>
          <w:color w:val="285180"/>
          <w:w w:val="110"/>
        </w:rPr>
        <w:t>per</w:t>
      </w:r>
      <w:r>
        <w:rPr>
          <w:rFonts w:ascii="Calibri" w:hAnsi="Calibri"/>
          <w:color w:val="285180"/>
          <w:spacing w:val="-17"/>
          <w:w w:val="110"/>
        </w:rPr>
        <w:t> </w:t>
      </w:r>
      <w:r>
        <w:rPr>
          <w:rFonts w:ascii="Calibri" w:hAnsi="Calibri"/>
          <w:color w:val="285180"/>
          <w:w w:val="110"/>
        </w:rPr>
        <w:t>categoria</w:t>
      </w:r>
      <w:r>
        <w:rPr>
          <w:rFonts w:ascii="Calibri" w:hAnsi="Calibri"/>
          <w:color w:val="285180"/>
          <w:spacing w:val="-18"/>
          <w:w w:val="110"/>
        </w:rPr>
        <w:t> </w:t>
      </w:r>
      <w:r>
        <w:rPr>
          <w:rFonts w:ascii="Calibri" w:hAnsi="Calibri"/>
          <w:color w:val="285180"/>
          <w:w w:val="110"/>
        </w:rPr>
        <w:t>organizzata.</w:t>
      </w:r>
    </w:p>
    <w:p>
      <w:pPr>
        <w:pStyle w:val="BodyText"/>
        <w:spacing w:before="3"/>
        <w:rPr>
          <w:rFonts w:ascii="Calibri"/>
          <w:sz w:val="21"/>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w w:val="110"/>
          <w:shd w:fill="285180" w:color="auto" w:val="clear"/>
        </w:rPr>
        <w:t>ONERI</w:t>
      </w:r>
      <w:r>
        <w:rPr>
          <w:color w:val="FFFFFF"/>
          <w:spacing w:val="-14"/>
          <w:w w:val="110"/>
          <w:shd w:fill="285180" w:color="auto" w:val="clear"/>
        </w:rPr>
        <w:t> </w:t>
      </w:r>
      <w:r>
        <w:rPr>
          <w:color w:val="FFFFFF"/>
          <w:w w:val="110"/>
          <w:shd w:fill="285180" w:color="auto" w:val="clear"/>
        </w:rPr>
        <w:t>DI</w:t>
      </w:r>
      <w:r>
        <w:rPr>
          <w:color w:val="FFFFFF"/>
          <w:spacing w:val="-13"/>
          <w:w w:val="110"/>
          <w:shd w:fill="285180" w:color="auto" w:val="clear"/>
        </w:rPr>
        <w:t> </w:t>
      </w:r>
      <w:r>
        <w:rPr>
          <w:color w:val="FFFFFF"/>
          <w:w w:val="110"/>
          <w:shd w:fill="285180" w:color="auto" w:val="clear"/>
        </w:rPr>
        <w:t>SPESA</w:t>
      </w:r>
      <w:r>
        <w:rPr>
          <w:color w:val="FFFFFF"/>
          <w:spacing w:val="-13"/>
          <w:w w:val="110"/>
          <w:shd w:fill="285180" w:color="auto" w:val="clear"/>
        </w:rPr>
        <w:t> </w:t>
      </w:r>
      <w:r>
        <w:rPr>
          <w:color w:val="FFFFFF"/>
          <w:w w:val="110"/>
          <w:shd w:fill="285180" w:color="auto" w:val="clear"/>
        </w:rPr>
        <w:t>UFFICIALI</w:t>
      </w:r>
      <w:r>
        <w:rPr>
          <w:color w:val="FFFFFF"/>
          <w:spacing w:val="-13"/>
          <w:w w:val="110"/>
          <w:shd w:fill="285180" w:color="auto" w:val="clear"/>
        </w:rPr>
        <w:t> </w:t>
      </w:r>
      <w:r>
        <w:rPr>
          <w:color w:val="FFFFFF"/>
          <w:w w:val="110"/>
          <w:shd w:fill="285180" w:color="auto" w:val="clear"/>
        </w:rPr>
        <w:t>DI</w:t>
      </w:r>
      <w:r>
        <w:rPr>
          <w:color w:val="FFFFFF"/>
          <w:spacing w:val="-12"/>
          <w:w w:val="110"/>
          <w:shd w:fill="285180" w:color="auto" w:val="clear"/>
        </w:rPr>
        <w:t> </w:t>
      </w:r>
      <w:r>
        <w:rPr>
          <w:color w:val="FFFFFF"/>
          <w:w w:val="110"/>
          <w:shd w:fill="285180" w:color="auto" w:val="clear"/>
        </w:rPr>
        <w:t>GARA</w:t>
      </w:r>
      <w:r>
        <w:rPr>
          <w:color w:val="FFFFFF"/>
          <w:spacing w:val="-11"/>
          <w:w w:val="110"/>
          <w:shd w:fill="285180" w:color="auto" w:val="clear"/>
        </w:rPr>
        <w:t> </w:t>
      </w:r>
      <w:r>
        <w:rPr>
          <w:color w:val="FFFFFF"/>
          <w:w w:val="110"/>
          <w:shd w:fill="285180" w:color="auto" w:val="clear"/>
        </w:rPr>
        <w:t>–</w:t>
      </w:r>
      <w:r>
        <w:rPr>
          <w:color w:val="FFFFFF"/>
          <w:spacing w:val="-10"/>
          <w:w w:val="110"/>
          <w:shd w:fill="285180" w:color="auto" w:val="clear"/>
        </w:rPr>
        <w:t> </w:t>
      </w:r>
      <w:r>
        <w:rPr>
          <w:color w:val="FFFFFF"/>
          <w:spacing w:val="-3"/>
          <w:w w:val="110"/>
          <w:shd w:fill="285180" w:color="auto" w:val="clear"/>
        </w:rPr>
        <w:t>TAPPE</w:t>
      </w:r>
      <w:r>
        <w:rPr>
          <w:color w:val="FFFFFF"/>
          <w:spacing w:val="-13"/>
          <w:w w:val="110"/>
          <w:shd w:fill="285180" w:color="auto" w:val="clear"/>
        </w:rPr>
        <w:t> </w:t>
      </w:r>
      <w:r>
        <w:rPr>
          <w:color w:val="FFFFFF"/>
          <w:w w:val="110"/>
          <w:shd w:fill="285180" w:color="auto" w:val="clear"/>
        </w:rPr>
        <w:t>PLATINUM</w:t>
      </w:r>
      <w:r>
        <w:rPr>
          <w:color w:val="FFFFFF"/>
          <w:shd w:fill="285180" w:color="auto" w:val="clear"/>
        </w:rPr>
        <w:tab/>
      </w:r>
    </w:p>
    <w:p>
      <w:pPr>
        <w:pStyle w:val="BodyText"/>
        <w:spacing w:before="171"/>
        <w:ind w:left="1218" w:right="227"/>
        <w:jc w:val="both"/>
        <w:rPr>
          <w:rFonts w:ascii="Calibri" w:hAnsi="Calibri"/>
        </w:rPr>
      </w:pPr>
      <w:r>
        <w:rPr>
          <w:rFonts w:ascii="Calibri" w:hAnsi="Calibri"/>
          <w:color w:val="285180"/>
          <w:w w:val="110"/>
        </w:rPr>
        <w:t>Le spese relative agli Ufficiali di </w:t>
      </w:r>
      <w:r>
        <w:rPr>
          <w:rFonts w:ascii="Calibri" w:hAnsi="Calibri"/>
          <w:color w:val="285180"/>
          <w:spacing w:val="-3"/>
          <w:w w:val="110"/>
        </w:rPr>
        <w:t>Gara, </w:t>
      </w:r>
      <w:r>
        <w:rPr>
          <w:rFonts w:ascii="Calibri" w:hAnsi="Calibri"/>
          <w:color w:val="285180"/>
          <w:w w:val="110"/>
        </w:rPr>
        <w:t>per le sole tappe PLATINUM, sono a totale carico </w:t>
      </w:r>
      <w:r>
        <w:rPr>
          <w:rFonts w:ascii="Calibri" w:hAnsi="Calibri"/>
          <w:color w:val="285180"/>
          <w:spacing w:val="-3"/>
          <w:w w:val="110"/>
        </w:rPr>
        <w:t>dell’Associato</w:t>
      </w:r>
      <w:r>
        <w:rPr>
          <w:rFonts w:ascii="Calibri" w:hAnsi="Calibri"/>
          <w:color w:val="285180"/>
          <w:spacing w:val="-11"/>
          <w:w w:val="110"/>
        </w:rPr>
        <w:t> </w:t>
      </w:r>
      <w:r>
        <w:rPr>
          <w:rFonts w:ascii="Calibri" w:hAnsi="Calibri"/>
          <w:color w:val="285180"/>
          <w:w w:val="110"/>
        </w:rPr>
        <w:t>o</w:t>
      </w:r>
      <w:r>
        <w:rPr>
          <w:rFonts w:ascii="Calibri" w:hAnsi="Calibri"/>
          <w:color w:val="285180"/>
          <w:spacing w:val="-11"/>
          <w:w w:val="110"/>
        </w:rPr>
        <w:t> </w:t>
      </w:r>
      <w:r>
        <w:rPr>
          <w:rFonts w:ascii="Calibri" w:hAnsi="Calibri"/>
          <w:color w:val="285180"/>
          <w:w w:val="110"/>
        </w:rPr>
        <w:t>del</w:t>
      </w:r>
      <w:r>
        <w:rPr>
          <w:rFonts w:ascii="Calibri" w:hAnsi="Calibri"/>
          <w:color w:val="285180"/>
          <w:spacing w:val="-8"/>
          <w:w w:val="110"/>
        </w:rPr>
        <w:t> </w:t>
      </w:r>
      <w:r>
        <w:rPr>
          <w:rFonts w:ascii="Calibri" w:hAnsi="Calibri"/>
          <w:color w:val="285180"/>
          <w:w w:val="110"/>
        </w:rPr>
        <w:t>Comitato</w:t>
      </w:r>
      <w:r>
        <w:rPr>
          <w:rFonts w:ascii="Calibri" w:hAnsi="Calibri"/>
          <w:color w:val="285180"/>
          <w:spacing w:val="-12"/>
          <w:w w:val="110"/>
        </w:rPr>
        <w:t> </w:t>
      </w:r>
      <w:r>
        <w:rPr>
          <w:rFonts w:ascii="Calibri" w:hAnsi="Calibri"/>
          <w:color w:val="285180"/>
          <w:spacing w:val="-3"/>
          <w:w w:val="110"/>
        </w:rPr>
        <w:t>Organizzatore,</w:t>
      </w:r>
      <w:r>
        <w:rPr>
          <w:rFonts w:ascii="Calibri" w:hAnsi="Calibri"/>
          <w:color w:val="285180"/>
          <w:spacing w:val="-11"/>
          <w:w w:val="110"/>
        </w:rPr>
        <w:t> </w:t>
      </w:r>
      <w:r>
        <w:rPr>
          <w:rFonts w:ascii="Calibri" w:hAnsi="Calibri"/>
          <w:color w:val="285180"/>
          <w:w w:val="110"/>
        </w:rPr>
        <w:t>ovvero</w:t>
      </w:r>
      <w:r>
        <w:rPr>
          <w:rFonts w:ascii="Calibri" w:hAnsi="Calibri"/>
          <w:color w:val="285180"/>
          <w:spacing w:val="-12"/>
          <w:w w:val="110"/>
        </w:rPr>
        <w:t> </w:t>
      </w:r>
      <w:r>
        <w:rPr>
          <w:rFonts w:ascii="Calibri" w:hAnsi="Calibri"/>
          <w:color w:val="285180"/>
          <w:w w:val="110"/>
        </w:rPr>
        <w:t>delle</w:t>
      </w:r>
      <w:r>
        <w:rPr>
          <w:rFonts w:ascii="Calibri" w:hAnsi="Calibri"/>
          <w:color w:val="285180"/>
          <w:spacing w:val="-9"/>
          <w:w w:val="110"/>
        </w:rPr>
        <w:t> </w:t>
      </w:r>
      <w:r>
        <w:rPr>
          <w:rFonts w:ascii="Calibri" w:hAnsi="Calibri"/>
          <w:color w:val="285180"/>
          <w:w w:val="110"/>
        </w:rPr>
        <w:t>persone</w:t>
      </w:r>
      <w:r>
        <w:rPr>
          <w:rFonts w:ascii="Calibri" w:hAnsi="Calibri"/>
          <w:color w:val="285180"/>
          <w:spacing w:val="-10"/>
          <w:w w:val="110"/>
        </w:rPr>
        <w:t> </w:t>
      </w:r>
      <w:r>
        <w:rPr>
          <w:rFonts w:ascii="Calibri" w:hAnsi="Calibri"/>
          <w:color w:val="285180"/>
          <w:w w:val="110"/>
        </w:rPr>
        <w:t>o</w:t>
      </w:r>
      <w:r>
        <w:rPr>
          <w:rFonts w:ascii="Calibri" w:hAnsi="Calibri"/>
          <w:color w:val="285180"/>
          <w:spacing w:val="-10"/>
          <w:w w:val="110"/>
        </w:rPr>
        <w:t> </w:t>
      </w:r>
      <w:r>
        <w:rPr>
          <w:rFonts w:ascii="Calibri" w:hAnsi="Calibri"/>
          <w:color w:val="285180"/>
          <w:w w:val="110"/>
        </w:rPr>
        <w:t>degli</w:t>
      </w:r>
      <w:r>
        <w:rPr>
          <w:rFonts w:ascii="Calibri" w:hAnsi="Calibri"/>
          <w:color w:val="285180"/>
          <w:spacing w:val="-12"/>
          <w:w w:val="110"/>
        </w:rPr>
        <w:t> </w:t>
      </w:r>
      <w:r>
        <w:rPr>
          <w:rFonts w:ascii="Calibri" w:hAnsi="Calibri"/>
          <w:color w:val="285180"/>
          <w:w w:val="110"/>
        </w:rPr>
        <w:t>associati</w:t>
      </w:r>
      <w:r>
        <w:rPr>
          <w:rFonts w:ascii="Calibri" w:hAnsi="Calibri"/>
          <w:color w:val="285180"/>
          <w:spacing w:val="-11"/>
          <w:w w:val="110"/>
        </w:rPr>
        <w:t> </w:t>
      </w:r>
      <w:r>
        <w:rPr>
          <w:rFonts w:ascii="Calibri" w:hAnsi="Calibri"/>
          <w:color w:val="285180"/>
          <w:w w:val="110"/>
        </w:rPr>
        <w:t>indicati nella</w:t>
      </w:r>
      <w:r>
        <w:rPr>
          <w:rFonts w:ascii="Calibri" w:hAnsi="Calibri"/>
          <w:color w:val="285180"/>
          <w:spacing w:val="-33"/>
          <w:w w:val="110"/>
        </w:rPr>
        <w:t> </w:t>
      </w:r>
      <w:r>
        <w:rPr>
          <w:rFonts w:ascii="Calibri" w:hAnsi="Calibri"/>
          <w:color w:val="285180"/>
          <w:w w:val="110"/>
        </w:rPr>
        <w:t>richiesta</w:t>
      </w:r>
      <w:r>
        <w:rPr>
          <w:rFonts w:ascii="Calibri" w:hAnsi="Calibri"/>
          <w:color w:val="285180"/>
          <w:spacing w:val="-33"/>
          <w:w w:val="110"/>
        </w:rPr>
        <w:t> </w:t>
      </w:r>
      <w:r>
        <w:rPr>
          <w:rFonts w:ascii="Calibri" w:hAnsi="Calibri"/>
          <w:color w:val="285180"/>
          <w:w w:val="110"/>
        </w:rPr>
        <w:t>di</w:t>
      </w:r>
      <w:r>
        <w:rPr>
          <w:rFonts w:ascii="Calibri" w:hAnsi="Calibri"/>
          <w:color w:val="285180"/>
          <w:spacing w:val="-31"/>
          <w:w w:val="110"/>
        </w:rPr>
        <w:t> </w:t>
      </w:r>
      <w:r>
        <w:rPr>
          <w:rFonts w:ascii="Calibri" w:hAnsi="Calibri"/>
          <w:color w:val="285180"/>
          <w:w w:val="110"/>
        </w:rPr>
        <w:t>autorizzazione</w:t>
      </w:r>
      <w:r>
        <w:rPr>
          <w:rFonts w:ascii="Calibri" w:hAnsi="Calibri"/>
          <w:color w:val="285180"/>
          <w:spacing w:val="-33"/>
          <w:w w:val="110"/>
        </w:rPr>
        <w:t> </w:t>
      </w:r>
      <w:r>
        <w:rPr>
          <w:rFonts w:ascii="Calibri" w:hAnsi="Calibri"/>
          <w:color w:val="285180"/>
          <w:w w:val="110"/>
        </w:rPr>
        <w:t>del</w:t>
      </w:r>
      <w:r>
        <w:rPr>
          <w:rFonts w:ascii="Calibri" w:hAnsi="Calibri"/>
          <w:color w:val="285180"/>
          <w:spacing w:val="-32"/>
          <w:w w:val="110"/>
        </w:rPr>
        <w:t> </w:t>
      </w:r>
      <w:r>
        <w:rPr>
          <w:rFonts w:ascii="Calibri" w:hAnsi="Calibri"/>
          <w:color w:val="285180"/>
          <w:spacing w:val="-5"/>
          <w:w w:val="110"/>
        </w:rPr>
        <w:t>Torneo.</w:t>
      </w:r>
      <w:r>
        <w:rPr>
          <w:rFonts w:ascii="Calibri" w:hAnsi="Calibri"/>
          <w:color w:val="285180"/>
          <w:spacing w:val="-32"/>
          <w:w w:val="110"/>
        </w:rPr>
        <w:t> </w:t>
      </w:r>
      <w:r>
        <w:rPr>
          <w:rFonts w:ascii="Calibri" w:hAnsi="Calibri"/>
          <w:color w:val="285180"/>
          <w:w w:val="110"/>
        </w:rPr>
        <w:t>È</w:t>
      </w:r>
      <w:r>
        <w:rPr>
          <w:rFonts w:ascii="Calibri" w:hAnsi="Calibri"/>
          <w:color w:val="285180"/>
          <w:spacing w:val="-32"/>
          <w:w w:val="110"/>
        </w:rPr>
        <w:t> </w:t>
      </w:r>
      <w:r>
        <w:rPr>
          <w:rFonts w:ascii="Calibri" w:hAnsi="Calibri"/>
          <w:color w:val="285180"/>
          <w:w w:val="110"/>
        </w:rPr>
        <w:t>esclusa</w:t>
      </w:r>
      <w:r>
        <w:rPr>
          <w:rFonts w:ascii="Calibri" w:hAnsi="Calibri"/>
          <w:color w:val="285180"/>
          <w:spacing w:val="-33"/>
          <w:w w:val="110"/>
        </w:rPr>
        <w:t> </w:t>
      </w:r>
      <w:r>
        <w:rPr>
          <w:rFonts w:ascii="Calibri" w:hAnsi="Calibri"/>
          <w:color w:val="285180"/>
          <w:w w:val="110"/>
        </w:rPr>
        <w:t>ogni</w:t>
      </w:r>
      <w:r>
        <w:rPr>
          <w:rFonts w:ascii="Calibri" w:hAnsi="Calibri"/>
          <w:color w:val="285180"/>
          <w:spacing w:val="-32"/>
          <w:w w:val="110"/>
        </w:rPr>
        <w:t> </w:t>
      </w:r>
      <w:r>
        <w:rPr>
          <w:rFonts w:ascii="Calibri" w:hAnsi="Calibri"/>
          <w:color w:val="285180"/>
          <w:w w:val="110"/>
        </w:rPr>
        <w:t>responsabilità</w:t>
      </w:r>
      <w:r>
        <w:rPr>
          <w:rFonts w:ascii="Calibri" w:hAnsi="Calibri"/>
          <w:color w:val="285180"/>
          <w:spacing w:val="-33"/>
          <w:w w:val="110"/>
        </w:rPr>
        <w:t> </w:t>
      </w:r>
      <w:r>
        <w:rPr>
          <w:rFonts w:ascii="Calibri" w:hAnsi="Calibri"/>
          <w:color w:val="285180"/>
          <w:w w:val="110"/>
        </w:rPr>
        <w:t>finanziaria</w:t>
      </w:r>
      <w:r>
        <w:rPr>
          <w:rFonts w:ascii="Calibri" w:hAnsi="Calibri"/>
          <w:color w:val="285180"/>
          <w:spacing w:val="-33"/>
          <w:w w:val="110"/>
        </w:rPr>
        <w:t> </w:t>
      </w:r>
      <w:r>
        <w:rPr>
          <w:rFonts w:ascii="Calibri" w:hAnsi="Calibri"/>
          <w:color w:val="285180"/>
          <w:w w:val="110"/>
        </w:rPr>
        <w:t>da</w:t>
      </w:r>
      <w:r>
        <w:rPr>
          <w:rFonts w:ascii="Calibri" w:hAnsi="Calibri"/>
          <w:color w:val="285180"/>
          <w:spacing w:val="-33"/>
          <w:w w:val="110"/>
        </w:rPr>
        <w:t> </w:t>
      </w:r>
      <w:r>
        <w:rPr>
          <w:rFonts w:ascii="Calibri" w:hAnsi="Calibri"/>
          <w:color w:val="285180"/>
          <w:w w:val="110"/>
        </w:rPr>
        <w:t>parte della</w:t>
      </w:r>
      <w:r>
        <w:rPr>
          <w:rFonts w:ascii="Calibri" w:hAnsi="Calibri"/>
          <w:color w:val="285180"/>
          <w:spacing w:val="-25"/>
          <w:w w:val="110"/>
        </w:rPr>
        <w:t> </w:t>
      </w:r>
      <w:r>
        <w:rPr>
          <w:rFonts w:ascii="Calibri" w:hAnsi="Calibri"/>
          <w:color w:val="285180"/>
          <w:spacing w:val="-9"/>
          <w:w w:val="110"/>
        </w:rPr>
        <w:t>FIPAV.</w:t>
      </w:r>
      <w:r>
        <w:rPr>
          <w:rFonts w:ascii="Calibri" w:hAnsi="Calibri"/>
          <w:color w:val="285180"/>
          <w:spacing w:val="-24"/>
          <w:w w:val="110"/>
        </w:rPr>
        <w:t> </w:t>
      </w:r>
      <w:r>
        <w:rPr>
          <w:rFonts w:ascii="Calibri" w:hAnsi="Calibri"/>
          <w:color w:val="285180"/>
          <w:spacing w:val="-3"/>
          <w:w w:val="110"/>
        </w:rPr>
        <w:t>Sarà</w:t>
      </w:r>
      <w:r>
        <w:rPr>
          <w:rFonts w:ascii="Calibri" w:hAnsi="Calibri"/>
          <w:color w:val="285180"/>
          <w:spacing w:val="-25"/>
          <w:w w:val="110"/>
        </w:rPr>
        <w:t> </w:t>
      </w:r>
      <w:r>
        <w:rPr>
          <w:rFonts w:ascii="Calibri" w:hAnsi="Calibri"/>
          <w:color w:val="285180"/>
          <w:spacing w:val="-3"/>
          <w:w w:val="110"/>
        </w:rPr>
        <w:t>cura</w:t>
      </w:r>
      <w:r>
        <w:rPr>
          <w:rFonts w:ascii="Calibri" w:hAnsi="Calibri"/>
          <w:color w:val="285180"/>
          <w:spacing w:val="-24"/>
          <w:w w:val="110"/>
        </w:rPr>
        <w:t> </w:t>
      </w:r>
      <w:r>
        <w:rPr>
          <w:rFonts w:ascii="Calibri" w:hAnsi="Calibri"/>
          <w:color w:val="285180"/>
          <w:w w:val="110"/>
        </w:rPr>
        <w:t>del</w:t>
      </w:r>
      <w:r>
        <w:rPr>
          <w:rFonts w:ascii="Calibri" w:hAnsi="Calibri"/>
          <w:color w:val="285180"/>
          <w:spacing w:val="-24"/>
          <w:w w:val="110"/>
        </w:rPr>
        <w:t> </w:t>
      </w:r>
      <w:r>
        <w:rPr>
          <w:rFonts w:ascii="Calibri" w:hAnsi="Calibri"/>
          <w:color w:val="285180"/>
          <w:w w:val="110"/>
        </w:rPr>
        <w:t>Comitato</w:t>
      </w:r>
      <w:r>
        <w:rPr>
          <w:rFonts w:ascii="Calibri" w:hAnsi="Calibri"/>
          <w:color w:val="285180"/>
          <w:spacing w:val="-25"/>
          <w:w w:val="110"/>
        </w:rPr>
        <w:t> </w:t>
      </w:r>
      <w:r>
        <w:rPr>
          <w:rFonts w:ascii="Calibri" w:hAnsi="Calibri"/>
          <w:color w:val="285180"/>
          <w:w w:val="110"/>
        </w:rPr>
        <w:t>Regionale/Territoriale</w:t>
      </w:r>
      <w:r>
        <w:rPr>
          <w:rFonts w:ascii="Calibri" w:hAnsi="Calibri"/>
          <w:color w:val="285180"/>
          <w:spacing w:val="-24"/>
          <w:w w:val="110"/>
        </w:rPr>
        <w:t> </w:t>
      </w:r>
      <w:r>
        <w:rPr>
          <w:rFonts w:ascii="Calibri" w:hAnsi="Calibri"/>
          <w:color w:val="285180"/>
          <w:w w:val="110"/>
        </w:rPr>
        <w:t>designante</w:t>
      </w:r>
      <w:r>
        <w:rPr>
          <w:rFonts w:ascii="Calibri" w:hAnsi="Calibri"/>
          <w:color w:val="285180"/>
          <w:spacing w:val="-23"/>
          <w:w w:val="110"/>
        </w:rPr>
        <w:t> </w:t>
      </w:r>
      <w:r>
        <w:rPr>
          <w:rFonts w:ascii="Calibri" w:hAnsi="Calibri"/>
          <w:color w:val="285180"/>
          <w:w w:val="110"/>
        </w:rPr>
        <w:t>rendicontare</w:t>
      </w:r>
      <w:r>
        <w:rPr>
          <w:rFonts w:ascii="Calibri" w:hAnsi="Calibri"/>
          <w:color w:val="285180"/>
          <w:spacing w:val="-24"/>
          <w:w w:val="110"/>
        </w:rPr>
        <w:t> </w:t>
      </w:r>
      <w:r>
        <w:rPr>
          <w:rFonts w:ascii="Calibri" w:hAnsi="Calibri"/>
          <w:color w:val="285180"/>
          <w:w w:val="110"/>
        </w:rPr>
        <w:t>le</w:t>
      </w:r>
      <w:r>
        <w:rPr>
          <w:rFonts w:ascii="Calibri" w:hAnsi="Calibri"/>
          <w:color w:val="285180"/>
          <w:spacing w:val="-25"/>
          <w:w w:val="110"/>
        </w:rPr>
        <w:t> </w:t>
      </w:r>
      <w:r>
        <w:rPr>
          <w:rFonts w:ascii="Calibri" w:hAnsi="Calibri"/>
          <w:color w:val="285180"/>
          <w:w w:val="110"/>
        </w:rPr>
        <w:t>spese relative</w:t>
      </w:r>
      <w:r>
        <w:rPr>
          <w:rFonts w:ascii="Calibri" w:hAnsi="Calibri"/>
          <w:color w:val="285180"/>
          <w:spacing w:val="-13"/>
          <w:w w:val="110"/>
        </w:rPr>
        <w:t> </w:t>
      </w:r>
      <w:r>
        <w:rPr>
          <w:rFonts w:ascii="Calibri" w:hAnsi="Calibri"/>
          <w:color w:val="285180"/>
          <w:w w:val="110"/>
        </w:rPr>
        <w:t>agli</w:t>
      </w:r>
      <w:r>
        <w:rPr>
          <w:rFonts w:ascii="Calibri" w:hAnsi="Calibri"/>
          <w:color w:val="285180"/>
          <w:spacing w:val="-13"/>
          <w:w w:val="110"/>
        </w:rPr>
        <w:t> </w:t>
      </w:r>
      <w:r>
        <w:rPr>
          <w:rFonts w:ascii="Calibri" w:hAnsi="Calibri"/>
          <w:color w:val="285180"/>
          <w:w w:val="110"/>
        </w:rPr>
        <w:t>Ufficiali</w:t>
      </w:r>
      <w:r>
        <w:rPr>
          <w:rFonts w:ascii="Calibri" w:hAnsi="Calibri"/>
          <w:color w:val="285180"/>
          <w:spacing w:val="-11"/>
          <w:w w:val="110"/>
        </w:rPr>
        <w:t> </w:t>
      </w:r>
      <w:r>
        <w:rPr>
          <w:rFonts w:ascii="Calibri" w:hAnsi="Calibri"/>
          <w:color w:val="285180"/>
          <w:w w:val="110"/>
        </w:rPr>
        <w:t>di</w:t>
      </w:r>
      <w:r>
        <w:rPr>
          <w:rFonts w:ascii="Calibri" w:hAnsi="Calibri"/>
          <w:color w:val="285180"/>
          <w:spacing w:val="-11"/>
          <w:w w:val="110"/>
        </w:rPr>
        <w:t> </w:t>
      </w:r>
      <w:r>
        <w:rPr>
          <w:rFonts w:ascii="Calibri" w:hAnsi="Calibri"/>
          <w:color w:val="285180"/>
          <w:spacing w:val="-4"/>
          <w:w w:val="110"/>
        </w:rPr>
        <w:t>Gara</w:t>
      </w:r>
      <w:r>
        <w:rPr>
          <w:rFonts w:ascii="Calibri" w:hAnsi="Calibri"/>
          <w:color w:val="285180"/>
          <w:spacing w:val="-11"/>
          <w:w w:val="110"/>
        </w:rPr>
        <w:t> </w:t>
      </w:r>
      <w:r>
        <w:rPr>
          <w:rFonts w:ascii="Calibri" w:hAnsi="Calibri"/>
          <w:color w:val="285180"/>
          <w:spacing w:val="-3"/>
          <w:w w:val="110"/>
        </w:rPr>
        <w:t>all’Organizzatore.</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w w:val="110"/>
          <w:shd w:fill="285180" w:color="auto" w:val="clear"/>
        </w:rPr>
        <w:t>CONCOMITANZA CON </w:t>
      </w:r>
      <w:r>
        <w:rPr>
          <w:color w:val="FFFFFF"/>
          <w:spacing w:val="-4"/>
          <w:w w:val="110"/>
          <w:shd w:fill="285180" w:color="auto" w:val="clear"/>
        </w:rPr>
        <w:t>ALTRI </w:t>
      </w:r>
      <w:r>
        <w:rPr>
          <w:color w:val="FFFFFF"/>
          <w:w w:val="110"/>
          <w:shd w:fill="285180" w:color="auto" w:val="clear"/>
        </w:rPr>
        <w:t>TORNEI</w:t>
      </w:r>
      <w:r>
        <w:rPr>
          <w:color w:val="FFFFFF"/>
          <w:spacing w:val="-18"/>
          <w:w w:val="110"/>
          <w:shd w:fill="285180" w:color="auto" w:val="clear"/>
        </w:rPr>
        <w:t> </w:t>
      </w:r>
      <w:r>
        <w:rPr>
          <w:color w:val="FFFFFF"/>
          <w:w w:val="110"/>
          <w:shd w:fill="285180" w:color="auto" w:val="clear"/>
        </w:rPr>
        <w:t>FEDERALI</w:t>
      </w:r>
      <w:r>
        <w:rPr>
          <w:color w:val="FFFFFF"/>
          <w:shd w:fill="285180" w:color="auto" w:val="clear"/>
        </w:rPr>
        <w:tab/>
      </w:r>
    </w:p>
    <w:p>
      <w:pPr>
        <w:pStyle w:val="BodyText"/>
        <w:spacing w:line="259" w:lineRule="auto" w:before="171"/>
        <w:ind w:left="1218" w:right="229"/>
        <w:jc w:val="both"/>
        <w:rPr>
          <w:rFonts w:ascii="Calibri" w:hAnsi="Calibri"/>
        </w:rPr>
      </w:pPr>
      <w:r>
        <w:rPr>
          <w:rFonts w:ascii="Calibri" w:hAnsi="Calibri"/>
          <w:color w:val="285180"/>
          <w:w w:val="105"/>
        </w:rPr>
        <w:t>È possibile l’organizzazione di altri tornei federali di beach volley in concomitanza con il Campionato</w:t>
      </w:r>
      <w:r>
        <w:rPr>
          <w:rFonts w:ascii="Calibri" w:hAnsi="Calibri"/>
          <w:color w:val="285180"/>
          <w:spacing w:val="-9"/>
          <w:w w:val="105"/>
        </w:rPr>
        <w:t> </w:t>
      </w:r>
      <w:r>
        <w:rPr>
          <w:rFonts w:ascii="Calibri" w:hAnsi="Calibri"/>
          <w:color w:val="285180"/>
          <w:w w:val="105"/>
        </w:rPr>
        <w:t>Italiano</w:t>
      </w:r>
      <w:r>
        <w:rPr>
          <w:rFonts w:ascii="Calibri" w:hAnsi="Calibri"/>
          <w:color w:val="285180"/>
          <w:spacing w:val="-6"/>
          <w:w w:val="105"/>
        </w:rPr>
        <w:t> </w:t>
      </w:r>
      <w:r>
        <w:rPr>
          <w:rFonts w:ascii="Calibri" w:hAnsi="Calibri"/>
          <w:color w:val="285180"/>
          <w:w w:val="105"/>
        </w:rPr>
        <w:t>di</w:t>
      </w:r>
      <w:r>
        <w:rPr>
          <w:rFonts w:ascii="Calibri" w:hAnsi="Calibri"/>
          <w:color w:val="285180"/>
          <w:spacing w:val="-6"/>
          <w:w w:val="105"/>
        </w:rPr>
        <w:t> </w:t>
      </w:r>
      <w:r>
        <w:rPr>
          <w:rFonts w:ascii="Calibri" w:hAnsi="Calibri"/>
          <w:color w:val="285180"/>
          <w:w w:val="105"/>
        </w:rPr>
        <w:t>Beach</w:t>
      </w:r>
      <w:r>
        <w:rPr>
          <w:rFonts w:ascii="Calibri" w:hAnsi="Calibri"/>
          <w:color w:val="285180"/>
          <w:spacing w:val="-9"/>
          <w:w w:val="105"/>
        </w:rPr>
        <w:t> </w:t>
      </w:r>
      <w:r>
        <w:rPr>
          <w:rFonts w:ascii="Calibri" w:hAnsi="Calibri"/>
          <w:color w:val="285180"/>
          <w:spacing w:val="-3"/>
          <w:w w:val="105"/>
        </w:rPr>
        <w:t>Volley</w:t>
      </w:r>
      <w:r>
        <w:rPr>
          <w:rFonts w:ascii="Calibri" w:hAnsi="Calibri"/>
          <w:color w:val="285180"/>
          <w:spacing w:val="-10"/>
          <w:w w:val="105"/>
        </w:rPr>
        <w:t> </w:t>
      </w:r>
      <w:r>
        <w:rPr>
          <w:rFonts w:ascii="Calibri" w:hAnsi="Calibri"/>
          <w:color w:val="285180"/>
          <w:w w:val="105"/>
        </w:rPr>
        <w:t>per</w:t>
      </w:r>
      <w:r>
        <w:rPr>
          <w:rFonts w:ascii="Calibri" w:hAnsi="Calibri"/>
          <w:color w:val="285180"/>
          <w:spacing w:val="-6"/>
          <w:w w:val="105"/>
        </w:rPr>
        <w:t> </w:t>
      </w:r>
      <w:r>
        <w:rPr>
          <w:rFonts w:ascii="Calibri" w:hAnsi="Calibri"/>
          <w:color w:val="285180"/>
          <w:w w:val="105"/>
        </w:rPr>
        <w:t>Società</w:t>
      </w:r>
      <w:r>
        <w:rPr>
          <w:rFonts w:ascii="Calibri" w:hAnsi="Calibri"/>
          <w:color w:val="285180"/>
          <w:spacing w:val="-11"/>
          <w:w w:val="105"/>
        </w:rPr>
        <w:t> </w:t>
      </w:r>
      <w:r>
        <w:rPr>
          <w:rFonts w:ascii="Calibri" w:hAnsi="Calibri"/>
          <w:color w:val="285180"/>
          <w:w w:val="105"/>
        </w:rPr>
        <w:t>previa</w:t>
      </w:r>
      <w:r>
        <w:rPr>
          <w:rFonts w:ascii="Calibri" w:hAnsi="Calibri"/>
          <w:color w:val="285180"/>
          <w:spacing w:val="-7"/>
          <w:w w:val="105"/>
        </w:rPr>
        <w:t> </w:t>
      </w:r>
      <w:r>
        <w:rPr>
          <w:rFonts w:ascii="Calibri" w:hAnsi="Calibri"/>
          <w:color w:val="285180"/>
          <w:w w:val="105"/>
        </w:rPr>
        <w:t>autorizzazione</w:t>
      </w:r>
      <w:r>
        <w:rPr>
          <w:rFonts w:ascii="Calibri" w:hAnsi="Calibri"/>
          <w:color w:val="285180"/>
          <w:spacing w:val="-5"/>
          <w:w w:val="105"/>
        </w:rPr>
        <w:t> </w:t>
      </w:r>
      <w:r>
        <w:rPr>
          <w:rFonts w:ascii="Calibri" w:hAnsi="Calibri"/>
          <w:color w:val="285180"/>
          <w:w w:val="105"/>
        </w:rPr>
        <w:t>del</w:t>
      </w:r>
      <w:r>
        <w:rPr>
          <w:rFonts w:ascii="Calibri" w:hAnsi="Calibri"/>
          <w:color w:val="285180"/>
          <w:spacing w:val="-9"/>
          <w:w w:val="105"/>
        </w:rPr>
        <w:t> </w:t>
      </w:r>
      <w:r>
        <w:rPr>
          <w:rFonts w:ascii="Calibri" w:hAnsi="Calibri"/>
          <w:color w:val="285180"/>
          <w:w w:val="105"/>
        </w:rPr>
        <w:t>Settore</w:t>
      </w:r>
      <w:r>
        <w:rPr>
          <w:rFonts w:ascii="Calibri" w:hAnsi="Calibri"/>
          <w:color w:val="285180"/>
          <w:spacing w:val="-4"/>
          <w:w w:val="105"/>
        </w:rPr>
        <w:t> </w:t>
      </w:r>
      <w:r>
        <w:rPr>
          <w:rFonts w:ascii="Calibri" w:hAnsi="Calibri"/>
          <w:color w:val="285180"/>
          <w:w w:val="105"/>
        </w:rPr>
        <w:t>Campionati Beach</w:t>
      </w:r>
      <w:r>
        <w:rPr>
          <w:rFonts w:ascii="Calibri" w:hAnsi="Calibri"/>
          <w:color w:val="285180"/>
          <w:spacing w:val="-10"/>
          <w:w w:val="105"/>
        </w:rPr>
        <w:t> </w:t>
      </w:r>
      <w:r>
        <w:rPr>
          <w:rFonts w:ascii="Calibri" w:hAnsi="Calibri"/>
          <w:color w:val="285180"/>
          <w:spacing w:val="-5"/>
          <w:w w:val="105"/>
        </w:rPr>
        <w:t>Volley.</w:t>
      </w:r>
    </w:p>
    <w:p>
      <w:pPr>
        <w:pStyle w:val="BodyText"/>
        <w:spacing w:before="3"/>
        <w:rPr>
          <w:rFonts w:ascii="Calibri"/>
          <w:sz w:val="21"/>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w w:val="110"/>
          <w:shd w:fill="285180" w:color="auto" w:val="clear"/>
        </w:rPr>
        <w:t>ISCRIZIONI DEGLI </w:t>
      </w:r>
      <w:r>
        <w:rPr>
          <w:color w:val="FFFFFF"/>
          <w:spacing w:val="-3"/>
          <w:w w:val="110"/>
          <w:shd w:fill="285180" w:color="auto" w:val="clear"/>
        </w:rPr>
        <w:t>ATLETI </w:t>
      </w:r>
      <w:r>
        <w:rPr>
          <w:color w:val="FFFFFF"/>
          <w:w w:val="110"/>
          <w:shd w:fill="285180" w:color="auto" w:val="clear"/>
        </w:rPr>
        <w:t>AI TORNEI DEL </w:t>
      </w:r>
      <w:r>
        <w:rPr>
          <w:color w:val="FFFFFF"/>
          <w:spacing w:val="-3"/>
          <w:w w:val="110"/>
          <w:shd w:fill="285180" w:color="auto" w:val="clear"/>
        </w:rPr>
        <w:t>CAMPIONATO </w:t>
      </w:r>
      <w:r>
        <w:rPr>
          <w:color w:val="FFFFFF"/>
          <w:w w:val="110"/>
          <w:shd w:fill="285180" w:color="auto" w:val="clear"/>
        </w:rPr>
        <w:t>ITALIANO PER</w:t>
      </w:r>
      <w:r>
        <w:rPr>
          <w:color w:val="FFFFFF"/>
          <w:spacing w:val="-32"/>
          <w:w w:val="110"/>
          <w:shd w:fill="285180" w:color="auto" w:val="clear"/>
        </w:rPr>
        <w:t> </w:t>
      </w:r>
      <w:r>
        <w:rPr>
          <w:color w:val="FFFFFF"/>
          <w:spacing w:val="-3"/>
          <w:w w:val="110"/>
          <w:shd w:fill="285180" w:color="auto" w:val="clear"/>
        </w:rPr>
        <w:t>SOCIETÀ</w:t>
      </w:r>
      <w:r>
        <w:rPr>
          <w:color w:val="FFFFFF"/>
          <w:spacing w:val="-3"/>
          <w:shd w:fill="285180" w:color="auto" w:val="clear"/>
        </w:rPr>
        <w:tab/>
      </w:r>
    </w:p>
    <w:p>
      <w:pPr>
        <w:pStyle w:val="BodyText"/>
        <w:spacing w:line="259" w:lineRule="auto" w:before="173"/>
        <w:ind w:left="1218" w:right="230"/>
        <w:jc w:val="both"/>
        <w:rPr>
          <w:rFonts w:ascii="Calibri" w:hAnsi="Calibri"/>
        </w:rPr>
      </w:pPr>
      <w:r>
        <w:rPr>
          <w:rFonts w:ascii="Calibri" w:hAnsi="Calibri"/>
          <w:color w:val="285180"/>
          <w:w w:val="105"/>
        </w:rPr>
        <w:t>Gli atleti tesserati per sodalizi partecipanti al Campionato Italiano di Beach Volley per società 2025/2026 potranno continuare a partecipare allo stesso con un'altra società a patto che il trasferimento avvenga entro il 15 febbraio 2026.</w:t>
      </w:r>
    </w:p>
    <w:p>
      <w:pPr>
        <w:pStyle w:val="BodyText"/>
        <w:spacing w:line="259" w:lineRule="auto"/>
        <w:ind w:left="1218" w:right="234"/>
        <w:jc w:val="both"/>
        <w:rPr>
          <w:rFonts w:ascii="Calibri" w:hAnsi="Calibri"/>
        </w:rPr>
      </w:pPr>
      <w:r>
        <w:rPr>
          <w:rFonts w:ascii="Calibri" w:hAnsi="Calibri"/>
          <w:color w:val="285180"/>
          <w:w w:val="110"/>
        </w:rPr>
        <w:t>Le iscrizioni degli atleti ai tornei dovranno essere effettuate dalle società dalla sezione “</w:t>
      </w:r>
      <w:r>
        <w:rPr>
          <w:rFonts w:ascii="Calibri" w:hAnsi="Calibri"/>
          <w:i/>
          <w:color w:val="285180"/>
          <w:w w:val="110"/>
        </w:rPr>
        <w:t>Iscrizioni</w:t>
      </w:r>
      <w:r>
        <w:rPr>
          <w:rFonts w:ascii="Calibri" w:hAnsi="Calibri"/>
          <w:color w:val="285180"/>
          <w:w w:val="110"/>
        </w:rPr>
        <w:t>” della propria anagrafica nel portale BVL.</w:t>
      </w:r>
    </w:p>
    <w:p>
      <w:pPr>
        <w:pStyle w:val="BodyText"/>
        <w:rPr>
          <w:rFonts w:ascii="Calibri"/>
          <w:sz w:val="20"/>
        </w:rPr>
      </w:pPr>
    </w:p>
    <w:p>
      <w:pPr>
        <w:pStyle w:val="BodyText"/>
        <w:spacing w:before="10"/>
        <w:rPr>
          <w:rFonts w:ascii="Calibri"/>
          <w:sz w:val="15"/>
        </w:rPr>
      </w:pPr>
    </w:p>
    <w:p>
      <w:pPr>
        <w:pStyle w:val="Heading1"/>
        <w:ind w:left="990" w:right="0"/>
      </w:pPr>
      <w:r>
        <w:rPr>
          <w:color w:val="E24A0C"/>
        </w:rPr>
        <w:t>4</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9321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1184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BodyText"/>
        <w:spacing w:before="97"/>
        <w:ind w:left="1218"/>
        <w:jc w:val="both"/>
        <w:rPr>
          <w:rFonts w:ascii="Calibri" w:hAnsi="Calibri"/>
        </w:rPr>
      </w:pPr>
      <w:r>
        <w:rPr>
          <w:rFonts w:ascii="Calibri" w:hAnsi="Calibri"/>
          <w:color w:val="285180"/>
          <w:w w:val="105"/>
        </w:rPr>
        <w:t>Una coppia può partecipare ad un solo torneo nella stessa giornata.</w:t>
      </w:r>
    </w:p>
    <w:p>
      <w:pPr>
        <w:pStyle w:val="BodyText"/>
        <w:spacing w:before="24"/>
        <w:ind w:left="1218"/>
        <w:jc w:val="both"/>
        <w:rPr>
          <w:rFonts w:ascii="Calibri" w:hAnsi="Calibri"/>
        </w:rPr>
      </w:pPr>
      <w:r>
        <w:rPr>
          <w:rFonts w:ascii="Calibri" w:hAnsi="Calibri"/>
          <w:color w:val="285180"/>
          <w:w w:val="105"/>
        </w:rPr>
        <w:t>Nel Campionato Italiano Beach Volley per Società è prevista l’iscrizione in </w:t>
      </w:r>
      <w:r>
        <w:rPr>
          <w:rFonts w:ascii="Calibri" w:hAnsi="Calibri"/>
          <w:b/>
          <w:color w:val="285180"/>
          <w:w w:val="105"/>
        </w:rPr>
        <w:t>overbooking</w:t>
      </w:r>
      <w:r>
        <w:rPr>
          <w:rFonts w:ascii="Calibri" w:hAnsi="Calibri"/>
          <w:color w:val="285180"/>
          <w:w w:val="105"/>
        </w:rPr>
        <w:t>.</w:t>
      </w:r>
    </w:p>
    <w:p>
      <w:pPr>
        <w:pStyle w:val="BodyText"/>
        <w:spacing w:line="259" w:lineRule="auto" w:before="24"/>
        <w:ind w:left="1218" w:right="227"/>
        <w:jc w:val="both"/>
        <w:rPr>
          <w:rFonts w:ascii="Calibri" w:hAnsi="Calibri"/>
        </w:rPr>
      </w:pPr>
      <w:r>
        <w:rPr>
          <w:rFonts w:ascii="Calibri" w:hAnsi="Calibri"/>
          <w:color w:val="285180"/>
          <w:w w:val="110"/>
        </w:rPr>
        <w:t>Le</w:t>
      </w:r>
      <w:r>
        <w:rPr>
          <w:rFonts w:ascii="Calibri" w:hAnsi="Calibri"/>
          <w:color w:val="285180"/>
          <w:spacing w:val="-37"/>
          <w:w w:val="110"/>
        </w:rPr>
        <w:t> </w:t>
      </w:r>
      <w:r>
        <w:rPr>
          <w:rFonts w:ascii="Calibri" w:hAnsi="Calibri"/>
          <w:color w:val="285180"/>
          <w:w w:val="110"/>
        </w:rPr>
        <w:t>iscrizioni</w:t>
      </w:r>
      <w:r>
        <w:rPr>
          <w:rFonts w:ascii="Calibri" w:hAnsi="Calibri"/>
          <w:color w:val="285180"/>
          <w:spacing w:val="-37"/>
          <w:w w:val="110"/>
        </w:rPr>
        <w:t> </w:t>
      </w:r>
      <w:r>
        <w:rPr>
          <w:rFonts w:ascii="Calibri" w:hAnsi="Calibri"/>
          <w:color w:val="285180"/>
          <w:w w:val="110"/>
        </w:rPr>
        <w:t>scadranno</w:t>
      </w:r>
      <w:r>
        <w:rPr>
          <w:rFonts w:ascii="Calibri" w:hAnsi="Calibri"/>
          <w:color w:val="285180"/>
          <w:spacing w:val="-35"/>
          <w:w w:val="110"/>
        </w:rPr>
        <w:t> </w:t>
      </w:r>
      <w:r>
        <w:rPr>
          <w:rFonts w:ascii="Calibri" w:hAnsi="Calibri"/>
          <w:color w:val="285180"/>
          <w:w w:val="110"/>
        </w:rPr>
        <w:t>37</w:t>
      </w:r>
      <w:r>
        <w:rPr>
          <w:rFonts w:ascii="Calibri" w:hAnsi="Calibri"/>
          <w:color w:val="285180"/>
          <w:spacing w:val="-37"/>
          <w:w w:val="110"/>
        </w:rPr>
        <w:t> </w:t>
      </w:r>
      <w:r>
        <w:rPr>
          <w:rFonts w:ascii="Calibri" w:hAnsi="Calibri"/>
          <w:color w:val="285180"/>
          <w:w w:val="110"/>
        </w:rPr>
        <w:t>ore</w:t>
      </w:r>
      <w:r>
        <w:rPr>
          <w:rFonts w:ascii="Calibri" w:hAnsi="Calibri"/>
          <w:color w:val="285180"/>
          <w:spacing w:val="-36"/>
          <w:w w:val="110"/>
        </w:rPr>
        <w:t> </w:t>
      </w:r>
      <w:r>
        <w:rPr>
          <w:rFonts w:ascii="Calibri" w:hAnsi="Calibri"/>
          <w:color w:val="285180"/>
          <w:w w:val="110"/>
        </w:rPr>
        <w:t>prima</w:t>
      </w:r>
      <w:r>
        <w:rPr>
          <w:rFonts w:ascii="Calibri" w:hAnsi="Calibri"/>
          <w:color w:val="285180"/>
          <w:spacing w:val="-38"/>
          <w:w w:val="110"/>
        </w:rPr>
        <w:t> </w:t>
      </w:r>
      <w:r>
        <w:rPr>
          <w:rFonts w:ascii="Calibri" w:hAnsi="Calibri"/>
          <w:color w:val="285180"/>
          <w:w w:val="110"/>
        </w:rPr>
        <w:t>della</w:t>
      </w:r>
      <w:r>
        <w:rPr>
          <w:rFonts w:ascii="Calibri" w:hAnsi="Calibri"/>
          <w:color w:val="285180"/>
          <w:spacing w:val="-35"/>
          <w:w w:val="110"/>
        </w:rPr>
        <w:t> </w:t>
      </w:r>
      <w:r>
        <w:rPr>
          <w:rFonts w:ascii="Calibri" w:hAnsi="Calibri"/>
          <w:color w:val="285180"/>
          <w:w w:val="110"/>
        </w:rPr>
        <w:t>data</w:t>
      </w:r>
      <w:r>
        <w:rPr>
          <w:rFonts w:ascii="Calibri" w:hAnsi="Calibri"/>
          <w:color w:val="285180"/>
          <w:spacing w:val="-35"/>
          <w:w w:val="110"/>
        </w:rPr>
        <w:t> </w:t>
      </w:r>
      <w:r>
        <w:rPr>
          <w:rFonts w:ascii="Calibri" w:hAnsi="Calibri"/>
          <w:color w:val="285180"/>
          <w:w w:val="110"/>
        </w:rPr>
        <w:t>di</w:t>
      </w:r>
      <w:r>
        <w:rPr>
          <w:rFonts w:ascii="Calibri" w:hAnsi="Calibri"/>
          <w:color w:val="285180"/>
          <w:spacing w:val="-37"/>
          <w:w w:val="110"/>
        </w:rPr>
        <w:t> </w:t>
      </w:r>
      <w:r>
        <w:rPr>
          <w:rFonts w:ascii="Calibri" w:hAnsi="Calibri"/>
          <w:color w:val="285180"/>
          <w:w w:val="110"/>
        </w:rPr>
        <w:t>inizio</w:t>
      </w:r>
      <w:r>
        <w:rPr>
          <w:rFonts w:ascii="Calibri" w:hAnsi="Calibri"/>
          <w:color w:val="285180"/>
          <w:spacing w:val="-36"/>
          <w:w w:val="110"/>
        </w:rPr>
        <w:t> </w:t>
      </w:r>
      <w:r>
        <w:rPr>
          <w:rFonts w:ascii="Calibri" w:hAnsi="Calibri"/>
          <w:color w:val="285180"/>
          <w:w w:val="110"/>
        </w:rPr>
        <w:t>del</w:t>
      </w:r>
      <w:r>
        <w:rPr>
          <w:rFonts w:ascii="Calibri" w:hAnsi="Calibri"/>
          <w:color w:val="285180"/>
          <w:spacing w:val="-37"/>
          <w:w w:val="110"/>
        </w:rPr>
        <w:t> </w:t>
      </w:r>
      <w:r>
        <w:rPr>
          <w:rFonts w:ascii="Calibri" w:hAnsi="Calibri"/>
          <w:color w:val="285180"/>
          <w:w w:val="110"/>
        </w:rPr>
        <w:t>torneo</w:t>
      </w:r>
      <w:r>
        <w:rPr>
          <w:rFonts w:ascii="Calibri" w:hAnsi="Calibri"/>
          <w:color w:val="285180"/>
          <w:spacing w:val="-35"/>
          <w:w w:val="110"/>
        </w:rPr>
        <w:t> </w:t>
      </w:r>
      <w:r>
        <w:rPr>
          <w:rFonts w:ascii="Calibri" w:hAnsi="Calibri"/>
          <w:color w:val="285180"/>
          <w:w w:val="110"/>
        </w:rPr>
        <w:t>(esempio:</w:t>
      </w:r>
      <w:r>
        <w:rPr>
          <w:rFonts w:ascii="Calibri" w:hAnsi="Calibri"/>
          <w:color w:val="285180"/>
          <w:spacing w:val="-37"/>
          <w:w w:val="110"/>
        </w:rPr>
        <w:t> </w:t>
      </w:r>
      <w:r>
        <w:rPr>
          <w:rFonts w:ascii="Calibri" w:hAnsi="Calibri"/>
          <w:color w:val="285180"/>
          <w:w w:val="110"/>
        </w:rPr>
        <w:t>la</w:t>
      </w:r>
      <w:r>
        <w:rPr>
          <w:rFonts w:ascii="Calibri" w:hAnsi="Calibri"/>
          <w:color w:val="285180"/>
          <w:spacing w:val="-37"/>
          <w:w w:val="110"/>
        </w:rPr>
        <w:t> </w:t>
      </w:r>
      <w:r>
        <w:rPr>
          <w:rFonts w:ascii="Calibri" w:hAnsi="Calibri"/>
          <w:color w:val="285180"/>
          <w:w w:val="110"/>
        </w:rPr>
        <w:t>scadenza</w:t>
      </w:r>
      <w:r>
        <w:rPr>
          <w:rFonts w:ascii="Calibri" w:hAnsi="Calibri"/>
          <w:color w:val="285180"/>
          <w:spacing w:val="-37"/>
          <w:w w:val="110"/>
        </w:rPr>
        <w:t> </w:t>
      </w:r>
      <w:r>
        <w:rPr>
          <w:rFonts w:ascii="Calibri" w:hAnsi="Calibri"/>
          <w:color w:val="285180"/>
          <w:w w:val="110"/>
        </w:rPr>
        <w:t>delle iscrizioni per un torneo che si disputerà il sabato </w:t>
      </w:r>
      <w:r>
        <w:rPr>
          <w:rFonts w:ascii="Calibri" w:hAnsi="Calibri"/>
          <w:color w:val="285180"/>
          <w:spacing w:val="-3"/>
          <w:w w:val="110"/>
        </w:rPr>
        <w:t>sarà </w:t>
      </w:r>
      <w:r>
        <w:rPr>
          <w:rFonts w:ascii="Calibri" w:hAnsi="Calibri"/>
          <w:color w:val="285180"/>
          <w:w w:val="110"/>
        </w:rPr>
        <w:t>alle 11:00 del giovedì mentre la scadenza delle iscrizioni per un torneo che si disputerà la domenica </w:t>
      </w:r>
      <w:r>
        <w:rPr>
          <w:rFonts w:ascii="Calibri" w:hAnsi="Calibri"/>
          <w:color w:val="285180"/>
          <w:spacing w:val="-3"/>
          <w:w w:val="110"/>
        </w:rPr>
        <w:t>sarà </w:t>
      </w:r>
      <w:r>
        <w:rPr>
          <w:rFonts w:ascii="Calibri" w:hAnsi="Calibri"/>
          <w:color w:val="285180"/>
          <w:w w:val="110"/>
        </w:rPr>
        <w:t>alle 11:00 del venerdì).</w:t>
      </w:r>
    </w:p>
    <w:p>
      <w:pPr>
        <w:pStyle w:val="BodyText"/>
        <w:spacing w:line="259" w:lineRule="auto"/>
        <w:ind w:left="1218" w:right="228"/>
        <w:jc w:val="both"/>
        <w:rPr>
          <w:rFonts w:ascii="Calibri" w:hAnsi="Calibri"/>
        </w:rPr>
      </w:pPr>
      <w:r>
        <w:rPr>
          <w:rFonts w:ascii="Calibri" w:hAnsi="Calibri"/>
          <w:color w:val="285180"/>
          <w:w w:val="105"/>
        </w:rPr>
        <w:t>Le iscrizioni in </w:t>
      </w:r>
      <w:r>
        <w:rPr>
          <w:rFonts w:ascii="Calibri" w:hAnsi="Calibri"/>
          <w:b/>
          <w:color w:val="285180"/>
          <w:w w:val="105"/>
        </w:rPr>
        <w:t>overbooking</w:t>
      </w:r>
      <w:r>
        <w:rPr>
          <w:rFonts w:ascii="Calibri" w:hAnsi="Calibri"/>
          <w:color w:val="285180"/>
          <w:w w:val="105"/>
        </w:rPr>
        <w:t>, riservate alle coppie riserva iscritte in altri tornei nella stessa giornata</w:t>
      </w:r>
      <w:r>
        <w:rPr>
          <w:rFonts w:ascii="Calibri" w:hAnsi="Calibri"/>
          <w:color w:val="285180"/>
          <w:spacing w:val="-11"/>
          <w:w w:val="105"/>
        </w:rPr>
        <w:t> </w:t>
      </w:r>
      <w:r>
        <w:rPr>
          <w:rFonts w:ascii="Calibri" w:hAnsi="Calibri"/>
          <w:color w:val="285180"/>
          <w:w w:val="105"/>
        </w:rPr>
        <w:t>e</w:t>
      </w:r>
      <w:r>
        <w:rPr>
          <w:rFonts w:ascii="Calibri" w:hAnsi="Calibri"/>
          <w:color w:val="285180"/>
          <w:spacing w:val="-9"/>
          <w:w w:val="105"/>
        </w:rPr>
        <w:t> </w:t>
      </w:r>
      <w:r>
        <w:rPr>
          <w:rFonts w:ascii="Calibri" w:hAnsi="Calibri"/>
          <w:color w:val="285180"/>
          <w:w w:val="105"/>
        </w:rPr>
        <w:t>alle</w:t>
      </w:r>
      <w:r>
        <w:rPr>
          <w:rFonts w:ascii="Calibri" w:hAnsi="Calibri"/>
          <w:color w:val="285180"/>
          <w:spacing w:val="-8"/>
          <w:w w:val="105"/>
        </w:rPr>
        <w:t> </w:t>
      </w:r>
      <w:r>
        <w:rPr>
          <w:rFonts w:ascii="Calibri" w:hAnsi="Calibri"/>
          <w:color w:val="285180"/>
          <w:w w:val="105"/>
        </w:rPr>
        <w:t>coppie</w:t>
      </w:r>
      <w:r>
        <w:rPr>
          <w:rFonts w:ascii="Calibri" w:hAnsi="Calibri"/>
          <w:color w:val="285180"/>
          <w:spacing w:val="-11"/>
          <w:w w:val="105"/>
        </w:rPr>
        <w:t> </w:t>
      </w:r>
      <w:r>
        <w:rPr>
          <w:rFonts w:ascii="Calibri" w:hAnsi="Calibri"/>
          <w:color w:val="285180"/>
          <w:w w:val="105"/>
        </w:rPr>
        <w:t>iscritte</w:t>
      </w:r>
      <w:r>
        <w:rPr>
          <w:rFonts w:ascii="Calibri" w:hAnsi="Calibri"/>
          <w:color w:val="285180"/>
          <w:spacing w:val="-11"/>
          <w:w w:val="105"/>
        </w:rPr>
        <w:t> </w:t>
      </w:r>
      <w:r>
        <w:rPr>
          <w:rFonts w:ascii="Calibri" w:hAnsi="Calibri"/>
          <w:color w:val="285180"/>
          <w:w w:val="105"/>
        </w:rPr>
        <w:t>a</w:t>
      </w:r>
      <w:r>
        <w:rPr>
          <w:rFonts w:ascii="Calibri" w:hAnsi="Calibri"/>
          <w:color w:val="285180"/>
          <w:spacing w:val="-9"/>
          <w:w w:val="105"/>
        </w:rPr>
        <w:t> </w:t>
      </w:r>
      <w:r>
        <w:rPr>
          <w:rFonts w:ascii="Calibri" w:hAnsi="Calibri"/>
          <w:color w:val="285180"/>
          <w:w w:val="105"/>
        </w:rPr>
        <w:t>tornei</w:t>
      </w:r>
      <w:r>
        <w:rPr>
          <w:rFonts w:ascii="Calibri" w:hAnsi="Calibri"/>
          <w:color w:val="285180"/>
          <w:spacing w:val="-9"/>
          <w:w w:val="105"/>
        </w:rPr>
        <w:t> </w:t>
      </w:r>
      <w:r>
        <w:rPr>
          <w:rFonts w:ascii="Calibri" w:hAnsi="Calibri"/>
          <w:color w:val="285180"/>
          <w:w w:val="105"/>
        </w:rPr>
        <w:t>annullati,</w:t>
      </w:r>
      <w:r>
        <w:rPr>
          <w:rFonts w:ascii="Calibri" w:hAnsi="Calibri"/>
          <w:color w:val="285180"/>
          <w:spacing w:val="-8"/>
          <w:w w:val="105"/>
        </w:rPr>
        <w:t> </w:t>
      </w:r>
      <w:r>
        <w:rPr>
          <w:rFonts w:ascii="Calibri" w:hAnsi="Calibri"/>
          <w:color w:val="285180"/>
          <w:w w:val="105"/>
        </w:rPr>
        <w:t>scadranno</w:t>
      </w:r>
      <w:r>
        <w:rPr>
          <w:rFonts w:ascii="Calibri" w:hAnsi="Calibri"/>
          <w:color w:val="285180"/>
          <w:spacing w:val="-10"/>
          <w:w w:val="105"/>
        </w:rPr>
        <w:t> </w:t>
      </w:r>
      <w:r>
        <w:rPr>
          <w:rFonts w:ascii="Calibri" w:hAnsi="Calibri"/>
          <w:color w:val="285180"/>
          <w:w w:val="105"/>
        </w:rPr>
        <w:t>33</w:t>
      </w:r>
      <w:r>
        <w:rPr>
          <w:rFonts w:ascii="Calibri" w:hAnsi="Calibri"/>
          <w:color w:val="285180"/>
          <w:spacing w:val="-13"/>
          <w:w w:val="105"/>
        </w:rPr>
        <w:t> </w:t>
      </w:r>
      <w:r>
        <w:rPr>
          <w:rFonts w:ascii="Calibri" w:hAnsi="Calibri"/>
          <w:color w:val="285180"/>
          <w:w w:val="105"/>
        </w:rPr>
        <w:t>ore</w:t>
      </w:r>
      <w:r>
        <w:rPr>
          <w:rFonts w:ascii="Calibri" w:hAnsi="Calibri"/>
          <w:color w:val="285180"/>
          <w:spacing w:val="-10"/>
          <w:w w:val="105"/>
        </w:rPr>
        <w:t> </w:t>
      </w:r>
      <w:r>
        <w:rPr>
          <w:rFonts w:ascii="Calibri" w:hAnsi="Calibri"/>
          <w:color w:val="285180"/>
          <w:w w:val="105"/>
        </w:rPr>
        <w:t>prima</w:t>
      </w:r>
      <w:r>
        <w:rPr>
          <w:rFonts w:ascii="Calibri" w:hAnsi="Calibri"/>
          <w:color w:val="285180"/>
          <w:spacing w:val="-10"/>
          <w:w w:val="105"/>
        </w:rPr>
        <w:t> </w:t>
      </w:r>
      <w:r>
        <w:rPr>
          <w:rFonts w:ascii="Calibri" w:hAnsi="Calibri"/>
          <w:color w:val="285180"/>
          <w:w w:val="105"/>
        </w:rPr>
        <w:t>della</w:t>
      </w:r>
      <w:r>
        <w:rPr>
          <w:rFonts w:ascii="Calibri" w:hAnsi="Calibri"/>
          <w:color w:val="285180"/>
          <w:spacing w:val="-10"/>
          <w:w w:val="105"/>
        </w:rPr>
        <w:t> </w:t>
      </w:r>
      <w:r>
        <w:rPr>
          <w:rFonts w:ascii="Calibri" w:hAnsi="Calibri"/>
          <w:color w:val="285180"/>
          <w:w w:val="105"/>
        </w:rPr>
        <w:t>data</w:t>
      </w:r>
      <w:r>
        <w:rPr>
          <w:rFonts w:ascii="Calibri" w:hAnsi="Calibri"/>
          <w:color w:val="285180"/>
          <w:spacing w:val="-10"/>
          <w:w w:val="105"/>
        </w:rPr>
        <w:t> </w:t>
      </w:r>
      <w:r>
        <w:rPr>
          <w:rFonts w:ascii="Calibri" w:hAnsi="Calibri"/>
          <w:color w:val="285180"/>
          <w:w w:val="105"/>
        </w:rPr>
        <w:t>di</w:t>
      </w:r>
      <w:r>
        <w:rPr>
          <w:rFonts w:ascii="Calibri" w:hAnsi="Calibri"/>
          <w:color w:val="285180"/>
          <w:spacing w:val="-12"/>
          <w:w w:val="105"/>
        </w:rPr>
        <w:t> </w:t>
      </w:r>
      <w:r>
        <w:rPr>
          <w:rFonts w:ascii="Calibri" w:hAnsi="Calibri"/>
          <w:color w:val="285180"/>
          <w:w w:val="105"/>
        </w:rPr>
        <w:t>inizio</w:t>
      </w:r>
      <w:r>
        <w:rPr>
          <w:rFonts w:ascii="Calibri" w:hAnsi="Calibri"/>
          <w:color w:val="285180"/>
          <w:spacing w:val="-10"/>
          <w:w w:val="105"/>
        </w:rPr>
        <w:t> </w:t>
      </w:r>
      <w:r>
        <w:rPr>
          <w:rFonts w:ascii="Calibri" w:hAnsi="Calibri"/>
          <w:color w:val="285180"/>
          <w:w w:val="105"/>
        </w:rPr>
        <w:t>del torneo (esempio: la scadenza delle iscrizioni in overbooking per un torneo che si disputerà il sabato </w:t>
      </w:r>
      <w:r>
        <w:rPr>
          <w:rFonts w:ascii="Calibri" w:hAnsi="Calibri"/>
          <w:color w:val="285180"/>
          <w:spacing w:val="-3"/>
          <w:w w:val="105"/>
        </w:rPr>
        <w:t>sarà </w:t>
      </w:r>
      <w:r>
        <w:rPr>
          <w:rFonts w:ascii="Calibri" w:hAnsi="Calibri"/>
          <w:color w:val="285180"/>
          <w:w w:val="105"/>
        </w:rPr>
        <w:t>alle 15:00 del giovedì mentre la scadenza delle iscrizioni in overbooking per un torneo che si disputerà la domenica </w:t>
      </w:r>
      <w:r>
        <w:rPr>
          <w:rFonts w:ascii="Calibri" w:hAnsi="Calibri"/>
          <w:color w:val="285180"/>
          <w:spacing w:val="-3"/>
          <w:w w:val="105"/>
        </w:rPr>
        <w:t>sarà </w:t>
      </w:r>
      <w:r>
        <w:rPr>
          <w:rFonts w:ascii="Calibri" w:hAnsi="Calibri"/>
          <w:color w:val="285180"/>
          <w:w w:val="105"/>
        </w:rPr>
        <w:t>alle 15:00 del venerdì. Eventuali problematiche di iscrizioni dovute a </w:t>
      </w:r>
      <w:r>
        <w:rPr>
          <w:rFonts w:ascii="Calibri" w:hAnsi="Calibri"/>
          <w:color w:val="285180"/>
          <w:spacing w:val="-3"/>
          <w:w w:val="105"/>
        </w:rPr>
        <w:t>tesseramento, </w:t>
      </w:r>
      <w:r>
        <w:rPr>
          <w:rFonts w:ascii="Calibri" w:hAnsi="Calibri"/>
          <w:color w:val="285180"/>
          <w:w w:val="105"/>
        </w:rPr>
        <w:t>certificati medici e trasferimenti evidenziate nel portale società dovranno essere comunicate via mail al Settore Campionati beach volley entro le ore 13:00</w:t>
      </w:r>
      <w:r>
        <w:rPr>
          <w:rFonts w:ascii="Calibri" w:hAnsi="Calibri"/>
          <w:color w:val="285180"/>
          <w:spacing w:val="-5"/>
          <w:w w:val="105"/>
        </w:rPr>
        <w:t> </w:t>
      </w:r>
      <w:r>
        <w:rPr>
          <w:rFonts w:ascii="Calibri" w:hAnsi="Calibri"/>
          <w:color w:val="285180"/>
          <w:w w:val="105"/>
        </w:rPr>
        <w:t>del</w:t>
      </w:r>
      <w:r>
        <w:rPr>
          <w:rFonts w:ascii="Calibri" w:hAnsi="Calibri"/>
          <w:color w:val="285180"/>
          <w:spacing w:val="-1"/>
          <w:w w:val="105"/>
        </w:rPr>
        <w:t> </w:t>
      </w:r>
      <w:r>
        <w:rPr>
          <w:rFonts w:ascii="Calibri" w:hAnsi="Calibri"/>
          <w:color w:val="285180"/>
          <w:w w:val="105"/>
        </w:rPr>
        <w:t>mercoledì</w:t>
      </w:r>
      <w:r>
        <w:rPr>
          <w:rFonts w:ascii="Calibri" w:hAnsi="Calibri"/>
          <w:color w:val="285180"/>
          <w:spacing w:val="-4"/>
          <w:w w:val="105"/>
        </w:rPr>
        <w:t> </w:t>
      </w:r>
      <w:r>
        <w:rPr>
          <w:rFonts w:ascii="Calibri" w:hAnsi="Calibri"/>
          <w:color w:val="285180"/>
          <w:w w:val="105"/>
        </w:rPr>
        <w:t>per</w:t>
      </w:r>
      <w:r>
        <w:rPr>
          <w:rFonts w:ascii="Calibri" w:hAnsi="Calibri"/>
          <w:color w:val="285180"/>
          <w:spacing w:val="-1"/>
          <w:w w:val="105"/>
        </w:rPr>
        <w:t> </w:t>
      </w:r>
      <w:r>
        <w:rPr>
          <w:rFonts w:ascii="Calibri" w:hAnsi="Calibri"/>
          <w:color w:val="285180"/>
          <w:w w:val="105"/>
        </w:rPr>
        <w:t>i</w:t>
      </w:r>
      <w:r>
        <w:rPr>
          <w:rFonts w:ascii="Calibri" w:hAnsi="Calibri"/>
          <w:color w:val="285180"/>
          <w:spacing w:val="-5"/>
          <w:w w:val="105"/>
        </w:rPr>
        <w:t> </w:t>
      </w:r>
      <w:r>
        <w:rPr>
          <w:rFonts w:ascii="Calibri" w:hAnsi="Calibri"/>
          <w:color w:val="285180"/>
          <w:w w:val="105"/>
        </w:rPr>
        <w:t>tornei</w:t>
      </w:r>
      <w:r>
        <w:rPr>
          <w:rFonts w:ascii="Calibri" w:hAnsi="Calibri"/>
          <w:color w:val="285180"/>
          <w:spacing w:val="-3"/>
          <w:w w:val="105"/>
        </w:rPr>
        <w:t> </w:t>
      </w:r>
      <w:r>
        <w:rPr>
          <w:rFonts w:ascii="Calibri" w:hAnsi="Calibri"/>
          <w:color w:val="285180"/>
          <w:w w:val="105"/>
        </w:rPr>
        <w:t>organizzati</w:t>
      </w:r>
      <w:r>
        <w:rPr>
          <w:rFonts w:ascii="Calibri" w:hAnsi="Calibri"/>
          <w:color w:val="285180"/>
          <w:spacing w:val="-5"/>
          <w:w w:val="105"/>
        </w:rPr>
        <w:t> </w:t>
      </w:r>
      <w:r>
        <w:rPr>
          <w:rFonts w:ascii="Calibri" w:hAnsi="Calibri"/>
          <w:color w:val="285180"/>
          <w:w w:val="105"/>
        </w:rPr>
        <w:t>con</w:t>
      </w:r>
      <w:r>
        <w:rPr>
          <w:rFonts w:ascii="Calibri" w:hAnsi="Calibri"/>
          <w:color w:val="285180"/>
          <w:spacing w:val="-2"/>
          <w:w w:val="105"/>
        </w:rPr>
        <w:t> </w:t>
      </w:r>
      <w:r>
        <w:rPr>
          <w:rFonts w:ascii="Calibri" w:hAnsi="Calibri"/>
          <w:color w:val="285180"/>
          <w:w w:val="105"/>
        </w:rPr>
        <w:t>inizio</w:t>
      </w:r>
      <w:r>
        <w:rPr>
          <w:rFonts w:ascii="Calibri" w:hAnsi="Calibri"/>
          <w:color w:val="285180"/>
          <w:spacing w:val="-5"/>
          <w:w w:val="105"/>
        </w:rPr>
        <w:t> </w:t>
      </w:r>
      <w:r>
        <w:rPr>
          <w:rFonts w:ascii="Calibri" w:hAnsi="Calibri"/>
          <w:color w:val="285180"/>
          <w:w w:val="105"/>
        </w:rPr>
        <w:t>sabato</w:t>
      </w:r>
      <w:r>
        <w:rPr>
          <w:rFonts w:ascii="Calibri" w:hAnsi="Calibri"/>
          <w:color w:val="285180"/>
          <w:spacing w:val="-5"/>
          <w:w w:val="105"/>
        </w:rPr>
        <w:t> </w:t>
      </w:r>
      <w:r>
        <w:rPr>
          <w:rFonts w:ascii="Calibri" w:hAnsi="Calibri"/>
          <w:color w:val="285180"/>
          <w:w w:val="105"/>
        </w:rPr>
        <w:t>successivo</w:t>
      </w:r>
      <w:r>
        <w:rPr>
          <w:rFonts w:ascii="Calibri" w:hAnsi="Calibri"/>
          <w:color w:val="285180"/>
          <w:spacing w:val="-2"/>
          <w:w w:val="105"/>
        </w:rPr>
        <w:t> </w:t>
      </w:r>
      <w:r>
        <w:rPr>
          <w:rFonts w:ascii="Calibri" w:hAnsi="Calibri"/>
          <w:color w:val="285180"/>
          <w:w w:val="105"/>
        </w:rPr>
        <w:t>ed</w:t>
      </w:r>
      <w:r>
        <w:rPr>
          <w:rFonts w:ascii="Calibri" w:hAnsi="Calibri"/>
          <w:color w:val="285180"/>
          <w:spacing w:val="-4"/>
          <w:w w:val="105"/>
        </w:rPr>
        <w:t> </w:t>
      </w:r>
      <w:r>
        <w:rPr>
          <w:rFonts w:ascii="Calibri" w:hAnsi="Calibri"/>
          <w:color w:val="285180"/>
          <w:w w:val="105"/>
        </w:rPr>
        <w:t>entro</w:t>
      </w:r>
      <w:r>
        <w:rPr>
          <w:rFonts w:ascii="Calibri" w:hAnsi="Calibri"/>
          <w:color w:val="285180"/>
          <w:spacing w:val="-4"/>
          <w:w w:val="105"/>
        </w:rPr>
        <w:t> </w:t>
      </w:r>
      <w:r>
        <w:rPr>
          <w:rFonts w:ascii="Calibri" w:hAnsi="Calibri"/>
          <w:color w:val="285180"/>
          <w:w w:val="105"/>
        </w:rPr>
        <w:t>le</w:t>
      </w:r>
      <w:r>
        <w:rPr>
          <w:rFonts w:ascii="Calibri" w:hAnsi="Calibri"/>
          <w:color w:val="285180"/>
          <w:spacing w:val="-4"/>
          <w:w w:val="105"/>
        </w:rPr>
        <w:t> </w:t>
      </w:r>
      <w:r>
        <w:rPr>
          <w:rFonts w:ascii="Calibri" w:hAnsi="Calibri"/>
          <w:color w:val="285180"/>
          <w:w w:val="105"/>
        </w:rPr>
        <w:t>ore</w:t>
      </w:r>
      <w:r>
        <w:rPr>
          <w:rFonts w:ascii="Calibri" w:hAnsi="Calibri"/>
          <w:color w:val="285180"/>
          <w:spacing w:val="-3"/>
          <w:w w:val="105"/>
        </w:rPr>
        <w:t> </w:t>
      </w:r>
      <w:r>
        <w:rPr>
          <w:rFonts w:ascii="Calibri" w:hAnsi="Calibri"/>
          <w:color w:val="285180"/>
          <w:w w:val="105"/>
        </w:rPr>
        <w:t>13:00 del giovedì precedente per i tornei organizzati con inizio la domenica successiva. Dopo tale termine</w:t>
      </w:r>
      <w:r>
        <w:rPr>
          <w:rFonts w:ascii="Calibri" w:hAnsi="Calibri"/>
          <w:color w:val="285180"/>
          <w:spacing w:val="-7"/>
          <w:w w:val="105"/>
        </w:rPr>
        <w:t> </w:t>
      </w:r>
      <w:r>
        <w:rPr>
          <w:rFonts w:ascii="Calibri" w:hAnsi="Calibri"/>
          <w:color w:val="285180"/>
          <w:w w:val="105"/>
        </w:rPr>
        <w:t>non</w:t>
      </w:r>
      <w:r>
        <w:rPr>
          <w:rFonts w:ascii="Calibri" w:hAnsi="Calibri"/>
          <w:color w:val="285180"/>
          <w:spacing w:val="-9"/>
          <w:w w:val="105"/>
        </w:rPr>
        <w:t> </w:t>
      </w:r>
      <w:r>
        <w:rPr>
          <w:rFonts w:ascii="Calibri" w:hAnsi="Calibri"/>
          <w:color w:val="285180"/>
          <w:spacing w:val="-3"/>
          <w:w w:val="105"/>
        </w:rPr>
        <w:t>sarà</w:t>
      </w:r>
      <w:r>
        <w:rPr>
          <w:rFonts w:ascii="Calibri" w:hAnsi="Calibri"/>
          <w:color w:val="285180"/>
          <w:spacing w:val="-6"/>
          <w:w w:val="105"/>
        </w:rPr>
        <w:t> </w:t>
      </w:r>
      <w:r>
        <w:rPr>
          <w:rFonts w:ascii="Calibri" w:hAnsi="Calibri"/>
          <w:color w:val="285180"/>
          <w:w w:val="105"/>
        </w:rPr>
        <w:t>garantito</w:t>
      </w:r>
      <w:r>
        <w:rPr>
          <w:rFonts w:ascii="Calibri" w:hAnsi="Calibri"/>
          <w:color w:val="285180"/>
          <w:spacing w:val="-9"/>
          <w:w w:val="105"/>
        </w:rPr>
        <w:t> </w:t>
      </w:r>
      <w:r>
        <w:rPr>
          <w:rFonts w:ascii="Calibri" w:hAnsi="Calibri"/>
          <w:color w:val="285180"/>
          <w:w w:val="105"/>
        </w:rPr>
        <w:t>il</w:t>
      </w:r>
      <w:r>
        <w:rPr>
          <w:rFonts w:ascii="Calibri" w:hAnsi="Calibri"/>
          <w:color w:val="285180"/>
          <w:spacing w:val="-9"/>
          <w:w w:val="105"/>
        </w:rPr>
        <w:t> </w:t>
      </w:r>
      <w:r>
        <w:rPr>
          <w:rFonts w:ascii="Calibri" w:hAnsi="Calibri"/>
          <w:color w:val="285180"/>
          <w:w w:val="105"/>
        </w:rPr>
        <w:t>supporto</w:t>
      </w:r>
      <w:r>
        <w:rPr>
          <w:rFonts w:ascii="Calibri" w:hAnsi="Calibri"/>
          <w:color w:val="285180"/>
          <w:spacing w:val="-9"/>
          <w:w w:val="105"/>
        </w:rPr>
        <w:t> </w:t>
      </w:r>
      <w:r>
        <w:rPr>
          <w:rFonts w:ascii="Calibri" w:hAnsi="Calibri"/>
          <w:color w:val="285180"/>
          <w:w w:val="105"/>
        </w:rPr>
        <w:t>per</w:t>
      </w:r>
      <w:r>
        <w:rPr>
          <w:rFonts w:ascii="Calibri" w:hAnsi="Calibri"/>
          <w:color w:val="285180"/>
          <w:spacing w:val="-6"/>
          <w:w w:val="105"/>
        </w:rPr>
        <w:t> </w:t>
      </w:r>
      <w:r>
        <w:rPr>
          <w:rFonts w:ascii="Calibri" w:hAnsi="Calibri"/>
          <w:color w:val="285180"/>
          <w:w w:val="105"/>
        </w:rPr>
        <w:t>la</w:t>
      </w:r>
      <w:r>
        <w:rPr>
          <w:rFonts w:ascii="Calibri" w:hAnsi="Calibri"/>
          <w:color w:val="285180"/>
          <w:spacing w:val="-5"/>
          <w:w w:val="105"/>
        </w:rPr>
        <w:t> </w:t>
      </w:r>
      <w:r>
        <w:rPr>
          <w:rFonts w:ascii="Calibri" w:hAnsi="Calibri"/>
          <w:color w:val="285180"/>
          <w:w w:val="105"/>
        </w:rPr>
        <w:t>soluzione</w:t>
      </w:r>
      <w:r>
        <w:rPr>
          <w:rFonts w:ascii="Calibri" w:hAnsi="Calibri"/>
          <w:color w:val="285180"/>
          <w:spacing w:val="-8"/>
          <w:w w:val="105"/>
        </w:rPr>
        <w:t> </w:t>
      </w:r>
      <w:r>
        <w:rPr>
          <w:rFonts w:ascii="Calibri" w:hAnsi="Calibri"/>
          <w:color w:val="285180"/>
          <w:w w:val="105"/>
        </w:rPr>
        <w:t>dei</w:t>
      </w:r>
      <w:r>
        <w:rPr>
          <w:rFonts w:ascii="Calibri" w:hAnsi="Calibri"/>
          <w:color w:val="285180"/>
          <w:spacing w:val="-7"/>
          <w:w w:val="105"/>
        </w:rPr>
        <w:t> </w:t>
      </w:r>
      <w:r>
        <w:rPr>
          <w:rFonts w:ascii="Calibri" w:hAnsi="Calibri"/>
          <w:color w:val="285180"/>
          <w:w w:val="105"/>
        </w:rPr>
        <w:t>suddetti</w:t>
      </w:r>
      <w:r>
        <w:rPr>
          <w:rFonts w:ascii="Calibri" w:hAnsi="Calibri"/>
          <w:color w:val="285180"/>
          <w:spacing w:val="-8"/>
          <w:w w:val="105"/>
        </w:rPr>
        <w:t> </w:t>
      </w:r>
      <w:r>
        <w:rPr>
          <w:rFonts w:ascii="Calibri" w:hAnsi="Calibri"/>
          <w:color w:val="285180"/>
          <w:w w:val="105"/>
        </w:rPr>
        <w:t>problemi.</w:t>
      </w:r>
    </w:p>
    <w:p>
      <w:pPr>
        <w:pStyle w:val="BodyText"/>
        <w:spacing w:line="259" w:lineRule="auto" w:before="157"/>
        <w:ind w:left="1218" w:right="227"/>
        <w:jc w:val="both"/>
        <w:rPr>
          <w:rFonts w:ascii="Calibri" w:hAnsi="Calibri"/>
        </w:rPr>
      </w:pPr>
      <w:r>
        <w:rPr>
          <w:rFonts w:ascii="Calibri" w:hAnsi="Calibri"/>
          <w:color w:val="285180"/>
          <w:w w:val="105"/>
        </w:rPr>
        <w:t>Il tabellone delle gare sarà pubblicato entro le ore 14:00 del giorno precedente l’inizio del torneo.</w:t>
      </w:r>
    </w:p>
    <w:p>
      <w:pPr>
        <w:pStyle w:val="BodyText"/>
        <w:spacing w:before="3"/>
        <w:rPr>
          <w:rFonts w:ascii="Calibri"/>
          <w:sz w:val="21"/>
        </w:rPr>
      </w:pPr>
    </w:p>
    <w:p>
      <w:pPr>
        <w:pStyle w:val="Heading5"/>
        <w:tabs>
          <w:tab w:pos="10844" w:val="left" w:leader="none"/>
        </w:tabs>
        <w:ind w:left="1091"/>
      </w:pPr>
      <w:r>
        <w:rPr>
          <w:rFonts w:ascii="Times New Roman"/>
          <w:b w:val="0"/>
          <w:color w:val="FFFFFF"/>
          <w:shd w:fill="285180" w:color="auto" w:val="clear"/>
        </w:rPr>
        <w:t> </w:t>
      </w:r>
      <w:r>
        <w:rPr>
          <w:rFonts w:ascii="Times New Roman"/>
          <w:b w:val="0"/>
          <w:color w:val="FFFFFF"/>
          <w:spacing w:val="7"/>
          <w:shd w:fill="285180" w:color="auto" w:val="clear"/>
        </w:rPr>
        <w:t> </w:t>
      </w:r>
      <w:r>
        <w:rPr>
          <w:color w:val="FFFFFF"/>
          <w:spacing w:val="-4"/>
          <w:w w:val="110"/>
          <w:shd w:fill="285180" w:color="auto" w:val="clear"/>
        </w:rPr>
        <w:t>QUOTA </w:t>
      </w:r>
      <w:r>
        <w:rPr>
          <w:color w:val="FFFFFF"/>
          <w:w w:val="110"/>
          <w:shd w:fill="285180" w:color="auto" w:val="clear"/>
        </w:rPr>
        <w:t>DI</w:t>
      </w:r>
      <w:r>
        <w:rPr>
          <w:color w:val="FFFFFF"/>
          <w:spacing w:val="-46"/>
          <w:w w:val="110"/>
          <w:shd w:fill="285180" w:color="auto" w:val="clear"/>
        </w:rPr>
        <w:t> </w:t>
      </w:r>
      <w:r>
        <w:rPr>
          <w:color w:val="FFFFFF"/>
          <w:spacing w:val="-3"/>
          <w:w w:val="110"/>
          <w:shd w:fill="285180" w:color="auto" w:val="clear"/>
        </w:rPr>
        <w:t>PARTECIPAZIONE </w:t>
      </w:r>
      <w:r>
        <w:rPr>
          <w:color w:val="FFFFFF"/>
          <w:w w:val="110"/>
          <w:shd w:fill="285180" w:color="auto" w:val="clear"/>
        </w:rPr>
        <w:t>AI TORNEI</w:t>
      </w:r>
      <w:r>
        <w:rPr>
          <w:color w:val="FFFFFF"/>
          <w:shd w:fill="285180" w:color="auto" w:val="clear"/>
        </w:rPr>
        <w:tab/>
      </w:r>
    </w:p>
    <w:p>
      <w:pPr>
        <w:pStyle w:val="BodyText"/>
        <w:spacing w:line="259" w:lineRule="auto" w:before="170"/>
        <w:ind w:left="1218"/>
        <w:rPr>
          <w:rFonts w:ascii="Calibri" w:hAnsi="Calibri"/>
        </w:rPr>
      </w:pPr>
      <w:r>
        <w:rPr>
          <w:rFonts w:ascii="Calibri" w:hAnsi="Calibri"/>
          <w:color w:val="285180"/>
          <w:w w:val="105"/>
        </w:rPr>
        <w:t>La quota di partecipazione di una coppia a un torneo per tutte le categorie è fissata ad un massimo di </w:t>
      </w:r>
      <w:r>
        <w:rPr>
          <w:rFonts w:ascii="Calibri" w:hAnsi="Calibri"/>
          <w:b/>
          <w:color w:val="285180"/>
          <w:w w:val="105"/>
        </w:rPr>
        <w:t>€ 50,00 </w:t>
      </w:r>
      <w:r>
        <w:rPr>
          <w:rFonts w:ascii="Calibri" w:hAnsi="Calibri"/>
          <w:color w:val="285180"/>
          <w:w w:val="105"/>
        </w:rPr>
        <w:t>da pagare direttamente alla Società organizzatrice prima del Torneo.</w:t>
      </w:r>
    </w:p>
    <w:p>
      <w:pPr>
        <w:pStyle w:val="BodyText"/>
        <w:spacing w:before="6"/>
        <w:rPr>
          <w:rFonts w:ascii="Calibri"/>
          <w:sz w:val="21"/>
        </w:rPr>
      </w:pPr>
    </w:p>
    <w:p>
      <w:pPr>
        <w:pStyle w:val="Heading5"/>
        <w:tabs>
          <w:tab w:pos="10844" w:val="left" w:leader="none"/>
        </w:tabs>
        <w:ind w:left="1091"/>
      </w:pPr>
      <w:r>
        <w:rPr>
          <w:rFonts w:ascii="Times New Roman" w:hAnsi="Times New Roman"/>
          <w:b w:val="0"/>
          <w:color w:val="FFFFFF"/>
          <w:shd w:fill="285180" w:color="auto" w:val="clear"/>
        </w:rPr>
        <w:t> </w:t>
      </w:r>
      <w:r>
        <w:rPr>
          <w:rFonts w:ascii="Times New Roman" w:hAnsi="Times New Roman"/>
          <w:b w:val="0"/>
          <w:color w:val="FFFFFF"/>
          <w:spacing w:val="7"/>
          <w:shd w:fill="285180" w:color="auto" w:val="clear"/>
        </w:rPr>
        <w:t> </w:t>
      </w:r>
      <w:r>
        <w:rPr>
          <w:color w:val="FFFFFF"/>
          <w:spacing w:val="-4"/>
          <w:w w:val="115"/>
          <w:shd w:fill="285180" w:color="auto" w:val="clear"/>
        </w:rPr>
        <w:t>LISTA</w:t>
      </w:r>
      <w:r>
        <w:rPr>
          <w:color w:val="FFFFFF"/>
          <w:spacing w:val="-28"/>
          <w:w w:val="115"/>
          <w:shd w:fill="285180" w:color="auto" w:val="clear"/>
        </w:rPr>
        <w:t> </w:t>
      </w:r>
      <w:r>
        <w:rPr>
          <w:color w:val="FFFFFF"/>
          <w:w w:val="115"/>
          <w:shd w:fill="285180" w:color="auto" w:val="clear"/>
        </w:rPr>
        <w:t>DI</w:t>
      </w:r>
      <w:r>
        <w:rPr>
          <w:color w:val="FFFFFF"/>
          <w:spacing w:val="-27"/>
          <w:w w:val="115"/>
          <w:shd w:fill="285180" w:color="auto" w:val="clear"/>
        </w:rPr>
        <w:t> </w:t>
      </w:r>
      <w:r>
        <w:rPr>
          <w:color w:val="FFFFFF"/>
          <w:w w:val="115"/>
          <w:shd w:fill="285180" w:color="auto" w:val="clear"/>
        </w:rPr>
        <w:t>INGRESSO</w:t>
      </w:r>
      <w:r>
        <w:rPr>
          <w:color w:val="FFFFFF"/>
          <w:spacing w:val="-26"/>
          <w:w w:val="115"/>
          <w:shd w:fill="285180" w:color="auto" w:val="clear"/>
        </w:rPr>
        <w:t> </w:t>
      </w:r>
      <w:r>
        <w:rPr>
          <w:color w:val="FFFFFF"/>
          <w:w w:val="115"/>
          <w:shd w:fill="285180" w:color="auto" w:val="clear"/>
        </w:rPr>
        <w:t>DEI</w:t>
      </w:r>
      <w:r>
        <w:rPr>
          <w:color w:val="FFFFFF"/>
          <w:spacing w:val="-28"/>
          <w:w w:val="115"/>
          <w:shd w:fill="285180" w:color="auto" w:val="clear"/>
        </w:rPr>
        <w:t> </w:t>
      </w:r>
      <w:r>
        <w:rPr>
          <w:color w:val="FFFFFF"/>
          <w:w w:val="115"/>
          <w:shd w:fill="285180" w:color="auto" w:val="clear"/>
        </w:rPr>
        <w:t>TORNEI</w:t>
      </w:r>
      <w:r>
        <w:rPr>
          <w:color w:val="FFFFFF"/>
          <w:spacing w:val="-28"/>
          <w:w w:val="115"/>
          <w:shd w:fill="285180" w:color="auto" w:val="clear"/>
        </w:rPr>
        <w:t> </w:t>
      </w:r>
      <w:r>
        <w:rPr>
          <w:color w:val="FFFFFF"/>
          <w:w w:val="115"/>
          <w:shd w:fill="285180" w:color="auto" w:val="clear"/>
        </w:rPr>
        <w:t>PER</w:t>
      </w:r>
      <w:r>
        <w:rPr>
          <w:color w:val="FFFFFF"/>
          <w:spacing w:val="-28"/>
          <w:w w:val="115"/>
          <w:shd w:fill="285180" w:color="auto" w:val="clear"/>
        </w:rPr>
        <w:t> </w:t>
      </w:r>
      <w:r>
        <w:rPr>
          <w:color w:val="FFFFFF"/>
          <w:spacing w:val="-3"/>
          <w:w w:val="115"/>
          <w:shd w:fill="285180" w:color="auto" w:val="clear"/>
        </w:rPr>
        <w:t>SOCIETÀ</w:t>
      </w:r>
      <w:r>
        <w:rPr>
          <w:color w:val="FFFFFF"/>
          <w:spacing w:val="-3"/>
          <w:shd w:fill="285180" w:color="auto" w:val="clear"/>
        </w:rPr>
        <w:tab/>
      </w:r>
    </w:p>
    <w:p>
      <w:pPr>
        <w:pStyle w:val="BodyText"/>
        <w:spacing w:line="259" w:lineRule="auto" w:before="170"/>
        <w:ind w:left="1218"/>
        <w:rPr>
          <w:rFonts w:ascii="Calibri" w:hAnsi="Calibri"/>
        </w:rPr>
      </w:pPr>
      <w:r>
        <w:rPr>
          <w:rFonts w:ascii="Calibri" w:hAnsi="Calibri"/>
          <w:color w:val="285180"/>
          <w:w w:val="105"/>
        </w:rPr>
        <w:t>Ogni Società potrà iscrivere al torneo un numero libero di coppie, tuttavia la partecipazione delle stesse sarà limitata a seconda del numero massimo di coppie previste per il torneo.</w:t>
      </w:r>
    </w:p>
    <w:p>
      <w:pPr>
        <w:pStyle w:val="BodyText"/>
        <w:spacing w:line="259" w:lineRule="auto"/>
        <w:ind w:left="1218"/>
        <w:rPr>
          <w:rFonts w:ascii="Calibri" w:hAnsi="Calibri"/>
        </w:rPr>
      </w:pPr>
      <w:r>
        <w:rPr>
          <w:rFonts w:ascii="Calibri" w:hAnsi="Calibri"/>
          <w:color w:val="285180"/>
          <w:w w:val="110"/>
        </w:rPr>
        <w:t>In caso di iscrizione di più coppie nella stessa categoria la società deve indicare nel BVL la priorità per l’ingresso in tabellone delle coppie che iscrive.</w:t>
      </w:r>
    </w:p>
    <w:p>
      <w:pPr>
        <w:pStyle w:val="BodyText"/>
        <w:ind w:left="1218"/>
        <w:rPr>
          <w:rFonts w:ascii="Calibri" w:hAnsi="Calibri"/>
        </w:rPr>
      </w:pPr>
      <w:r>
        <w:rPr>
          <w:rFonts w:ascii="Calibri" w:hAnsi="Calibri"/>
          <w:color w:val="285180"/>
          <w:w w:val="105"/>
        </w:rPr>
        <w:t>La società organizzatrice ha diritto di far entrare almeno una propria coppia nel tabellone.</w:t>
      </w:r>
    </w:p>
    <w:p>
      <w:pPr>
        <w:pStyle w:val="BodyText"/>
        <w:spacing w:line="271" w:lineRule="auto" w:before="20"/>
        <w:ind w:left="1646" w:right="231" w:hanging="428"/>
        <w:jc w:val="both"/>
        <w:rPr>
          <w:rFonts w:ascii="Calibri" w:hAnsi="Calibri"/>
        </w:rPr>
      </w:pPr>
      <w:r>
        <w:rPr>
          <w:rFonts w:ascii="Courier New" w:hAnsi="Courier New"/>
          <w:color w:val="285180"/>
          <w:w w:val="105"/>
        </w:rPr>
        <w:t>o </w:t>
      </w:r>
      <w:r>
        <w:rPr>
          <w:rFonts w:ascii="Calibri" w:hAnsi="Calibri"/>
          <w:color w:val="285180"/>
          <w:w w:val="105"/>
        </w:rPr>
        <w:t>Nel caso ci siano meno coppie iscritte rispetto al numero massimo previsto, tutte le coppie indipendentemente dalla società di appartenenza entrano nel tabellone.</w:t>
      </w:r>
    </w:p>
    <w:p>
      <w:pPr>
        <w:pStyle w:val="ListParagraph"/>
        <w:numPr>
          <w:ilvl w:val="0"/>
          <w:numId w:val="59"/>
        </w:numPr>
        <w:tabs>
          <w:tab w:pos="1647" w:val="left" w:leader="none"/>
        </w:tabs>
        <w:spacing w:line="273" w:lineRule="auto" w:before="6" w:after="0"/>
        <w:ind w:left="1646" w:right="232" w:hanging="428"/>
        <w:jc w:val="both"/>
        <w:rPr>
          <w:rFonts w:ascii="Courier New" w:hAnsi="Courier New"/>
          <w:color w:val="285180"/>
          <w:sz w:val="24"/>
        </w:rPr>
      </w:pPr>
      <w:r>
        <w:rPr>
          <w:rFonts w:ascii="Calibri" w:hAnsi="Calibri"/>
          <w:color w:val="285180"/>
          <w:w w:val="105"/>
          <w:sz w:val="24"/>
        </w:rPr>
        <w:t>Nel caso le società iscritte con almeno una coppia siano in numero superiore rispetto al numero di coppie disponibili nel tabellone avrà accesso una coppia per società fino al riempimento dello stesso; le società saranno scelte partendo dalla classifica del</w:t>
      </w:r>
      <w:r>
        <w:rPr>
          <w:rFonts w:ascii="Calibri" w:hAnsi="Calibri"/>
          <w:color w:val="285180"/>
          <w:spacing w:val="56"/>
          <w:w w:val="105"/>
          <w:sz w:val="24"/>
        </w:rPr>
        <w:t> </w:t>
      </w:r>
      <w:r>
        <w:rPr>
          <w:rFonts w:ascii="Calibri" w:hAnsi="Calibri"/>
          <w:color w:val="285180"/>
          <w:w w:val="105"/>
          <w:sz w:val="24"/>
        </w:rPr>
        <w:t>Campionato italiano per Società 2025/26, che </w:t>
      </w:r>
      <w:r>
        <w:rPr>
          <w:rFonts w:ascii="Calibri" w:hAnsi="Calibri"/>
          <w:color w:val="285180"/>
          <w:spacing w:val="-3"/>
          <w:w w:val="105"/>
          <w:sz w:val="24"/>
        </w:rPr>
        <w:t>verrà </w:t>
      </w:r>
      <w:r>
        <w:rPr>
          <w:rFonts w:ascii="Calibri" w:hAnsi="Calibri"/>
          <w:color w:val="285180"/>
          <w:w w:val="105"/>
          <w:sz w:val="24"/>
        </w:rPr>
        <w:t>aggiornata settimanalmente, partendo dalla prima</w:t>
      </w:r>
      <w:r>
        <w:rPr>
          <w:rFonts w:ascii="Calibri" w:hAnsi="Calibri"/>
          <w:color w:val="285180"/>
          <w:spacing w:val="-23"/>
          <w:w w:val="105"/>
          <w:sz w:val="24"/>
        </w:rPr>
        <w:t> </w:t>
      </w:r>
      <w:r>
        <w:rPr>
          <w:rFonts w:ascii="Calibri" w:hAnsi="Calibri"/>
          <w:color w:val="285180"/>
          <w:w w:val="105"/>
          <w:sz w:val="24"/>
        </w:rPr>
        <w:t>classificata.</w:t>
      </w:r>
    </w:p>
    <w:p>
      <w:pPr>
        <w:pStyle w:val="BodyText"/>
        <w:rPr>
          <w:rFonts w:ascii="Calibri"/>
          <w:sz w:val="20"/>
        </w:rPr>
      </w:pPr>
    </w:p>
    <w:p>
      <w:pPr>
        <w:pStyle w:val="BodyText"/>
        <w:rPr>
          <w:rFonts w:ascii="Calibri"/>
          <w:sz w:val="20"/>
        </w:rPr>
      </w:pPr>
    </w:p>
    <w:p>
      <w:pPr>
        <w:pStyle w:val="BodyText"/>
        <w:spacing w:before="4"/>
        <w:rPr>
          <w:rFonts w:ascii="Calibri"/>
          <w:sz w:val="16"/>
        </w:rPr>
      </w:pPr>
    </w:p>
    <w:p>
      <w:pPr>
        <w:pStyle w:val="Heading1"/>
        <w:ind w:left="990" w:right="0"/>
      </w:pPr>
      <w:r>
        <w:rPr>
          <w:color w:val="E24A0C"/>
        </w:rPr>
        <w:t>5</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9014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13310" to="1301,13680" stroked="true" strokeweight=".96pt" strokecolor="#285180">
              <v:stroke dashstyle="solid"/>
            </v:line>
            <v:line style="position:absolute" from="11035,13310" to="11035,13680"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1491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8"/>
        <w:rPr>
          <w:rFonts w:ascii="Calibri"/>
          <w:b/>
        </w:rPr>
      </w:pPr>
    </w:p>
    <w:p>
      <w:pPr>
        <w:pStyle w:val="ListParagraph"/>
        <w:numPr>
          <w:ilvl w:val="0"/>
          <w:numId w:val="59"/>
        </w:numPr>
        <w:tabs>
          <w:tab w:pos="1647" w:val="left" w:leader="none"/>
        </w:tabs>
        <w:spacing w:line="273" w:lineRule="auto" w:before="97" w:after="0"/>
        <w:ind w:left="1646" w:right="233" w:hanging="428"/>
        <w:jc w:val="both"/>
        <w:rPr>
          <w:rFonts w:ascii="Courier New" w:hAnsi="Courier New"/>
          <w:color w:val="285180"/>
          <w:sz w:val="24"/>
        </w:rPr>
      </w:pPr>
      <w:r>
        <w:rPr>
          <w:rFonts w:ascii="Calibri" w:hAnsi="Calibri"/>
          <w:color w:val="285180"/>
          <w:w w:val="110"/>
          <w:sz w:val="24"/>
        </w:rPr>
        <w:t>Nel caso due o più società abbiano gli stessi punti si procederà, non appena chiusa l’iscrizione, al sorteggio, e si comunicherà </w:t>
      </w:r>
      <w:r>
        <w:rPr>
          <w:rFonts w:ascii="Calibri" w:hAnsi="Calibri"/>
          <w:color w:val="285180"/>
          <w:spacing w:val="-3"/>
          <w:w w:val="110"/>
          <w:sz w:val="24"/>
        </w:rPr>
        <w:t>l’esito </w:t>
      </w:r>
      <w:r>
        <w:rPr>
          <w:rFonts w:ascii="Calibri" w:hAnsi="Calibri"/>
          <w:color w:val="285180"/>
          <w:w w:val="110"/>
          <w:sz w:val="24"/>
        </w:rPr>
        <w:t>alle Società. </w:t>
      </w:r>
      <w:r>
        <w:rPr>
          <w:rFonts w:ascii="Calibri" w:hAnsi="Calibri"/>
          <w:color w:val="285180"/>
          <w:spacing w:val="-3"/>
          <w:w w:val="110"/>
          <w:sz w:val="24"/>
        </w:rPr>
        <w:t>Per </w:t>
      </w:r>
      <w:r>
        <w:rPr>
          <w:rFonts w:ascii="Calibri" w:hAnsi="Calibri"/>
          <w:color w:val="285180"/>
          <w:w w:val="110"/>
          <w:sz w:val="24"/>
        </w:rPr>
        <w:t>la prima giornata il sorteggio </w:t>
      </w:r>
      <w:r>
        <w:rPr>
          <w:rFonts w:ascii="Calibri" w:hAnsi="Calibri"/>
          <w:color w:val="285180"/>
          <w:spacing w:val="-4"/>
          <w:w w:val="110"/>
          <w:sz w:val="24"/>
        </w:rPr>
        <w:t>sarà</w:t>
      </w:r>
      <w:r>
        <w:rPr>
          <w:rFonts w:ascii="Calibri" w:hAnsi="Calibri"/>
          <w:color w:val="285180"/>
          <w:spacing w:val="-24"/>
          <w:w w:val="110"/>
          <w:sz w:val="24"/>
        </w:rPr>
        <w:t> </w:t>
      </w:r>
      <w:r>
        <w:rPr>
          <w:rFonts w:ascii="Calibri" w:hAnsi="Calibri"/>
          <w:color w:val="285180"/>
          <w:w w:val="110"/>
          <w:sz w:val="24"/>
        </w:rPr>
        <w:t>integrale.</w:t>
      </w:r>
    </w:p>
    <w:p>
      <w:pPr>
        <w:pStyle w:val="BodyText"/>
        <w:spacing w:line="271" w:lineRule="auto" w:before="3"/>
        <w:ind w:left="1646" w:right="232" w:hanging="428"/>
        <w:jc w:val="both"/>
        <w:rPr>
          <w:rFonts w:ascii="Calibri" w:hAnsi="Calibri"/>
        </w:rPr>
      </w:pPr>
      <w:r>
        <w:rPr>
          <w:rFonts w:ascii="Courier New" w:hAnsi="Courier New"/>
          <w:color w:val="285180"/>
          <w:w w:val="105"/>
        </w:rPr>
        <w:t>o </w:t>
      </w:r>
      <w:r>
        <w:rPr>
          <w:rFonts w:ascii="Calibri" w:hAnsi="Calibri"/>
          <w:color w:val="285180"/>
          <w:w w:val="105"/>
        </w:rPr>
        <w:t>Nel caso ci siano più coppie iscritte rispetto al numero di posti disponibili ma meno società avranno accesso al tabellone le coppie indicate come prioritarie da ogni società fino ad esaurire completamente l’ultimo giro di coppie iscritte.</w:t>
      </w:r>
    </w:p>
    <w:p>
      <w:pPr>
        <w:pStyle w:val="ListParagraph"/>
        <w:numPr>
          <w:ilvl w:val="0"/>
          <w:numId w:val="59"/>
        </w:numPr>
        <w:tabs>
          <w:tab w:pos="1647" w:val="left" w:leader="none"/>
        </w:tabs>
        <w:spacing w:line="276" w:lineRule="auto" w:before="10" w:after="0"/>
        <w:ind w:left="1646" w:right="228" w:hanging="428"/>
        <w:jc w:val="both"/>
        <w:rPr>
          <w:rFonts w:ascii="Courier New" w:hAnsi="Courier New"/>
          <w:color w:val="285180"/>
          <w:sz w:val="24"/>
        </w:rPr>
      </w:pPr>
      <w:r>
        <w:rPr>
          <w:rFonts w:ascii="Calibri" w:hAnsi="Calibri"/>
          <w:i/>
          <w:color w:val="285180"/>
          <w:spacing w:val="-4"/>
          <w:w w:val="105"/>
          <w:sz w:val="24"/>
        </w:rPr>
        <w:t>Vedi </w:t>
      </w:r>
      <w:r>
        <w:rPr>
          <w:rFonts w:ascii="Calibri" w:hAnsi="Calibri"/>
          <w:i/>
          <w:color w:val="285180"/>
          <w:w w:val="105"/>
          <w:sz w:val="24"/>
        </w:rPr>
        <w:t>esempio nella tabella sottostante di un tabellone a 16 con 22 coppie iscritte di 5 </w:t>
      </w:r>
      <w:r>
        <w:rPr>
          <w:rFonts w:ascii="Calibri" w:hAnsi="Calibri"/>
          <w:i/>
          <w:color w:val="285180"/>
          <w:w w:val="105"/>
          <w:sz w:val="24"/>
        </w:rPr>
        <w:t>società</w:t>
      </w:r>
      <w:r>
        <w:rPr>
          <w:rFonts w:ascii="Calibri" w:hAnsi="Calibri"/>
          <w:color w:val="285180"/>
          <w:w w:val="105"/>
          <w:sz w:val="24"/>
        </w:rPr>
        <w:t>; al primo giro entreranno le coppie indicate come priorità 1 dalle società (5 coppie), al secondo giro entreranno le coppie indicate come priorità 2 dalle società (5 coppie</w:t>
      </w:r>
      <w:r>
        <w:rPr>
          <w:rFonts w:ascii="Calibri" w:hAnsi="Calibri"/>
          <w:color w:val="285180"/>
          <w:spacing w:val="-18"/>
          <w:w w:val="105"/>
          <w:sz w:val="24"/>
        </w:rPr>
        <w:t> </w:t>
      </w:r>
      <w:r>
        <w:rPr>
          <w:rFonts w:ascii="Calibri" w:hAnsi="Calibri"/>
          <w:color w:val="285180"/>
          <w:w w:val="105"/>
          <w:sz w:val="24"/>
        </w:rPr>
        <w:t>per</w:t>
      </w:r>
      <w:r>
        <w:rPr>
          <w:rFonts w:ascii="Calibri" w:hAnsi="Calibri"/>
          <w:color w:val="285180"/>
          <w:spacing w:val="-19"/>
          <w:w w:val="105"/>
          <w:sz w:val="24"/>
        </w:rPr>
        <w:t> </w:t>
      </w:r>
      <w:r>
        <w:rPr>
          <w:rFonts w:ascii="Calibri" w:hAnsi="Calibri"/>
          <w:color w:val="285180"/>
          <w:w w:val="105"/>
          <w:sz w:val="24"/>
        </w:rPr>
        <w:t>un</w:t>
      </w:r>
      <w:r>
        <w:rPr>
          <w:rFonts w:ascii="Calibri" w:hAnsi="Calibri"/>
          <w:color w:val="285180"/>
          <w:spacing w:val="-16"/>
          <w:w w:val="105"/>
          <w:sz w:val="24"/>
        </w:rPr>
        <w:t> </w:t>
      </w:r>
      <w:r>
        <w:rPr>
          <w:rFonts w:ascii="Calibri" w:hAnsi="Calibri"/>
          <w:color w:val="285180"/>
          <w:w w:val="105"/>
          <w:sz w:val="24"/>
        </w:rPr>
        <w:t>totale</w:t>
      </w:r>
      <w:r>
        <w:rPr>
          <w:rFonts w:ascii="Calibri" w:hAnsi="Calibri"/>
          <w:color w:val="285180"/>
          <w:spacing w:val="-17"/>
          <w:w w:val="105"/>
          <w:sz w:val="24"/>
        </w:rPr>
        <w:t> </w:t>
      </w:r>
      <w:r>
        <w:rPr>
          <w:rFonts w:ascii="Calibri" w:hAnsi="Calibri"/>
          <w:color w:val="285180"/>
          <w:w w:val="105"/>
          <w:sz w:val="24"/>
        </w:rPr>
        <w:t>di</w:t>
      </w:r>
      <w:r>
        <w:rPr>
          <w:rFonts w:ascii="Calibri" w:hAnsi="Calibri"/>
          <w:color w:val="285180"/>
          <w:spacing w:val="-16"/>
          <w:w w:val="105"/>
          <w:sz w:val="24"/>
        </w:rPr>
        <w:t> </w:t>
      </w:r>
      <w:r>
        <w:rPr>
          <w:rFonts w:ascii="Calibri" w:hAnsi="Calibri"/>
          <w:color w:val="285180"/>
          <w:w w:val="105"/>
          <w:sz w:val="24"/>
        </w:rPr>
        <w:t>10),</w:t>
      </w:r>
      <w:r>
        <w:rPr>
          <w:rFonts w:ascii="Calibri" w:hAnsi="Calibri"/>
          <w:color w:val="285180"/>
          <w:spacing w:val="-17"/>
          <w:w w:val="105"/>
          <w:sz w:val="24"/>
        </w:rPr>
        <w:t> </w:t>
      </w:r>
      <w:r>
        <w:rPr>
          <w:rFonts w:ascii="Calibri" w:hAnsi="Calibri"/>
          <w:color w:val="285180"/>
          <w:w w:val="105"/>
          <w:sz w:val="24"/>
        </w:rPr>
        <w:t>al</w:t>
      </w:r>
      <w:r>
        <w:rPr>
          <w:rFonts w:ascii="Calibri" w:hAnsi="Calibri"/>
          <w:color w:val="285180"/>
          <w:spacing w:val="-19"/>
          <w:w w:val="105"/>
          <w:sz w:val="24"/>
        </w:rPr>
        <w:t> </w:t>
      </w:r>
      <w:r>
        <w:rPr>
          <w:rFonts w:ascii="Calibri" w:hAnsi="Calibri"/>
          <w:color w:val="285180"/>
          <w:w w:val="105"/>
          <w:sz w:val="24"/>
        </w:rPr>
        <w:t>terzo</w:t>
      </w:r>
      <w:r>
        <w:rPr>
          <w:rFonts w:ascii="Calibri" w:hAnsi="Calibri"/>
          <w:color w:val="285180"/>
          <w:spacing w:val="-19"/>
          <w:w w:val="105"/>
          <w:sz w:val="24"/>
        </w:rPr>
        <w:t> </w:t>
      </w:r>
      <w:r>
        <w:rPr>
          <w:rFonts w:ascii="Calibri" w:hAnsi="Calibri"/>
          <w:color w:val="285180"/>
          <w:w w:val="105"/>
          <w:sz w:val="24"/>
        </w:rPr>
        <w:t>giro</w:t>
      </w:r>
      <w:r>
        <w:rPr>
          <w:rFonts w:ascii="Calibri" w:hAnsi="Calibri"/>
          <w:color w:val="285180"/>
          <w:spacing w:val="-14"/>
          <w:w w:val="105"/>
          <w:sz w:val="24"/>
        </w:rPr>
        <w:t> </w:t>
      </w:r>
      <w:r>
        <w:rPr>
          <w:rFonts w:ascii="Calibri" w:hAnsi="Calibri"/>
          <w:color w:val="285180"/>
          <w:w w:val="105"/>
          <w:sz w:val="24"/>
        </w:rPr>
        <w:t>entreranno</w:t>
      </w:r>
      <w:r>
        <w:rPr>
          <w:rFonts w:ascii="Calibri" w:hAnsi="Calibri"/>
          <w:color w:val="285180"/>
          <w:spacing w:val="-19"/>
          <w:w w:val="105"/>
          <w:sz w:val="24"/>
        </w:rPr>
        <w:t> </w:t>
      </w:r>
      <w:r>
        <w:rPr>
          <w:rFonts w:ascii="Calibri" w:hAnsi="Calibri"/>
          <w:color w:val="285180"/>
          <w:w w:val="105"/>
          <w:sz w:val="24"/>
        </w:rPr>
        <w:t>le</w:t>
      </w:r>
      <w:r>
        <w:rPr>
          <w:rFonts w:ascii="Calibri" w:hAnsi="Calibri"/>
          <w:color w:val="285180"/>
          <w:spacing w:val="-18"/>
          <w:w w:val="105"/>
          <w:sz w:val="24"/>
        </w:rPr>
        <w:t> </w:t>
      </w:r>
      <w:r>
        <w:rPr>
          <w:rFonts w:ascii="Calibri" w:hAnsi="Calibri"/>
          <w:color w:val="285180"/>
          <w:w w:val="105"/>
          <w:sz w:val="24"/>
        </w:rPr>
        <w:t>coppie</w:t>
      </w:r>
      <w:r>
        <w:rPr>
          <w:rFonts w:ascii="Calibri" w:hAnsi="Calibri"/>
          <w:color w:val="285180"/>
          <w:spacing w:val="-18"/>
          <w:w w:val="105"/>
          <w:sz w:val="24"/>
        </w:rPr>
        <w:t> </w:t>
      </w:r>
      <w:r>
        <w:rPr>
          <w:rFonts w:ascii="Calibri" w:hAnsi="Calibri"/>
          <w:color w:val="285180"/>
          <w:w w:val="105"/>
          <w:sz w:val="24"/>
        </w:rPr>
        <w:t>indicate</w:t>
      </w:r>
      <w:r>
        <w:rPr>
          <w:rFonts w:ascii="Calibri" w:hAnsi="Calibri"/>
          <w:color w:val="285180"/>
          <w:spacing w:val="-17"/>
          <w:w w:val="105"/>
          <w:sz w:val="24"/>
        </w:rPr>
        <w:t> </w:t>
      </w:r>
      <w:r>
        <w:rPr>
          <w:rFonts w:ascii="Calibri" w:hAnsi="Calibri"/>
          <w:color w:val="285180"/>
          <w:w w:val="105"/>
          <w:sz w:val="24"/>
        </w:rPr>
        <w:t>come</w:t>
      </w:r>
      <w:r>
        <w:rPr>
          <w:rFonts w:ascii="Calibri" w:hAnsi="Calibri"/>
          <w:color w:val="285180"/>
          <w:spacing w:val="-18"/>
          <w:w w:val="105"/>
          <w:sz w:val="24"/>
        </w:rPr>
        <w:t> </w:t>
      </w:r>
      <w:r>
        <w:rPr>
          <w:rFonts w:ascii="Calibri" w:hAnsi="Calibri"/>
          <w:color w:val="285180"/>
          <w:w w:val="105"/>
          <w:sz w:val="24"/>
        </w:rPr>
        <w:t>priorità</w:t>
      </w:r>
      <w:r>
        <w:rPr>
          <w:rFonts w:ascii="Calibri" w:hAnsi="Calibri"/>
          <w:color w:val="285180"/>
          <w:spacing w:val="-17"/>
          <w:w w:val="105"/>
          <w:sz w:val="24"/>
        </w:rPr>
        <w:t> </w:t>
      </w:r>
      <w:r>
        <w:rPr>
          <w:rFonts w:ascii="Calibri" w:hAnsi="Calibri"/>
          <w:color w:val="285180"/>
          <w:w w:val="105"/>
          <w:sz w:val="24"/>
        </w:rPr>
        <w:t>3</w:t>
      </w:r>
      <w:r>
        <w:rPr>
          <w:rFonts w:ascii="Calibri" w:hAnsi="Calibri"/>
          <w:color w:val="285180"/>
          <w:spacing w:val="-18"/>
          <w:w w:val="105"/>
          <w:sz w:val="24"/>
        </w:rPr>
        <w:t> </w:t>
      </w:r>
      <w:r>
        <w:rPr>
          <w:rFonts w:ascii="Calibri" w:hAnsi="Calibri"/>
          <w:color w:val="285180"/>
          <w:w w:val="105"/>
          <w:sz w:val="24"/>
        </w:rPr>
        <w:t>dalle società (4 coppie per un totale di 14). Visto che il quarto giro di priorità non può essere completato le coppie mancanti (2) saranno scelte partendo dalla classifica del Campionato italiano per Società 2025/26, che </w:t>
      </w:r>
      <w:r>
        <w:rPr>
          <w:rFonts w:ascii="Calibri" w:hAnsi="Calibri"/>
          <w:color w:val="285180"/>
          <w:spacing w:val="-3"/>
          <w:w w:val="105"/>
          <w:sz w:val="24"/>
        </w:rPr>
        <w:t>verrà </w:t>
      </w:r>
      <w:r>
        <w:rPr>
          <w:rFonts w:ascii="Calibri" w:hAnsi="Calibri"/>
          <w:color w:val="285180"/>
          <w:w w:val="105"/>
          <w:sz w:val="24"/>
        </w:rPr>
        <w:t>aggiornata settimanalmente, partendo dall’ultima classificata. Solo per la prima settimana di tornei </w:t>
      </w:r>
      <w:r>
        <w:rPr>
          <w:rFonts w:ascii="Calibri" w:hAnsi="Calibri"/>
          <w:color w:val="285180"/>
          <w:spacing w:val="-3"/>
          <w:w w:val="105"/>
          <w:sz w:val="24"/>
        </w:rPr>
        <w:t>verrà </w:t>
      </w:r>
      <w:r>
        <w:rPr>
          <w:rFonts w:ascii="Calibri" w:hAnsi="Calibri"/>
          <w:color w:val="285180"/>
          <w:w w:val="105"/>
          <w:sz w:val="24"/>
        </w:rPr>
        <w:t>presa in considerazione la classifica del Campionato Italiano per Società 2024/25. (Se  una Società non ha partecipato al Campionato 2024/25 il suo ranking </w:t>
      </w:r>
      <w:r>
        <w:rPr>
          <w:rFonts w:ascii="Calibri" w:hAnsi="Calibri"/>
          <w:color w:val="285180"/>
          <w:spacing w:val="-3"/>
          <w:w w:val="105"/>
          <w:sz w:val="24"/>
        </w:rPr>
        <w:t>sarà </w:t>
      </w:r>
      <w:r>
        <w:rPr>
          <w:rFonts w:ascii="Calibri" w:hAnsi="Calibri"/>
          <w:color w:val="285180"/>
          <w:w w:val="105"/>
          <w:sz w:val="24"/>
        </w:rPr>
        <w:t>pari a zero). Nel caso due o più società abbiano gli stessi punti si procederà, non appena chiusa l’iscrizione, al sorteggio, e si comunicherà </w:t>
      </w:r>
      <w:r>
        <w:rPr>
          <w:rFonts w:ascii="Calibri" w:hAnsi="Calibri"/>
          <w:color w:val="285180"/>
          <w:spacing w:val="-3"/>
          <w:w w:val="105"/>
          <w:sz w:val="24"/>
        </w:rPr>
        <w:t>l’esito </w:t>
      </w:r>
      <w:r>
        <w:rPr>
          <w:rFonts w:ascii="Calibri" w:hAnsi="Calibri"/>
          <w:color w:val="285180"/>
          <w:w w:val="105"/>
          <w:sz w:val="24"/>
        </w:rPr>
        <w:t>alle Società. Le coppie con priorità 5, 6  e 7 saranno escluse dal</w:t>
      </w:r>
      <w:r>
        <w:rPr>
          <w:rFonts w:ascii="Calibri" w:hAnsi="Calibri"/>
          <w:color w:val="285180"/>
          <w:spacing w:val="-42"/>
          <w:w w:val="105"/>
          <w:sz w:val="24"/>
        </w:rPr>
        <w:t> </w:t>
      </w:r>
      <w:r>
        <w:rPr>
          <w:rFonts w:ascii="Calibri" w:hAnsi="Calibri"/>
          <w:color w:val="285180"/>
          <w:w w:val="105"/>
          <w:sz w:val="24"/>
        </w:rPr>
        <w:t>torneo.</w:t>
      </w:r>
    </w:p>
    <w:p>
      <w:pPr>
        <w:pStyle w:val="BodyText"/>
        <w:spacing w:before="6"/>
        <w:rPr>
          <w:rFonts w:ascii="Calibri"/>
          <w:sz w:val="25"/>
        </w:rPr>
      </w:pPr>
    </w:p>
    <w:tbl>
      <w:tblPr>
        <w:tblW w:w="0" w:type="auto"/>
        <w:jc w:val="left"/>
        <w:tblInd w:w="2215"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864"/>
        <w:gridCol w:w="1239"/>
        <w:gridCol w:w="1066"/>
        <w:gridCol w:w="1069"/>
        <w:gridCol w:w="1064"/>
        <w:gridCol w:w="1245"/>
        <w:gridCol w:w="971"/>
      </w:tblGrid>
      <w:tr>
        <w:trPr>
          <w:trHeight w:val="287" w:hRule="atLeast"/>
        </w:trPr>
        <w:tc>
          <w:tcPr>
            <w:tcW w:w="864" w:type="dxa"/>
            <w:vMerge w:val="restart"/>
            <w:tcBorders>
              <w:top w:val="nil"/>
              <w:left w:val="nil"/>
            </w:tcBorders>
          </w:tcPr>
          <w:p>
            <w:pPr>
              <w:pStyle w:val="TableParagraph"/>
              <w:spacing w:before="0"/>
              <w:jc w:val="left"/>
              <w:rPr>
                <w:rFonts w:ascii="Times New Roman"/>
                <w:sz w:val="22"/>
              </w:rPr>
            </w:pPr>
          </w:p>
        </w:tc>
        <w:tc>
          <w:tcPr>
            <w:tcW w:w="6654" w:type="dxa"/>
            <w:gridSpan w:val="6"/>
          </w:tcPr>
          <w:p>
            <w:pPr>
              <w:pStyle w:val="TableParagraph"/>
              <w:spacing w:before="3"/>
              <w:ind w:left="95"/>
              <w:jc w:val="left"/>
              <w:rPr>
                <w:sz w:val="20"/>
              </w:rPr>
            </w:pPr>
            <w:r>
              <w:rPr>
                <w:color w:val="285180"/>
                <w:w w:val="105"/>
                <w:sz w:val="20"/>
              </w:rPr>
              <w:t>Tabellone a 16 con 22 coppie iscritte di 5 società differenti</w:t>
            </w:r>
          </w:p>
        </w:tc>
      </w:tr>
      <w:tr>
        <w:trPr>
          <w:trHeight w:val="493" w:hRule="atLeast"/>
        </w:trPr>
        <w:tc>
          <w:tcPr>
            <w:tcW w:w="864" w:type="dxa"/>
            <w:vMerge/>
            <w:tcBorders>
              <w:top w:val="nil"/>
              <w:left w:val="nil"/>
            </w:tcBorders>
          </w:tcPr>
          <w:p>
            <w:pPr>
              <w:rPr>
                <w:sz w:val="2"/>
                <w:szCs w:val="2"/>
              </w:rPr>
            </w:pPr>
          </w:p>
        </w:tc>
        <w:tc>
          <w:tcPr>
            <w:tcW w:w="1239" w:type="dxa"/>
          </w:tcPr>
          <w:p>
            <w:pPr>
              <w:pStyle w:val="TableParagraph"/>
              <w:spacing w:line="240" w:lineRule="atLeast" w:before="3"/>
              <w:ind w:left="162" w:right="126" w:firstLine="52"/>
              <w:jc w:val="left"/>
              <w:rPr>
                <w:sz w:val="20"/>
              </w:rPr>
            </w:pPr>
            <w:r>
              <w:rPr>
                <w:color w:val="285180"/>
                <w:w w:val="105"/>
                <w:sz w:val="20"/>
              </w:rPr>
              <w:t>Società A (ultima cl.)</w:t>
            </w:r>
          </w:p>
        </w:tc>
        <w:tc>
          <w:tcPr>
            <w:tcW w:w="1066" w:type="dxa"/>
          </w:tcPr>
          <w:p>
            <w:pPr>
              <w:pStyle w:val="TableParagraph"/>
              <w:spacing w:before="3"/>
              <w:ind w:left="107" w:right="80"/>
              <w:rPr>
                <w:sz w:val="20"/>
              </w:rPr>
            </w:pPr>
            <w:r>
              <w:rPr>
                <w:color w:val="285180"/>
                <w:w w:val="110"/>
                <w:sz w:val="20"/>
              </w:rPr>
              <w:t>Società B</w:t>
            </w:r>
          </w:p>
        </w:tc>
        <w:tc>
          <w:tcPr>
            <w:tcW w:w="1069" w:type="dxa"/>
          </w:tcPr>
          <w:p>
            <w:pPr>
              <w:pStyle w:val="TableParagraph"/>
              <w:spacing w:before="3"/>
              <w:ind w:left="70" w:right="48"/>
              <w:rPr>
                <w:sz w:val="20"/>
              </w:rPr>
            </w:pPr>
            <w:r>
              <w:rPr>
                <w:color w:val="285180"/>
                <w:w w:val="120"/>
                <w:sz w:val="20"/>
              </w:rPr>
              <w:t>Società C</w:t>
            </w:r>
          </w:p>
        </w:tc>
        <w:tc>
          <w:tcPr>
            <w:tcW w:w="1064" w:type="dxa"/>
          </w:tcPr>
          <w:p>
            <w:pPr>
              <w:pStyle w:val="TableParagraph"/>
              <w:spacing w:before="3"/>
              <w:ind w:left="96" w:right="72"/>
              <w:rPr>
                <w:sz w:val="20"/>
              </w:rPr>
            </w:pPr>
            <w:r>
              <w:rPr>
                <w:color w:val="285180"/>
                <w:w w:val="110"/>
                <w:sz w:val="20"/>
              </w:rPr>
              <w:t>Società D</w:t>
            </w:r>
          </w:p>
        </w:tc>
        <w:tc>
          <w:tcPr>
            <w:tcW w:w="1245" w:type="dxa"/>
          </w:tcPr>
          <w:p>
            <w:pPr>
              <w:pStyle w:val="TableParagraph"/>
              <w:spacing w:line="240" w:lineRule="atLeast" w:before="3"/>
              <w:ind w:left="187" w:firstLine="33"/>
              <w:jc w:val="left"/>
              <w:rPr>
                <w:sz w:val="20"/>
              </w:rPr>
            </w:pPr>
            <w:r>
              <w:rPr>
                <w:color w:val="285180"/>
                <w:w w:val="110"/>
                <w:sz w:val="20"/>
              </w:rPr>
              <w:t>Società E (prima cl.)</w:t>
            </w:r>
          </w:p>
        </w:tc>
        <w:tc>
          <w:tcPr>
            <w:tcW w:w="971" w:type="dxa"/>
          </w:tcPr>
          <w:p>
            <w:pPr>
              <w:pStyle w:val="TableParagraph"/>
              <w:spacing w:before="3"/>
              <w:ind w:left="151" w:right="134"/>
              <w:rPr>
                <w:sz w:val="20"/>
              </w:rPr>
            </w:pPr>
            <w:r>
              <w:rPr>
                <w:color w:val="285180"/>
                <w:w w:val="110"/>
                <w:sz w:val="20"/>
              </w:rPr>
              <w:t>Coppie</w:t>
            </w:r>
          </w:p>
        </w:tc>
      </w:tr>
      <w:tr>
        <w:trPr>
          <w:trHeight w:val="284" w:hRule="atLeast"/>
        </w:trPr>
        <w:tc>
          <w:tcPr>
            <w:tcW w:w="864" w:type="dxa"/>
            <w:vMerge w:val="restart"/>
          </w:tcPr>
          <w:p>
            <w:pPr>
              <w:pStyle w:val="TableParagraph"/>
              <w:spacing w:before="1"/>
              <w:ind w:left="95"/>
              <w:jc w:val="left"/>
              <w:rPr>
                <w:sz w:val="20"/>
              </w:rPr>
            </w:pPr>
            <w:r>
              <w:rPr>
                <w:color w:val="285180"/>
                <w:w w:val="115"/>
                <w:sz w:val="20"/>
              </w:rPr>
              <w:t>COPPIE</w:t>
            </w:r>
          </w:p>
        </w:tc>
        <w:tc>
          <w:tcPr>
            <w:tcW w:w="1239" w:type="dxa"/>
            <w:shd w:val="clear" w:color="auto" w:fill="A8D08D"/>
          </w:tcPr>
          <w:p>
            <w:pPr>
              <w:pStyle w:val="TableParagraph"/>
              <w:spacing w:before="20"/>
              <w:ind w:left="488" w:right="462"/>
              <w:rPr>
                <w:sz w:val="20"/>
              </w:rPr>
            </w:pPr>
            <w:r>
              <w:rPr>
                <w:color w:val="285180"/>
                <w:w w:val="105"/>
                <w:sz w:val="20"/>
              </w:rPr>
              <w:t>A1</w:t>
            </w:r>
          </w:p>
        </w:tc>
        <w:tc>
          <w:tcPr>
            <w:tcW w:w="1066" w:type="dxa"/>
            <w:shd w:val="clear" w:color="auto" w:fill="A8D08D"/>
          </w:tcPr>
          <w:p>
            <w:pPr>
              <w:pStyle w:val="TableParagraph"/>
              <w:spacing w:before="20"/>
              <w:ind w:left="104" w:right="80"/>
              <w:rPr>
                <w:sz w:val="20"/>
              </w:rPr>
            </w:pPr>
            <w:r>
              <w:rPr>
                <w:color w:val="285180"/>
                <w:w w:val="110"/>
                <w:sz w:val="20"/>
              </w:rPr>
              <w:t>B1</w:t>
            </w:r>
          </w:p>
        </w:tc>
        <w:tc>
          <w:tcPr>
            <w:tcW w:w="1069" w:type="dxa"/>
            <w:shd w:val="clear" w:color="auto" w:fill="A8D08D"/>
          </w:tcPr>
          <w:p>
            <w:pPr>
              <w:pStyle w:val="TableParagraph"/>
              <w:spacing w:before="20"/>
              <w:ind w:left="69" w:right="48"/>
              <w:rPr>
                <w:sz w:val="20"/>
              </w:rPr>
            </w:pPr>
            <w:r>
              <w:rPr>
                <w:color w:val="285180"/>
                <w:w w:val="115"/>
                <w:sz w:val="20"/>
              </w:rPr>
              <w:t>C1</w:t>
            </w:r>
          </w:p>
        </w:tc>
        <w:tc>
          <w:tcPr>
            <w:tcW w:w="1064" w:type="dxa"/>
            <w:shd w:val="clear" w:color="auto" w:fill="A8D08D"/>
          </w:tcPr>
          <w:p>
            <w:pPr>
              <w:pStyle w:val="TableParagraph"/>
              <w:spacing w:before="20"/>
              <w:ind w:left="96" w:right="70"/>
              <w:rPr>
                <w:sz w:val="20"/>
              </w:rPr>
            </w:pPr>
            <w:r>
              <w:rPr>
                <w:color w:val="285180"/>
                <w:w w:val="110"/>
                <w:sz w:val="20"/>
              </w:rPr>
              <w:t>D1</w:t>
            </w:r>
          </w:p>
        </w:tc>
        <w:tc>
          <w:tcPr>
            <w:tcW w:w="1245" w:type="dxa"/>
            <w:shd w:val="clear" w:color="auto" w:fill="A8D08D"/>
          </w:tcPr>
          <w:p>
            <w:pPr>
              <w:pStyle w:val="TableParagraph"/>
              <w:spacing w:before="20"/>
              <w:ind w:left="492" w:right="473"/>
              <w:rPr>
                <w:sz w:val="20"/>
              </w:rPr>
            </w:pPr>
            <w:r>
              <w:rPr>
                <w:color w:val="285180"/>
                <w:w w:val="110"/>
                <w:sz w:val="20"/>
              </w:rPr>
              <w:t>E1</w:t>
            </w:r>
          </w:p>
        </w:tc>
        <w:tc>
          <w:tcPr>
            <w:tcW w:w="971" w:type="dxa"/>
          </w:tcPr>
          <w:p>
            <w:pPr>
              <w:pStyle w:val="TableParagraph"/>
              <w:spacing w:before="20"/>
              <w:ind w:left="17"/>
              <w:rPr>
                <w:b/>
                <w:sz w:val="20"/>
              </w:rPr>
            </w:pPr>
            <w:r>
              <w:rPr>
                <w:b/>
                <w:color w:val="285180"/>
                <w:w w:val="104"/>
                <w:sz w:val="20"/>
              </w:rPr>
              <w:t>5</w:t>
            </w:r>
          </w:p>
        </w:tc>
      </w:tr>
      <w:tr>
        <w:trPr>
          <w:trHeight w:val="287" w:hRule="atLeast"/>
        </w:trPr>
        <w:tc>
          <w:tcPr>
            <w:tcW w:w="864" w:type="dxa"/>
            <w:vMerge/>
            <w:tcBorders>
              <w:top w:val="nil"/>
            </w:tcBorders>
          </w:tcPr>
          <w:p>
            <w:pPr>
              <w:rPr>
                <w:sz w:val="2"/>
                <w:szCs w:val="2"/>
              </w:rPr>
            </w:pPr>
          </w:p>
        </w:tc>
        <w:tc>
          <w:tcPr>
            <w:tcW w:w="1239" w:type="dxa"/>
            <w:shd w:val="clear" w:color="auto" w:fill="A8D08D"/>
          </w:tcPr>
          <w:p>
            <w:pPr>
              <w:pStyle w:val="TableParagraph"/>
              <w:spacing w:before="22"/>
              <w:ind w:left="488" w:right="462"/>
              <w:rPr>
                <w:sz w:val="20"/>
              </w:rPr>
            </w:pPr>
            <w:r>
              <w:rPr>
                <w:color w:val="285180"/>
                <w:w w:val="105"/>
                <w:sz w:val="20"/>
              </w:rPr>
              <w:t>A2</w:t>
            </w:r>
          </w:p>
        </w:tc>
        <w:tc>
          <w:tcPr>
            <w:tcW w:w="1066" w:type="dxa"/>
            <w:shd w:val="clear" w:color="auto" w:fill="A8D08D"/>
          </w:tcPr>
          <w:p>
            <w:pPr>
              <w:pStyle w:val="TableParagraph"/>
              <w:spacing w:before="22"/>
              <w:ind w:left="104" w:right="80"/>
              <w:rPr>
                <w:sz w:val="20"/>
              </w:rPr>
            </w:pPr>
            <w:r>
              <w:rPr>
                <w:color w:val="285180"/>
                <w:w w:val="110"/>
                <w:sz w:val="20"/>
              </w:rPr>
              <w:t>B2</w:t>
            </w:r>
          </w:p>
        </w:tc>
        <w:tc>
          <w:tcPr>
            <w:tcW w:w="1069" w:type="dxa"/>
            <w:shd w:val="clear" w:color="auto" w:fill="A8D08D"/>
          </w:tcPr>
          <w:p>
            <w:pPr>
              <w:pStyle w:val="TableParagraph"/>
              <w:spacing w:before="22"/>
              <w:ind w:left="69" w:right="48"/>
              <w:rPr>
                <w:sz w:val="20"/>
              </w:rPr>
            </w:pPr>
            <w:r>
              <w:rPr>
                <w:color w:val="285180"/>
                <w:w w:val="115"/>
                <w:sz w:val="20"/>
              </w:rPr>
              <w:t>C2</w:t>
            </w:r>
          </w:p>
        </w:tc>
        <w:tc>
          <w:tcPr>
            <w:tcW w:w="1064" w:type="dxa"/>
            <w:shd w:val="clear" w:color="auto" w:fill="A8D08D"/>
          </w:tcPr>
          <w:p>
            <w:pPr>
              <w:pStyle w:val="TableParagraph"/>
              <w:spacing w:before="22"/>
              <w:ind w:left="96" w:right="70"/>
              <w:rPr>
                <w:sz w:val="20"/>
              </w:rPr>
            </w:pPr>
            <w:r>
              <w:rPr>
                <w:color w:val="285180"/>
                <w:w w:val="110"/>
                <w:sz w:val="20"/>
              </w:rPr>
              <w:t>D2</w:t>
            </w:r>
          </w:p>
        </w:tc>
        <w:tc>
          <w:tcPr>
            <w:tcW w:w="1245" w:type="dxa"/>
            <w:shd w:val="clear" w:color="auto" w:fill="A8D08D"/>
          </w:tcPr>
          <w:p>
            <w:pPr>
              <w:pStyle w:val="TableParagraph"/>
              <w:spacing w:before="22"/>
              <w:ind w:left="492" w:right="473"/>
              <w:rPr>
                <w:sz w:val="20"/>
              </w:rPr>
            </w:pPr>
            <w:r>
              <w:rPr>
                <w:color w:val="285180"/>
                <w:w w:val="110"/>
                <w:sz w:val="20"/>
              </w:rPr>
              <w:t>E2</w:t>
            </w:r>
          </w:p>
        </w:tc>
        <w:tc>
          <w:tcPr>
            <w:tcW w:w="971" w:type="dxa"/>
          </w:tcPr>
          <w:p>
            <w:pPr>
              <w:pStyle w:val="TableParagraph"/>
              <w:spacing w:before="22"/>
              <w:ind w:left="17"/>
              <w:rPr>
                <w:b/>
                <w:sz w:val="20"/>
              </w:rPr>
            </w:pPr>
            <w:r>
              <w:rPr>
                <w:b/>
                <w:color w:val="285180"/>
                <w:w w:val="104"/>
                <w:sz w:val="20"/>
              </w:rPr>
              <w:t>5</w:t>
            </w:r>
          </w:p>
        </w:tc>
      </w:tr>
      <w:tr>
        <w:trPr>
          <w:trHeight w:val="287" w:hRule="atLeast"/>
        </w:trPr>
        <w:tc>
          <w:tcPr>
            <w:tcW w:w="864" w:type="dxa"/>
            <w:vMerge/>
            <w:tcBorders>
              <w:top w:val="nil"/>
            </w:tcBorders>
          </w:tcPr>
          <w:p>
            <w:pPr>
              <w:rPr>
                <w:sz w:val="2"/>
                <w:szCs w:val="2"/>
              </w:rPr>
            </w:pPr>
          </w:p>
        </w:tc>
        <w:tc>
          <w:tcPr>
            <w:tcW w:w="1239" w:type="dxa"/>
            <w:shd w:val="clear" w:color="auto" w:fill="A8D08D"/>
          </w:tcPr>
          <w:p>
            <w:pPr>
              <w:pStyle w:val="TableParagraph"/>
              <w:spacing w:before="22"/>
              <w:ind w:left="488" w:right="462"/>
              <w:rPr>
                <w:sz w:val="20"/>
              </w:rPr>
            </w:pPr>
            <w:r>
              <w:rPr>
                <w:color w:val="285180"/>
                <w:w w:val="105"/>
                <w:sz w:val="20"/>
              </w:rPr>
              <w:t>A3</w:t>
            </w:r>
          </w:p>
        </w:tc>
        <w:tc>
          <w:tcPr>
            <w:tcW w:w="1066" w:type="dxa"/>
            <w:shd w:val="clear" w:color="auto" w:fill="A8D08D"/>
          </w:tcPr>
          <w:p>
            <w:pPr>
              <w:pStyle w:val="TableParagraph"/>
              <w:spacing w:before="22"/>
              <w:ind w:left="104" w:right="80"/>
              <w:rPr>
                <w:sz w:val="20"/>
              </w:rPr>
            </w:pPr>
            <w:r>
              <w:rPr>
                <w:color w:val="285180"/>
                <w:w w:val="110"/>
                <w:sz w:val="20"/>
              </w:rPr>
              <w:t>B3</w:t>
            </w:r>
          </w:p>
        </w:tc>
        <w:tc>
          <w:tcPr>
            <w:tcW w:w="1069" w:type="dxa"/>
            <w:shd w:val="clear" w:color="auto" w:fill="A8D08D"/>
          </w:tcPr>
          <w:p>
            <w:pPr>
              <w:pStyle w:val="TableParagraph"/>
              <w:spacing w:before="22"/>
              <w:ind w:left="69" w:right="48"/>
              <w:rPr>
                <w:sz w:val="20"/>
              </w:rPr>
            </w:pPr>
            <w:r>
              <w:rPr>
                <w:color w:val="285180"/>
                <w:w w:val="115"/>
                <w:sz w:val="20"/>
              </w:rPr>
              <w:t>C3</w:t>
            </w:r>
          </w:p>
        </w:tc>
        <w:tc>
          <w:tcPr>
            <w:tcW w:w="1064" w:type="dxa"/>
            <w:shd w:val="clear" w:color="auto" w:fill="A8D08D"/>
          </w:tcPr>
          <w:p>
            <w:pPr>
              <w:pStyle w:val="TableParagraph"/>
              <w:spacing w:before="22"/>
              <w:ind w:left="96" w:right="70"/>
              <w:rPr>
                <w:sz w:val="20"/>
              </w:rPr>
            </w:pPr>
            <w:r>
              <w:rPr>
                <w:color w:val="285180"/>
                <w:w w:val="110"/>
                <w:sz w:val="20"/>
              </w:rPr>
              <w:t>D3</w:t>
            </w:r>
          </w:p>
        </w:tc>
        <w:tc>
          <w:tcPr>
            <w:tcW w:w="1245" w:type="dxa"/>
          </w:tcPr>
          <w:p>
            <w:pPr>
              <w:pStyle w:val="TableParagraph"/>
              <w:spacing w:before="0"/>
              <w:jc w:val="left"/>
              <w:rPr>
                <w:rFonts w:ascii="Times New Roman"/>
                <w:sz w:val="20"/>
              </w:rPr>
            </w:pPr>
          </w:p>
        </w:tc>
        <w:tc>
          <w:tcPr>
            <w:tcW w:w="971" w:type="dxa"/>
          </w:tcPr>
          <w:p>
            <w:pPr>
              <w:pStyle w:val="TableParagraph"/>
              <w:spacing w:before="22"/>
              <w:ind w:left="17"/>
              <w:rPr>
                <w:b/>
                <w:sz w:val="20"/>
              </w:rPr>
            </w:pPr>
            <w:r>
              <w:rPr>
                <w:b/>
                <w:color w:val="285180"/>
                <w:w w:val="104"/>
                <w:sz w:val="20"/>
              </w:rPr>
              <w:t>4</w:t>
            </w:r>
          </w:p>
        </w:tc>
      </w:tr>
      <w:tr>
        <w:trPr>
          <w:trHeight w:val="287" w:hRule="atLeast"/>
        </w:trPr>
        <w:tc>
          <w:tcPr>
            <w:tcW w:w="864" w:type="dxa"/>
            <w:vMerge/>
            <w:tcBorders>
              <w:top w:val="nil"/>
            </w:tcBorders>
          </w:tcPr>
          <w:p>
            <w:pPr>
              <w:rPr>
                <w:sz w:val="2"/>
                <w:szCs w:val="2"/>
              </w:rPr>
            </w:pPr>
          </w:p>
        </w:tc>
        <w:tc>
          <w:tcPr>
            <w:tcW w:w="1239" w:type="dxa"/>
            <w:shd w:val="clear" w:color="auto" w:fill="A8D08D"/>
          </w:tcPr>
          <w:p>
            <w:pPr>
              <w:pStyle w:val="TableParagraph"/>
              <w:spacing w:before="22"/>
              <w:ind w:left="488" w:right="462"/>
              <w:rPr>
                <w:sz w:val="20"/>
              </w:rPr>
            </w:pPr>
            <w:r>
              <w:rPr>
                <w:color w:val="285180"/>
                <w:w w:val="105"/>
                <w:sz w:val="20"/>
              </w:rPr>
              <w:t>A4</w:t>
            </w:r>
          </w:p>
        </w:tc>
        <w:tc>
          <w:tcPr>
            <w:tcW w:w="1066" w:type="dxa"/>
            <w:shd w:val="clear" w:color="auto" w:fill="A8D08D"/>
          </w:tcPr>
          <w:p>
            <w:pPr>
              <w:pStyle w:val="TableParagraph"/>
              <w:spacing w:before="22"/>
              <w:ind w:left="104" w:right="80"/>
              <w:rPr>
                <w:sz w:val="20"/>
              </w:rPr>
            </w:pPr>
            <w:r>
              <w:rPr>
                <w:color w:val="285180"/>
                <w:w w:val="110"/>
                <w:sz w:val="20"/>
              </w:rPr>
              <w:t>B4</w:t>
            </w:r>
          </w:p>
        </w:tc>
        <w:tc>
          <w:tcPr>
            <w:tcW w:w="1069" w:type="dxa"/>
            <w:shd w:val="clear" w:color="auto" w:fill="ED0000"/>
          </w:tcPr>
          <w:p>
            <w:pPr>
              <w:pStyle w:val="TableParagraph"/>
              <w:spacing w:before="22"/>
              <w:ind w:left="69" w:right="48"/>
              <w:rPr>
                <w:sz w:val="20"/>
              </w:rPr>
            </w:pPr>
            <w:r>
              <w:rPr>
                <w:color w:val="285180"/>
                <w:w w:val="115"/>
                <w:sz w:val="20"/>
              </w:rPr>
              <w:t>C4</w:t>
            </w:r>
          </w:p>
        </w:tc>
        <w:tc>
          <w:tcPr>
            <w:tcW w:w="1064" w:type="dxa"/>
          </w:tcPr>
          <w:p>
            <w:pPr>
              <w:pStyle w:val="TableParagraph"/>
              <w:spacing w:before="0"/>
              <w:jc w:val="left"/>
              <w:rPr>
                <w:rFonts w:ascii="Times New Roman"/>
                <w:sz w:val="20"/>
              </w:rPr>
            </w:pPr>
          </w:p>
        </w:tc>
        <w:tc>
          <w:tcPr>
            <w:tcW w:w="1245" w:type="dxa"/>
          </w:tcPr>
          <w:p>
            <w:pPr>
              <w:pStyle w:val="TableParagraph"/>
              <w:spacing w:before="0"/>
              <w:jc w:val="left"/>
              <w:rPr>
                <w:rFonts w:ascii="Times New Roman"/>
                <w:sz w:val="20"/>
              </w:rPr>
            </w:pPr>
          </w:p>
        </w:tc>
        <w:tc>
          <w:tcPr>
            <w:tcW w:w="971" w:type="dxa"/>
          </w:tcPr>
          <w:p>
            <w:pPr>
              <w:pStyle w:val="TableParagraph"/>
              <w:spacing w:before="22"/>
              <w:ind w:left="17"/>
              <w:rPr>
                <w:b/>
                <w:sz w:val="20"/>
              </w:rPr>
            </w:pPr>
            <w:r>
              <w:rPr>
                <w:b/>
                <w:color w:val="285180"/>
                <w:w w:val="104"/>
                <w:sz w:val="20"/>
              </w:rPr>
              <w:t>2</w:t>
            </w:r>
          </w:p>
        </w:tc>
      </w:tr>
      <w:tr>
        <w:trPr>
          <w:trHeight w:val="287" w:hRule="atLeast"/>
        </w:trPr>
        <w:tc>
          <w:tcPr>
            <w:tcW w:w="864" w:type="dxa"/>
            <w:vMerge/>
            <w:tcBorders>
              <w:top w:val="nil"/>
            </w:tcBorders>
          </w:tcPr>
          <w:p>
            <w:pPr>
              <w:rPr>
                <w:sz w:val="2"/>
                <w:szCs w:val="2"/>
              </w:rPr>
            </w:pPr>
          </w:p>
        </w:tc>
        <w:tc>
          <w:tcPr>
            <w:tcW w:w="1239" w:type="dxa"/>
            <w:shd w:val="clear" w:color="auto" w:fill="FF0000"/>
          </w:tcPr>
          <w:p>
            <w:pPr>
              <w:pStyle w:val="TableParagraph"/>
              <w:spacing w:before="22"/>
              <w:ind w:left="488" w:right="462"/>
              <w:rPr>
                <w:sz w:val="20"/>
              </w:rPr>
            </w:pPr>
            <w:r>
              <w:rPr>
                <w:color w:val="285180"/>
                <w:w w:val="105"/>
                <w:sz w:val="20"/>
              </w:rPr>
              <w:t>A5</w:t>
            </w:r>
          </w:p>
        </w:tc>
        <w:tc>
          <w:tcPr>
            <w:tcW w:w="1066" w:type="dxa"/>
            <w:shd w:val="clear" w:color="auto" w:fill="FF0000"/>
          </w:tcPr>
          <w:p>
            <w:pPr>
              <w:pStyle w:val="TableParagraph"/>
              <w:spacing w:before="22"/>
              <w:ind w:left="104" w:right="80"/>
              <w:rPr>
                <w:sz w:val="20"/>
              </w:rPr>
            </w:pPr>
            <w:r>
              <w:rPr>
                <w:color w:val="285180"/>
                <w:w w:val="110"/>
                <w:sz w:val="20"/>
              </w:rPr>
              <w:t>B5</w:t>
            </w:r>
          </w:p>
        </w:tc>
        <w:tc>
          <w:tcPr>
            <w:tcW w:w="1069" w:type="dxa"/>
            <w:shd w:val="clear" w:color="auto" w:fill="FF0000"/>
          </w:tcPr>
          <w:p>
            <w:pPr>
              <w:pStyle w:val="TableParagraph"/>
              <w:spacing w:before="22"/>
              <w:ind w:left="69" w:right="48"/>
              <w:rPr>
                <w:sz w:val="20"/>
              </w:rPr>
            </w:pPr>
            <w:r>
              <w:rPr>
                <w:color w:val="285180"/>
                <w:w w:val="115"/>
                <w:sz w:val="20"/>
              </w:rPr>
              <w:t>C5</w:t>
            </w:r>
          </w:p>
        </w:tc>
        <w:tc>
          <w:tcPr>
            <w:tcW w:w="1064" w:type="dxa"/>
          </w:tcPr>
          <w:p>
            <w:pPr>
              <w:pStyle w:val="TableParagraph"/>
              <w:spacing w:before="0"/>
              <w:jc w:val="left"/>
              <w:rPr>
                <w:rFonts w:ascii="Times New Roman"/>
                <w:sz w:val="20"/>
              </w:rPr>
            </w:pPr>
          </w:p>
        </w:tc>
        <w:tc>
          <w:tcPr>
            <w:tcW w:w="1245" w:type="dxa"/>
          </w:tcPr>
          <w:p>
            <w:pPr>
              <w:pStyle w:val="TableParagraph"/>
              <w:spacing w:before="0"/>
              <w:jc w:val="left"/>
              <w:rPr>
                <w:rFonts w:ascii="Times New Roman"/>
                <w:sz w:val="20"/>
              </w:rPr>
            </w:pPr>
          </w:p>
        </w:tc>
        <w:tc>
          <w:tcPr>
            <w:tcW w:w="971" w:type="dxa"/>
          </w:tcPr>
          <w:p>
            <w:pPr>
              <w:pStyle w:val="TableParagraph"/>
              <w:spacing w:before="0"/>
              <w:jc w:val="left"/>
              <w:rPr>
                <w:rFonts w:ascii="Times New Roman"/>
                <w:sz w:val="20"/>
              </w:rPr>
            </w:pPr>
          </w:p>
        </w:tc>
      </w:tr>
      <w:tr>
        <w:trPr>
          <w:trHeight w:val="287" w:hRule="atLeast"/>
        </w:trPr>
        <w:tc>
          <w:tcPr>
            <w:tcW w:w="864" w:type="dxa"/>
            <w:vMerge/>
            <w:tcBorders>
              <w:top w:val="nil"/>
            </w:tcBorders>
          </w:tcPr>
          <w:p>
            <w:pPr>
              <w:rPr>
                <w:sz w:val="2"/>
                <w:szCs w:val="2"/>
              </w:rPr>
            </w:pPr>
          </w:p>
        </w:tc>
        <w:tc>
          <w:tcPr>
            <w:tcW w:w="1239" w:type="dxa"/>
            <w:shd w:val="clear" w:color="auto" w:fill="FF0000"/>
          </w:tcPr>
          <w:p>
            <w:pPr>
              <w:pStyle w:val="TableParagraph"/>
              <w:spacing w:before="22"/>
              <w:ind w:left="488" w:right="462"/>
              <w:rPr>
                <w:sz w:val="20"/>
              </w:rPr>
            </w:pPr>
            <w:r>
              <w:rPr>
                <w:color w:val="285180"/>
                <w:w w:val="105"/>
                <w:sz w:val="20"/>
              </w:rPr>
              <w:t>A6</w:t>
            </w:r>
          </w:p>
        </w:tc>
        <w:tc>
          <w:tcPr>
            <w:tcW w:w="1066" w:type="dxa"/>
          </w:tcPr>
          <w:p>
            <w:pPr>
              <w:pStyle w:val="TableParagraph"/>
              <w:spacing w:before="0"/>
              <w:jc w:val="left"/>
              <w:rPr>
                <w:rFonts w:ascii="Times New Roman"/>
                <w:sz w:val="20"/>
              </w:rPr>
            </w:pPr>
          </w:p>
        </w:tc>
        <w:tc>
          <w:tcPr>
            <w:tcW w:w="1069" w:type="dxa"/>
          </w:tcPr>
          <w:p>
            <w:pPr>
              <w:pStyle w:val="TableParagraph"/>
              <w:spacing w:before="0"/>
              <w:jc w:val="left"/>
              <w:rPr>
                <w:rFonts w:ascii="Times New Roman"/>
                <w:sz w:val="20"/>
              </w:rPr>
            </w:pPr>
          </w:p>
        </w:tc>
        <w:tc>
          <w:tcPr>
            <w:tcW w:w="1064" w:type="dxa"/>
          </w:tcPr>
          <w:p>
            <w:pPr>
              <w:pStyle w:val="TableParagraph"/>
              <w:spacing w:before="0"/>
              <w:jc w:val="left"/>
              <w:rPr>
                <w:rFonts w:ascii="Times New Roman"/>
                <w:sz w:val="20"/>
              </w:rPr>
            </w:pPr>
          </w:p>
        </w:tc>
        <w:tc>
          <w:tcPr>
            <w:tcW w:w="1245" w:type="dxa"/>
          </w:tcPr>
          <w:p>
            <w:pPr>
              <w:pStyle w:val="TableParagraph"/>
              <w:spacing w:before="0"/>
              <w:jc w:val="left"/>
              <w:rPr>
                <w:rFonts w:ascii="Times New Roman"/>
                <w:sz w:val="20"/>
              </w:rPr>
            </w:pPr>
          </w:p>
        </w:tc>
        <w:tc>
          <w:tcPr>
            <w:tcW w:w="971" w:type="dxa"/>
          </w:tcPr>
          <w:p>
            <w:pPr>
              <w:pStyle w:val="TableParagraph"/>
              <w:spacing w:before="0"/>
              <w:jc w:val="left"/>
              <w:rPr>
                <w:rFonts w:ascii="Times New Roman"/>
                <w:sz w:val="20"/>
              </w:rPr>
            </w:pPr>
          </w:p>
        </w:tc>
      </w:tr>
      <w:tr>
        <w:trPr>
          <w:trHeight w:val="284" w:hRule="atLeast"/>
        </w:trPr>
        <w:tc>
          <w:tcPr>
            <w:tcW w:w="864" w:type="dxa"/>
            <w:vMerge/>
            <w:tcBorders>
              <w:top w:val="nil"/>
            </w:tcBorders>
          </w:tcPr>
          <w:p>
            <w:pPr>
              <w:rPr>
                <w:sz w:val="2"/>
                <w:szCs w:val="2"/>
              </w:rPr>
            </w:pPr>
          </w:p>
        </w:tc>
        <w:tc>
          <w:tcPr>
            <w:tcW w:w="1239" w:type="dxa"/>
            <w:shd w:val="clear" w:color="auto" w:fill="FF0000"/>
          </w:tcPr>
          <w:p>
            <w:pPr>
              <w:pStyle w:val="TableParagraph"/>
              <w:spacing w:before="20"/>
              <w:ind w:left="488" w:right="462"/>
              <w:rPr>
                <w:sz w:val="20"/>
              </w:rPr>
            </w:pPr>
            <w:r>
              <w:rPr>
                <w:color w:val="285180"/>
                <w:w w:val="105"/>
                <w:sz w:val="20"/>
              </w:rPr>
              <w:t>A7</w:t>
            </w:r>
          </w:p>
        </w:tc>
        <w:tc>
          <w:tcPr>
            <w:tcW w:w="1066" w:type="dxa"/>
          </w:tcPr>
          <w:p>
            <w:pPr>
              <w:pStyle w:val="TableParagraph"/>
              <w:spacing w:before="0"/>
              <w:jc w:val="left"/>
              <w:rPr>
                <w:rFonts w:ascii="Times New Roman"/>
                <w:sz w:val="20"/>
              </w:rPr>
            </w:pPr>
          </w:p>
        </w:tc>
        <w:tc>
          <w:tcPr>
            <w:tcW w:w="1069" w:type="dxa"/>
          </w:tcPr>
          <w:p>
            <w:pPr>
              <w:pStyle w:val="TableParagraph"/>
              <w:spacing w:before="0"/>
              <w:jc w:val="left"/>
              <w:rPr>
                <w:rFonts w:ascii="Times New Roman"/>
                <w:sz w:val="20"/>
              </w:rPr>
            </w:pPr>
          </w:p>
        </w:tc>
        <w:tc>
          <w:tcPr>
            <w:tcW w:w="1064" w:type="dxa"/>
          </w:tcPr>
          <w:p>
            <w:pPr>
              <w:pStyle w:val="TableParagraph"/>
              <w:spacing w:before="0"/>
              <w:jc w:val="left"/>
              <w:rPr>
                <w:rFonts w:ascii="Times New Roman"/>
                <w:sz w:val="20"/>
              </w:rPr>
            </w:pPr>
          </w:p>
        </w:tc>
        <w:tc>
          <w:tcPr>
            <w:tcW w:w="1245" w:type="dxa"/>
          </w:tcPr>
          <w:p>
            <w:pPr>
              <w:pStyle w:val="TableParagraph"/>
              <w:spacing w:before="0"/>
              <w:jc w:val="left"/>
              <w:rPr>
                <w:rFonts w:ascii="Times New Roman"/>
                <w:sz w:val="20"/>
              </w:rPr>
            </w:pPr>
          </w:p>
        </w:tc>
        <w:tc>
          <w:tcPr>
            <w:tcW w:w="971" w:type="dxa"/>
          </w:tcPr>
          <w:p>
            <w:pPr>
              <w:pStyle w:val="TableParagraph"/>
              <w:spacing w:before="0"/>
              <w:jc w:val="left"/>
              <w:rPr>
                <w:rFonts w:ascii="Times New Roman"/>
                <w:sz w:val="20"/>
              </w:rPr>
            </w:pPr>
          </w:p>
        </w:tc>
      </w:tr>
      <w:tr>
        <w:trPr>
          <w:trHeight w:val="289" w:hRule="atLeast"/>
        </w:trPr>
        <w:tc>
          <w:tcPr>
            <w:tcW w:w="864" w:type="dxa"/>
          </w:tcPr>
          <w:p>
            <w:pPr>
              <w:pStyle w:val="TableParagraph"/>
              <w:spacing w:before="0"/>
              <w:jc w:val="left"/>
              <w:rPr>
                <w:rFonts w:ascii="Times New Roman"/>
                <w:sz w:val="20"/>
              </w:rPr>
            </w:pPr>
          </w:p>
        </w:tc>
        <w:tc>
          <w:tcPr>
            <w:tcW w:w="5683" w:type="dxa"/>
            <w:gridSpan w:val="5"/>
          </w:tcPr>
          <w:p>
            <w:pPr>
              <w:pStyle w:val="TableParagraph"/>
              <w:spacing w:before="3"/>
              <w:ind w:left="95"/>
              <w:jc w:val="left"/>
              <w:rPr>
                <w:sz w:val="20"/>
              </w:rPr>
            </w:pPr>
            <w:r>
              <w:rPr>
                <w:color w:val="285180"/>
                <w:w w:val="105"/>
                <w:sz w:val="20"/>
              </w:rPr>
              <w:t>TOTALE</w:t>
            </w:r>
          </w:p>
        </w:tc>
        <w:tc>
          <w:tcPr>
            <w:tcW w:w="971" w:type="dxa"/>
          </w:tcPr>
          <w:p>
            <w:pPr>
              <w:pStyle w:val="TableParagraph"/>
              <w:spacing w:before="3"/>
              <w:ind w:left="150" w:right="134"/>
              <w:rPr>
                <w:b/>
                <w:sz w:val="20"/>
              </w:rPr>
            </w:pPr>
            <w:r>
              <w:rPr>
                <w:b/>
                <w:color w:val="285180"/>
                <w:w w:val="105"/>
                <w:sz w:val="20"/>
              </w:rPr>
              <w:t>16</w:t>
            </w:r>
          </w:p>
        </w:tc>
      </w:tr>
    </w:tbl>
    <w:p>
      <w:pPr>
        <w:pStyle w:val="BodyText"/>
        <w:spacing w:before="2"/>
        <w:rPr>
          <w:rFonts w:ascii="Calibri"/>
        </w:rPr>
      </w:pPr>
      <w:r>
        <w:rPr/>
        <w:pict>
          <v:shape style="position:absolute;margin-left:65.543999pt;margin-top:15.99004pt;width:485.75pt;height:18.5pt;mso-position-horizontal-relative:page;mso-position-vertical-relative:paragraph;z-index:-251503616;mso-wrap-distance-left:0;mso-wrap-distance-right:0" type="#_x0000_t202" filled="true" fillcolor="#285180" stroked="false">
            <v:textbox inset="0,0,0,0">
              <w:txbxContent>
                <w:p>
                  <w:pPr>
                    <w:spacing w:before="35"/>
                    <w:ind w:left="108" w:right="0" w:firstLine="0"/>
                    <w:jc w:val="left"/>
                    <w:rPr>
                      <w:rFonts w:ascii="Calibri"/>
                      <w:b/>
                      <w:sz w:val="24"/>
                    </w:rPr>
                  </w:pPr>
                  <w:r>
                    <w:rPr>
                      <w:rFonts w:ascii="Calibri"/>
                      <w:b/>
                      <w:color w:val="FFFFFF"/>
                      <w:w w:val="110"/>
                      <w:sz w:val="24"/>
                    </w:rPr>
                    <w:t>CAMBIO COPPIA</w:t>
                  </w:r>
                </w:p>
              </w:txbxContent>
            </v:textbox>
            <v:fill type="solid"/>
            <w10:wrap type="topAndBottom"/>
          </v:shape>
        </w:pict>
      </w:r>
    </w:p>
    <w:p>
      <w:pPr>
        <w:pStyle w:val="BodyText"/>
        <w:spacing w:line="259" w:lineRule="auto" w:before="114"/>
        <w:ind w:left="1218" w:right="229"/>
        <w:jc w:val="both"/>
        <w:rPr>
          <w:rFonts w:ascii="Calibri" w:hAnsi="Calibri"/>
        </w:rPr>
      </w:pPr>
      <w:r>
        <w:rPr>
          <w:rFonts w:ascii="Calibri" w:hAnsi="Calibri"/>
          <w:color w:val="285180"/>
          <w:w w:val="110"/>
        </w:rPr>
        <w:t>Il ritiro della coppia deve essere effettuato dalla società tramite il BVL. Una volta che il tabellone sarà stato pubblicato eventuali cancellazioni non comportano modifiche dello stesso.</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
        <w:rPr>
          <w:rFonts w:ascii="Calibri"/>
          <w:sz w:val="18"/>
        </w:rPr>
      </w:pPr>
    </w:p>
    <w:p>
      <w:pPr>
        <w:pStyle w:val="Heading1"/>
        <w:ind w:left="990" w:right="0"/>
      </w:pPr>
      <w:r>
        <w:rPr>
          <w:color w:val="E24A0C"/>
        </w:rPr>
        <w:t>6</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8604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2979" to="1301,3351" stroked="true" strokeweight=".96pt" strokecolor="#285180">
              <v:stroke dashstyle="solid"/>
            </v:line>
            <v:line style="position:absolute" from="11035,2979" to="11035,3351" stroked="true" strokeweight=".96002pt" strokecolor="#285180">
              <v:stroke dashstyle="solid"/>
            </v:line>
            <v:rect style="position:absolute;left:1310;top:8897;width:9715;height:20" filled="true" fillcolor="#285180" stroked="false">
              <v:fill type="solid"/>
            </v:rect>
            <v:line style="position:absolute" from="1301,8547" to="1301,8917" stroked="true" strokeweight=".96pt" strokecolor="#285180">
              <v:stroke dashstyle="solid"/>
            </v:line>
            <v:line style="position:absolute" from="11035,8547" to="11035,8917"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1900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110"/>
        <w:rPr>
          <w:rFonts w:ascii="Calibri"/>
          <w:sz w:val="20"/>
        </w:rPr>
      </w:pPr>
      <w:r>
        <w:rPr>
          <w:rFonts w:ascii="Calibri"/>
          <w:sz w:val="20"/>
        </w:rPr>
        <w:pict>
          <v:shape style="width:485.75pt;height:18.6pt;mso-position-horizontal-relative:char;mso-position-vertical-relative:line" type="#_x0000_t202" filled="true" fillcolor="#285180" stroked="false">
            <w10:anchorlock/>
            <v:textbox inset="0,0,0,0">
              <w:txbxContent>
                <w:p>
                  <w:pPr>
                    <w:spacing w:before="35"/>
                    <w:ind w:left="108" w:right="0" w:firstLine="0"/>
                    <w:jc w:val="left"/>
                    <w:rPr>
                      <w:rFonts w:ascii="Calibri"/>
                      <w:b/>
                      <w:sz w:val="24"/>
                    </w:rPr>
                  </w:pPr>
                  <w:r>
                    <w:rPr>
                      <w:rFonts w:ascii="Calibri"/>
                      <w:b/>
                      <w:color w:val="FFFFFF"/>
                      <w:w w:val="110"/>
                      <w:sz w:val="24"/>
                    </w:rPr>
                    <w:t>RITIRO COPPIA</w:t>
                  </w:r>
                </w:p>
              </w:txbxContent>
            </v:textbox>
            <v:fill type="solid"/>
          </v:shape>
        </w:pict>
      </w:r>
      <w:r>
        <w:rPr>
          <w:rFonts w:ascii="Calibri"/>
          <w:sz w:val="20"/>
        </w:rPr>
      </w:r>
    </w:p>
    <w:p>
      <w:pPr>
        <w:pStyle w:val="BodyText"/>
        <w:spacing w:line="259" w:lineRule="auto" w:before="111"/>
        <w:ind w:left="1218" w:right="229"/>
        <w:jc w:val="both"/>
        <w:rPr>
          <w:rFonts w:ascii="Calibri" w:hAnsi="Calibri"/>
        </w:rPr>
      </w:pPr>
      <w:r>
        <w:rPr>
          <w:rFonts w:ascii="Calibri" w:hAnsi="Calibri"/>
          <w:color w:val="285180"/>
          <w:w w:val="110"/>
        </w:rPr>
        <w:t>Il ritiro della coppia deve essere effettuato dalla società tramite il BVL. Una volta che il tabellone sarà stato pubblicato eventuali cancellazioni non comportano modifiche dello stesso.</w:t>
      </w:r>
    </w:p>
    <w:p>
      <w:pPr>
        <w:pStyle w:val="BodyText"/>
        <w:spacing w:line="259" w:lineRule="auto"/>
        <w:ind w:left="1218" w:right="227"/>
        <w:jc w:val="both"/>
        <w:rPr>
          <w:rFonts w:ascii="Calibri" w:hAnsi="Calibri"/>
        </w:rPr>
      </w:pPr>
      <w:r>
        <w:rPr>
          <w:rFonts w:ascii="Calibri" w:hAnsi="Calibri"/>
          <w:color w:val="285180"/>
          <w:w w:val="110"/>
        </w:rPr>
        <w:t>Dopo la pubblicazione del tabellone, l’eventuale cancellazione della coppia, deve essere comunicata</w:t>
      </w:r>
      <w:r>
        <w:rPr>
          <w:rFonts w:ascii="Calibri" w:hAnsi="Calibri"/>
          <w:color w:val="285180"/>
          <w:spacing w:val="-11"/>
          <w:w w:val="110"/>
        </w:rPr>
        <w:t> </w:t>
      </w:r>
      <w:r>
        <w:rPr>
          <w:rFonts w:ascii="Calibri" w:hAnsi="Calibri"/>
          <w:color w:val="285180"/>
          <w:w w:val="110"/>
        </w:rPr>
        <w:t>(esclusivamente</w:t>
      </w:r>
      <w:r>
        <w:rPr>
          <w:rFonts w:ascii="Calibri" w:hAnsi="Calibri"/>
          <w:color w:val="285180"/>
          <w:spacing w:val="-12"/>
          <w:w w:val="110"/>
        </w:rPr>
        <w:t> </w:t>
      </w:r>
      <w:r>
        <w:rPr>
          <w:rFonts w:ascii="Calibri" w:hAnsi="Calibri"/>
          <w:color w:val="285180"/>
          <w:w w:val="110"/>
        </w:rPr>
        <w:t>dalla</w:t>
      </w:r>
      <w:r>
        <w:rPr>
          <w:rFonts w:ascii="Calibri" w:hAnsi="Calibri"/>
          <w:color w:val="285180"/>
          <w:spacing w:val="-11"/>
          <w:w w:val="110"/>
        </w:rPr>
        <w:t> </w:t>
      </w:r>
      <w:r>
        <w:rPr>
          <w:rFonts w:ascii="Calibri" w:hAnsi="Calibri"/>
          <w:color w:val="285180"/>
          <w:w w:val="110"/>
        </w:rPr>
        <w:t>società</w:t>
      </w:r>
      <w:r>
        <w:rPr>
          <w:rFonts w:ascii="Calibri" w:hAnsi="Calibri"/>
          <w:color w:val="285180"/>
          <w:spacing w:val="-12"/>
          <w:w w:val="110"/>
        </w:rPr>
        <w:t> </w:t>
      </w:r>
      <w:r>
        <w:rPr>
          <w:rFonts w:ascii="Calibri" w:hAnsi="Calibri"/>
          <w:color w:val="285180"/>
          <w:w w:val="110"/>
        </w:rPr>
        <w:t>della</w:t>
      </w:r>
      <w:r>
        <w:rPr>
          <w:rFonts w:ascii="Calibri" w:hAnsi="Calibri"/>
          <w:color w:val="285180"/>
          <w:spacing w:val="-11"/>
          <w:w w:val="110"/>
        </w:rPr>
        <w:t> </w:t>
      </w:r>
      <w:r>
        <w:rPr>
          <w:rFonts w:ascii="Calibri" w:hAnsi="Calibri"/>
          <w:color w:val="285180"/>
          <w:w w:val="110"/>
        </w:rPr>
        <w:t>coppia)</w:t>
      </w:r>
      <w:r>
        <w:rPr>
          <w:rFonts w:ascii="Calibri" w:hAnsi="Calibri"/>
          <w:color w:val="285180"/>
          <w:spacing w:val="-12"/>
          <w:w w:val="110"/>
        </w:rPr>
        <w:t> </w:t>
      </w:r>
      <w:r>
        <w:rPr>
          <w:rFonts w:ascii="Calibri" w:hAnsi="Calibri"/>
          <w:color w:val="285180"/>
          <w:w w:val="110"/>
        </w:rPr>
        <w:t>inviando,</w:t>
      </w:r>
      <w:r>
        <w:rPr>
          <w:rFonts w:ascii="Calibri" w:hAnsi="Calibri"/>
          <w:color w:val="285180"/>
          <w:spacing w:val="-11"/>
          <w:w w:val="110"/>
        </w:rPr>
        <w:t> </w:t>
      </w:r>
      <w:r>
        <w:rPr>
          <w:rFonts w:ascii="Calibri" w:hAnsi="Calibri"/>
          <w:color w:val="285180"/>
          <w:w w:val="110"/>
        </w:rPr>
        <w:t>entro</w:t>
      </w:r>
      <w:r>
        <w:rPr>
          <w:rFonts w:ascii="Calibri" w:hAnsi="Calibri"/>
          <w:color w:val="285180"/>
          <w:spacing w:val="-13"/>
          <w:w w:val="110"/>
        </w:rPr>
        <w:t> </w:t>
      </w:r>
      <w:r>
        <w:rPr>
          <w:rFonts w:ascii="Calibri" w:hAnsi="Calibri"/>
          <w:color w:val="285180"/>
          <w:w w:val="110"/>
        </w:rPr>
        <w:t>l’inizio</w:t>
      </w:r>
      <w:r>
        <w:rPr>
          <w:rFonts w:ascii="Calibri" w:hAnsi="Calibri"/>
          <w:color w:val="285180"/>
          <w:spacing w:val="-12"/>
          <w:w w:val="110"/>
        </w:rPr>
        <w:t> </w:t>
      </w:r>
      <w:r>
        <w:rPr>
          <w:rFonts w:ascii="Calibri" w:hAnsi="Calibri"/>
          <w:color w:val="285180"/>
          <w:w w:val="110"/>
        </w:rPr>
        <w:t>della</w:t>
      </w:r>
      <w:r>
        <w:rPr>
          <w:rFonts w:ascii="Calibri" w:hAnsi="Calibri"/>
          <w:color w:val="285180"/>
          <w:spacing w:val="-12"/>
          <w:w w:val="110"/>
        </w:rPr>
        <w:t> </w:t>
      </w:r>
      <w:r>
        <w:rPr>
          <w:rFonts w:ascii="Calibri" w:hAnsi="Calibri"/>
          <w:color w:val="285180"/>
          <w:w w:val="110"/>
        </w:rPr>
        <w:t>prima gare</w:t>
      </w:r>
      <w:r>
        <w:rPr>
          <w:rFonts w:ascii="Calibri" w:hAnsi="Calibri"/>
          <w:color w:val="285180"/>
          <w:spacing w:val="-14"/>
          <w:w w:val="110"/>
        </w:rPr>
        <w:t> </w:t>
      </w:r>
      <w:r>
        <w:rPr>
          <w:rFonts w:ascii="Calibri" w:hAnsi="Calibri"/>
          <w:color w:val="285180"/>
          <w:w w:val="110"/>
        </w:rPr>
        <w:t>del</w:t>
      </w:r>
      <w:r>
        <w:rPr>
          <w:rFonts w:ascii="Calibri" w:hAnsi="Calibri"/>
          <w:color w:val="285180"/>
          <w:spacing w:val="-13"/>
          <w:w w:val="110"/>
        </w:rPr>
        <w:t> </w:t>
      </w:r>
      <w:r>
        <w:rPr>
          <w:rFonts w:ascii="Calibri" w:hAnsi="Calibri"/>
          <w:color w:val="285180"/>
          <w:w w:val="110"/>
        </w:rPr>
        <w:t>torneo,</w:t>
      </w:r>
      <w:r>
        <w:rPr>
          <w:rFonts w:ascii="Calibri" w:hAnsi="Calibri"/>
          <w:color w:val="285180"/>
          <w:spacing w:val="-12"/>
          <w:w w:val="110"/>
        </w:rPr>
        <w:t> </w:t>
      </w:r>
      <w:r>
        <w:rPr>
          <w:rFonts w:ascii="Calibri" w:hAnsi="Calibri"/>
          <w:color w:val="285180"/>
          <w:spacing w:val="-3"/>
          <w:w w:val="110"/>
        </w:rPr>
        <w:t>un’email</w:t>
      </w:r>
      <w:r>
        <w:rPr>
          <w:rFonts w:ascii="Calibri" w:hAnsi="Calibri"/>
          <w:color w:val="285180"/>
          <w:spacing w:val="-14"/>
          <w:w w:val="110"/>
        </w:rPr>
        <w:t> </w:t>
      </w:r>
      <w:r>
        <w:rPr>
          <w:rFonts w:ascii="Calibri" w:hAnsi="Calibri"/>
          <w:color w:val="285180"/>
          <w:w w:val="110"/>
        </w:rPr>
        <w:t>tassativamente</w:t>
      </w:r>
      <w:r>
        <w:rPr>
          <w:rFonts w:ascii="Calibri" w:hAnsi="Calibri"/>
          <w:color w:val="285180"/>
          <w:spacing w:val="-13"/>
          <w:w w:val="110"/>
        </w:rPr>
        <w:t> </w:t>
      </w:r>
      <w:r>
        <w:rPr>
          <w:rFonts w:ascii="Calibri" w:hAnsi="Calibri"/>
          <w:color w:val="285180"/>
          <w:w w:val="110"/>
        </w:rPr>
        <w:t>a:</w:t>
      </w:r>
    </w:p>
    <w:p>
      <w:pPr>
        <w:pStyle w:val="ListParagraph"/>
        <w:numPr>
          <w:ilvl w:val="0"/>
          <w:numId w:val="60"/>
        </w:numPr>
        <w:tabs>
          <w:tab w:pos="1939" w:val="left" w:leader="none"/>
        </w:tabs>
        <w:spacing w:line="240" w:lineRule="auto" w:before="159" w:after="0"/>
        <w:ind w:left="1938" w:right="0" w:hanging="361"/>
        <w:jc w:val="left"/>
        <w:rPr>
          <w:rFonts w:ascii="Calibri" w:hAnsi="Calibri"/>
          <w:sz w:val="24"/>
        </w:rPr>
      </w:pPr>
      <w:r>
        <w:rPr>
          <w:rFonts w:ascii="Calibri" w:hAnsi="Calibri"/>
          <w:color w:val="285180"/>
          <w:w w:val="105"/>
          <w:sz w:val="24"/>
        </w:rPr>
        <w:t>Società organizzatrice del</w:t>
      </w:r>
      <w:r>
        <w:rPr>
          <w:rFonts w:ascii="Calibri" w:hAnsi="Calibri"/>
          <w:color w:val="285180"/>
          <w:spacing w:val="-25"/>
          <w:w w:val="105"/>
          <w:sz w:val="24"/>
        </w:rPr>
        <w:t> </w:t>
      </w:r>
      <w:r>
        <w:rPr>
          <w:rFonts w:ascii="Calibri" w:hAnsi="Calibri"/>
          <w:color w:val="285180"/>
          <w:w w:val="105"/>
          <w:sz w:val="24"/>
        </w:rPr>
        <w:t>torneo</w:t>
      </w:r>
    </w:p>
    <w:p>
      <w:pPr>
        <w:pStyle w:val="ListParagraph"/>
        <w:numPr>
          <w:ilvl w:val="0"/>
          <w:numId w:val="60"/>
        </w:numPr>
        <w:tabs>
          <w:tab w:pos="1939" w:val="left" w:leader="none"/>
        </w:tabs>
        <w:spacing w:line="240" w:lineRule="auto" w:before="24" w:after="0"/>
        <w:ind w:left="1938" w:right="0" w:hanging="361"/>
        <w:jc w:val="left"/>
        <w:rPr>
          <w:rFonts w:ascii="Calibri"/>
          <w:sz w:val="24"/>
        </w:rPr>
      </w:pPr>
      <w:r>
        <w:rPr>
          <w:rFonts w:ascii="Calibri"/>
          <w:color w:val="285180"/>
          <w:w w:val="105"/>
          <w:sz w:val="24"/>
        </w:rPr>
        <w:t>Supervisore</w:t>
      </w:r>
      <w:r>
        <w:rPr>
          <w:rFonts w:ascii="Calibri"/>
          <w:color w:val="285180"/>
          <w:spacing w:val="-7"/>
          <w:w w:val="105"/>
          <w:sz w:val="24"/>
        </w:rPr>
        <w:t> </w:t>
      </w:r>
      <w:r>
        <w:rPr>
          <w:rFonts w:ascii="Calibri"/>
          <w:color w:val="285180"/>
          <w:w w:val="105"/>
          <w:sz w:val="24"/>
        </w:rPr>
        <w:t>designato</w:t>
      </w:r>
      <w:r>
        <w:rPr>
          <w:rFonts w:ascii="Calibri"/>
          <w:color w:val="285180"/>
          <w:spacing w:val="-7"/>
          <w:w w:val="105"/>
          <w:sz w:val="24"/>
        </w:rPr>
        <w:t> </w:t>
      </w:r>
      <w:r>
        <w:rPr>
          <w:rFonts w:ascii="Calibri"/>
          <w:color w:val="285180"/>
          <w:w w:val="105"/>
          <w:sz w:val="24"/>
        </w:rPr>
        <w:t>(da</w:t>
      </w:r>
      <w:r>
        <w:rPr>
          <w:rFonts w:ascii="Calibri"/>
          <w:color w:val="285180"/>
          <w:spacing w:val="-8"/>
          <w:w w:val="105"/>
          <w:sz w:val="24"/>
        </w:rPr>
        <w:t> </w:t>
      </w:r>
      <w:r>
        <w:rPr>
          <w:rFonts w:ascii="Calibri"/>
          <w:color w:val="285180"/>
          <w:w w:val="105"/>
          <w:sz w:val="24"/>
        </w:rPr>
        <w:t>visualizzare</w:t>
      </w:r>
      <w:r>
        <w:rPr>
          <w:rFonts w:ascii="Calibri"/>
          <w:color w:val="285180"/>
          <w:spacing w:val="-6"/>
          <w:w w:val="105"/>
          <w:sz w:val="24"/>
        </w:rPr>
        <w:t> </w:t>
      </w:r>
      <w:r>
        <w:rPr>
          <w:rFonts w:ascii="Calibri"/>
          <w:color w:val="285180"/>
          <w:w w:val="105"/>
          <w:sz w:val="24"/>
        </w:rPr>
        <w:t>nella</w:t>
      </w:r>
      <w:r>
        <w:rPr>
          <w:rFonts w:ascii="Calibri"/>
          <w:color w:val="285180"/>
          <w:spacing w:val="-7"/>
          <w:w w:val="105"/>
          <w:sz w:val="24"/>
        </w:rPr>
        <w:t> </w:t>
      </w:r>
      <w:r>
        <w:rPr>
          <w:rFonts w:ascii="Calibri"/>
          <w:color w:val="285180"/>
          <w:w w:val="105"/>
          <w:sz w:val="24"/>
        </w:rPr>
        <w:t>pagina</w:t>
      </w:r>
      <w:r>
        <w:rPr>
          <w:rFonts w:ascii="Calibri"/>
          <w:color w:val="285180"/>
          <w:spacing w:val="-7"/>
          <w:w w:val="105"/>
          <w:sz w:val="24"/>
        </w:rPr>
        <w:t> </w:t>
      </w:r>
      <w:r>
        <w:rPr>
          <w:rFonts w:ascii="Calibri"/>
          <w:color w:val="285180"/>
          <w:w w:val="105"/>
          <w:sz w:val="24"/>
        </w:rPr>
        <w:t>anagrafica</w:t>
      </w:r>
      <w:r>
        <w:rPr>
          <w:rFonts w:ascii="Calibri"/>
          <w:color w:val="285180"/>
          <w:spacing w:val="-5"/>
          <w:w w:val="105"/>
          <w:sz w:val="24"/>
        </w:rPr>
        <w:t> </w:t>
      </w:r>
      <w:r>
        <w:rPr>
          <w:rFonts w:ascii="Calibri"/>
          <w:color w:val="285180"/>
          <w:w w:val="105"/>
          <w:sz w:val="24"/>
        </w:rPr>
        <w:t>del</w:t>
      </w:r>
      <w:r>
        <w:rPr>
          <w:rFonts w:ascii="Calibri"/>
          <w:color w:val="285180"/>
          <w:spacing w:val="-3"/>
          <w:w w:val="105"/>
          <w:sz w:val="24"/>
        </w:rPr>
        <w:t> </w:t>
      </w:r>
      <w:r>
        <w:rPr>
          <w:rFonts w:ascii="Calibri"/>
          <w:color w:val="285180"/>
          <w:w w:val="105"/>
          <w:sz w:val="24"/>
        </w:rPr>
        <w:t>BVL)</w:t>
      </w:r>
    </w:p>
    <w:p>
      <w:pPr>
        <w:pStyle w:val="BodyText"/>
        <w:spacing w:line="259" w:lineRule="auto" w:before="182"/>
        <w:ind w:left="1218" w:right="226"/>
        <w:jc w:val="both"/>
        <w:rPr>
          <w:rFonts w:ascii="Calibri" w:hAnsi="Calibri"/>
        </w:rPr>
      </w:pPr>
      <w:r>
        <w:rPr>
          <w:rFonts w:ascii="Calibri" w:hAnsi="Calibri"/>
          <w:color w:val="285180"/>
          <w:w w:val="110"/>
        </w:rPr>
        <w:t>Nel testo del messaggio, la società deve indicare nominativo </w:t>
      </w:r>
      <w:r>
        <w:rPr>
          <w:rFonts w:ascii="Calibri" w:hAnsi="Calibri"/>
          <w:color w:val="285180"/>
          <w:spacing w:val="-3"/>
          <w:w w:val="110"/>
        </w:rPr>
        <w:t>dell’atleta </w:t>
      </w:r>
      <w:r>
        <w:rPr>
          <w:rFonts w:ascii="Calibri" w:hAnsi="Calibri"/>
          <w:color w:val="285180"/>
          <w:w w:val="110"/>
        </w:rPr>
        <w:t>assente che ha causato</w:t>
      </w:r>
      <w:r>
        <w:rPr>
          <w:rFonts w:ascii="Calibri" w:hAnsi="Calibri"/>
          <w:color w:val="285180"/>
          <w:spacing w:val="-37"/>
          <w:w w:val="110"/>
        </w:rPr>
        <w:t> </w:t>
      </w:r>
      <w:r>
        <w:rPr>
          <w:rFonts w:ascii="Calibri" w:hAnsi="Calibri"/>
          <w:color w:val="285180"/>
          <w:w w:val="110"/>
        </w:rPr>
        <w:t>la</w:t>
      </w:r>
      <w:r>
        <w:rPr>
          <w:rFonts w:ascii="Calibri" w:hAnsi="Calibri"/>
          <w:color w:val="285180"/>
          <w:spacing w:val="-37"/>
          <w:w w:val="110"/>
        </w:rPr>
        <w:t> </w:t>
      </w:r>
      <w:r>
        <w:rPr>
          <w:rFonts w:ascii="Calibri" w:hAnsi="Calibri"/>
          <w:color w:val="285180"/>
          <w:w w:val="110"/>
        </w:rPr>
        <w:t>cancellazione</w:t>
      </w:r>
      <w:r>
        <w:rPr>
          <w:rFonts w:ascii="Calibri" w:hAnsi="Calibri"/>
          <w:color w:val="285180"/>
          <w:spacing w:val="-35"/>
          <w:w w:val="110"/>
        </w:rPr>
        <w:t> </w:t>
      </w:r>
      <w:r>
        <w:rPr>
          <w:rFonts w:ascii="Calibri" w:hAnsi="Calibri"/>
          <w:color w:val="285180"/>
          <w:w w:val="110"/>
        </w:rPr>
        <w:t>della</w:t>
      </w:r>
      <w:r>
        <w:rPr>
          <w:rFonts w:ascii="Calibri" w:hAnsi="Calibri"/>
          <w:color w:val="285180"/>
          <w:spacing w:val="-37"/>
          <w:w w:val="110"/>
        </w:rPr>
        <w:t> </w:t>
      </w:r>
      <w:r>
        <w:rPr>
          <w:rFonts w:ascii="Calibri" w:hAnsi="Calibri"/>
          <w:color w:val="285180"/>
          <w:w w:val="110"/>
        </w:rPr>
        <w:t>coppia;</w:t>
      </w:r>
      <w:r>
        <w:rPr>
          <w:rFonts w:ascii="Calibri" w:hAnsi="Calibri"/>
          <w:color w:val="285180"/>
          <w:spacing w:val="-35"/>
          <w:w w:val="110"/>
        </w:rPr>
        <w:t> </w:t>
      </w:r>
      <w:r>
        <w:rPr>
          <w:rFonts w:ascii="Calibri" w:hAnsi="Calibri"/>
          <w:color w:val="285180"/>
          <w:spacing w:val="-3"/>
          <w:w w:val="110"/>
        </w:rPr>
        <w:t>all’atleta</w:t>
      </w:r>
      <w:r>
        <w:rPr>
          <w:rFonts w:ascii="Calibri" w:hAnsi="Calibri"/>
          <w:color w:val="285180"/>
          <w:spacing w:val="-37"/>
          <w:w w:val="110"/>
        </w:rPr>
        <w:t> </w:t>
      </w:r>
      <w:r>
        <w:rPr>
          <w:rFonts w:ascii="Calibri" w:hAnsi="Calibri"/>
          <w:color w:val="285180"/>
          <w:spacing w:val="-3"/>
          <w:w w:val="110"/>
        </w:rPr>
        <w:t>verrà</w:t>
      </w:r>
      <w:r>
        <w:rPr>
          <w:rFonts w:ascii="Calibri" w:hAnsi="Calibri"/>
          <w:color w:val="285180"/>
          <w:spacing w:val="-34"/>
          <w:w w:val="110"/>
        </w:rPr>
        <w:t> </w:t>
      </w:r>
      <w:r>
        <w:rPr>
          <w:rFonts w:ascii="Calibri" w:hAnsi="Calibri"/>
          <w:color w:val="285180"/>
          <w:w w:val="110"/>
        </w:rPr>
        <w:t>assegnata</w:t>
      </w:r>
      <w:r>
        <w:rPr>
          <w:rFonts w:ascii="Calibri" w:hAnsi="Calibri"/>
          <w:color w:val="285180"/>
          <w:spacing w:val="-36"/>
          <w:w w:val="110"/>
        </w:rPr>
        <w:t> </w:t>
      </w:r>
      <w:r>
        <w:rPr>
          <w:rFonts w:ascii="Calibri" w:hAnsi="Calibri"/>
          <w:color w:val="285180"/>
          <w:w w:val="110"/>
        </w:rPr>
        <w:t>una</w:t>
      </w:r>
      <w:r>
        <w:rPr>
          <w:rFonts w:ascii="Calibri" w:hAnsi="Calibri"/>
          <w:color w:val="285180"/>
          <w:spacing w:val="-36"/>
          <w:w w:val="110"/>
        </w:rPr>
        <w:t> </w:t>
      </w:r>
      <w:r>
        <w:rPr>
          <w:rFonts w:ascii="Calibri" w:hAnsi="Calibri"/>
          <w:color w:val="285180"/>
          <w:w w:val="110"/>
        </w:rPr>
        <w:t>sanzione</w:t>
      </w:r>
      <w:r>
        <w:rPr>
          <w:rFonts w:ascii="Calibri" w:hAnsi="Calibri"/>
          <w:color w:val="285180"/>
          <w:spacing w:val="-36"/>
          <w:w w:val="110"/>
        </w:rPr>
        <w:t> </w:t>
      </w:r>
      <w:r>
        <w:rPr>
          <w:rFonts w:ascii="Calibri" w:hAnsi="Calibri"/>
          <w:color w:val="285180"/>
          <w:w w:val="110"/>
        </w:rPr>
        <w:t>provvisoria</w:t>
      </w:r>
      <w:r>
        <w:rPr>
          <w:rFonts w:ascii="Calibri" w:hAnsi="Calibri"/>
          <w:color w:val="285180"/>
          <w:spacing w:val="-34"/>
          <w:w w:val="110"/>
        </w:rPr>
        <w:t> </w:t>
      </w:r>
      <w:r>
        <w:rPr>
          <w:rFonts w:ascii="Calibri" w:hAnsi="Calibri"/>
          <w:color w:val="285180"/>
          <w:w w:val="110"/>
        </w:rPr>
        <w:t>che </w:t>
      </w:r>
      <w:r>
        <w:rPr>
          <w:rFonts w:ascii="Calibri" w:hAnsi="Calibri"/>
          <w:color w:val="285180"/>
          <w:spacing w:val="-3"/>
          <w:w w:val="110"/>
        </w:rPr>
        <w:t>potrà</w:t>
      </w:r>
      <w:r>
        <w:rPr>
          <w:rFonts w:ascii="Calibri" w:hAnsi="Calibri"/>
          <w:color w:val="285180"/>
          <w:spacing w:val="-37"/>
          <w:w w:val="110"/>
        </w:rPr>
        <w:t> </w:t>
      </w:r>
      <w:r>
        <w:rPr>
          <w:rFonts w:ascii="Calibri" w:hAnsi="Calibri"/>
          <w:color w:val="285180"/>
          <w:w w:val="110"/>
        </w:rPr>
        <w:t>essere</w:t>
      </w:r>
      <w:r>
        <w:rPr>
          <w:rFonts w:ascii="Calibri" w:hAnsi="Calibri"/>
          <w:color w:val="285180"/>
          <w:spacing w:val="-37"/>
          <w:w w:val="110"/>
        </w:rPr>
        <w:t> </w:t>
      </w:r>
      <w:r>
        <w:rPr>
          <w:rFonts w:ascii="Calibri" w:hAnsi="Calibri"/>
          <w:color w:val="285180"/>
          <w:w w:val="110"/>
        </w:rPr>
        <w:t>rimossa</w:t>
      </w:r>
      <w:r>
        <w:rPr>
          <w:rFonts w:ascii="Calibri" w:hAnsi="Calibri"/>
          <w:color w:val="285180"/>
          <w:spacing w:val="-38"/>
          <w:w w:val="110"/>
        </w:rPr>
        <w:t> </w:t>
      </w:r>
      <w:r>
        <w:rPr>
          <w:rFonts w:ascii="Calibri" w:hAnsi="Calibri"/>
          <w:color w:val="285180"/>
          <w:spacing w:val="-3"/>
          <w:w w:val="110"/>
        </w:rPr>
        <w:t>dall’atleta</w:t>
      </w:r>
      <w:r>
        <w:rPr>
          <w:rFonts w:ascii="Calibri" w:hAnsi="Calibri"/>
          <w:color w:val="285180"/>
          <w:spacing w:val="-38"/>
          <w:w w:val="110"/>
        </w:rPr>
        <w:t> </w:t>
      </w:r>
      <w:r>
        <w:rPr>
          <w:rFonts w:ascii="Calibri" w:hAnsi="Calibri"/>
          <w:color w:val="285180"/>
          <w:w w:val="110"/>
        </w:rPr>
        <w:t>stesso</w:t>
      </w:r>
      <w:r>
        <w:rPr>
          <w:rFonts w:ascii="Calibri" w:hAnsi="Calibri"/>
          <w:color w:val="285180"/>
          <w:spacing w:val="-38"/>
          <w:w w:val="110"/>
        </w:rPr>
        <w:t> </w:t>
      </w:r>
      <w:r>
        <w:rPr>
          <w:rFonts w:ascii="Calibri" w:hAnsi="Calibri"/>
          <w:color w:val="285180"/>
          <w:w w:val="110"/>
        </w:rPr>
        <w:t>caricando</w:t>
      </w:r>
      <w:r>
        <w:rPr>
          <w:rFonts w:ascii="Calibri" w:hAnsi="Calibri"/>
          <w:color w:val="285180"/>
          <w:spacing w:val="-38"/>
          <w:w w:val="110"/>
        </w:rPr>
        <w:t> </w:t>
      </w:r>
      <w:r>
        <w:rPr>
          <w:rFonts w:ascii="Calibri" w:hAnsi="Calibri"/>
          <w:color w:val="285180"/>
          <w:w w:val="110"/>
        </w:rPr>
        <w:t>il</w:t>
      </w:r>
      <w:r>
        <w:rPr>
          <w:rFonts w:ascii="Calibri" w:hAnsi="Calibri"/>
          <w:color w:val="285180"/>
          <w:spacing w:val="-38"/>
          <w:w w:val="110"/>
        </w:rPr>
        <w:t> </w:t>
      </w:r>
      <w:r>
        <w:rPr>
          <w:rFonts w:ascii="Calibri" w:hAnsi="Calibri"/>
          <w:color w:val="285180"/>
          <w:w w:val="110"/>
        </w:rPr>
        <w:t>certificato</w:t>
      </w:r>
      <w:r>
        <w:rPr>
          <w:rFonts w:ascii="Calibri" w:hAnsi="Calibri"/>
          <w:color w:val="285180"/>
          <w:spacing w:val="-38"/>
          <w:w w:val="110"/>
        </w:rPr>
        <w:t> </w:t>
      </w:r>
      <w:r>
        <w:rPr>
          <w:rFonts w:ascii="Calibri" w:hAnsi="Calibri"/>
          <w:color w:val="285180"/>
          <w:w w:val="110"/>
        </w:rPr>
        <w:t>medico</w:t>
      </w:r>
      <w:r>
        <w:rPr>
          <w:rFonts w:ascii="Calibri" w:hAnsi="Calibri"/>
          <w:color w:val="285180"/>
          <w:spacing w:val="-38"/>
          <w:w w:val="110"/>
        </w:rPr>
        <w:t> </w:t>
      </w:r>
      <w:r>
        <w:rPr>
          <w:rFonts w:ascii="Calibri" w:hAnsi="Calibri"/>
          <w:color w:val="285180"/>
          <w:w w:val="110"/>
        </w:rPr>
        <w:t>entro</w:t>
      </w:r>
      <w:r>
        <w:rPr>
          <w:rFonts w:ascii="Calibri" w:hAnsi="Calibri"/>
          <w:color w:val="285180"/>
          <w:spacing w:val="-38"/>
          <w:w w:val="110"/>
        </w:rPr>
        <w:t> </w:t>
      </w:r>
      <w:r>
        <w:rPr>
          <w:rFonts w:ascii="Calibri" w:hAnsi="Calibri"/>
          <w:color w:val="285180"/>
          <w:w w:val="110"/>
        </w:rPr>
        <w:t>3</w:t>
      </w:r>
      <w:r>
        <w:rPr>
          <w:rFonts w:ascii="Calibri" w:hAnsi="Calibri"/>
          <w:color w:val="285180"/>
          <w:spacing w:val="-37"/>
          <w:w w:val="110"/>
        </w:rPr>
        <w:t> </w:t>
      </w:r>
      <w:r>
        <w:rPr>
          <w:rFonts w:ascii="Calibri" w:hAnsi="Calibri"/>
          <w:color w:val="285180"/>
          <w:w w:val="110"/>
        </w:rPr>
        <w:t>giorni</w:t>
      </w:r>
      <w:r>
        <w:rPr>
          <w:rFonts w:ascii="Calibri" w:hAnsi="Calibri"/>
          <w:color w:val="285180"/>
          <w:spacing w:val="-38"/>
          <w:w w:val="110"/>
        </w:rPr>
        <w:t> </w:t>
      </w:r>
      <w:r>
        <w:rPr>
          <w:rFonts w:ascii="Calibri" w:hAnsi="Calibri"/>
          <w:color w:val="285180"/>
          <w:w w:val="110"/>
        </w:rPr>
        <w:t>dalla</w:t>
      </w:r>
      <w:r>
        <w:rPr>
          <w:rFonts w:ascii="Calibri" w:hAnsi="Calibri"/>
          <w:color w:val="285180"/>
          <w:spacing w:val="-38"/>
          <w:w w:val="110"/>
        </w:rPr>
        <w:t> </w:t>
      </w:r>
      <w:r>
        <w:rPr>
          <w:rFonts w:ascii="Calibri" w:hAnsi="Calibri"/>
          <w:color w:val="285180"/>
          <w:w w:val="110"/>
        </w:rPr>
        <w:t>data di</w:t>
      </w:r>
      <w:r>
        <w:rPr>
          <w:rFonts w:ascii="Calibri" w:hAnsi="Calibri"/>
          <w:color w:val="285180"/>
          <w:spacing w:val="-14"/>
          <w:w w:val="110"/>
        </w:rPr>
        <w:t> </w:t>
      </w:r>
      <w:r>
        <w:rPr>
          <w:rFonts w:ascii="Calibri" w:hAnsi="Calibri"/>
          <w:color w:val="285180"/>
          <w:w w:val="110"/>
        </w:rPr>
        <w:t>fine</w:t>
      </w:r>
      <w:r>
        <w:rPr>
          <w:rFonts w:ascii="Calibri" w:hAnsi="Calibri"/>
          <w:color w:val="285180"/>
          <w:spacing w:val="-13"/>
          <w:w w:val="110"/>
        </w:rPr>
        <w:t> </w:t>
      </w:r>
      <w:r>
        <w:rPr>
          <w:rFonts w:ascii="Calibri" w:hAnsi="Calibri"/>
          <w:color w:val="285180"/>
          <w:w w:val="110"/>
        </w:rPr>
        <w:t>torneo</w:t>
      </w:r>
      <w:r>
        <w:rPr>
          <w:rFonts w:ascii="Calibri" w:hAnsi="Calibri"/>
          <w:color w:val="285180"/>
          <w:spacing w:val="-14"/>
          <w:w w:val="110"/>
        </w:rPr>
        <w:t> </w:t>
      </w:r>
      <w:r>
        <w:rPr>
          <w:rFonts w:ascii="Calibri" w:hAnsi="Calibri"/>
          <w:color w:val="285180"/>
          <w:w w:val="110"/>
        </w:rPr>
        <w:t>seguendo</w:t>
      </w:r>
      <w:r>
        <w:rPr>
          <w:rFonts w:ascii="Calibri" w:hAnsi="Calibri"/>
          <w:color w:val="285180"/>
          <w:spacing w:val="-11"/>
          <w:w w:val="110"/>
        </w:rPr>
        <w:t> </w:t>
      </w:r>
      <w:r>
        <w:rPr>
          <w:rFonts w:ascii="Calibri" w:hAnsi="Calibri"/>
          <w:color w:val="285180"/>
          <w:w w:val="110"/>
        </w:rPr>
        <w:t>le</w:t>
      </w:r>
      <w:r>
        <w:rPr>
          <w:rFonts w:ascii="Calibri" w:hAnsi="Calibri"/>
          <w:color w:val="285180"/>
          <w:spacing w:val="-13"/>
          <w:w w:val="110"/>
        </w:rPr>
        <w:t> </w:t>
      </w:r>
      <w:r>
        <w:rPr>
          <w:rFonts w:ascii="Calibri" w:hAnsi="Calibri"/>
          <w:color w:val="285180"/>
          <w:w w:val="110"/>
        </w:rPr>
        <w:t>procedure</w:t>
      </w:r>
      <w:r>
        <w:rPr>
          <w:rFonts w:ascii="Calibri" w:hAnsi="Calibri"/>
          <w:color w:val="285180"/>
          <w:spacing w:val="-13"/>
          <w:w w:val="110"/>
        </w:rPr>
        <w:t> </w:t>
      </w:r>
      <w:r>
        <w:rPr>
          <w:rFonts w:ascii="Calibri" w:hAnsi="Calibri"/>
          <w:color w:val="285180"/>
          <w:w w:val="110"/>
        </w:rPr>
        <w:t>del</w:t>
      </w:r>
      <w:r>
        <w:rPr>
          <w:rFonts w:ascii="Calibri" w:hAnsi="Calibri"/>
          <w:color w:val="285180"/>
          <w:spacing w:val="-13"/>
          <w:w w:val="110"/>
        </w:rPr>
        <w:t> </w:t>
      </w:r>
      <w:r>
        <w:rPr>
          <w:rFonts w:ascii="Calibri" w:hAnsi="Calibri"/>
          <w:color w:val="285180"/>
          <w:w w:val="110"/>
        </w:rPr>
        <w:t>BVL.</w:t>
      </w:r>
    </w:p>
    <w:p>
      <w:pPr>
        <w:pStyle w:val="BodyText"/>
        <w:spacing w:line="259" w:lineRule="auto"/>
        <w:ind w:left="1218" w:right="233"/>
        <w:jc w:val="both"/>
        <w:rPr>
          <w:rFonts w:ascii="Calibri" w:hAnsi="Calibri"/>
        </w:rPr>
      </w:pPr>
      <w:r>
        <w:rPr>
          <w:rFonts w:ascii="Calibri" w:hAnsi="Calibri"/>
          <w:color w:val="285180"/>
          <w:w w:val="105"/>
        </w:rPr>
        <w:t>Nel</w:t>
      </w:r>
      <w:r>
        <w:rPr>
          <w:rFonts w:ascii="Calibri" w:hAnsi="Calibri"/>
          <w:color w:val="285180"/>
          <w:spacing w:val="-7"/>
          <w:w w:val="105"/>
        </w:rPr>
        <w:t> </w:t>
      </w:r>
      <w:r>
        <w:rPr>
          <w:rFonts w:ascii="Calibri" w:hAnsi="Calibri"/>
          <w:color w:val="285180"/>
          <w:w w:val="105"/>
        </w:rPr>
        <w:t>caso</w:t>
      </w:r>
      <w:r>
        <w:rPr>
          <w:rFonts w:ascii="Calibri" w:hAnsi="Calibri"/>
          <w:color w:val="285180"/>
          <w:spacing w:val="-7"/>
          <w:w w:val="105"/>
        </w:rPr>
        <w:t> </w:t>
      </w:r>
      <w:r>
        <w:rPr>
          <w:rFonts w:ascii="Calibri" w:hAnsi="Calibri"/>
          <w:color w:val="285180"/>
          <w:w w:val="105"/>
        </w:rPr>
        <w:t>in</w:t>
      </w:r>
      <w:r>
        <w:rPr>
          <w:rFonts w:ascii="Calibri" w:hAnsi="Calibri"/>
          <w:color w:val="285180"/>
          <w:spacing w:val="-6"/>
          <w:w w:val="105"/>
        </w:rPr>
        <w:t> </w:t>
      </w:r>
      <w:r>
        <w:rPr>
          <w:rFonts w:ascii="Calibri" w:hAnsi="Calibri"/>
          <w:color w:val="285180"/>
          <w:w w:val="105"/>
        </w:rPr>
        <w:t>cui</w:t>
      </w:r>
      <w:r>
        <w:rPr>
          <w:rFonts w:ascii="Calibri" w:hAnsi="Calibri"/>
          <w:color w:val="285180"/>
          <w:spacing w:val="-6"/>
          <w:w w:val="105"/>
        </w:rPr>
        <w:t> </w:t>
      </w:r>
      <w:r>
        <w:rPr>
          <w:rFonts w:ascii="Calibri" w:hAnsi="Calibri"/>
          <w:color w:val="285180"/>
          <w:w w:val="105"/>
        </w:rPr>
        <w:t>il</w:t>
      </w:r>
      <w:r>
        <w:rPr>
          <w:rFonts w:ascii="Calibri" w:hAnsi="Calibri"/>
          <w:color w:val="285180"/>
          <w:spacing w:val="-4"/>
          <w:w w:val="105"/>
        </w:rPr>
        <w:t> </w:t>
      </w:r>
      <w:r>
        <w:rPr>
          <w:rFonts w:ascii="Calibri" w:hAnsi="Calibri"/>
          <w:color w:val="285180"/>
          <w:w w:val="105"/>
        </w:rPr>
        <w:t>certificato</w:t>
      </w:r>
      <w:r>
        <w:rPr>
          <w:rFonts w:ascii="Calibri" w:hAnsi="Calibri"/>
          <w:color w:val="285180"/>
          <w:spacing w:val="-9"/>
          <w:w w:val="105"/>
        </w:rPr>
        <w:t> </w:t>
      </w:r>
      <w:r>
        <w:rPr>
          <w:rFonts w:ascii="Calibri" w:hAnsi="Calibri"/>
          <w:color w:val="285180"/>
          <w:w w:val="105"/>
        </w:rPr>
        <w:t>medico</w:t>
      </w:r>
      <w:r>
        <w:rPr>
          <w:rFonts w:ascii="Calibri" w:hAnsi="Calibri"/>
          <w:color w:val="285180"/>
          <w:spacing w:val="-5"/>
          <w:w w:val="105"/>
        </w:rPr>
        <w:t> </w:t>
      </w:r>
      <w:r>
        <w:rPr>
          <w:rFonts w:ascii="Calibri" w:hAnsi="Calibri"/>
          <w:color w:val="285180"/>
          <w:w w:val="105"/>
        </w:rPr>
        <w:t>non</w:t>
      </w:r>
      <w:r>
        <w:rPr>
          <w:rFonts w:ascii="Calibri" w:hAnsi="Calibri"/>
          <w:color w:val="285180"/>
          <w:spacing w:val="-5"/>
          <w:w w:val="105"/>
        </w:rPr>
        <w:t> </w:t>
      </w:r>
      <w:r>
        <w:rPr>
          <w:rFonts w:ascii="Calibri" w:hAnsi="Calibri"/>
          <w:color w:val="285180"/>
          <w:w w:val="105"/>
        </w:rPr>
        <w:t>venga</w:t>
      </w:r>
      <w:r>
        <w:rPr>
          <w:rFonts w:ascii="Calibri" w:hAnsi="Calibri"/>
          <w:color w:val="285180"/>
          <w:spacing w:val="-7"/>
          <w:w w:val="105"/>
        </w:rPr>
        <w:t> </w:t>
      </w:r>
      <w:r>
        <w:rPr>
          <w:rFonts w:ascii="Calibri" w:hAnsi="Calibri"/>
          <w:color w:val="285180"/>
          <w:w w:val="105"/>
        </w:rPr>
        <w:t>caricato</w:t>
      </w:r>
      <w:r>
        <w:rPr>
          <w:rFonts w:ascii="Calibri" w:hAnsi="Calibri"/>
          <w:color w:val="285180"/>
          <w:spacing w:val="-9"/>
          <w:w w:val="105"/>
        </w:rPr>
        <w:t> </w:t>
      </w:r>
      <w:r>
        <w:rPr>
          <w:rFonts w:ascii="Calibri" w:hAnsi="Calibri"/>
          <w:color w:val="285180"/>
          <w:w w:val="105"/>
        </w:rPr>
        <w:t>nel</w:t>
      </w:r>
      <w:r>
        <w:rPr>
          <w:rFonts w:ascii="Calibri" w:hAnsi="Calibri"/>
          <w:color w:val="285180"/>
          <w:spacing w:val="-4"/>
          <w:w w:val="105"/>
        </w:rPr>
        <w:t> </w:t>
      </w:r>
      <w:r>
        <w:rPr>
          <w:rFonts w:ascii="Calibri" w:hAnsi="Calibri"/>
          <w:color w:val="285180"/>
          <w:w w:val="105"/>
        </w:rPr>
        <w:t>BVL</w:t>
      </w:r>
      <w:r>
        <w:rPr>
          <w:rFonts w:ascii="Calibri" w:hAnsi="Calibri"/>
          <w:color w:val="285180"/>
          <w:spacing w:val="-6"/>
          <w:w w:val="105"/>
        </w:rPr>
        <w:t> </w:t>
      </w:r>
      <w:r>
        <w:rPr>
          <w:rFonts w:ascii="Calibri" w:hAnsi="Calibri"/>
          <w:color w:val="285180"/>
          <w:w w:val="105"/>
        </w:rPr>
        <w:t>nei</w:t>
      </w:r>
      <w:r>
        <w:rPr>
          <w:rFonts w:ascii="Calibri" w:hAnsi="Calibri"/>
          <w:color w:val="285180"/>
          <w:spacing w:val="-6"/>
          <w:w w:val="105"/>
        </w:rPr>
        <w:t> </w:t>
      </w:r>
      <w:r>
        <w:rPr>
          <w:rFonts w:ascii="Calibri" w:hAnsi="Calibri"/>
          <w:color w:val="285180"/>
          <w:w w:val="105"/>
        </w:rPr>
        <w:t>tempi</w:t>
      </w:r>
      <w:r>
        <w:rPr>
          <w:rFonts w:ascii="Calibri" w:hAnsi="Calibri"/>
          <w:color w:val="285180"/>
          <w:spacing w:val="-7"/>
          <w:w w:val="105"/>
        </w:rPr>
        <w:t> </w:t>
      </w:r>
      <w:r>
        <w:rPr>
          <w:rFonts w:ascii="Calibri" w:hAnsi="Calibri"/>
          <w:color w:val="285180"/>
          <w:w w:val="105"/>
        </w:rPr>
        <w:t>corretti</w:t>
      </w:r>
      <w:r>
        <w:rPr>
          <w:rFonts w:ascii="Calibri" w:hAnsi="Calibri"/>
          <w:color w:val="285180"/>
          <w:spacing w:val="-7"/>
          <w:w w:val="105"/>
        </w:rPr>
        <w:t> </w:t>
      </w:r>
      <w:r>
        <w:rPr>
          <w:rFonts w:ascii="Calibri" w:hAnsi="Calibri"/>
          <w:color w:val="285180"/>
          <w:spacing w:val="-3"/>
          <w:w w:val="105"/>
        </w:rPr>
        <w:t>l’atleta</w:t>
      </w:r>
      <w:r>
        <w:rPr>
          <w:rFonts w:ascii="Calibri" w:hAnsi="Calibri"/>
          <w:color w:val="285180"/>
          <w:spacing w:val="-7"/>
          <w:w w:val="105"/>
        </w:rPr>
        <w:t> </w:t>
      </w:r>
      <w:r>
        <w:rPr>
          <w:rFonts w:ascii="Calibri" w:hAnsi="Calibri"/>
          <w:color w:val="285180"/>
          <w:spacing w:val="-3"/>
          <w:w w:val="105"/>
        </w:rPr>
        <w:t>verrà </w:t>
      </w:r>
      <w:r>
        <w:rPr>
          <w:rFonts w:ascii="Calibri" w:hAnsi="Calibri"/>
          <w:color w:val="285180"/>
          <w:w w:val="105"/>
        </w:rPr>
        <w:t>sanzionato con un'ammenda di </w:t>
      </w:r>
      <w:r>
        <w:rPr>
          <w:rFonts w:ascii="Calibri" w:hAnsi="Calibri"/>
          <w:b/>
          <w:color w:val="285180"/>
          <w:w w:val="105"/>
        </w:rPr>
        <w:t>€</w:t>
      </w:r>
      <w:r>
        <w:rPr>
          <w:rFonts w:ascii="Calibri" w:hAnsi="Calibri"/>
          <w:b/>
          <w:color w:val="285180"/>
          <w:spacing w:val="-41"/>
          <w:w w:val="105"/>
        </w:rPr>
        <w:t> </w:t>
      </w:r>
      <w:r>
        <w:rPr>
          <w:rFonts w:ascii="Calibri" w:hAnsi="Calibri"/>
          <w:b/>
          <w:color w:val="285180"/>
          <w:w w:val="105"/>
        </w:rPr>
        <w:t>25,00</w:t>
      </w:r>
      <w:r>
        <w:rPr>
          <w:rFonts w:ascii="Calibri" w:hAnsi="Calibri"/>
          <w:color w:val="285180"/>
          <w:w w:val="105"/>
        </w:rPr>
        <w:t>.</w:t>
      </w:r>
    </w:p>
    <w:p>
      <w:pPr>
        <w:pStyle w:val="BodyText"/>
        <w:spacing w:before="2"/>
        <w:rPr>
          <w:rFonts w:ascii="Calibri"/>
        </w:rPr>
      </w:pPr>
      <w:r>
        <w:rPr/>
        <w:pict>
          <v:shape style="position:absolute;margin-left:65.543999pt;margin-top:15.989395pt;width:485.75pt;height:17.55pt;mso-position-horizontal-relative:page;mso-position-vertical-relative:paragraph;z-index:-251499520;mso-wrap-distance-left:0;mso-wrap-distance-right:0" type="#_x0000_t202" filled="true" fillcolor="#285180" stroked="false">
            <v:textbox inset="0,0,0,0">
              <w:txbxContent>
                <w:p>
                  <w:pPr>
                    <w:spacing w:before="35"/>
                    <w:ind w:left="108" w:right="0" w:firstLine="0"/>
                    <w:jc w:val="left"/>
                    <w:rPr>
                      <w:rFonts w:ascii="Calibri" w:hAnsi="Calibri"/>
                      <w:b/>
                      <w:sz w:val="24"/>
                    </w:rPr>
                  </w:pPr>
                  <w:r>
                    <w:rPr>
                      <w:rFonts w:ascii="Calibri" w:hAnsi="Calibri"/>
                      <w:b/>
                      <w:color w:val="FFFFFF"/>
                      <w:w w:val="115"/>
                      <w:sz w:val="24"/>
                    </w:rPr>
                    <w:t>PUNTEGGIO SOCIETÀ PER SINGOLA TAPPA E PER TUTTE LE CATEGORIE</w:t>
                  </w:r>
                </w:p>
              </w:txbxContent>
            </v:textbox>
            <v:fill type="solid"/>
            <w10:wrap type="topAndBottom"/>
          </v:shape>
        </w:pict>
      </w:r>
    </w:p>
    <w:p>
      <w:pPr>
        <w:pStyle w:val="BodyText"/>
        <w:spacing w:line="259" w:lineRule="auto" w:before="133"/>
        <w:ind w:left="1218" w:right="231"/>
        <w:jc w:val="both"/>
        <w:rPr>
          <w:rFonts w:ascii="Calibri" w:hAnsi="Calibri"/>
        </w:rPr>
      </w:pPr>
      <w:r>
        <w:rPr>
          <w:rFonts w:ascii="Calibri" w:hAnsi="Calibri"/>
          <w:color w:val="285180"/>
          <w:w w:val="105"/>
        </w:rPr>
        <w:t>Per ogni torneo la società acquisirà i punti dei migliori 3 piazzamenti conquistati dalle coppie della società.</w:t>
      </w:r>
    </w:p>
    <w:p>
      <w:pPr>
        <w:pStyle w:val="BodyText"/>
        <w:spacing w:line="259" w:lineRule="auto" w:before="1"/>
        <w:ind w:left="1218" w:right="227"/>
        <w:jc w:val="both"/>
        <w:rPr>
          <w:rFonts w:ascii="Calibri" w:hAnsi="Calibri"/>
        </w:rPr>
      </w:pPr>
      <w:r>
        <w:rPr>
          <w:rFonts w:ascii="Calibri" w:hAnsi="Calibri"/>
          <w:color w:val="285180"/>
          <w:w w:val="110"/>
        </w:rPr>
        <w:t>I</w:t>
      </w:r>
      <w:r>
        <w:rPr>
          <w:rFonts w:ascii="Calibri" w:hAnsi="Calibri"/>
          <w:color w:val="285180"/>
          <w:spacing w:val="-20"/>
          <w:w w:val="110"/>
        </w:rPr>
        <w:t> </w:t>
      </w:r>
      <w:r>
        <w:rPr>
          <w:rFonts w:ascii="Calibri" w:hAnsi="Calibri"/>
          <w:color w:val="285180"/>
          <w:w w:val="110"/>
        </w:rPr>
        <w:t>migliori</w:t>
      </w:r>
      <w:r>
        <w:rPr>
          <w:rFonts w:ascii="Calibri" w:hAnsi="Calibri"/>
          <w:color w:val="285180"/>
          <w:spacing w:val="-19"/>
          <w:w w:val="110"/>
        </w:rPr>
        <w:t> </w:t>
      </w:r>
      <w:r>
        <w:rPr>
          <w:rFonts w:ascii="Calibri" w:hAnsi="Calibri"/>
          <w:color w:val="285180"/>
          <w:w w:val="110"/>
        </w:rPr>
        <w:t>3</w:t>
      </w:r>
      <w:r>
        <w:rPr>
          <w:rFonts w:ascii="Calibri" w:hAnsi="Calibri"/>
          <w:color w:val="285180"/>
          <w:spacing w:val="-20"/>
          <w:w w:val="110"/>
        </w:rPr>
        <w:t> </w:t>
      </w:r>
      <w:r>
        <w:rPr>
          <w:rFonts w:ascii="Calibri" w:hAnsi="Calibri"/>
          <w:color w:val="285180"/>
          <w:w w:val="110"/>
        </w:rPr>
        <w:t>piazzamenti</w:t>
      </w:r>
      <w:r>
        <w:rPr>
          <w:rFonts w:ascii="Calibri" w:hAnsi="Calibri"/>
          <w:color w:val="285180"/>
          <w:spacing w:val="-17"/>
          <w:w w:val="110"/>
        </w:rPr>
        <w:t> </w:t>
      </w:r>
      <w:r>
        <w:rPr>
          <w:rFonts w:ascii="Calibri" w:hAnsi="Calibri"/>
          <w:color w:val="285180"/>
          <w:w w:val="110"/>
        </w:rPr>
        <w:t>conquistati</w:t>
      </w:r>
      <w:r>
        <w:rPr>
          <w:rFonts w:ascii="Calibri" w:hAnsi="Calibri"/>
          <w:color w:val="285180"/>
          <w:spacing w:val="-20"/>
          <w:w w:val="110"/>
        </w:rPr>
        <w:t> </w:t>
      </w:r>
      <w:r>
        <w:rPr>
          <w:rFonts w:ascii="Calibri" w:hAnsi="Calibri"/>
          <w:color w:val="285180"/>
          <w:w w:val="110"/>
        </w:rPr>
        <w:t>dalle</w:t>
      </w:r>
      <w:r>
        <w:rPr>
          <w:rFonts w:ascii="Calibri" w:hAnsi="Calibri"/>
          <w:color w:val="285180"/>
          <w:spacing w:val="-17"/>
          <w:w w:val="110"/>
        </w:rPr>
        <w:t> </w:t>
      </w:r>
      <w:r>
        <w:rPr>
          <w:rFonts w:ascii="Calibri" w:hAnsi="Calibri"/>
          <w:color w:val="285180"/>
          <w:w w:val="110"/>
        </w:rPr>
        <w:t>coppie</w:t>
      </w:r>
      <w:r>
        <w:rPr>
          <w:rFonts w:ascii="Calibri" w:hAnsi="Calibri"/>
          <w:color w:val="285180"/>
          <w:spacing w:val="-19"/>
          <w:w w:val="110"/>
        </w:rPr>
        <w:t> </w:t>
      </w:r>
      <w:r>
        <w:rPr>
          <w:rFonts w:ascii="Calibri" w:hAnsi="Calibri"/>
          <w:color w:val="285180"/>
          <w:w w:val="110"/>
        </w:rPr>
        <w:t>della</w:t>
      </w:r>
      <w:r>
        <w:rPr>
          <w:rFonts w:ascii="Calibri" w:hAnsi="Calibri"/>
          <w:color w:val="285180"/>
          <w:spacing w:val="-20"/>
          <w:w w:val="110"/>
        </w:rPr>
        <w:t> </w:t>
      </w:r>
      <w:r>
        <w:rPr>
          <w:rFonts w:ascii="Calibri" w:hAnsi="Calibri"/>
          <w:color w:val="285180"/>
          <w:w w:val="110"/>
        </w:rPr>
        <w:t>società</w:t>
      </w:r>
      <w:r>
        <w:rPr>
          <w:rFonts w:ascii="Calibri" w:hAnsi="Calibri"/>
          <w:color w:val="285180"/>
          <w:spacing w:val="-20"/>
          <w:w w:val="110"/>
        </w:rPr>
        <w:t> </w:t>
      </w:r>
      <w:r>
        <w:rPr>
          <w:rFonts w:ascii="Calibri" w:hAnsi="Calibri"/>
          <w:color w:val="285180"/>
          <w:w w:val="110"/>
        </w:rPr>
        <w:t>partecipanti</w:t>
      </w:r>
      <w:r>
        <w:rPr>
          <w:rFonts w:ascii="Calibri" w:hAnsi="Calibri"/>
          <w:color w:val="285180"/>
          <w:spacing w:val="-19"/>
          <w:w w:val="110"/>
        </w:rPr>
        <w:t> </w:t>
      </w:r>
      <w:r>
        <w:rPr>
          <w:rFonts w:ascii="Calibri" w:hAnsi="Calibri"/>
          <w:color w:val="285180"/>
          <w:w w:val="110"/>
        </w:rPr>
        <w:t>alle</w:t>
      </w:r>
      <w:r>
        <w:rPr>
          <w:rFonts w:ascii="Calibri" w:hAnsi="Calibri"/>
          <w:color w:val="285180"/>
          <w:spacing w:val="-19"/>
          <w:w w:val="110"/>
        </w:rPr>
        <w:t> </w:t>
      </w:r>
      <w:r>
        <w:rPr>
          <w:rFonts w:ascii="Calibri" w:hAnsi="Calibri"/>
          <w:color w:val="285180"/>
          <w:w w:val="110"/>
        </w:rPr>
        <w:t>tappe</w:t>
      </w:r>
      <w:r>
        <w:rPr>
          <w:rFonts w:ascii="Calibri" w:hAnsi="Calibri"/>
          <w:color w:val="285180"/>
          <w:spacing w:val="-19"/>
          <w:w w:val="110"/>
        </w:rPr>
        <w:t> </w:t>
      </w:r>
      <w:r>
        <w:rPr>
          <w:rFonts w:ascii="Calibri" w:hAnsi="Calibri"/>
          <w:color w:val="285180"/>
          <w:w w:val="110"/>
        </w:rPr>
        <w:t>Under sono</w:t>
      </w:r>
      <w:r>
        <w:rPr>
          <w:rFonts w:ascii="Calibri" w:hAnsi="Calibri"/>
          <w:color w:val="285180"/>
          <w:spacing w:val="-27"/>
          <w:w w:val="110"/>
        </w:rPr>
        <w:t> </w:t>
      </w:r>
      <w:r>
        <w:rPr>
          <w:rFonts w:ascii="Calibri" w:hAnsi="Calibri"/>
          <w:color w:val="285180"/>
          <w:w w:val="110"/>
        </w:rPr>
        <w:t>valevoli</w:t>
      </w:r>
      <w:r>
        <w:rPr>
          <w:rFonts w:ascii="Calibri" w:hAnsi="Calibri"/>
          <w:color w:val="285180"/>
          <w:spacing w:val="-27"/>
          <w:w w:val="110"/>
        </w:rPr>
        <w:t> </w:t>
      </w:r>
      <w:r>
        <w:rPr>
          <w:rFonts w:ascii="Calibri" w:hAnsi="Calibri"/>
          <w:color w:val="285180"/>
          <w:w w:val="110"/>
        </w:rPr>
        <w:t>sia</w:t>
      </w:r>
      <w:r>
        <w:rPr>
          <w:rFonts w:ascii="Calibri" w:hAnsi="Calibri"/>
          <w:color w:val="285180"/>
          <w:spacing w:val="-25"/>
          <w:w w:val="110"/>
        </w:rPr>
        <w:t> </w:t>
      </w:r>
      <w:r>
        <w:rPr>
          <w:rFonts w:ascii="Calibri" w:hAnsi="Calibri"/>
          <w:color w:val="285180"/>
          <w:w w:val="110"/>
        </w:rPr>
        <w:t>per</w:t>
      </w:r>
      <w:r>
        <w:rPr>
          <w:rFonts w:ascii="Calibri" w:hAnsi="Calibri"/>
          <w:color w:val="285180"/>
          <w:spacing w:val="-25"/>
          <w:w w:val="110"/>
        </w:rPr>
        <w:t> </w:t>
      </w:r>
      <w:r>
        <w:rPr>
          <w:rFonts w:ascii="Calibri" w:hAnsi="Calibri"/>
          <w:color w:val="285180"/>
          <w:w w:val="110"/>
        </w:rPr>
        <w:t>la</w:t>
      </w:r>
      <w:r>
        <w:rPr>
          <w:rFonts w:ascii="Calibri" w:hAnsi="Calibri"/>
          <w:color w:val="285180"/>
          <w:spacing w:val="-22"/>
          <w:w w:val="110"/>
        </w:rPr>
        <w:t> </w:t>
      </w:r>
      <w:r>
        <w:rPr>
          <w:rFonts w:ascii="Calibri" w:hAnsi="Calibri"/>
          <w:color w:val="285180"/>
          <w:w w:val="110"/>
        </w:rPr>
        <w:t>classifica</w:t>
      </w:r>
      <w:r>
        <w:rPr>
          <w:rFonts w:ascii="Calibri" w:hAnsi="Calibri"/>
          <w:color w:val="285180"/>
          <w:spacing w:val="-26"/>
          <w:w w:val="110"/>
        </w:rPr>
        <w:t> </w:t>
      </w:r>
      <w:r>
        <w:rPr>
          <w:rFonts w:ascii="Calibri" w:hAnsi="Calibri"/>
          <w:color w:val="285180"/>
          <w:w w:val="110"/>
        </w:rPr>
        <w:t>del</w:t>
      </w:r>
      <w:r>
        <w:rPr>
          <w:rFonts w:ascii="Calibri" w:hAnsi="Calibri"/>
          <w:color w:val="285180"/>
          <w:spacing w:val="-26"/>
          <w:w w:val="110"/>
        </w:rPr>
        <w:t> </w:t>
      </w:r>
      <w:r>
        <w:rPr>
          <w:rFonts w:ascii="Calibri" w:hAnsi="Calibri"/>
          <w:color w:val="285180"/>
          <w:w w:val="110"/>
        </w:rPr>
        <w:t>Campionato</w:t>
      </w:r>
      <w:r>
        <w:rPr>
          <w:rFonts w:ascii="Calibri" w:hAnsi="Calibri"/>
          <w:color w:val="285180"/>
          <w:spacing w:val="-26"/>
          <w:w w:val="110"/>
        </w:rPr>
        <w:t> </w:t>
      </w:r>
      <w:r>
        <w:rPr>
          <w:rFonts w:ascii="Calibri" w:hAnsi="Calibri"/>
          <w:color w:val="285180"/>
          <w:w w:val="110"/>
        </w:rPr>
        <w:t>Under</w:t>
      </w:r>
      <w:r>
        <w:rPr>
          <w:rFonts w:ascii="Calibri" w:hAnsi="Calibri"/>
          <w:color w:val="285180"/>
          <w:spacing w:val="-24"/>
          <w:w w:val="110"/>
        </w:rPr>
        <w:t> </w:t>
      </w:r>
      <w:r>
        <w:rPr>
          <w:rFonts w:ascii="Calibri" w:hAnsi="Calibri"/>
          <w:color w:val="285180"/>
          <w:w w:val="110"/>
        </w:rPr>
        <w:t>di</w:t>
      </w:r>
      <w:r>
        <w:rPr>
          <w:rFonts w:ascii="Calibri" w:hAnsi="Calibri"/>
          <w:color w:val="285180"/>
          <w:spacing w:val="-26"/>
          <w:w w:val="110"/>
        </w:rPr>
        <w:t> </w:t>
      </w:r>
      <w:r>
        <w:rPr>
          <w:rFonts w:ascii="Calibri" w:hAnsi="Calibri"/>
          <w:color w:val="285180"/>
          <w:w w:val="110"/>
        </w:rPr>
        <w:t>Beach</w:t>
      </w:r>
      <w:r>
        <w:rPr>
          <w:rFonts w:ascii="Calibri" w:hAnsi="Calibri"/>
          <w:color w:val="285180"/>
          <w:spacing w:val="-25"/>
          <w:w w:val="110"/>
        </w:rPr>
        <w:t> </w:t>
      </w:r>
      <w:r>
        <w:rPr>
          <w:rFonts w:ascii="Calibri" w:hAnsi="Calibri"/>
          <w:color w:val="285180"/>
          <w:w w:val="110"/>
        </w:rPr>
        <w:t>Volley</w:t>
      </w:r>
      <w:r>
        <w:rPr>
          <w:rFonts w:ascii="Calibri" w:hAnsi="Calibri"/>
          <w:color w:val="285180"/>
          <w:spacing w:val="-25"/>
          <w:w w:val="110"/>
        </w:rPr>
        <w:t> </w:t>
      </w:r>
      <w:r>
        <w:rPr>
          <w:rFonts w:ascii="Calibri" w:hAnsi="Calibri"/>
          <w:color w:val="285180"/>
          <w:w w:val="110"/>
        </w:rPr>
        <w:t>per</w:t>
      </w:r>
      <w:r>
        <w:rPr>
          <w:rFonts w:ascii="Calibri" w:hAnsi="Calibri"/>
          <w:color w:val="285180"/>
          <w:spacing w:val="-26"/>
          <w:w w:val="110"/>
        </w:rPr>
        <w:t> </w:t>
      </w:r>
      <w:r>
        <w:rPr>
          <w:rFonts w:ascii="Calibri" w:hAnsi="Calibri"/>
          <w:color w:val="285180"/>
          <w:w w:val="110"/>
        </w:rPr>
        <w:t>Società</w:t>
      </w:r>
      <w:r>
        <w:rPr>
          <w:rFonts w:ascii="Calibri" w:hAnsi="Calibri"/>
          <w:color w:val="285180"/>
          <w:spacing w:val="-26"/>
          <w:w w:val="110"/>
        </w:rPr>
        <w:t> </w:t>
      </w:r>
      <w:r>
        <w:rPr>
          <w:rFonts w:ascii="Calibri" w:hAnsi="Calibri"/>
          <w:color w:val="285180"/>
          <w:w w:val="110"/>
        </w:rPr>
        <w:t>sia</w:t>
      </w:r>
      <w:r>
        <w:rPr>
          <w:rFonts w:ascii="Calibri" w:hAnsi="Calibri"/>
          <w:color w:val="285180"/>
          <w:spacing w:val="-26"/>
          <w:w w:val="110"/>
        </w:rPr>
        <w:t> </w:t>
      </w:r>
      <w:r>
        <w:rPr>
          <w:rFonts w:ascii="Calibri" w:hAnsi="Calibri"/>
          <w:color w:val="285180"/>
          <w:w w:val="110"/>
        </w:rPr>
        <w:t>per</w:t>
      </w:r>
      <w:r>
        <w:rPr>
          <w:rFonts w:ascii="Calibri" w:hAnsi="Calibri"/>
          <w:color w:val="285180"/>
          <w:spacing w:val="-27"/>
          <w:w w:val="110"/>
        </w:rPr>
        <w:t> </w:t>
      </w:r>
      <w:r>
        <w:rPr>
          <w:rFonts w:ascii="Calibri" w:hAnsi="Calibri"/>
          <w:color w:val="285180"/>
          <w:w w:val="110"/>
        </w:rPr>
        <w:t>la classifica del Campionato</w:t>
      </w:r>
      <w:r>
        <w:rPr>
          <w:rFonts w:ascii="Calibri" w:hAnsi="Calibri"/>
          <w:color w:val="285180"/>
          <w:spacing w:val="-37"/>
          <w:w w:val="110"/>
        </w:rPr>
        <w:t> </w:t>
      </w:r>
      <w:r>
        <w:rPr>
          <w:rFonts w:ascii="Calibri" w:hAnsi="Calibri"/>
          <w:color w:val="285180"/>
          <w:w w:val="110"/>
        </w:rPr>
        <w:t>Assoluto.</w:t>
      </w:r>
    </w:p>
    <w:p>
      <w:pPr>
        <w:pStyle w:val="BodyText"/>
        <w:spacing w:before="4"/>
        <w:rPr>
          <w:rFonts w:ascii="Calibri"/>
          <w:sz w:val="13"/>
        </w:rPr>
      </w:pPr>
    </w:p>
    <w:tbl>
      <w:tblPr>
        <w:tblW w:w="0" w:type="auto"/>
        <w:jc w:val="left"/>
        <w:tblInd w:w="4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39"/>
        <w:gridCol w:w="708"/>
      </w:tblGrid>
      <w:tr>
        <w:trPr>
          <w:trHeight w:val="340" w:hRule="atLeast"/>
        </w:trPr>
        <w:tc>
          <w:tcPr>
            <w:tcW w:w="2439" w:type="dxa"/>
            <w:tcBorders>
              <w:left w:val="single" w:sz="8" w:space="0" w:color="285180"/>
              <w:bottom w:val="single" w:sz="8" w:space="0" w:color="285180"/>
              <w:right w:val="single" w:sz="8" w:space="0" w:color="285180"/>
            </w:tcBorders>
            <w:shd w:val="clear" w:color="auto" w:fill="FFC000"/>
          </w:tcPr>
          <w:p>
            <w:pPr>
              <w:pStyle w:val="TableParagraph"/>
              <w:spacing w:before="20"/>
              <w:ind w:left="13"/>
              <w:rPr>
                <w:b/>
                <w:sz w:val="24"/>
              </w:rPr>
            </w:pPr>
            <w:r>
              <w:rPr>
                <w:b/>
                <w:color w:val="285180"/>
                <w:w w:val="115"/>
                <w:sz w:val="24"/>
              </w:rPr>
              <w:t>TUTTE LE </w:t>
            </w:r>
            <w:r>
              <w:rPr>
                <w:b/>
                <w:color w:val="285180"/>
                <w:spacing w:val="-3"/>
                <w:w w:val="115"/>
                <w:sz w:val="24"/>
              </w:rPr>
              <w:t>CATEGORIE</w:t>
            </w:r>
          </w:p>
        </w:tc>
        <w:tc>
          <w:tcPr>
            <w:tcW w:w="708" w:type="dxa"/>
            <w:tcBorders>
              <w:left w:val="single" w:sz="8" w:space="0" w:color="285180"/>
              <w:bottom w:val="single" w:sz="8" w:space="0" w:color="285180"/>
              <w:right w:val="single" w:sz="8" w:space="0" w:color="285180"/>
            </w:tcBorders>
            <w:shd w:val="clear" w:color="auto" w:fill="FFC000"/>
          </w:tcPr>
          <w:p>
            <w:pPr>
              <w:pStyle w:val="TableParagraph"/>
              <w:spacing w:before="20"/>
              <w:ind w:left="42" w:right="24"/>
              <w:rPr>
                <w:b/>
                <w:sz w:val="24"/>
              </w:rPr>
            </w:pPr>
            <w:r>
              <w:rPr>
                <w:b/>
                <w:color w:val="285180"/>
                <w:w w:val="110"/>
                <w:sz w:val="24"/>
              </w:rPr>
              <w:t>Punti</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2"/>
              <w:rPr>
                <w:sz w:val="24"/>
              </w:rPr>
            </w:pPr>
            <w:r>
              <w:rPr>
                <w:color w:val="285180"/>
                <w:w w:val="110"/>
                <w:sz w:val="24"/>
              </w:rPr>
              <w:t>1ª Classificata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38" w:right="24"/>
              <w:rPr>
                <w:b/>
                <w:sz w:val="24"/>
              </w:rPr>
            </w:pPr>
            <w:r>
              <w:rPr>
                <w:b/>
                <w:color w:val="285180"/>
                <w:w w:val="105"/>
                <w:sz w:val="24"/>
              </w:rPr>
              <w:t>100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2"/>
              <w:rPr>
                <w:sz w:val="24"/>
              </w:rPr>
            </w:pPr>
            <w:r>
              <w:rPr>
                <w:color w:val="285180"/>
                <w:w w:val="110"/>
                <w:sz w:val="24"/>
              </w:rPr>
              <w:t>2ª Classificata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90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2"/>
              <w:rPr>
                <w:sz w:val="24"/>
              </w:rPr>
            </w:pPr>
            <w:r>
              <w:rPr>
                <w:color w:val="285180"/>
                <w:w w:val="110"/>
                <w:sz w:val="24"/>
              </w:rPr>
              <w:t>3ª Classificata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80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2"/>
              <w:rPr>
                <w:sz w:val="24"/>
              </w:rPr>
            </w:pPr>
            <w:r>
              <w:rPr>
                <w:color w:val="285180"/>
                <w:w w:val="110"/>
                <w:sz w:val="24"/>
              </w:rPr>
              <w:t>4ª Classificata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70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2"/>
              <w:rPr>
                <w:sz w:val="24"/>
              </w:rPr>
            </w:pPr>
            <w:r>
              <w:rPr>
                <w:color w:val="285180"/>
                <w:w w:val="110"/>
                <w:sz w:val="24"/>
              </w:rPr>
              <w:t>5ª Classificata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50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1"/>
              <w:ind w:left="16"/>
              <w:rPr>
                <w:sz w:val="24"/>
              </w:rPr>
            </w:pPr>
            <w:r>
              <w:rPr>
                <w:color w:val="285180"/>
                <w:w w:val="110"/>
                <w:sz w:val="24"/>
              </w:rPr>
              <w:t>Posizione successiva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1"/>
              <w:ind w:left="40" w:right="24"/>
              <w:rPr>
                <w:sz w:val="24"/>
              </w:rPr>
            </w:pPr>
            <w:r>
              <w:rPr>
                <w:color w:val="285180"/>
                <w:w w:val="105"/>
                <w:sz w:val="24"/>
              </w:rPr>
              <w:t>40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6"/>
              <w:rPr>
                <w:sz w:val="24"/>
              </w:rPr>
            </w:pPr>
            <w:r>
              <w:rPr>
                <w:color w:val="285180"/>
                <w:w w:val="110"/>
                <w:sz w:val="24"/>
              </w:rPr>
              <w:t>Posizione successiva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30</w:t>
            </w:r>
          </w:p>
        </w:tc>
      </w:tr>
      <w:tr>
        <w:trPr>
          <w:trHeight w:val="340"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6"/>
              <w:rPr>
                <w:sz w:val="24"/>
              </w:rPr>
            </w:pPr>
            <w:r>
              <w:rPr>
                <w:color w:val="285180"/>
                <w:w w:val="110"/>
                <w:sz w:val="24"/>
              </w:rPr>
              <w:t>Posizione successiva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20</w:t>
            </w:r>
          </w:p>
        </w:tc>
      </w:tr>
      <w:tr>
        <w:trPr>
          <w:trHeight w:val="339" w:hRule="atLeast"/>
        </w:trPr>
        <w:tc>
          <w:tcPr>
            <w:tcW w:w="2439" w:type="dxa"/>
            <w:tcBorders>
              <w:top w:val="single" w:sz="8" w:space="0" w:color="285180"/>
              <w:left w:val="single" w:sz="8" w:space="0" w:color="285180"/>
              <w:bottom w:val="single" w:sz="8" w:space="0" w:color="285180"/>
              <w:right w:val="single" w:sz="8" w:space="0" w:color="285180"/>
            </w:tcBorders>
          </w:tcPr>
          <w:p>
            <w:pPr>
              <w:pStyle w:val="TableParagraph"/>
              <w:spacing w:before="20"/>
              <w:ind w:left="16"/>
              <w:rPr>
                <w:sz w:val="24"/>
              </w:rPr>
            </w:pPr>
            <w:r>
              <w:rPr>
                <w:color w:val="285180"/>
                <w:w w:val="110"/>
                <w:sz w:val="24"/>
              </w:rPr>
              <w:t>Posizione successiva</w:t>
            </w:r>
          </w:p>
        </w:tc>
        <w:tc>
          <w:tcPr>
            <w:tcW w:w="708" w:type="dxa"/>
            <w:tcBorders>
              <w:top w:val="single" w:sz="8" w:space="0" w:color="285180"/>
              <w:left w:val="single" w:sz="8" w:space="0" w:color="285180"/>
              <w:bottom w:val="single" w:sz="8" w:space="0" w:color="285180"/>
              <w:right w:val="single" w:sz="8" w:space="0" w:color="285180"/>
            </w:tcBorders>
            <w:shd w:val="clear" w:color="auto" w:fill="FFFF00"/>
          </w:tcPr>
          <w:p>
            <w:pPr>
              <w:pStyle w:val="TableParagraph"/>
              <w:spacing w:before="20"/>
              <w:ind w:left="40" w:right="24"/>
              <w:rPr>
                <w:sz w:val="24"/>
              </w:rPr>
            </w:pPr>
            <w:r>
              <w:rPr>
                <w:color w:val="285180"/>
                <w:w w:val="105"/>
                <w:sz w:val="24"/>
              </w:rPr>
              <w:t>10</w:t>
            </w:r>
          </w:p>
        </w:tc>
      </w:tr>
      <w:tr>
        <w:trPr>
          <w:trHeight w:val="340" w:hRule="atLeast"/>
        </w:trPr>
        <w:tc>
          <w:tcPr>
            <w:tcW w:w="2439" w:type="dxa"/>
            <w:tcBorders>
              <w:top w:val="single" w:sz="8" w:space="0" w:color="285180"/>
              <w:left w:val="single" w:sz="8" w:space="0" w:color="285180"/>
              <w:right w:val="single" w:sz="8" w:space="0" w:color="285180"/>
            </w:tcBorders>
          </w:tcPr>
          <w:p>
            <w:pPr>
              <w:pStyle w:val="TableParagraph"/>
              <w:spacing w:before="20"/>
              <w:ind w:left="16"/>
              <w:rPr>
                <w:sz w:val="24"/>
              </w:rPr>
            </w:pPr>
            <w:r>
              <w:rPr>
                <w:color w:val="285180"/>
                <w:w w:val="110"/>
                <w:sz w:val="24"/>
              </w:rPr>
              <w:t>Posizione successiva</w:t>
            </w:r>
          </w:p>
        </w:tc>
        <w:tc>
          <w:tcPr>
            <w:tcW w:w="708" w:type="dxa"/>
            <w:tcBorders>
              <w:top w:val="single" w:sz="8" w:space="0" w:color="285180"/>
              <w:left w:val="single" w:sz="8" w:space="0" w:color="285180"/>
              <w:right w:val="single" w:sz="8" w:space="0" w:color="285180"/>
            </w:tcBorders>
            <w:shd w:val="clear" w:color="auto" w:fill="FFFF00"/>
          </w:tcPr>
          <w:p>
            <w:pPr>
              <w:pStyle w:val="TableParagraph"/>
              <w:spacing w:before="20"/>
              <w:ind w:left="19"/>
              <w:rPr>
                <w:sz w:val="24"/>
              </w:rPr>
            </w:pPr>
            <w:r>
              <w:rPr>
                <w:color w:val="285180"/>
                <w:w w:val="105"/>
                <w:sz w:val="24"/>
              </w:rPr>
              <w:t>5</w:t>
            </w:r>
          </w:p>
        </w:tc>
      </w:tr>
    </w:tbl>
    <w:p>
      <w:pPr>
        <w:pStyle w:val="BodyText"/>
        <w:rPr>
          <w:rFonts w:ascii="Calibri"/>
          <w:sz w:val="28"/>
        </w:rPr>
      </w:pPr>
    </w:p>
    <w:p>
      <w:pPr>
        <w:pStyle w:val="BodyText"/>
        <w:rPr>
          <w:rFonts w:ascii="Calibri"/>
          <w:sz w:val="28"/>
        </w:rPr>
      </w:pPr>
    </w:p>
    <w:p>
      <w:pPr>
        <w:pStyle w:val="BodyText"/>
        <w:spacing w:before="11"/>
        <w:rPr>
          <w:rFonts w:ascii="Calibri"/>
          <w:sz w:val="21"/>
        </w:rPr>
      </w:pPr>
    </w:p>
    <w:p>
      <w:pPr>
        <w:pStyle w:val="Heading1"/>
        <w:spacing w:before="0"/>
        <w:ind w:left="990" w:right="0"/>
      </w:pPr>
      <w:r>
        <w:rPr>
          <w:color w:val="E24A0C"/>
        </w:rPr>
        <w:t>7</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8195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2979" to="1301,3351" stroked="true" strokeweight=".96pt" strokecolor="#285180">
              <v:stroke dashstyle="solid"/>
            </v:line>
            <v:line style="position:absolute" from="11035,2979" to="11035,3351" stroked="true" strokeweight=".96002pt" strokecolor="#285180">
              <v:stroke dashstyle="solid"/>
            </v:line>
            <v:line style="position:absolute" from="1301,12270" to="1301,12640" stroked="true" strokeweight=".96pt" strokecolor="#285180">
              <v:stroke dashstyle="solid"/>
            </v:line>
            <v:line style="position:absolute" from="11035,12270" to="11035,12640"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2310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110"/>
        <w:rPr>
          <w:rFonts w:ascii="Calibri"/>
          <w:sz w:val="20"/>
        </w:rPr>
      </w:pPr>
      <w:r>
        <w:rPr>
          <w:rFonts w:ascii="Calibri"/>
          <w:sz w:val="20"/>
        </w:rPr>
        <w:pict>
          <v:shape style="width:485.75pt;height:18.6pt;mso-position-horizontal-relative:char;mso-position-vertical-relative:line" type="#_x0000_t202" filled="true" fillcolor="#285180" stroked="false">
            <w10:anchorlock/>
            <v:textbox inset="0,0,0,0">
              <w:txbxContent>
                <w:p>
                  <w:pPr>
                    <w:spacing w:before="35"/>
                    <w:ind w:left="108" w:right="0" w:firstLine="0"/>
                    <w:jc w:val="left"/>
                    <w:rPr>
                      <w:rFonts w:ascii="Calibri"/>
                      <w:b/>
                      <w:sz w:val="24"/>
                    </w:rPr>
                  </w:pPr>
                  <w:r>
                    <w:rPr>
                      <w:rFonts w:ascii="Calibri"/>
                      <w:b/>
                      <w:color w:val="FFFFFF"/>
                      <w:w w:val="110"/>
                      <w:sz w:val="24"/>
                    </w:rPr>
                    <w:t>PUNTEGGIO DI COPPIA PER SINGOLA TAPPA</w:t>
                  </w:r>
                </w:p>
              </w:txbxContent>
            </v:textbox>
            <v:fill type="solid"/>
          </v:shape>
        </w:pict>
      </w:r>
      <w:r>
        <w:rPr>
          <w:rFonts w:ascii="Calibri"/>
          <w:sz w:val="20"/>
        </w:rPr>
      </w:r>
    </w:p>
    <w:p>
      <w:pPr>
        <w:pStyle w:val="BodyText"/>
        <w:spacing w:before="111"/>
        <w:ind w:left="1218"/>
        <w:jc w:val="both"/>
        <w:rPr>
          <w:rFonts w:ascii="Calibri"/>
        </w:rPr>
      </w:pPr>
      <w:r>
        <w:rPr>
          <w:rFonts w:ascii="Calibri"/>
          <w:color w:val="285180"/>
          <w:w w:val="105"/>
        </w:rPr>
        <w:t>I punti saranno validi ed inseriti nella classifica nazionale assoluta di ogni atleta:</w:t>
      </w:r>
    </w:p>
    <w:p>
      <w:pPr>
        <w:pStyle w:val="BodyText"/>
        <w:spacing w:after="1"/>
        <w:rPr>
          <w:rFonts w:ascii="Calibri"/>
          <w:sz w:val="15"/>
        </w:rPr>
      </w:pPr>
    </w:p>
    <w:tbl>
      <w:tblPr>
        <w:tblW w:w="0" w:type="auto"/>
        <w:jc w:val="left"/>
        <w:tblInd w:w="1282"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11"/>
        <w:gridCol w:w="147"/>
        <w:gridCol w:w="2327"/>
        <w:gridCol w:w="709"/>
        <w:gridCol w:w="147"/>
        <w:gridCol w:w="2327"/>
        <w:gridCol w:w="711"/>
      </w:tblGrid>
      <w:tr>
        <w:trPr>
          <w:trHeight w:val="312" w:hRule="atLeast"/>
        </w:trPr>
        <w:tc>
          <w:tcPr>
            <w:tcW w:w="2326" w:type="dxa"/>
            <w:shd w:val="clear" w:color="auto" w:fill="FFC000"/>
          </w:tcPr>
          <w:p>
            <w:pPr>
              <w:pStyle w:val="TableParagraph"/>
              <w:spacing w:line="285" w:lineRule="exact" w:before="6"/>
              <w:ind w:left="47" w:right="30"/>
              <w:rPr>
                <w:b/>
                <w:sz w:val="24"/>
              </w:rPr>
            </w:pPr>
            <w:r>
              <w:rPr>
                <w:b/>
                <w:color w:val="285180"/>
                <w:w w:val="105"/>
                <w:sz w:val="24"/>
              </w:rPr>
              <w:t>PLATINUM</w:t>
            </w:r>
          </w:p>
        </w:tc>
        <w:tc>
          <w:tcPr>
            <w:tcW w:w="711" w:type="dxa"/>
            <w:shd w:val="clear" w:color="auto" w:fill="FFC000"/>
          </w:tcPr>
          <w:p>
            <w:pPr>
              <w:pStyle w:val="TableParagraph"/>
              <w:spacing w:line="285" w:lineRule="exact" w:before="6"/>
              <w:ind w:left="38" w:right="22"/>
              <w:rPr>
                <w:b/>
                <w:sz w:val="24"/>
              </w:rPr>
            </w:pPr>
            <w:r>
              <w:rPr>
                <w:b/>
                <w:color w:val="285180"/>
                <w:w w:val="110"/>
                <w:sz w:val="24"/>
              </w:rPr>
              <w:t>Punti</w:t>
            </w:r>
          </w:p>
        </w:tc>
        <w:tc>
          <w:tcPr>
            <w:tcW w:w="147" w:type="dxa"/>
            <w:vMerge w:val="restart"/>
            <w:tcBorders>
              <w:top w:val="nil"/>
              <w:bottom w:val="nil"/>
            </w:tcBorders>
          </w:tcPr>
          <w:p>
            <w:pPr>
              <w:pStyle w:val="TableParagraph"/>
              <w:spacing w:before="0"/>
              <w:jc w:val="left"/>
              <w:rPr>
                <w:rFonts w:ascii="Times New Roman"/>
                <w:sz w:val="24"/>
              </w:rPr>
            </w:pPr>
          </w:p>
        </w:tc>
        <w:tc>
          <w:tcPr>
            <w:tcW w:w="2327" w:type="dxa"/>
            <w:shd w:val="clear" w:color="auto" w:fill="FFC000"/>
          </w:tcPr>
          <w:p>
            <w:pPr>
              <w:pStyle w:val="TableParagraph"/>
              <w:spacing w:line="285" w:lineRule="exact" w:before="6"/>
              <w:ind w:left="47" w:right="35"/>
              <w:rPr>
                <w:b/>
                <w:sz w:val="24"/>
              </w:rPr>
            </w:pPr>
            <w:r>
              <w:rPr>
                <w:b/>
                <w:color w:val="285180"/>
                <w:w w:val="115"/>
                <w:sz w:val="24"/>
              </w:rPr>
              <w:t>GOLD</w:t>
            </w:r>
          </w:p>
        </w:tc>
        <w:tc>
          <w:tcPr>
            <w:tcW w:w="709" w:type="dxa"/>
            <w:shd w:val="clear" w:color="auto" w:fill="FFC000"/>
          </w:tcPr>
          <w:p>
            <w:pPr>
              <w:pStyle w:val="TableParagraph"/>
              <w:spacing w:line="285" w:lineRule="exact" w:before="6"/>
              <w:ind w:left="32" w:right="24"/>
              <w:rPr>
                <w:b/>
                <w:sz w:val="24"/>
              </w:rPr>
            </w:pPr>
            <w:r>
              <w:rPr>
                <w:b/>
                <w:color w:val="285180"/>
                <w:w w:val="110"/>
                <w:sz w:val="24"/>
              </w:rPr>
              <w:t>Punti</w:t>
            </w:r>
          </w:p>
        </w:tc>
        <w:tc>
          <w:tcPr>
            <w:tcW w:w="147" w:type="dxa"/>
            <w:vMerge w:val="restart"/>
            <w:tcBorders>
              <w:top w:val="nil"/>
              <w:bottom w:val="nil"/>
            </w:tcBorders>
          </w:tcPr>
          <w:p>
            <w:pPr>
              <w:pStyle w:val="TableParagraph"/>
              <w:spacing w:before="0"/>
              <w:jc w:val="left"/>
              <w:rPr>
                <w:rFonts w:ascii="Times New Roman"/>
                <w:sz w:val="24"/>
              </w:rPr>
            </w:pPr>
          </w:p>
        </w:tc>
        <w:tc>
          <w:tcPr>
            <w:tcW w:w="2327" w:type="dxa"/>
            <w:shd w:val="clear" w:color="auto" w:fill="FFC000"/>
          </w:tcPr>
          <w:p>
            <w:pPr>
              <w:pStyle w:val="TableParagraph"/>
              <w:spacing w:line="285" w:lineRule="exact" w:before="6"/>
              <w:ind w:left="47" w:right="37"/>
              <w:rPr>
                <w:b/>
                <w:sz w:val="24"/>
              </w:rPr>
            </w:pPr>
            <w:r>
              <w:rPr>
                <w:b/>
                <w:color w:val="285180"/>
                <w:w w:val="115"/>
                <w:sz w:val="24"/>
              </w:rPr>
              <w:t>SILVER</w:t>
            </w:r>
          </w:p>
        </w:tc>
        <w:tc>
          <w:tcPr>
            <w:tcW w:w="711" w:type="dxa"/>
            <w:shd w:val="clear" w:color="auto" w:fill="FFC000"/>
          </w:tcPr>
          <w:p>
            <w:pPr>
              <w:pStyle w:val="TableParagraph"/>
              <w:spacing w:line="285" w:lineRule="exact" w:before="6"/>
              <w:ind w:left="33" w:right="27"/>
              <w:rPr>
                <w:b/>
                <w:sz w:val="24"/>
              </w:rPr>
            </w:pPr>
            <w:r>
              <w:rPr>
                <w:b/>
                <w:color w:val="285180"/>
                <w:w w:val="110"/>
                <w:sz w:val="24"/>
              </w:rPr>
              <w:t>Punti</w:t>
            </w:r>
          </w:p>
        </w:tc>
      </w:tr>
      <w:tr>
        <w:trPr>
          <w:trHeight w:val="313" w:hRule="atLeast"/>
        </w:trPr>
        <w:tc>
          <w:tcPr>
            <w:tcW w:w="2326" w:type="dxa"/>
          </w:tcPr>
          <w:p>
            <w:pPr>
              <w:pStyle w:val="TableParagraph"/>
              <w:spacing w:line="285" w:lineRule="exact" w:before="8"/>
              <w:ind w:left="44" w:right="30"/>
              <w:rPr>
                <w:sz w:val="24"/>
              </w:rPr>
            </w:pPr>
            <w:r>
              <w:rPr>
                <w:color w:val="285180"/>
                <w:w w:val="110"/>
                <w:sz w:val="24"/>
              </w:rPr>
              <w:t>1ª Classificata</w:t>
            </w:r>
          </w:p>
        </w:tc>
        <w:tc>
          <w:tcPr>
            <w:tcW w:w="711" w:type="dxa"/>
            <w:shd w:val="clear" w:color="auto" w:fill="FFFF00"/>
          </w:tcPr>
          <w:p>
            <w:pPr>
              <w:pStyle w:val="TableParagraph"/>
              <w:spacing w:line="285" w:lineRule="exact" w:before="8"/>
              <w:ind w:left="38" w:right="27"/>
              <w:rPr>
                <w:b/>
                <w:sz w:val="24"/>
              </w:rPr>
            </w:pPr>
            <w:r>
              <w:rPr>
                <w:b/>
                <w:color w:val="285180"/>
                <w:w w:val="105"/>
                <w:sz w:val="24"/>
              </w:rPr>
              <w:t>300</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3" w:right="37"/>
              <w:rPr>
                <w:sz w:val="24"/>
              </w:rPr>
            </w:pPr>
            <w:r>
              <w:rPr>
                <w:color w:val="285180"/>
                <w:w w:val="110"/>
                <w:sz w:val="24"/>
              </w:rPr>
              <w:t>1ª Classificata</w:t>
            </w:r>
          </w:p>
        </w:tc>
        <w:tc>
          <w:tcPr>
            <w:tcW w:w="709" w:type="dxa"/>
            <w:shd w:val="clear" w:color="auto" w:fill="FFFF00"/>
          </w:tcPr>
          <w:p>
            <w:pPr>
              <w:pStyle w:val="TableParagraph"/>
              <w:spacing w:line="285" w:lineRule="exact" w:before="8"/>
              <w:ind w:left="28" w:right="24"/>
              <w:rPr>
                <w:b/>
                <w:sz w:val="24"/>
              </w:rPr>
            </w:pPr>
            <w:r>
              <w:rPr>
                <w:b/>
                <w:color w:val="285180"/>
                <w:w w:val="105"/>
                <w:sz w:val="24"/>
              </w:rPr>
              <w:t>150</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3" w:right="37"/>
              <w:rPr>
                <w:sz w:val="24"/>
              </w:rPr>
            </w:pPr>
            <w:r>
              <w:rPr>
                <w:color w:val="285180"/>
                <w:w w:val="110"/>
                <w:sz w:val="24"/>
              </w:rPr>
              <w:t>1ª Classificata</w:t>
            </w:r>
          </w:p>
        </w:tc>
        <w:tc>
          <w:tcPr>
            <w:tcW w:w="711" w:type="dxa"/>
            <w:shd w:val="clear" w:color="auto" w:fill="FFFF00"/>
          </w:tcPr>
          <w:p>
            <w:pPr>
              <w:pStyle w:val="TableParagraph"/>
              <w:spacing w:line="285" w:lineRule="exact" w:before="8"/>
              <w:ind w:left="31" w:right="27"/>
              <w:rPr>
                <w:b/>
                <w:sz w:val="24"/>
              </w:rPr>
            </w:pPr>
            <w:r>
              <w:rPr>
                <w:b/>
                <w:color w:val="285180"/>
                <w:w w:val="105"/>
                <w:sz w:val="24"/>
              </w:rPr>
              <w:t>60</w:t>
            </w:r>
          </w:p>
        </w:tc>
      </w:tr>
      <w:tr>
        <w:trPr>
          <w:trHeight w:val="311" w:hRule="atLeast"/>
        </w:trPr>
        <w:tc>
          <w:tcPr>
            <w:tcW w:w="2326" w:type="dxa"/>
          </w:tcPr>
          <w:p>
            <w:pPr>
              <w:pStyle w:val="TableParagraph"/>
              <w:spacing w:line="285" w:lineRule="exact" w:before="6"/>
              <w:ind w:left="44" w:right="30"/>
              <w:rPr>
                <w:sz w:val="24"/>
              </w:rPr>
            </w:pPr>
            <w:r>
              <w:rPr>
                <w:color w:val="285180"/>
                <w:w w:val="110"/>
                <w:sz w:val="24"/>
              </w:rPr>
              <w:t>2ª Classificata</w:t>
            </w:r>
          </w:p>
        </w:tc>
        <w:tc>
          <w:tcPr>
            <w:tcW w:w="711" w:type="dxa"/>
            <w:shd w:val="clear" w:color="auto" w:fill="FFFF00"/>
          </w:tcPr>
          <w:p>
            <w:pPr>
              <w:pStyle w:val="TableParagraph"/>
              <w:spacing w:line="285" w:lineRule="exact" w:before="6"/>
              <w:ind w:left="38" w:right="27"/>
              <w:rPr>
                <w:sz w:val="24"/>
              </w:rPr>
            </w:pPr>
            <w:r>
              <w:rPr>
                <w:color w:val="285180"/>
                <w:w w:val="105"/>
                <w:sz w:val="24"/>
              </w:rPr>
              <w:t>270</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3" w:right="37"/>
              <w:rPr>
                <w:sz w:val="24"/>
              </w:rPr>
            </w:pPr>
            <w:r>
              <w:rPr>
                <w:color w:val="285180"/>
                <w:w w:val="110"/>
                <w:sz w:val="24"/>
              </w:rPr>
              <w:t>2ª Classificata</w:t>
            </w:r>
          </w:p>
        </w:tc>
        <w:tc>
          <w:tcPr>
            <w:tcW w:w="709" w:type="dxa"/>
            <w:shd w:val="clear" w:color="auto" w:fill="FFFF00"/>
          </w:tcPr>
          <w:p>
            <w:pPr>
              <w:pStyle w:val="TableParagraph"/>
              <w:spacing w:line="285" w:lineRule="exact" w:before="6"/>
              <w:ind w:left="28" w:right="24"/>
              <w:rPr>
                <w:sz w:val="24"/>
              </w:rPr>
            </w:pPr>
            <w:r>
              <w:rPr>
                <w:color w:val="285180"/>
                <w:w w:val="105"/>
                <w:sz w:val="24"/>
              </w:rPr>
              <w:t>135</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3" w:right="37"/>
              <w:rPr>
                <w:sz w:val="24"/>
              </w:rPr>
            </w:pPr>
            <w:r>
              <w:rPr>
                <w:color w:val="285180"/>
                <w:w w:val="110"/>
                <w:sz w:val="24"/>
              </w:rPr>
              <w:t>2ª Classificata</w:t>
            </w:r>
          </w:p>
        </w:tc>
        <w:tc>
          <w:tcPr>
            <w:tcW w:w="711" w:type="dxa"/>
            <w:shd w:val="clear" w:color="auto" w:fill="FFFF00"/>
          </w:tcPr>
          <w:p>
            <w:pPr>
              <w:pStyle w:val="TableParagraph"/>
              <w:spacing w:line="285" w:lineRule="exact" w:before="6"/>
              <w:ind w:left="31" w:right="27"/>
              <w:rPr>
                <w:sz w:val="24"/>
              </w:rPr>
            </w:pPr>
            <w:r>
              <w:rPr>
                <w:color w:val="285180"/>
                <w:w w:val="105"/>
                <w:sz w:val="24"/>
              </w:rPr>
              <w:t>54</w:t>
            </w:r>
          </w:p>
        </w:tc>
      </w:tr>
      <w:tr>
        <w:trPr>
          <w:trHeight w:val="311" w:hRule="atLeast"/>
        </w:trPr>
        <w:tc>
          <w:tcPr>
            <w:tcW w:w="2326" w:type="dxa"/>
          </w:tcPr>
          <w:p>
            <w:pPr>
              <w:pStyle w:val="TableParagraph"/>
              <w:spacing w:line="285" w:lineRule="exact" w:before="6"/>
              <w:ind w:left="44" w:right="30"/>
              <w:rPr>
                <w:sz w:val="24"/>
              </w:rPr>
            </w:pPr>
            <w:r>
              <w:rPr>
                <w:color w:val="285180"/>
                <w:w w:val="110"/>
                <w:sz w:val="24"/>
              </w:rPr>
              <w:t>3ª Classificata</w:t>
            </w:r>
          </w:p>
        </w:tc>
        <w:tc>
          <w:tcPr>
            <w:tcW w:w="711" w:type="dxa"/>
            <w:shd w:val="clear" w:color="auto" w:fill="FFFF00"/>
          </w:tcPr>
          <w:p>
            <w:pPr>
              <w:pStyle w:val="TableParagraph"/>
              <w:spacing w:line="285" w:lineRule="exact" w:before="6"/>
              <w:ind w:left="38" w:right="27"/>
              <w:rPr>
                <w:sz w:val="24"/>
              </w:rPr>
            </w:pPr>
            <w:r>
              <w:rPr>
                <w:color w:val="285180"/>
                <w:w w:val="105"/>
                <w:sz w:val="24"/>
              </w:rPr>
              <w:t>240</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3" w:right="37"/>
              <w:rPr>
                <w:sz w:val="24"/>
              </w:rPr>
            </w:pPr>
            <w:r>
              <w:rPr>
                <w:color w:val="285180"/>
                <w:w w:val="110"/>
                <w:sz w:val="24"/>
              </w:rPr>
              <w:t>3ª Classificata</w:t>
            </w:r>
          </w:p>
        </w:tc>
        <w:tc>
          <w:tcPr>
            <w:tcW w:w="709" w:type="dxa"/>
            <w:shd w:val="clear" w:color="auto" w:fill="FFFF00"/>
          </w:tcPr>
          <w:p>
            <w:pPr>
              <w:pStyle w:val="TableParagraph"/>
              <w:spacing w:line="285" w:lineRule="exact" w:before="6"/>
              <w:ind w:left="28" w:right="24"/>
              <w:rPr>
                <w:sz w:val="24"/>
              </w:rPr>
            </w:pPr>
            <w:r>
              <w:rPr>
                <w:color w:val="285180"/>
                <w:w w:val="105"/>
                <w:sz w:val="24"/>
              </w:rPr>
              <w:t>120</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3" w:right="37"/>
              <w:rPr>
                <w:sz w:val="24"/>
              </w:rPr>
            </w:pPr>
            <w:r>
              <w:rPr>
                <w:color w:val="285180"/>
                <w:w w:val="110"/>
                <w:sz w:val="24"/>
              </w:rPr>
              <w:t>3ª Classificata</w:t>
            </w:r>
          </w:p>
        </w:tc>
        <w:tc>
          <w:tcPr>
            <w:tcW w:w="711" w:type="dxa"/>
            <w:shd w:val="clear" w:color="auto" w:fill="FFFF00"/>
          </w:tcPr>
          <w:p>
            <w:pPr>
              <w:pStyle w:val="TableParagraph"/>
              <w:spacing w:line="285" w:lineRule="exact" w:before="6"/>
              <w:ind w:left="31" w:right="27"/>
              <w:rPr>
                <w:sz w:val="24"/>
              </w:rPr>
            </w:pPr>
            <w:r>
              <w:rPr>
                <w:color w:val="285180"/>
                <w:w w:val="105"/>
                <w:sz w:val="24"/>
              </w:rPr>
              <w:t>48</w:t>
            </w:r>
          </w:p>
        </w:tc>
      </w:tr>
      <w:tr>
        <w:trPr>
          <w:trHeight w:val="313" w:hRule="atLeast"/>
        </w:trPr>
        <w:tc>
          <w:tcPr>
            <w:tcW w:w="2326" w:type="dxa"/>
          </w:tcPr>
          <w:p>
            <w:pPr>
              <w:pStyle w:val="TableParagraph"/>
              <w:spacing w:line="285" w:lineRule="exact" w:before="8"/>
              <w:ind w:left="44" w:right="30"/>
              <w:rPr>
                <w:sz w:val="24"/>
              </w:rPr>
            </w:pPr>
            <w:r>
              <w:rPr>
                <w:color w:val="285180"/>
                <w:w w:val="110"/>
                <w:sz w:val="24"/>
              </w:rPr>
              <w:t>4ª Classificata</w:t>
            </w:r>
          </w:p>
        </w:tc>
        <w:tc>
          <w:tcPr>
            <w:tcW w:w="711" w:type="dxa"/>
            <w:shd w:val="clear" w:color="auto" w:fill="FFFF00"/>
          </w:tcPr>
          <w:p>
            <w:pPr>
              <w:pStyle w:val="TableParagraph"/>
              <w:spacing w:line="285" w:lineRule="exact" w:before="8"/>
              <w:ind w:left="38" w:right="27"/>
              <w:rPr>
                <w:sz w:val="24"/>
              </w:rPr>
            </w:pPr>
            <w:r>
              <w:rPr>
                <w:color w:val="285180"/>
                <w:w w:val="105"/>
                <w:sz w:val="24"/>
              </w:rPr>
              <w:t>210</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3" w:right="37"/>
              <w:rPr>
                <w:sz w:val="24"/>
              </w:rPr>
            </w:pPr>
            <w:r>
              <w:rPr>
                <w:color w:val="285180"/>
                <w:w w:val="110"/>
                <w:sz w:val="24"/>
              </w:rPr>
              <w:t>4ª Classificata</w:t>
            </w:r>
          </w:p>
        </w:tc>
        <w:tc>
          <w:tcPr>
            <w:tcW w:w="709" w:type="dxa"/>
            <w:shd w:val="clear" w:color="auto" w:fill="FFFF00"/>
          </w:tcPr>
          <w:p>
            <w:pPr>
              <w:pStyle w:val="TableParagraph"/>
              <w:spacing w:line="285" w:lineRule="exact" w:before="8"/>
              <w:ind w:left="28" w:right="24"/>
              <w:rPr>
                <w:sz w:val="24"/>
              </w:rPr>
            </w:pPr>
            <w:r>
              <w:rPr>
                <w:color w:val="285180"/>
                <w:w w:val="105"/>
                <w:sz w:val="24"/>
              </w:rPr>
              <w:t>105</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3" w:right="37"/>
              <w:rPr>
                <w:sz w:val="24"/>
              </w:rPr>
            </w:pPr>
            <w:r>
              <w:rPr>
                <w:color w:val="285180"/>
                <w:w w:val="110"/>
                <w:sz w:val="24"/>
              </w:rPr>
              <w:t>4ª Classificata</w:t>
            </w:r>
          </w:p>
        </w:tc>
        <w:tc>
          <w:tcPr>
            <w:tcW w:w="711" w:type="dxa"/>
            <w:shd w:val="clear" w:color="auto" w:fill="FFFF00"/>
          </w:tcPr>
          <w:p>
            <w:pPr>
              <w:pStyle w:val="TableParagraph"/>
              <w:spacing w:line="285" w:lineRule="exact" w:before="8"/>
              <w:ind w:left="31" w:right="27"/>
              <w:rPr>
                <w:sz w:val="24"/>
              </w:rPr>
            </w:pPr>
            <w:r>
              <w:rPr>
                <w:color w:val="285180"/>
                <w:w w:val="105"/>
                <w:sz w:val="24"/>
              </w:rPr>
              <w:t>42</w:t>
            </w:r>
          </w:p>
        </w:tc>
      </w:tr>
      <w:tr>
        <w:trPr>
          <w:trHeight w:val="311" w:hRule="atLeast"/>
        </w:trPr>
        <w:tc>
          <w:tcPr>
            <w:tcW w:w="2326" w:type="dxa"/>
          </w:tcPr>
          <w:p>
            <w:pPr>
              <w:pStyle w:val="TableParagraph"/>
              <w:spacing w:line="285" w:lineRule="exact" w:before="7"/>
              <w:ind w:left="44" w:right="30"/>
              <w:rPr>
                <w:sz w:val="24"/>
              </w:rPr>
            </w:pPr>
            <w:r>
              <w:rPr>
                <w:color w:val="285180"/>
                <w:w w:val="110"/>
                <w:sz w:val="24"/>
              </w:rPr>
              <w:t>5ª Classificata</w:t>
            </w:r>
          </w:p>
        </w:tc>
        <w:tc>
          <w:tcPr>
            <w:tcW w:w="711" w:type="dxa"/>
            <w:shd w:val="clear" w:color="auto" w:fill="FFFF00"/>
          </w:tcPr>
          <w:p>
            <w:pPr>
              <w:pStyle w:val="TableParagraph"/>
              <w:spacing w:line="285" w:lineRule="exact" w:before="7"/>
              <w:ind w:left="38" w:right="27"/>
              <w:rPr>
                <w:sz w:val="24"/>
              </w:rPr>
            </w:pPr>
            <w:r>
              <w:rPr>
                <w:color w:val="285180"/>
                <w:w w:val="105"/>
                <w:sz w:val="24"/>
              </w:rPr>
              <w:t>135</w:t>
            </w:r>
          </w:p>
        </w:tc>
        <w:tc>
          <w:tcPr>
            <w:tcW w:w="147" w:type="dxa"/>
            <w:vMerge/>
            <w:tcBorders>
              <w:top w:val="nil"/>
              <w:bottom w:val="nil"/>
            </w:tcBorders>
          </w:tcPr>
          <w:p>
            <w:pPr>
              <w:rPr>
                <w:sz w:val="2"/>
                <w:szCs w:val="2"/>
              </w:rPr>
            </w:pPr>
          </w:p>
        </w:tc>
        <w:tc>
          <w:tcPr>
            <w:tcW w:w="2327" w:type="dxa"/>
          </w:tcPr>
          <w:p>
            <w:pPr>
              <w:pStyle w:val="TableParagraph"/>
              <w:spacing w:line="285" w:lineRule="exact" w:before="7"/>
              <w:ind w:left="43" w:right="37"/>
              <w:rPr>
                <w:sz w:val="24"/>
              </w:rPr>
            </w:pPr>
            <w:r>
              <w:rPr>
                <w:color w:val="285180"/>
                <w:w w:val="110"/>
                <w:sz w:val="24"/>
              </w:rPr>
              <w:t>5ª Classificata</w:t>
            </w:r>
          </w:p>
        </w:tc>
        <w:tc>
          <w:tcPr>
            <w:tcW w:w="709" w:type="dxa"/>
            <w:shd w:val="clear" w:color="auto" w:fill="FFFF00"/>
          </w:tcPr>
          <w:p>
            <w:pPr>
              <w:pStyle w:val="TableParagraph"/>
              <w:spacing w:line="285" w:lineRule="exact" w:before="7"/>
              <w:ind w:left="30" w:right="24"/>
              <w:rPr>
                <w:sz w:val="24"/>
              </w:rPr>
            </w:pPr>
            <w:r>
              <w:rPr>
                <w:color w:val="285180"/>
                <w:w w:val="105"/>
                <w:sz w:val="24"/>
              </w:rPr>
              <w:t>68</w:t>
            </w:r>
          </w:p>
        </w:tc>
        <w:tc>
          <w:tcPr>
            <w:tcW w:w="147" w:type="dxa"/>
            <w:vMerge/>
            <w:tcBorders>
              <w:top w:val="nil"/>
              <w:bottom w:val="nil"/>
            </w:tcBorders>
          </w:tcPr>
          <w:p>
            <w:pPr>
              <w:rPr>
                <w:sz w:val="2"/>
                <w:szCs w:val="2"/>
              </w:rPr>
            </w:pPr>
          </w:p>
        </w:tc>
        <w:tc>
          <w:tcPr>
            <w:tcW w:w="2327" w:type="dxa"/>
          </w:tcPr>
          <w:p>
            <w:pPr>
              <w:pStyle w:val="TableParagraph"/>
              <w:spacing w:line="285" w:lineRule="exact" w:before="7"/>
              <w:ind w:left="43" w:right="37"/>
              <w:rPr>
                <w:sz w:val="24"/>
              </w:rPr>
            </w:pPr>
            <w:r>
              <w:rPr>
                <w:color w:val="285180"/>
                <w:w w:val="110"/>
                <w:sz w:val="24"/>
              </w:rPr>
              <w:t>5ª Classificata</w:t>
            </w:r>
          </w:p>
        </w:tc>
        <w:tc>
          <w:tcPr>
            <w:tcW w:w="711" w:type="dxa"/>
            <w:shd w:val="clear" w:color="auto" w:fill="FFFF00"/>
          </w:tcPr>
          <w:p>
            <w:pPr>
              <w:pStyle w:val="TableParagraph"/>
              <w:spacing w:line="285" w:lineRule="exact" w:before="7"/>
              <w:ind w:left="31" w:right="27"/>
              <w:rPr>
                <w:sz w:val="24"/>
              </w:rPr>
            </w:pPr>
            <w:r>
              <w:rPr>
                <w:color w:val="285180"/>
                <w:w w:val="105"/>
                <w:sz w:val="24"/>
              </w:rPr>
              <w:t>27</w:t>
            </w:r>
          </w:p>
        </w:tc>
      </w:tr>
      <w:tr>
        <w:trPr>
          <w:trHeight w:val="311" w:hRule="atLeast"/>
        </w:trPr>
        <w:tc>
          <w:tcPr>
            <w:tcW w:w="2326" w:type="dxa"/>
          </w:tcPr>
          <w:p>
            <w:pPr>
              <w:pStyle w:val="TableParagraph"/>
              <w:spacing w:line="285" w:lineRule="exact" w:before="6"/>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6"/>
              <w:ind w:left="38" w:right="27"/>
              <w:rPr>
                <w:sz w:val="24"/>
              </w:rPr>
            </w:pPr>
            <w:r>
              <w:rPr>
                <w:color w:val="285180"/>
                <w:w w:val="105"/>
                <w:sz w:val="24"/>
              </w:rPr>
              <w:t>105</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6"/>
              <w:ind w:left="30" w:right="24"/>
              <w:rPr>
                <w:sz w:val="24"/>
              </w:rPr>
            </w:pPr>
            <w:r>
              <w:rPr>
                <w:color w:val="285180"/>
                <w:w w:val="105"/>
                <w:sz w:val="24"/>
              </w:rPr>
              <w:t>53</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6"/>
              <w:ind w:left="31" w:right="27"/>
              <w:rPr>
                <w:sz w:val="24"/>
              </w:rPr>
            </w:pPr>
            <w:r>
              <w:rPr>
                <w:color w:val="285180"/>
                <w:w w:val="105"/>
                <w:sz w:val="24"/>
              </w:rPr>
              <w:t>21</w:t>
            </w:r>
          </w:p>
        </w:tc>
      </w:tr>
      <w:tr>
        <w:trPr>
          <w:trHeight w:val="313" w:hRule="atLeast"/>
        </w:trPr>
        <w:tc>
          <w:tcPr>
            <w:tcW w:w="2326" w:type="dxa"/>
          </w:tcPr>
          <w:p>
            <w:pPr>
              <w:pStyle w:val="TableParagraph"/>
              <w:spacing w:line="285" w:lineRule="exact" w:before="8"/>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8"/>
              <w:ind w:left="38" w:right="24"/>
              <w:rPr>
                <w:sz w:val="24"/>
              </w:rPr>
            </w:pPr>
            <w:r>
              <w:rPr>
                <w:color w:val="285180"/>
                <w:w w:val="105"/>
                <w:sz w:val="24"/>
              </w:rPr>
              <w:t>75</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8"/>
              <w:ind w:left="30" w:right="24"/>
              <w:rPr>
                <w:sz w:val="24"/>
              </w:rPr>
            </w:pPr>
            <w:r>
              <w:rPr>
                <w:color w:val="285180"/>
                <w:w w:val="105"/>
                <w:sz w:val="24"/>
              </w:rPr>
              <w:t>38</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8"/>
              <w:ind w:left="31" w:right="27"/>
              <w:rPr>
                <w:sz w:val="24"/>
              </w:rPr>
            </w:pPr>
            <w:r>
              <w:rPr>
                <w:color w:val="285180"/>
                <w:w w:val="105"/>
                <w:sz w:val="24"/>
              </w:rPr>
              <w:t>15</w:t>
            </w:r>
          </w:p>
        </w:tc>
      </w:tr>
      <w:tr>
        <w:trPr>
          <w:trHeight w:val="311" w:hRule="atLeast"/>
        </w:trPr>
        <w:tc>
          <w:tcPr>
            <w:tcW w:w="2326" w:type="dxa"/>
          </w:tcPr>
          <w:p>
            <w:pPr>
              <w:pStyle w:val="TableParagraph"/>
              <w:spacing w:line="285" w:lineRule="exact" w:before="6"/>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6"/>
              <w:ind w:left="38" w:right="24"/>
              <w:rPr>
                <w:sz w:val="24"/>
              </w:rPr>
            </w:pPr>
            <w:r>
              <w:rPr>
                <w:color w:val="285180"/>
                <w:w w:val="105"/>
                <w:sz w:val="24"/>
              </w:rPr>
              <w:t>60</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6"/>
              <w:ind w:left="30" w:right="24"/>
              <w:rPr>
                <w:sz w:val="24"/>
              </w:rPr>
            </w:pPr>
            <w:r>
              <w:rPr>
                <w:color w:val="285180"/>
                <w:w w:val="105"/>
                <w:sz w:val="24"/>
              </w:rPr>
              <w:t>30</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6"/>
              <w:ind w:left="31" w:right="27"/>
              <w:rPr>
                <w:sz w:val="24"/>
              </w:rPr>
            </w:pPr>
            <w:r>
              <w:rPr>
                <w:color w:val="285180"/>
                <w:w w:val="105"/>
                <w:sz w:val="24"/>
              </w:rPr>
              <w:t>12</w:t>
            </w:r>
          </w:p>
        </w:tc>
      </w:tr>
      <w:tr>
        <w:trPr>
          <w:trHeight w:val="311" w:hRule="atLeast"/>
        </w:trPr>
        <w:tc>
          <w:tcPr>
            <w:tcW w:w="2326" w:type="dxa"/>
          </w:tcPr>
          <w:p>
            <w:pPr>
              <w:pStyle w:val="TableParagraph"/>
              <w:spacing w:line="285" w:lineRule="exact" w:before="6"/>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6"/>
              <w:ind w:left="38" w:right="24"/>
              <w:rPr>
                <w:sz w:val="24"/>
              </w:rPr>
            </w:pPr>
            <w:r>
              <w:rPr>
                <w:color w:val="285180"/>
                <w:w w:val="105"/>
                <w:sz w:val="24"/>
              </w:rPr>
              <w:t>45</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6"/>
              <w:ind w:left="30" w:right="24"/>
              <w:rPr>
                <w:sz w:val="24"/>
              </w:rPr>
            </w:pPr>
            <w:r>
              <w:rPr>
                <w:color w:val="285180"/>
                <w:w w:val="105"/>
                <w:sz w:val="24"/>
              </w:rPr>
              <w:t>22</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6"/>
              <w:ind w:left="8"/>
              <w:rPr>
                <w:sz w:val="24"/>
              </w:rPr>
            </w:pPr>
            <w:r>
              <w:rPr>
                <w:color w:val="285180"/>
                <w:w w:val="105"/>
                <w:sz w:val="24"/>
              </w:rPr>
              <w:t>9</w:t>
            </w:r>
          </w:p>
        </w:tc>
      </w:tr>
      <w:tr>
        <w:trPr>
          <w:trHeight w:val="313" w:hRule="atLeast"/>
        </w:trPr>
        <w:tc>
          <w:tcPr>
            <w:tcW w:w="2326" w:type="dxa"/>
          </w:tcPr>
          <w:p>
            <w:pPr>
              <w:pStyle w:val="TableParagraph"/>
              <w:spacing w:line="285" w:lineRule="exact" w:before="8"/>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8"/>
              <w:ind w:left="38" w:right="24"/>
              <w:rPr>
                <w:sz w:val="24"/>
              </w:rPr>
            </w:pPr>
            <w:r>
              <w:rPr>
                <w:color w:val="285180"/>
                <w:w w:val="105"/>
                <w:sz w:val="24"/>
              </w:rPr>
              <w:t>30</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8"/>
              <w:ind w:left="30" w:right="24"/>
              <w:rPr>
                <w:sz w:val="24"/>
              </w:rPr>
            </w:pPr>
            <w:r>
              <w:rPr>
                <w:color w:val="285180"/>
                <w:w w:val="105"/>
                <w:sz w:val="24"/>
              </w:rPr>
              <w:t>15</w:t>
            </w:r>
          </w:p>
        </w:tc>
        <w:tc>
          <w:tcPr>
            <w:tcW w:w="147" w:type="dxa"/>
            <w:vMerge/>
            <w:tcBorders>
              <w:top w:val="nil"/>
              <w:bottom w:val="nil"/>
            </w:tcBorders>
          </w:tcPr>
          <w:p>
            <w:pPr>
              <w:rPr>
                <w:sz w:val="2"/>
                <w:szCs w:val="2"/>
              </w:rPr>
            </w:pPr>
          </w:p>
        </w:tc>
        <w:tc>
          <w:tcPr>
            <w:tcW w:w="2327" w:type="dxa"/>
          </w:tcPr>
          <w:p>
            <w:pPr>
              <w:pStyle w:val="TableParagraph"/>
              <w:spacing w:line="285" w:lineRule="exact" w:before="8"/>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8"/>
              <w:ind w:left="8"/>
              <w:rPr>
                <w:sz w:val="24"/>
              </w:rPr>
            </w:pPr>
            <w:r>
              <w:rPr>
                <w:color w:val="285180"/>
                <w:w w:val="105"/>
                <w:sz w:val="24"/>
              </w:rPr>
              <w:t>6</w:t>
            </w:r>
          </w:p>
        </w:tc>
      </w:tr>
      <w:tr>
        <w:trPr>
          <w:trHeight w:val="312" w:hRule="atLeast"/>
        </w:trPr>
        <w:tc>
          <w:tcPr>
            <w:tcW w:w="2326" w:type="dxa"/>
          </w:tcPr>
          <w:p>
            <w:pPr>
              <w:pStyle w:val="TableParagraph"/>
              <w:spacing w:line="285" w:lineRule="exact" w:before="6"/>
              <w:ind w:left="48" w:right="30"/>
              <w:rPr>
                <w:sz w:val="24"/>
              </w:rPr>
            </w:pPr>
            <w:r>
              <w:rPr>
                <w:color w:val="285180"/>
                <w:w w:val="110"/>
                <w:sz w:val="24"/>
              </w:rPr>
              <w:t>Posizione successiva</w:t>
            </w:r>
          </w:p>
        </w:tc>
        <w:tc>
          <w:tcPr>
            <w:tcW w:w="711" w:type="dxa"/>
            <w:shd w:val="clear" w:color="auto" w:fill="FFFF00"/>
          </w:tcPr>
          <w:p>
            <w:pPr>
              <w:pStyle w:val="TableParagraph"/>
              <w:spacing w:line="285" w:lineRule="exact" w:before="6"/>
              <w:ind w:left="38" w:right="24"/>
              <w:rPr>
                <w:sz w:val="24"/>
              </w:rPr>
            </w:pPr>
            <w:r>
              <w:rPr>
                <w:color w:val="285180"/>
                <w:w w:val="105"/>
                <w:sz w:val="24"/>
              </w:rPr>
              <w:t>15</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09" w:type="dxa"/>
            <w:shd w:val="clear" w:color="auto" w:fill="FFFF00"/>
          </w:tcPr>
          <w:p>
            <w:pPr>
              <w:pStyle w:val="TableParagraph"/>
              <w:spacing w:line="285" w:lineRule="exact" w:before="6"/>
              <w:ind w:left="10"/>
              <w:rPr>
                <w:sz w:val="24"/>
              </w:rPr>
            </w:pPr>
            <w:r>
              <w:rPr>
                <w:color w:val="285180"/>
                <w:w w:val="105"/>
                <w:sz w:val="24"/>
              </w:rPr>
              <w:t>7</w:t>
            </w:r>
          </w:p>
        </w:tc>
        <w:tc>
          <w:tcPr>
            <w:tcW w:w="147" w:type="dxa"/>
            <w:vMerge/>
            <w:tcBorders>
              <w:top w:val="nil"/>
              <w:bottom w:val="nil"/>
            </w:tcBorders>
          </w:tcPr>
          <w:p>
            <w:pPr>
              <w:rPr>
                <w:sz w:val="2"/>
                <w:szCs w:val="2"/>
              </w:rPr>
            </w:pPr>
          </w:p>
        </w:tc>
        <w:tc>
          <w:tcPr>
            <w:tcW w:w="2327" w:type="dxa"/>
          </w:tcPr>
          <w:p>
            <w:pPr>
              <w:pStyle w:val="TableParagraph"/>
              <w:spacing w:line="285" w:lineRule="exact" w:before="6"/>
              <w:ind w:left="47" w:right="37"/>
              <w:rPr>
                <w:sz w:val="24"/>
              </w:rPr>
            </w:pPr>
            <w:r>
              <w:rPr>
                <w:color w:val="285180"/>
                <w:w w:val="110"/>
                <w:sz w:val="24"/>
              </w:rPr>
              <w:t>Posizione successiva</w:t>
            </w:r>
          </w:p>
        </w:tc>
        <w:tc>
          <w:tcPr>
            <w:tcW w:w="711" w:type="dxa"/>
            <w:shd w:val="clear" w:color="auto" w:fill="FFFF00"/>
          </w:tcPr>
          <w:p>
            <w:pPr>
              <w:pStyle w:val="TableParagraph"/>
              <w:spacing w:line="285" w:lineRule="exact" w:before="6"/>
              <w:ind w:left="8"/>
              <w:rPr>
                <w:sz w:val="24"/>
              </w:rPr>
            </w:pPr>
            <w:r>
              <w:rPr>
                <w:color w:val="285180"/>
                <w:w w:val="105"/>
                <w:sz w:val="24"/>
              </w:rPr>
              <w:t>3</w:t>
            </w:r>
          </w:p>
        </w:tc>
      </w:tr>
    </w:tbl>
    <w:p>
      <w:pPr>
        <w:pStyle w:val="BodyText"/>
        <w:spacing w:before="8"/>
        <w:rPr>
          <w:rFonts w:ascii="Calibri"/>
          <w:sz w:val="25"/>
        </w:rPr>
      </w:pPr>
    </w:p>
    <w:tbl>
      <w:tblPr>
        <w:tblW w:w="0" w:type="auto"/>
        <w:jc w:val="left"/>
        <w:tblInd w:w="2868"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10"/>
        <w:gridCol w:w="146"/>
        <w:gridCol w:w="2326"/>
        <w:gridCol w:w="709"/>
      </w:tblGrid>
      <w:tr>
        <w:trPr>
          <w:trHeight w:val="315" w:hRule="atLeast"/>
        </w:trPr>
        <w:tc>
          <w:tcPr>
            <w:tcW w:w="2326" w:type="dxa"/>
            <w:shd w:val="clear" w:color="auto" w:fill="FFC000"/>
          </w:tcPr>
          <w:p>
            <w:pPr>
              <w:pStyle w:val="TableParagraph"/>
              <w:spacing w:line="287" w:lineRule="exact" w:before="6"/>
              <w:ind w:left="50" w:right="26"/>
              <w:rPr>
                <w:b/>
                <w:sz w:val="24"/>
              </w:rPr>
            </w:pPr>
            <w:r>
              <w:rPr>
                <w:b/>
                <w:color w:val="285180"/>
                <w:w w:val="110"/>
                <w:sz w:val="24"/>
              </w:rPr>
              <w:t>BRONZE e MASTER</w:t>
            </w:r>
          </w:p>
        </w:tc>
        <w:tc>
          <w:tcPr>
            <w:tcW w:w="710" w:type="dxa"/>
            <w:shd w:val="clear" w:color="auto" w:fill="FFC000"/>
          </w:tcPr>
          <w:p>
            <w:pPr>
              <w:pStyle w:val="TableParagraph"/>
              <w:spacing w:line="287" w:lineRule="exact" w:before="6"/>
              <w:ind w:left="42" w:right="20"/>
              <w:rPr>
                <w:b/>
                <w:sz w:val="24"/>
              </w:rPr>
            </w:pPr>
            <w:r>
              <w:rPr>
                <w:b/>
                <w:color w:val="285180"/>
                <w:w w:val="110"/>
                <w:sz w:val="24"/>
              </w:rPr>
              <w:t>Punti</w:t>
            </w:r>
          </w:p>
        </w:tc>
        <w:tc>
          <w:tcPr>
            <w:tcW w:w="146" w:type="dxa"/>
            <w:vMerge w:val="restart"/>
            <w:tcBorders>
              <w:top w:val="nil"/>
              <w:bottom w:val="nil"/>
            </w:tcBorders>
          </w:tcPr>
          <w:p>
            <w:pPr>
              <w:pStyle w:val="TableParagraph"/>
              <w:spacing w:before="0"/>
              <w:jc w:val="left"/>
              <w:rPr>
                <w:rFonts w:ascii="Times New Roman"/>
                <w:sz w:val="24"/>
              </w:rPr>
            </w:pPr>
          </w:p>
        </w:tc>
        <w:tc>
          <w:tcPr>
            <w:tcW w:w="2326" w:type="dxa"/>
            <w:shd w:val="clear" w:color="auto" w:fill="FFC000"/>
          </w:tcPr>
          <w:p>
            <w:pPr>
              <w:pStyle w:val="TableParagraph"/>
              <w:spacing w:line="287" w:lineRule="exact" w:before="6"/>
              <w:ind w:left="50" w:right="28"/>
              <w:rPr>
                <w:b/>
                <w:sz w:val="24"/>
              </w:rPr>
            </w:pPr>
            <w:r>
              <w:rPr>
                <w:b/>
                <w:color w:val="285180"/>
                <w:w w:val="110"/>
                <w:sz w:val="24"/>
              </w:rPr>
              <w:t>UNDER</w:t>
            </w:r>
          </w:p>
        </w:tc>
        <w:tc>
          <w:tcPr>
            <w:tcW w:w="709" w:type="dxa"/>
            <w:shd w:val="clear" w:color="auto" w:fill="FFC000"/>
          </w:tcPr>
          <w:p>
            <w:pPr>
              <w:pStyle w:val="TableParagraph"/>
              <w:spacing w:line="287" w:lineRule="exact" w:before="6"/>
              <w:ind w:left="38" w:right="19"/>
              <w:rPr>
                <w:b/>
                <w:sz w:val="24"/>
              </w:rPr>
            </w:pPr>
            <w:r>
              <w:rPr>
                <w:b/>
                <w:color w:val="285180"/>
                <w:w w:val="110"/>
                <w:sz w:val="24"/>
              </w:rPr>
              <w:t>Punti</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1ª Classificata</w:t>
            </w:r>
          </w:p>
        </w:tc>
        <w:tc>
          <w:tcPr>
            <w:tcW w:w="710" w:type="dxa"/>
            <w:shd w:val="clear" w:color="auto" w:fill="FFFF00"/>
          </w:tcPr>
          <w:p>
            <w:pPr>
              <w:pStyle w:val="TableParagraph"/>
              <w:spacing w:line="285" w:lineRule="exact" w:before="6"/>
              <w:ind w:left="42" w:right="22"/>
              <w:rPr>
                <w:b/>
                <w:sz w:val="24"/>
              </w:rPr>
            </w:pPr>
            <w:r>
              <w:rPr>
                <w:b/>
                <w:color w:val="285180"/>
                <w:w w:val="105"/>
                <w:sz w:val="24"/>
              </w:rPr>
              <w:t>20</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1ª Classificata</w:t>
            </w:r>
          </w:p>
        </w:tc>
        <w:tc>
          <w:tcPr>
            <w:tcW w:w="709" w:type="dxa"/>
            <w:shd w:val="clear" w:color="auto" w:fill="FFFF00"/>
          </w:tcPr>
          <w:p>
            <w:pPr>
              <w:pStyle w:val="TableParagraph"/>
              <w:spacing w:line="285" w:lineRule="exact" w:before="6"/>
              <w:ind w:left="38" w:right="23"/>
              <w:rPr>
                <w:b/>
                <w:sz w:val="24"/>
              </w:rPr>
            </w:pPr>
            <w:r>
              <w:rPr>
                <w:b/>
                <w:color w:val="285180"/>
                <w:w w:val="105"/>
                <w:sz w:val="24"/>
              </w:rPr>
              <w:t>100</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2ª Classificata</w:t>
            </w:r>
          </w:p>
        </w:tc>
        <w:tc>
          <w:tcPr>
            <w:tcW w:w="710" w:type="dxa"/>
            <w:shd w:val="clear" w:color="auto" w:fill="FFFF00"/>
          </w:tcPr>
          <w:p>
            <w:pPr>
              <w:pStyle w:val="TableParagraph"/>
              <w:spacing w:line="285" w:lineRule="exact" w:before="6"/>
              <w:ind w:left="42" w:right="22"/>
              <w:rPr>
                <w:sz w:val="24"/>
              </w:rPr>
            </w:pPr>
            <w:r>
              <w:rPr>
                <w:color w:val="285180"/>
                <w:w w:val="105"/>
                <w:sz w:val="24"/>
              </w:rPr>
              <w:t>18</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2ª Classificata</w:t>
            </w:r>
          </w:p>
        </w:tc>
        <w:tc>
          <w:tcPr>
            <w:tcW w:w="709" w:type="dxa"/>
            <w:shd w:val="clear" w:color="auto" w:fill="FFFF00"/>
          </w:tcPr>
          <w:p>
            <w:pPr>
              <w:pStyle w:val="TableParagraph"/>
              <w:spacing w:line="285" w:lineRule="exact" w:before="6"/>
              <w:ind w:left="38" w:right="21"/>
              <w:rPr>
                <w:sz w:val="24"/>
              </w:rPr>
            </w:pPr>
            <w:r>
              <w:rPr>
                <w:color w:val="285180"/>
                <w:w w:val="105"/>
                <w:sz w:val="24"/>
              </w:rPr>
              <w:t>90</w:t>
            </w:r>
          </w:p>
        </w:tc>
      </w:tr>
      <w:tr>
        <w:trPr>
          <w:trHeight w:val="314" w:hRule="atLeast"/>
        </w:trPr>
        <w:tc>
          <w:tcPr>
            <w:tcW w:w="2326" w:type="dxa"/>
          </w:tcPr>
          <w:p>
            <w:pPr>
              <w:pStyle w:val="TableParagraph"/>
              <w:spacing w:line="287" w:lineRule="exact" w:before="6"/>
              <w:ind w:left="49" w:right="30"/>
              <w:rPr>
                <w:sz w:val="24"/>
              </w:rPr>
            </w:pPr>
            <w:r>
              <w:rPr>
                <w:color w:val="285180"/>
                <w:w w:val="110"/>
                <w:sz w:val="24"/>
              </w:rPr>
              <w:t>3ª Classificata</w:t>
            </w:r>
          </w:p>
        </w:tc>
        <w:tc>
          <w:tcPr>
            <w:tcW w:w="710" w:type="dxa"/>
            <w:shd w:val="clear" w:color="auto" w:fill="FFFF00"/>
          </w:tcPr>
          <w:p>
            <w:pPr>
              <w:pStyle w:val="TableParagraph"/>
              <w:spacing w:line="287" w:lineRule="exact" w:before="6"/>
              <w:ind w:left="42" w:right="22"/>
              <w:rPr>
                <w:sz w:val="24"/>
              </w:rPr>
            </w:pPr>
            <w:r>
              <w:rPr>
                <w:color w:val="285180"/>
                <w:w w:val="105"/>
                <w:sz w:val="24"/>
              </w:rPr>
              <w:t>16</w:t>
            </w:r>
          </w:p>
        </w:tc>
        <w:tc>
          <w:tcPr>
            <w:tcW w:w="146" w:type="dxa"/>
            <w:vMerge/>
            <w:tcBorders>
              <w:top w:val="nil"/>
              <w:bottom w:val="nil"/>
            </w:tcBorders>
          </w:tcPr>
          <w:p>
            <w:pPr>
              <w:rPr>
                <w:sz w:val="2"/>
                <w:szCs w:val="2"/>
              </w:rPr>
            </w:pPr>
          </w:p>
        </w:tc>
        <w:tc>
          <w:tcPr>
            <w:tcW w:w="2326" w:type="dxa"/>
          </w:tcPr>
          <w:p>
            <w:pPr>
              <w:pStyle w:val="TableParagraph"/>
              <w:spacing w:line="287" w:lineRule="exact" w:before="6"/>
              <w:ind w:left="47" w:right="30"/>
              <w:rPr>
                <w:sz w:val="24"/>
              </w:rPr>
            </w:pPr>
            <w:r>
              <w:rPr>
                <w:color w:val="285180"/>
                <w:w w:val="110"/>
                <w:sz w:val="24"/>
              </w:rPr>
              <w:t>3ª Classificata</w:t>
            </w:r>
          </w:p>
        </w:tc>
        <w:tc>
          <w:tcPr>
            <w:tcW w:w="709" w:type="dxa"/>
            <w:shd w:val="clear" w:color="auto" w:fill="FFFF00"/>
          </w:tcPr>
          <w:p>
            <w:pPr>
              <w:pStyle w:val="TableParagraph"/>
              <w:spacing w:line="287" w:lineRule="exact" w:before="6"/>
              <w:ind w:left="38" w:right="21"/>
              <w:rPr>
                <w:sz w:val="24"/>
              </w:rPr>
            </w:pPr>
            <w:r>
              <w:rPr>
                <w:color w:val="285180"/>
                <w:w w:val="105"/>
                <w:sz w:val="24"/>
              </w:rPr>
              <w:t>80</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4ª Classificata</w:t>
            </w:r>
          </w:p>
        </w:tc>
        <w:tc>
          <w:tcPr>
            <w:tcW w:w="710" w:type="dxa"/>
            <w:shd w:val="clear" w:color="auto" w:fill="FFFF00"/>
          </w:tcPr>
          <w:p>
            <w:pPr>
              <w:pStyle w:val="TableParagraph"/>
              <w:spacing w:line="285" w:lineRule="exact" w:before="6"/>
              <w:ind w:left="42" w:right="22"/>
              <w:rPr>
                <w:sz w:val="24"/>
              </w:rPr>
            </w:pPr>
            <w:r>
              <w:rPr>
                <w:color w:val="285180"/>
                <w:w w:val="105"/>
                <w:sz w:val="24"/>
              </w:rPr>
              <w:t>14</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4ª Classificata</w:t>
            </w:r>
          </w:p>
        </w:tc>
        <w:tc>
          <w:tcPr>
            <w:tcW w:w="709" w:type="dxa"/>
            <w:shd w:val="clear" w:color="auto" w:fill="FFFF00"/>
          </w:tcPr>
          <w:p>
            <w:pPr>
              <w:pStyle w:val="TableParagraph"/>
              <w:spacing w:line="285" w:lineRule="exact" w:before="6"/>
              <w:ind w:left="38" w:right="21"/>
              <w:rPr>
                <w:sz w:val="24"/>
              </w:rPr>
            </w:pPr>
            <w:r>
              <w:rPr>
                <w:color w:val="285180"/>
                <w:w w:val="105"/>
                <w:sz w:val="24"/>
              </w:rPr>
              <w:t>70</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5ª Classificata</w:t>
            </w:r>
          </w:p>
        </w:tc>
        <w:tc>
          <w:tcPr>
            <w:tcW w:w="710" w:type="dxa"/>
            <w:shd w:val="clear" w:color="auto" w:fill="FFFF00"/>
          </w:tcPr>
          <w:p>
            <w:pPr>
              <w:pStyle w:val="TableParagraph"/>
              <w:spacing w:line="285" w:lineRule="exact" w:before="6"/>
              <w:ind w:left="23"/>
              <w:rPr>
                <w:sz w:val="24"/>
              </w:rPr>
            </w:pPr>
            <w:r>
              <w:rPr>
                <w:color w:val="285180"/>
                <w:w w:val="105"/>
                <w:sz w:val="24"/>
              </w:rPr>
              <w:t>9</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5ª Classificata</w:t>
            </w:r>
          </w:p>
        </w:tc>
        <w:tc>
          <w:tcPr>
            <w:tcW w:w="709" w:type="dxa"/>
            <w:shd w:val="clear" w:color="auto" w:fill="FFFF00"/>
          </w:tcPr>
          <w:p>
            <w:pPr>
              <w:pStyle w:val="TableParagraph"/>
              <w:spacing w:line="285" w:lineRule="exact" w:before="6"/>
              <w:ind w:left="38" w:right="21"/>
              <w:rPr>
                <w:sz w:val="24"/>
              </w:rPr>
            </w:pPr>
            <w:r>
              <w:rPr>
                <w:color w:val="285180"/>
                <w:w w:val="105"/>
                <w:sz w:val="24"/>
              </w:rPr>
              <w:t>55</w:t>
            </w:r>
          </w:p>
        </w:tc>
      </w:tr>
      <w:tr>
        <w:trPr>
          <w:trHeight w:val="313" w:hRule="atLeast"/>
        </w:trPr>
        <w:tc>
          <w:tcPr>
            <w:tcW w:w="2326" w:type="dxa"/>
          </w:tcPr>
          <w:p>
            <w:pPr>
              <w:pStyle w:val="TableParagraph"/>
              <w:spacing w:line="287"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7" w:lineRule="exact" w:before="6"/>
              <w:ind w:left="23"/>
              <w:rPr>
                <w:sz w:val="24"/>
              </w:rPr>
            </w:pPr>
            <w:r>
              <w:rPr>
                <w:color w:val="285180"/>
                <w:w w:val="105"/>
                <w:sz w:val="24"/>
              </w:rPr>
              <w:t>7</w:t>
            </w:r>
          </w:p>
        </w:tc>
        <w:tc>
          <w:tcPr>
            <w:tcW w:w="146" w:type="dxa"/>
            <w:vMerge/>
            <w:tcBorders>
              <w:top w:val="nil"/>
              <w:bottom w:val="nil"/>
            </w:tcBorders>
          </w:tcPr>
          <w:p>
            <w:pPr>
              <w:rPr>
                <w:sz w:val="2"/>
                <w:szCs w:val="2"/>
              </w:rPr>
            </w:pPr>
          </w:p>
        </w:tc>
        <w:tc>
          <w:tcPr>
            <w:tcW w:w="2326" w:type="dxa"/>
          </w:tcPr>
          <w:p>
            <w:pPr>
              <w:pStyle w:val="TableParagraph"/>
              <w:spacing w:line="287"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7" w:lineRule="exact" w:before="6"/>
              <w:ind w:left="38" w:right="21"/>
              <w:rPr>
                <w:sz w:val="24"/>
              </w:rPr>
            </w:pPr>
            <w:r>
              <w:rPr>
                <w:color w:val="285180"/>
                <w:w w:val="105"/>
                <w:sz w:val="24"/>
              </w:rPr>
              <w:t>45</w:t>
            </w:r>
          </w:p>
        </w:tc>
      </w:tr>
      <w:tr>
        <w:trPr>
          <w:trHeight w:val="311"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23"/>
              <w:rPr>
                <w:sz w:val="24"/>
              </w:rPr>
            </w:pPr>
            <w:r>
              <w:rPr>
                <w:color w:val="285180"/>
                <w:w w:val="105"/>
                <w:sz w:val="24"/>
              </w:rPr>
              <w:t>5</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35</w:t>
            </w:r>
          </w:p>
        </w:tc>
      </w:tr>
      <w:tr>
        <w:trPr>
          <w:trHeight w:val="311"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23"/>
              <w:rPr>
                <w:sz w:val="24"/>
              </w:rPr>
            </w:pPr>
            <w:r>
              <w:rPr>
                <w:color w:val="285180"/>
                <w:w w:val="105"/>
                <w:sz w:val="24"/>
              </w:rPr>
              <w:t>4</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20</w:t>
            </w:r>
          </w:p>
        </w:tc>
      </w:tr>
      <w:tr>
        <w:trPr>
          <w:trHeight w:val="313" w:hRule="atLeast"/>
        </w:trPr>
        <w:tc>
          <w:tcPr>
            <w:tcW w:w="2326" w:type="dxa"/>
          </w:tcPr>
          <w:p>
            <w:pPr>
              <w:pStyle w:val="TableParagraph"/>
              <w:spacing w:line="287"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7" w:lineRule="exact" w:before="6"/>
              <w:ind w:left="23"/>
              <w:rPr>
                <w:sz w:val="24"/>
              </w:rPr>
            </w:pPr>
            <w:r>
              <w:rPr>
                <w:color w:val="285180"/>
                <w:w w:val="105"/>
                <w:sz w:val="24"/>
              </w:rPr>
              <w:t>3</w:t>
            </w:r>
          </w:p>
        </w:tc>
        <w:tc>
          <w:tcPr>
            <w:tcW w:w="146" w:type="dxa"/>
            <w:vMerge/>
            <w:tcBorders>
              <w:top w:val="nil"/>
              <w:bottom w:val="nil"/>
            </w:tcBorders>
          </w:tcPr>
          <w:p>
            <w:pPr>
              <w:rPr>
                <w:sz w:val="2"/>
                <w:szCs w:val="2"/>
              </w:rPr>
            </w:pPr>
          </w:p>
        </w:tc>
        <w:tc>
          <w:tcPr>
            <w:tcW w:w="2326" w:type="dxa"/>
          </w:tcPr>
          <w:p>
            <w:pPr>
              <w:pStyle w:val="TableParagraph"/>
              <w:spacing w:line="287"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7" w:lineRule="exact" w:before="6"/>
              <w:ind w:left="38" w:right="21"/>
              <w:rPr>
                <w:sz w:val="24"/>
              </w:rPr>
            </w:pPr>
            <w:r>
              <w:rPr>
                <w:color w:val="285180"/>
                <w:w w:val="105"/>
                <w:sz w:val="24"/>
              </w:rPr>
              <w:t>15</w:t>
            </w:r>
          </w:p>
        </w:tc>
      </w:tr>
      <w:tr>
        <w:trPr>
          <w:trHeight w:val="313"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23"/>
              <w:rPr>
                <w:sz w:val="24"/>
              </w:rPr>
            </w:pPr>
            <w:r>
              <w:rPr>
                <w:color w:val="285180"/>
                <w:w w:val="105"/>
                <w:sz w:val="24"/>
              </w:rPr>
              <w:t>2</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10</w:t>
            </w:r>
          </w:p>
        </w:tc>
      </w:tr>
    </w:tbl>
    <w:p>
      <w:pPr>
        <w:pStyle w:val="BodyText"/>
        <w:spacing w:before="12"/>
        <w:rPr>
          <w:rFonts w:ascii="Calibri"/>
          <w:sz w:val="23"/>
        </w:rPr>
      </w:pPr>
      <w:r>
        <w:rPr/>
        <w:pict>
          <v:shape style="position:absolute;margin-left:65.543999pt;margin-top:15.840037pt;width:485.75pt;height:18.5pt;mso-position-horizontal-relative:page;mso-position-vertical-relative:paragraph;z-index:-251495424;mso-wrap-distance-left:0;mso-wrap-distance-right:0" type="#_x0000_t202" filled="true" fillcolor="#285180" stroked="false">
            <v:textbox inset="0,0,0,0">
              <w:txbxContent>
                <w:p>
                  <w:pPr>
                    <w:spacing w:before="35"/>
                    <w:ind w:left="108" w:right="0" w:firstLine="0"/>
                    <w:jc w:val="left"/>
                    <w:rPr>
                      <w:rFonts w:ascii="Calibri"/>
                      <w:b/>
                      <w:sz w:val="24"/>
                    </w:rPr>
                  </w:pPr>
                  <w:r>
                    <w:rPr>
                      <w:rFonts w:ascii="Calibri"/>
                      <w:b/>
                      <w:color w:val="FFFFFF"/>
                      <w:w w:val="110"/>
                      <w:sz w:val="24"/>
                    </w:rPr>
                    <w:t>ACQUISIZIONE PUNTI ATLETI/E UNDER</w:t>
                  </w:r>
                </w:p>
              </w:txbxContent>
            </v:textbox>
            <v:fill type="solid"/>
            <w10:wrap type="topAndBottom"/>
          </v:shape>
        </w:pict>
      </w:r>
    </w:p>
    <w:p>
      <w:pPr>
        <w:pStyle w:val="BodyText"/>
        <w:spacing w:before="114"/>
        <w:ind w:left="1218" w:right="232"/>
        <w:jc w:val="both"/>
        <w:rPr>
          <w:rFonts w:ascii="Calibri"/>
        </w:rPr>
      </w:pPr>
      <w:r>
        <w:rPr>
          <w:rFonts w:ascii="Calibri"/>
          <w:color w:val="285180"/>
          <w:w w:val="105"/>
        </w:rPr>
        <w:t>I punti ottenuti da ogni atleta Under partecipante alle tappe CIPS Gold/Silver/Bronze concorrono a formare la classifica individuale </w:t>
      </w:r>
      <w:r>
        <w:rPr>
          <w:rFonts w:ascii="Calibri"/>
          <w:color w:val="285180"/>
          <w:spacing w:val="-5"/>
          <w:w w:val="105"/>
        </w:rPr>
        <w:t>FIPAV </w:t>
      </w:r>
      <w:r>
        <w:rPr>
          <w:rFonts w:ascii="Calibri"/>
          <w:color w:val="285180"/>
          <w:w w:val="105"/>
        </w:rPr>
        <w:t>e anche la classifica individuale della</w:t>
      </w:r>
      <w:r>
        <w:rPr>
          <w:rFonts w:ascii="Calibri"/>
          <w:color w:val="285180"/>
          <w:spacing w:val="56"/>
          <w:w w:val="105"/>
        </w:rPr>
        <w:t> </w:t>
      </w:r>
      <w:r>
        <w:rPr>
          <w:rFonts w:ascii="Calibri"/>
          <w:color w:val="285180"/>
          <w:w w:val="105"/>
        </w:rPr>
        <w:t>propria categoria </w:t>
      </w:r>
      <w:r>
        <w:rPr>
          <w:rFonts w:ascii="Calibri"/>
          <w:color w:val="285180"/>
          <w:spacing w:val="-3"/>
          <w:w w:val="105"/>
        </w:rPr>
        <w:t>Under.</w:t>
      </w:r>
    </w:p>
    <w:p>
      <w:pPr>
        <w:pStyle w:val="BodyText"/>
        <w:spacing w:line="242" w:lineRule="auto"/>
        <w:ind w:left="1218" w:right="233"/>
        <w:jc w:val="both"/>
        <w:rPr>
          <w:rFonts w:ascii="Calibri" w:hAnsi="Calibri"/>
        </w:rPr>
      </w:pPr>
      <w:r>
        <w:rPr>
          <w:rFonts w:ascii="Calibri" w:hAnsi="Calibri"/>
          <w:color w:val="285180"/>
          <w:w w:val="110"/>
        </w:rPr>
        <w:t>Es: </w:t>
      </w:r>
      <w:r>
        <w:rPr>
          <w:rFonts w:ascii="Calibri" w:hAnsi="Calibri"/>
          <w:color w:val="285180"/>
          <w:spacing w:val="-3"/>
          <w:w w:val="110"/>
        </w:rPr>
        <w:t>all’atleta </w:t>
      </w:r>
      <w:r>
        <w:rPr>
          <w:rFonts w:ascii="Calibri" w:hAnsi="Calibri"/>
          <w:color w:val="285180"/>
          <w:w w:val="110"/>
        </w:rPr>
        <w:t>Under 18 partecipante ad una tappa Silver classificatosi al 4° posto verranno assegnati 42pt nella propria classifica individuale della categoria Under 18.</w:t>
      </w:r>
    </w:p>
    <w:p>
      <w:pPr>
        <w:pStyle w:val="BodyText"/>
        <w:spacing w:line="256" w:lineRule="auto"/>
        <w:ind w:left="1218" w:right="233"/>
        <w:jc w:val="both"/>
        <w:rPr>
          <w:rFonts w:ascii="Calibri"/>
        </w:rPr>
      </w:pPr>
      <w:r>
        <w:rPr>
          <w:rFonts w:ascii="Calibri"/>
          <w:color w:val="285180"/>
          <w:w w:val="105"/>
        </w:rPr>
        <w:t>Questa norma viene applicata anche nel caso in cui la coppia di atleti/e non sia interamente Under.</w:t>
      </w:r>
    </w:p>
    <w:p>
      <w:pPr>
        <w:pStyle w:val="BodyText"/>
        <w:rPr>
          <w:rFonts w:ascii="Calibri"/>
          <w:sz w:val="20"/>
        </w:rPr>
      </w:pPr>
    </w:p>
    <w:p>
      <w:pPr>
        <w:pStyle w:val="BodyText"/>
        <w:rPr>
          <w:rFonts w:ascii="Calibri"/>
          <w:sz w:val="20"/>
        </w:rPr>
      </w:pPr>
    </w:p>
    <w:p>
      <w:pPr>
        <w:pStyle w:val="BodyText"/>
        <w:spacing w:before="11"/>
        <w:rPr>
          <w:rFonts w:ascii="Calibri"/>
          <w:sz w:val="29"/>
        </w:rPr>
      </w:pPr>
    </w:p>
    <w:p>
      <w:pPr>
        <w:pStyle w:val="Heading1"/>
        <w:ind w:left="990" w:right="0"/>
      </w:pPr>
      <w:r>
        <w:rPr>
          <w:color w:val="E24A0C"/>
        </w:rPr>
        <w:t>8</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72736"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32320"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091"/>
        <w:rPr>
          <w:rFonts w:ascii="Calibri"/>
          <w:sz w:val="20"/>
        </w:rPr>
      </w:pPr>
      <w:r>
        <w:rPr>
          <w:rFonts w:ascii="Calibri"/>
          <w:sz w:val="20"/>
        </w:rPr>
        <w:pict>
          <v:shape style="width:487.65pt;height:18.6pt;mso-position-horizontal-relative:char;mso-position-vertical-relative:line" type="#_x0000_t202" filled="true" fillcolor="#285180" stroked="false">
            <w10:anchorlock/>
            <v:textbox inset="0,0,0,0">
              <w:txbxContent>
                <w:p>
                  <w:pPr>
                    <w:spacing w:before="35"/>
                    <w:ind w:left="127" w:right="0" w:firstLine="0"/>
                    <w:jc w:val="left"/>
                    <w:rPr>
                      <w:rFonts w:ascii="Calibri"/>
                      <w:b/>
                      <w:sz w:val="24"/>
                    </w:rPr>
                  </w:pPr>
                  <w:r>
                    <w:rPr>
                      <w:rFonts w:ascii="Calibri"/>
                      <w:b/>
                      <w:color w:val="FFFFFF"/>
                      <w:w w:val="115"/>
                      <w:sz w:val="24"/>
                    </w:rPr>
                    <w:t>SUPERVISORE</w:t>
                  </w:r>
                </w:p>
              </w:txbxContent>
            </v:textbox>
            <v:fill type="solid"/>
          </v:shape>
        </w:pict>
      </w:r>
      <w:r>
        <w:rPr>
          <w:rFonts w:ascii="Calibri"/>
          <w:sz w:val="20"/>
        </w:rPr>
      </w:r>
    </w:p>
    <w:p>
      <w:pPr>
        <w:pStyle w:val="BodyText"/>
        <w:spacing w:line="259" w:lineRule="auto" w:before="111"/>
        <w:ind w:left="1218" w:right="227"/>
        <w:jc w:val="both"/>
        <w:rPr>
          <w:rFonts w:ascii="Calibri" w:hAnsi="Calibri"/>
        </w:rPr>
      </w:pPr>
      <w:r>
        <w:rPr>
          <w:rFonts w:ascii="Calibri" w:hAnsi="Calibri"/>
          <w:color w:val="285180"/>
          <w:w w:val="105"/>
        </w:rPr>
        <w:t>Il supervisore del torneo sarà designato dal Settore Campionati Beach Volley e le spese (indennità e rimborso viaggio) saranno a carico del Settore stesso. La società organizzatrice è tenuta a fornire il vitto al supervisore.</w:t>
      </w:r>
    </w:p>
    <w:p>
      <w:pPr>
        <w:pStyle w:val="BodyText"/>
        <w:spacing w:before="4"/>
        <w:rPr>
          <w:rFonts w:ascii="Calibri"/>
        </w:rPr>
      </w:pPr>
      <w:r>
        <w:rPr/>
        <w:pict>
          <v:shape style="position:absolute;margin-left:64.584pt;margin-top:16.049063pt;width:487.65pt;height:18.5pt;mso-position-horizontal-relative:page;mso-position-vertical-relative:paragraph;z-index:-251491328;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IMPIANTO DI GIOCO PER LA 1</w:t>
                  </w:r>
                  <w:r>
                    <w:rPr>
                      <w:rFonts w:ascii="Calibri"/>
                      <w:b/>
                      <w:color w:val="FFFFFF"/>
                      <w:w w:val="110"/>
                      <w:position w:val="8"/>
                      <w:sz w:val="14"/>
                    </w:rPr>
                    <w:t>A </w:t>
                  </w:r>
                  <w:r>
                    <w:rPr>
                      <w:rFonts w:ascii="Calibri"/>
                      <w:b/>
                      <w:color w:val="FFFFFF"/>
                      <w:w w:val="110"/>
                      <w:sz w:val="24"/>
                    </w:rPr>
                    <w:t>FASE</w:t>
                  </w:r>
                </w:p>
              </w:txbxContent>
            </v:textbox>
            <v:fill type="solid"/>
            <w10:wrap type="topAndBottom"/>
          </v:shape>
        </w:pict>
      </w:r>
    </w:p>
    <w:p>
      <w:pPr>
        <w:pStyle w:val="BodyText"/>
        <w:spacing w:line="259" w:lineRule="auto" w:before="114"/>
        <w:ind w:left="1218" w:right="227"/>
        <w:jc w:val="both"/>
        <w:rPr>
          <w:rFonts w:ascii="Calibri" w:hAnsi="Calibri"/>
        </w:rPr>
      </w:pPr>
      <w:r>
        <w:rPr>
          <w:rFonts w:ascii="Calibri" w:hAnsi="Calibri"/>
          <w:color w:val="285180"/>
          <w:w w:val="105"/>
        </w:rPr>
        <w:t>La</w:t>
      </w:r>
      <w:r>
        <w:rPr>
          <w:rFonts w:ascii="Calibri" w:hAnsi="Calibri"/>
          <w:color w:val="285180"/>
          <w:spacing w:val="-9"/>
          <w:w w:val="105"/>
        </w:rPr>
        <w:t> </w:t>
      </w:r>
      <w:r>
        <w:rPr>
          <w:rFonts w:ascii="Calibri" w:hAnsi="Calibri"/>
          <w:color w:val="285180"/>
          <w:w w:val="105"/>
        </w:rPr>
        <w:t>Società</w:t>
      </w:r>
      <w:r>
        <w:rPr>
          <w:rFonts w:ascii="Calibri" w:hAnsi="Calibri"/>
          <w:color w:val="285180"/>
          <w:spacing w:val="-7"/>
          <w:w w:val="105"/>
        </w:rPr>
        <w:t> </w:t>
      </w:r>
      <w:r>
        <w:rPr>
          <w:rFonts w:ascii="Calibri" w:hAnsi="Calibri"/>
          <w:color w:val="285180"/>
          <w:w w:val="105"/>
        </w:rPr>
        <w:t>che</w:t>
      </w:r>
      <w:r>
        <w:rPr>
          <w:rFonts w:ascii="Calibri" w:hAnsi="Calibri"/>
          <w:color w:val="285180"/>
          <w:spacing w:val="-8"/>
          <w:w w:val="105"/>
        </w:rPr>
        <w:t> </w:t>
      </w:r>
      <w:r>
        <w:rPr>
          <w:rFonts w:ascii="Calibri" w:hAnsi="Calibri"/>
          <w:color w:val="285180"/>
          <w:spacing w:val="-3"/>
          <w:w w:val="105"/>
        </w:rPr>
        <w:t>intende</w:t>
      </w:r>
      <w:r>
        <w:rPr>
          <w:rFonts w:ascii="Calibri" w:hAnsi="Calibri"/>
          <w:color w:val="285180"/>
          <w:spacing w:val="-4"/>
          <w:w w:val="105"/>
        </w:rPr>
        <w:t> organizzare</w:t>
      </w:r>
      <w:r>
        <w:rPr>
          <w:rFonts w:ascii="Calibri" w:hAnsi="Calibri"/>
          <w:color w:val="285180"/>
          <w:spacing w:val="-8"/>
          <w:w w:val="105"/>
        </w:rPr>
        <w:t> </w:t>
      </w:r>
      <w:r>
        <w:rPr>
          <w:rFonts w:ascii="Calibri" w:hAnsi="Calibri"/>
          <w:color w:val="285180"/>
          <w:w w:val="105"/>
        </w:rPr>
        <w:t>il</w:t>
      </w:r>
      <w:r>
        <w:rPr>
          <w:rFonts w:ascii="Calibri" w:hAnsi="Calibri"/>
          <w:color w:val="285180"/>
          <w:spacing w:val="-9"/>
          <w:w w:val="105"/>
        </w:rPr>
        <w:t> </w:t>
      </w:r>
      <w:r>
        <w:rPr>
          <w:rFonts w:ascii="Calibri" w:hAnsi="Calibri"/>
          <w:color w:val="285180"/>
          <w:w w:val="105"/>
        </w:rPr>
        <w:t>torneo</w:t>
      </w:r>
      <w:r>
        <w:rPr>
          <w:rFonts w:ascii="Calibri" w:hAnsi="Calibri"/>
          <w:color w:val="285180"/>
          <w:spacing w:val="-8"/>
          <w:w w:val="105"/>
        </w:rPr>
        <w:t> </w:t>
      </w:r>
      <w:r>
        <w:rPr>
          <w:rFonts w:ascii="Calibri" w:hAnsi="Calibri"/>
          <w:color w:val="285180"/>
          <w:spacing w:val="-4"/>
          <w:w w:val="105"/>
        </w:rPr>
        <w:t>dovrà</w:t>
      </w:r>
      <w:r>
        <w:rPr>
          <w:rFonts w:ascii="Calibri" w:hAnsi="Calibri"/>
          <w:color w:val="285180"/>
          <w:spacing w:val="-6"/>
          <w:w w:val="105"/>
        </w:rPr>
        <w:t> </w:t>
      </w:r>
      <w:r>
        <w:rPr>
          <w:rFonts w:ascii="Calibri" w:hAnsi="Calibri"/>
          <w:color w:val="285180"/>
          <w:spacing w:val="-4"/>
          <w:w w:val="105"/>
        </w:rPr>
        <w:t>mettere </w:t>
      </w:r>
      <w:r>
        <w:rPr>
          <w:rFonts w:ascii="Calibri" w:hAnsi="Calibri"/>
          <w:color w:val="285180"/>
          <w:w w:val="105"/>
        </w:rPr>
        <w:t>a</w:t>
      </w:r>
      <w:r>
        <w:rPr>
          <w:rFonts w:ascii="Calibri" w:hAnsi="Calibri"/>
          <w:color w:val="285180"/>
          <w:spacing w:val="-10"/>
          <w:w w:val="105"/>
        </w:rPr>
        <w:t> </w:t>
      </w:r>
      <w:r>
        <w:rPr>
          <w:rFonts w:ascii="Calibri" w:hAnsi="Calibri"/>
          <w:color w:val="285180"/>
          <w:w w:val="105"/>
        </w:rPr>
        <w:t>disposizione</w:t>
      </w:r>
      <w:r>
        <w:rPr>
          <w:rFonts w:ascii="Calibri" w:hAnsi="Calibri"/>
          <w:color w:val="285180"/>
          <w:spacing w:val="-8"/>
          <w:w w:val="105"/>
        </w:rPr>
        <w:t> </w:t>
      </w:r>
      <w:r>
        <w:rPr>
          <w:rFonts w:ascii="Calibri" w:hAnsi="Calibri"/>
          <w:color w:val="285180"/>
          <w:w w:val="105"/>
        </w:rPr>
        <w:t>un</w:t>
      </w:r>
      <w:r>
        <w:rPr>
          <w:rFonts w:ascii="Calibri" w:hAnsi="Calibri"/>
          <w:color w:val="285180"/>
          <w:spacing w:val="-9"/>
          <w:w w:val="105"/>
        </w:rPr>
        <w:t> </w:t>
      </w:r>
      <w:r>
        <w:rPr>
          <w:rFonts w:ascii="Calibri" w:hAnsi="Calibri"/>
          <w:color w:val="285180"/>
          <w:spacing w:val="-3"/>
          <w:w w:val="105"/>
        </w:rPr>
        <w:t>impianto</w:t>
      </w:r>
      <w:r>
        <w:rPr>
          <w:rFonts w:ascii="Calibri" w:hAnsi="Calibri"/>
          <w:color w:val="285180"/>
          <w:spacing w:val="-6"/>
          <w:w w:val="105"/>
        </w:rPr>
        <w:t> </w:t>
      </w:r>
      <w:r>
        <w:rPr>
          <w:rFonts w:ascii="Calibri" w:hAnsi="Calibri"/>
          <w:color w:val="285180"/>
          <w:w w:val="105"/>
        </w:rPr>
        <w:t>di</w:t>
      </w:r>
      <w:r>
        <w:rPr>
          <w:rFonts w:ascii="Calibri" w:hAnsi="Calibri"/>
          <w:color w:val="285180"/>
          <w:spacing w:val="-5"/>
          <w:w w:val="105"/>
        </w:rPr>
        <w:t> </w:t>
      </w:r>
      <w:r>
        <w:rPr>
          <w:rFonts w:ascii="Calibri" w:hAnsi="Calibri"/>
          <w:color w:val="285180"/>
          <w:spacing w:val="-4"/>
          <w:w w:val="105"/>
        </w:rPr>
        <w:t>gioco. </w:t>
      </w:r>
      <w:r>
        <w:rPr>
          <w:rFonts w:ascii="Calibri" w:hAnsi="Calibri"/>
          <w:color w:val="285180"/>
          <w:w w:val="105"/>
        </w:rPr>
        <w:t>Le società che non hanno la disponibilità di un impianto potranno comunque iscriversi al</w:t>
      </w:r>
      <w:r>
        <w:rPr>
          <w:rFonts w:ascii="Calibri" w:hAnsi="Calibri"/>
          <w:color w:val="285180"/>
          <w:spacing w:val="56"/>
          <w:w w:val="105"/>
        </w:rPr>
        <w:t> </w:t>
      </w:r>
      <w:r>
        <w:rPr>
          <w:rFonts w:ascii="Calibri" w:hAnsi="Calibri"/>
          <w:color w:val="285180"/>
          <w:w w:val="105"/>
        </w:rPr>
        <w:t>campionato</w:t>
      </w:r>
      <w:r>
        <w:rPr>
          <w:rFonts w:ascii="Calibri" w:hAnsi="Calibri"/>
          <w:color w:val="285180"/>
          <w:spacing w:val="-10"/>
          <w:w w:val="105"/>
        </w:rPr>
        <w:t> </w:t>
      </w:r>
      <w:r>
        <w:rPr>
          <w:rFonts w:ascii="Calibri" w:hAnsi="Calibri"/>
          <w:color w:val="285180"/>
          <w:w w:val="105"/>
        </w:rPr>
        <w:t>italiano</w:t>
      </w:r>
      <w:r>
        <w:rPr>
          <w:rFonts w:ascii="Calibri" w:hAnsi="Calibri"/>
          <w:color w:val="285180"/>
          <w:spacing w:val="-10"/>
          <w:w w:val="105"/>
        </w:rPr>
        <w:t> </w:t>
      </w:r>
      <w:r>
        <w:rPr>
          <w:rFonts w:ascii="Calibri" w:hAnsi="Calibri"/>
          <w:color w:val="285180"/>
          <w:w w:val="105"/>
        </w:rPr>
        <w:t>per</w:t>
      </w:r>
      <w:r>
        <w:rPr>
          <w:rFonts w:ascii="Calibri" w:hAnsi="Calibri"/>
          <w:color w:val="285180"/>
          <w:spacing w:val="-9"/>
          <w:w w:val="105"/>
        </w:rPr>
        <w:t> </w:t>
      </w:r>
      <w:r>
        <w:rPr>
          <w:rFonts w:ascii="Calibri" w:hAnsi="Calibri"/>
          <w:color w:val="285180"/>
          <w:w w:val="105"/>
        </w:rPr>
        <w:t>Società</w:t>
      </w:r>
      <w:r>
        <w:rPr>
          <w:rFonts w:ascii="Calibri" w:hAnsi="Calibri"/>
          <w:color w:val="285180"/>
          <w:spacing w:val="-9"/>
          <w:w w:val="105"/>
        </w:rPr>
        <w:t> </w:t>
      </w:r>
      <w:r>
        <w:rPr>
          <w:rFonts w:ascii="Calibri" w:hAnsi="Calibri"/>
          <w:color w:val="285180"/>
          <w:w w:val="105"/>
        </w:rPr>
        <w:t>e</w:t>
      </w:r>
      <w:r>
        <w:rPr>
          <w:rFonts w:ascii="Calibri" w:hAnsi="Calibri"/>
          <w:color w:val="285180"/>
          <w:spacing w:val="-9"/>
          <w:w w:val="105"/>
        </w:rPr>
        <w:t> </w:t>
      </w:r>
      <w:r>
        <w:rPr>
          <w:rFonts w:ascii="Calibri" w:hAnsi="Calibri"/>
          <w:color w:val="285180"/>
          <w:w w:val="105"/>
        </w:rPr>
        <w:t>partecipare</w:t>
      </w:r>
      <w:r>
        <w:rPr>
          <w:rFonts w:ascii="Calibri" w:hAnsi="Calibri"/>
          <w:color w:val="285180"/>
          <w:spacing w:val="-8"/>
          <w:w w:val="105"/>
        </w:rPr>
        <w:t> </w:t>
      </w:r>
      <w:r>
        <w:rPr>
          <w:rFonts w:ascii="Calibri" w:hAnsi="Calibri"/>
          <w:color w:val="285180"/>
          <w:w w:val="105"/>
        </w:rPr>
        <w:t>a</w:t>
      </w:r>
      <w:r>
        <w:rPr>
          <w:rFonts w:ascii="Calibri" w:hAnsi="Calibri"/>
          <w:color w:val="285180"/>
          <w:spacing w:val="-10"/>
          <w:w w:val="105"/>
        </w:rPr>
        <w:t> </w:t>
      </w:r>
      <w:r>
        <w:rPr>
          <w:rFonts w:ascii="Calibri" w:hAnsi="Calibri"/>
          <w:color w:val="285180"/>
          <w:w w:val="105"/>
        </w:rPr>
        <w:t>tutti</w:t>
      </w:r>
      <w:r>
        <w:rPr>
          <w:rFonts w:ascii="Calibri" w:hAnsi="Calibri"/>
          <w:color w:val="285180"/>
          <w:spacing w:val="-9"/>
          <w:w w:val="105"/>
        </w:rPr>
        <w:t> </w:t>
      </w:r>
      <w:r>
        <w:rPr>
          <w:rFonts w:ascii="Calibri" w:hAnsi="Calibri"/>
          <w:color w:val="285180"/>
          <w:w w:val="105"/>
        </w:rPr>
        <w:t>i</w:t>
      </w:r>
      <w:r>
        <w:rPr>
          <w:rFonts w:ascii="Calibri" w:hAnsi="Calibri"/>
          <w:color w:val="285180"/>
          <w:spacing w:val="-8"/>
          <w:w w:val="105"/>
        </w:rPr>
        <w:t> </w:t>
      </w:r>
      <w:r>
        <w:rPr>
          <w:rFonts w:ascii="Calibri" w:hAnsi="Calibri"/>
          <w:color w:val="285180"/>
          <w:w w:val="105"/>
        </w:rPr>
        <w:t>tornei</w:t>
      </w:r>
      <w:r>
        <w:rPr>
          <w:rFonts w:ascii="Calibri" w:hAnsi="Calibri"/>
          <w:color w:val="285180"/>
          <w:spacing w:val="-8"/>
          <w:w w:val="105"/>
        </w:rPr>
        <w:t> </w:t>
      </w:r>
      <w:r>
        <w:rPr>
          <w:rFonts w:ascii="Calibri" w:hAnsi="Calibri"/>
          <w:color w:val="285180"/>
          <w:w w:val="105"/>
        </w:rPr>
        <w:t>organizzati.</w:t>
      </w:r>
    </w:p>
    <w:p>
      <w:pPr>
        <w:pStyle w:val="BodyText"/>
        <w:spacing w:before="4"/>
        <w:rPr>
          <w:rFonts w:ascii="Calibri"/>
        </w:rPr>
      </w:pPr>
      <w:r>
        <w:rPr/>
        <w:pict>
          <v:shape style="position:absolute;margin-left:64.584pt;margin-top:16.079073pt;width:487.65pt;height:18.5pt;mso-position-horizontal-relative:page;mso-position-vertical-relative:paragraph;z-index:-251490304;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MAESTRI E ALLENATORI</w:t>
                  </w:r>
                </w:p>
              </w:txbxContent>
            </v:textbox>
            <v:fill type="solid"/>
            <w10:wrap type="topAndBottom"/>
          </v:shape>
        </w:pict>
      </w:r>
    </w:p>
    <w:p>
      <w:pPr>
        <w:pStyle w:val="BodyText"/>
        <w:spacing w:line="259" w:lineRule="auto" w:before="114"/>
        <w:ind w:left="1218" w:right="232"/>
        <w:jc w:val="both"/>
        <w:rPr>
          <w:rFonts w:ascii="Calibri" w:hAnsi="Calibri"/>
        </w:rPr>
      </w:pPr>
      <w:r>
        <w:rPr>
          <w:rFonts w:ascii="Calibri" w:hAnsi="Calibri"/>
          <w:color w:val="285180"/>
          <w:w w:val="105"/>
        </w:rPr>
        <w:t>Ogni Società potrà accreditare Maestri/Allenatori, regolarmente tesserati per la stagione 2025-2026. Ogni società potrà accreditare ogni Maestro/Allenatore in tutte le gare di ogni tipologia in cui è impegnata una propria squadra.</w:t>
      </w:r>
    </w:p>
    <w:p>
      <w:pPr>
        <w:pStyle w:val="BodyText"/>
        <w:spacing w:before="4"/>
        <w:rPr>
          <w:rFonts w:ascii="Calibri"/>
        </w:rPr>
      </w:pPr>
      <w:r>
        <w:rPr/>
        <w:pict>
          <v:shape style="position:absolute;margin-left:64.584pt;margin-top:16.049042pt;width:487.65pt;height:18.6pt;mso-position-horizontal-relative:page;mso-position-vertical-relative:paragraph;z-index:-251489280;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OMOLOGAZIONE DEI RISULTATI</w:t>
                  </w:r>
                </w:p>
              </w:txbxContent>
            </v:textbox>
            <v:fill type="solid"/>
            <w10:wrap type="topAndBottom"/>
          </v:shape>
        </w:pict>
      </w:r>
    </w:p>
    <w:p>
      <w:pPr>
        <w:pStyle w:val="BodyText"/>
        <w:spacing w:line="259" w:lineRule="auto" w:before="111"/>
        <w:ind w:left="1218"/>
        <w:rPr>
          <w:rFonts w:ascii="Calibri" w:hAnsi="Calibri"/>
        </w:rPr>
      </w:pPr>
      <w:r>
        <w:rPr>
          <w:rFonts w:ascii="Calibri" w:hAnsi="Calibri"/>
          <w:color w:val="285180"/>
          <w:w w:val="105"/>
        </w:rPr>
        <w:t>L’omologazione dei risultati e l’invio ai settori federali sarà a cura del Supervisore che verrà designato dal Settore Campionati Beach Volley.</w:t>
      </w:r>
    </w:p>
    <w:p>
      <w:pPr>
        <w:pStyle w:val="BodyText"/>
        <w:spacing w:before="7"/>
        <w:rPr>
          <w:rFonts w:ascii="Calibri"/>
        </w:rPr>
      </w:pPr>
      <w:r>
        <w:rPr/>
        <w:pict>
          <v:shape style="position:absolute;margin-left:64.584pt;margin-top:16.199385pt;width:487.65pt;height:18.5pt;mso-position-horizontal-relative:page;mso-position-vertical-relative:paragraph;z-index:-251488256;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DIVISE DA GIOCO</w:t>
                  </w:r>
                </w:p>
              </w:txbxContent>
            </v:textbox>
            <v:fill type="solid"/>
            <w10:wrap type="topAndBottom"/>
          </v:shape>
        </w:pict>
      </w:r>
    </w:p>
    <w:p>
      <w:pPr>
        <w:pStyle w:val="BodyText"/>
        <w:spacing w:line="259" w:lineRule="auto" w:before="114"/>
        <w:ind w:left="1218" w:right="227"/>
        <w:jc w:val="both"/>
        <w:rPr>
          <w:rFonts w:ascii="Calibri" w:hAnsi="Calibri"/>
        </w:rPr>
      </w:pPr>
      <w:r>
        <w:rPr>
          <w:rFonts w:ascii="Calibri" w:hAnsi="Calibri"/>
          <w:color w:val="285180"/>
          <w:w w:val="105"/>
        </w:rPr>
        <w:t>Ogni coppia dovrà disputare le gare indossando la divisa da gioco (canotta/top e pantaloncini/costume) uguale. Le divise da gioco devono rispettare le indicazioni riportate in Guida Pratica.</w:t>
      </w:r>
    </w:p>
    <w:p>
      <w:pPr>
        <w:pStyle w:val="BodyText"/>
        <w:spacing w:before="4"/>
        <w:rPr>
          <w:rFonts w:ascii="Calibri"/>
        </w:rPr>
      </w:pPr>
      <w:r>
        <w:rPr/>
        <w:pict>
          <v:shape style="position:absolute;margin-left:64.584pt;margin-top:16.049042pt;width:487.65pt;height:18.5pt;mso-position-horizontal-relative:page;mso-position-vertical-relative:paragraph;z-index:-251487232;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5"/>
                      <w:sz w:val="24"/>
                    </w:rPr>
                    <w:t>PALLONE UFFICIALE</w:t>
                  </w:r>
                </w:p>
              </w:txbxContent>
            </v:textbox>
            <v:fill type="solid"/>
            <w10:wrap type="topAndBottom"/>
          </v:shape>
        </w:pict>
      </w:r>
    </w:p>
    <w:p>
      <w:pPr>
        <w:pStyle w:val="BodyText"/>
        <w:spacing w:line="259" w:lineRule="auto" w:before="114"/>
        <w:ind w:left="1218" w:right="228"/>
        <w:jc w:val="both"/>
        <w:rPr>
          <w:rFonts w:ascii="Calibri" w:hAnsi="Calibri"/>
        </w:rPr>
      </w:pPr>
      <w:r>
        <w:rPr>
          <w:rFonts w:ascii="Calibri" w:hAnsi="Calibri"/>
          <w:color w:val="285180"/>
          <w:w w:val="110"/>
        </w:rPr>
        <w:t>Le</w:t>
      </w:r>
      <w:r>
        <w:rPr>
          <w:rFonts w:ascii="Calibri" w:hAnsi="Calibri"/>
          <w:color w:val="285180"/>
          <w:spacing w:val="-11"/>
          <w:w w:val="110"/>
        </w:rPr>
        <w:t> </w:t>
      </w:r>
      <w:r>
        <w:rPr>
          <w:rFonts w:ascii="Calibri" w:hAnsi="Calibri"/>
          <w:color w:val="285180"/>
          <w:w w:val="110"/>
        </w:rPr>
        <w:t>gare</w:t>
      </w:r>
      <w:r>
        <w:rPr>
          <w:rFonts w:ascii="Calibri" w:hAnsi="Calibri"/>
          <w:color w:val="285180"/>
          <w:spacing w:val="-10"/>
          <w:w w:val="110"/>
        </w:rPr>
        <w:t> </w:t>
      </w:r>
      <w:r>
        <w:rPr>
          <w:rFonts w:ascii="Calibri" w:hAnsi="Calibri"/>
          <w:color w:val="285180"/>
          <w:w w:val="110"/>
        </w:rPr>
        <w:t>del</w:t>
      </w:r>
      <w:r>
        <w:rPr>
          <w:rFonts w:ascii="Calibri" w:hAnsi="Calibri"/>
          <w:color w:val="285180"/>
          <w:spacing w:val="-10"/>
          <w:w w:val="110"/>
        </w:rPr>
        <w:t> </w:t>
      </w:r>
      <w:r>
        <w:rPr>
          <w:rFonts w:ascii="Calibri" w:hAnsi="Calibri"/>
          <w:color w:val="285180"/>
          <w:w w:val="110"/>
        </w:rPr>
        <w:t>Campionato</w:t>
      </w:r>
      <w:r>
        <w:rPr>
          <w:rFonts w:ascii="Calibri" w:hAnsi="Calibri"/>
          <w:color w:val="285180"/>
          <w:spacing w:val="-10"/>
          <w:w w:val="110"/>
        </w:rPr>
        <w:t> </w:t>
      </w:r>
      <w:r>
        <w:rPr>
          <w:rFonts w:ascii="Calibri" w:hAnsi="Calibri"/>
          <w:color w:val="285180"/>
          <w:w w:val="110"/>
        </w:rPr>
        <w:t>italiano</w:t>
      </w:r>
      <w:r>
        <w:rPr>
          <w:rFonts w:ascii="Calibri" w:hAnsi="Calibri"/>
          <w:color w:val="285180"/>
          <w:spacing w:val="-11"/>
          <w:w w:val="110"/>
        </w:rPr>
        <w:t> </w:t>
      </w:r>
      <w:r>
        <w:rPr>
          <w:rFonts w:ascii="Calibri" w:hAnsi="Calibri"/>
          <w:color w:val="285180"/>
          <w:w w:val="110"/>
        </w:rPr>
        <w:t>per</w:t>
      </w:r>
      <w:r>
        <w:rPr>
          <w:rFonts w:ascii="Calibri" w:hAnsi="Calibri"/>
          <w:color w:val="285180"/>
          <w:spacing w:val="-11"/>
          <w:w w:val="110"/>
        </w:rPr>
        <w:t> </w:t>
      </w:r>
      <w:r>
        <w:rPr>
          <w:rFonts w:ascii="Calibri" w:hAnsi="Calibri"/>
          <w:color w:val="285180"/>
          <w:w w:val="110"/>
        </w:rPr>
        <w:t>Società</w:t>
      </w:r>
      <w:r>
        <w:rPr>
          <w:rFonts w:ascii="Calibri" w:hAnsi="Calibri"/>
          <w:color w:val="285180"/>
          <w:spacing w:val="-11"/>
          <w:w w:val="110"/>
        </w:rPr>
        <w:t> </w:t>
      </w:r>
      <w:r>
        <w:rPr>
          <w:rFonts w:ascii="Calibri" w:hAnsi="Calibri"/>
          <w:color w:val="285180"/>
          <w:w w:val="110"/>
        </w:rPr>
        <w:t>si</w:t>
      </w:r>
      <w:r>
        <w:rPr>
          <w:rFonts w:ascii="Calibri" w:hAnsi="Calibri"/>
          <w:color w:val="285180"/>
          <w:spacing w:val="-10"/>
          <w:w w:val="110"/>
        </w:rPr>
        <w:t> </w:t>
      </w:r>
      <w:r>
        <w:rPr>
          <w:rFonts w:ascii="Calibri" w:hAnsi="Calibri"/>
          <w:color w:val="285180"/>
          <w:w w:val="110"/>
        </w:rPr>
        <w:t>disputeranno</w:t>
      </w:r>
      <w:r>
        <w:rPr>
          <w:rFonts w:ascii="Calibri" w:hAnsi="Calibri"/>
          <w:color w:val="285180"/>
          <w:spacing w:val="-10"/>
          <w:w w:val="110"/>
        </w:rPr>
        <w:t> </w:t>
      </w:r>
      <w:r>
        <w:rPr>
          <w:rFonts w:ascii="Calibri" w:hAnsi="Calibri"/>
          <w:color w:val="285180"/>
          <w:w w:val="110"/>
        </w:rPr>
        <w:t>con</w:t>
      </w:r>
      <w:r>
        <w:rPr>
          <w:rFonts w:ascii="Calibri" w:hAnsi="Calibri"/>
          <w:color w:val="285180"/>
          <w:spacing w:val="-10"/>
          <w:w w:val="110"/>
        </w:rPr>
        <w:t> </w:t>
      </w:r>
      <w:r>
        <w:rPr>
          <w:rFonts w:ascii="Calibri" w:hAnsi="Calibri"/>
          <w:color w:val="285180"/>
          <w:w w:val="110"/>
        </w:rPr>
        <w:t>palloni</w:t>
      </w:r>
      <w:r>
        <w:rPr>
          <w:rFonts w:ascii="Calibri" w:hAnsi="Calibri"/>
          <w:color w:val="285180"/>
          <w:spacing w:val="-10"/>
          <w:w w:val="110"/>
        </w:rPr>
        <w:t> </w:t>
      </w:r>
      <w:r>
        <w:rPr>
          <w:rFonts w:ascii="Calibri" w:hAnsi="Calibri"/>
          <w:color w:val="285180"/>
          <w:w w:val="110"/>
        </w:rPr>
        <w:t>ufficiali</w:t>
      </w:r>
      <w:r>
        <w:rPr>
          <w:rFonts w:ascii="Calibri" w:hAnsi="Calibri"/>
          <w:color w:val="285180"/>
          <w:spacing w:val="-9"/>
          <w:w w:val="110"/>
        </w:rPr>
        <w:t> </w:t>
      </w:r>
      <w:r>
        <w:rPr>
          <w:rFonts w:ascii="Calibri" w:hAnsi="Calibri"/>
          <w:color w:val="285180"/>
          <w:w w:val="110"/>
        </w:rPr>
        <w:t>omologati FIVB.</w:t>
      </w:r>
      <w:r>
        <w:rPr>
          <w:rFonts w:ascii="Calibri" w:hAnsi="Calibri"/>
          <w:color w:val="285180"/>
          <w:spacing w:val="-39"/>
          <w:w w:val="110"/>
        </w:rPr>
        <w:t> </w:t>
      </w:r>
      <w:r>
        <w:rPr>
          <w:rFonts w:ascii="Calibri" w:hAnsi="Calibri"/>
          <w:color w:val="285180"/>
          <w:w w:val="110"/>
        </w:rPr>
        <w:t>I</w:t>
      </w:r>
      <w:r>
        <w:rPr>
          <w:rFonts w:ascii="Calibri" w:hAnsi="Calibri"/>
          <w:color w:val="285180"/>
          <w:spacing w:val="-39"/>
          <w:w w:val="110"/>
        </w:rPr>
        <w:t> </w:t>
      </w:r>
      <w:r>
        <w:rPr>
          <w:rFonts w:ascii="Calibri" w:hAnsi="Calibri"/>
          <w:color w:val="285180"/>
          <w:w w:val="110"/>
        </w:rPr>
        <w:t>tornei</w:t>
      </w:r>
      <w:r>
        <w:rPr>
          <w:rFonts w:ascii="Calibri" w:hAnsi="Calibri"/>
          <w:color w:val="285180"/>
          <w:spacing w:val="-39"/>
          <w:w w:val="110"/>
        </w:rPr>
        <w:t> </w:t>
      </w:r>
      <w:r>
        <w:rPr>
          <w:rFonts w:ascii="Calibri" w:hAnsi="Calibri"/>
          <w:color w:val="285180"/>
          <w:w w:val="110"/>
        </w:rPr>
        <w:t>della</w:t>
      </w:r>
      <w:r>
        <w:rPr>
          <w:rFonts w:ascii="Calibri" w:hAnsi="Calibri"/>
          <w:color w:val="285180"/>
          <w:spacing w:val="-39"/>
          <w:w w:val="110"/>
        </w:rPr>
        <w:t> </w:t>
      </w:r>
      <w:r>
        <w:rPr>
          <w:rFonts w:ascii="Calibri" w:hAnsi="Calibri"/>
          <w:color w:val="285180"/>
          <w:w w:val="110"/>
        </w:rPr>
        <w:t>categoria</w:t>
      </w:r>
      <w:r>
        <w:rPr>
          <w:rFonts w:ascii="Calibri" w:hAnsi="Calibri"/>
          <w:color w:val="285180"/>
          <w:spacing w:val="-39"/>
          <w:w w:val="110"/>
        </w:rPr>
        <w:t> </w:t>
      </w:r>
      <w:r>
        <w:rPr>
          <w:rFonts w:ascii="Calibri" w:hAnsi="Calibri"/>
          <w:color w:val="285180"/>
          <w:w w:val="110"/>
        </w:rPr>
        <w:t>Platinum</w:t>
      </w:r>
      <w:r>
        <w:rPr>
          <w:rFonts w:ascii="Calibri" w:hAnsi="Calibri"/>
          <w:color w:val="285180"/>
          <w:spacing w:val="-39"/>
          <w:w w:val="110"/>
        </w:rPr>
        <w:t> </w:t>
      </w:r>
      <w:r>
        <w:rPr>
          <w:rFonts w:ascii="Calibri" w:hAnsi="Calibri"/>
          <w:color w:val="285180"/>
          <w:w w:val="110"/>
        </w:rPr>
        <w:t>e</w:t>
      </w:r>
      <w:r>
        <w:rPr>
          <w:rFonts w:ascii="Calibri" w:hAnsi="Calibri"/>
          <w:color w:val="285180"/>
          <w:spacing w:val="-38"/>
          <w:w w:val="110"/>
        </w:rPr>
        <w:t> </w:t>
      </w:r>
      <w:r>
        <w:rPr>
          <w:rFonts w:ascii="Calibri" w:hAnsi="Calibri"/>
          <w:color w:val="285180"/>
          <w:w w:val="110"/>
        </w:rPr>
        <w:t>Gold</w:t>
      </w:r>
      <w:r>
        <w:rPr>
          <w:rFonts w:ascii="Calibri" w:hAnsi="Calibri"/>
          <w:color w:val="285180"/>
          <w:spacing w:val="-40"/>
          <w:w w:val="110"/>
        </w:rPr>
        <w:t> </w:t>
      </w:r>
      <w:r>
        <w:rPr>
          <w:rFonts w:ascii="Calibri" w:hAnsi="Calibri"/>
          <w:color w:val="285180"/>
          <w:w w:val="110"/>
        </w:rPr>
        <w:t>devono</w:t>
      </w:r>
      <w:r>
        <w:rPr>
          <w:rFonts w:ascii="Calibri" w:hAnsi="Calibri"/>
          <w:color w:val="285180"/>
          <w:spacing w:val="-39"/>
          <w:w w:val="110"/>
        </w:rPr>
        <w:t> </w:t>
      </w:r>
      <w:r>
        <w:rPr>
          <w:rFonts w:ascii="Calibri" w:hAnsi="Calibri"/>
          <w:color w:val="285180"/>
          <w:w w:val="110"/>
        </w:rPr>
        <w:t>essere</w:t>
      </w:r>
      <w:r>
        <w:rPr>
          <w:rFonts w:ascii="Calibri" w:hAnsi="Calibri"/>
          <w:color w:val="285180"/>
          <w:spacing w:val="-39"/>
          <w:w w:val="110"/>
        </w:rPr>
        <w:t> </w:t>
      </w:r>
      <w:r>
        <w:rPr>
          <w:rFonts w:ascii="Calibri" w:hAnsi="Calibri"/>
          <w:color w:val="285180"/>
          <w:w w:val="110"/>
        </w:rPr>
        <w:t>disputati</w:t>
      </w:r>
      <w:r>
        <w:rPr>
          <w:rFonts w:ascii="Calibri" w:hAnsi="Calibri"/>
          <w:color w:val="285180"/>
          <w:spacing w:val="-39"/>
          <w:w w:val="110"/>
        </w:rPr>
        <w:t> </w:t>
      </w:r>
      <w:r>
        <w:rPr>
          <w:rFonts w:ascii="Calibri" w:hAnsi="Calibri"/>
          <w:color w:val="285180"/>
          <w:w w:val="110"/>
        </w:rPr>
        <w:t>con</w:t>
      </w:r>
      <w:r>
        <w:rPr>
          <w:rFonts w:ascii="Calibri" w:hAnsi="Calibri"/>
          <w:color w:val="285180"/>
          <w:spacing w:val="-39"/>
          <w:w w:val="110"/>
        </w:rPr>
        <w:t> </w:t>
      </w:r>
      <w:r>
        <w:rPr>
          <w:rFonts w:ascii="Calibri" w:hAnsi="Calibri"/>
          <w:color w:val="285180"/>
          <w:w w:val="110"/>
        </w:rPr>
        <w:t>palloni</w:t>
      </w:r>
      <w:r>
        <w:rPr>
          <w:rFonts w:ascii="Calibri" w:hAnsi="Calibri"/>
          <w:color w:val="285180"/>
          <w:spacing w:val="-39"/>
          <w:w w:val="110"/>
        </w:rPr>
        <w:t> </w:t>
      </w:r>
      <w:r>
        <w:rPr>
          <w:rFonts w:ascii="Calibri" w:hAnsi="Calibri"/>
          <w:color w:val="285180"/>
          <w:w w:val="110"/>
        </w:rPr>
        <w:t>Wilson</w:t>
      </w:r>
      <w:r>
        <w:rPr>
          <w:rFonts w:ascii="Calibri" w:hAnsi="Calibri"/>
          <w:color w:val="285180"/>
          <w:spacing w:val="-39"/>
          <w:w w:val="110"/>
        </w:rPr>
        <w:t> </w:t>
      </w:r>
      <w:r>
        <w:rPr>
          <w:rFonts w:ascii="Calibri" w:hAnsi="Calibri"/>
          <w:color w:val="285180"/>
          <w:w w:val="110"/>
        </w:rPr>
        <w:t>Optx </w:t>
      </w:r>
      <w:r>
        <w:rPr>
          <w:rFonts w:ascii="Calibri" w:hAnsi="Calibri"/>
          <w:color w:val="285180"/>
          <w:spacing w:val="-3"/>
          <w:w w:val="110"/>
        </w:rPr>
        <w:t>Beach-Volleyball.</w:t>
      </w:r>
    </w:p>
    <w:p>
      <w:pPr>
        <w:pStyle w:val="BodyText"/>
        <w:spacing w:line="259" w:lineRule="auto"/>
        <w:ind w:left="1218" w:right="219"/>
        <w:jc w:val="both"/>
        <w:rPr>
          <w:rFonts w:ascii="Calibri" w:hAnsi="Calibri"/>
        </w:rPr>
      </w:pPr>
      <w:r>
        <w:rPr>
          <w:rFonts w:ascii="Calibri" w:hAnsi="Calibri"/>
          <w:color w:val="285180"/>
          <w:spacing w:val="-3"/>
          <w:w w:val="110"/>
        </w:rPr>
        <w:t>La</w:t>
      </w:r>
      <w:r>
        <w:rPr>
          <w:rFonts w:ascii="Calibri" w:hAnsi="Calibri"/>
          <w:color w:val="285180"/>
          <w:spacing w:val="-36"/>
          <w:w w:val="110"/>
        </w:rPr>
        <w:t> </w:t>
      </w:r>
      <w:r>
        <w:rPr>
          <w:rFonts w:ascii="Calibri" w:hAnsi="Calibri"/>
          <w:color w:val="285180"/>
          <w:spacing w:val="-7"/>
          <w:w w:val="110"/>
        </w:rPr>
        <w:t>Fipav</w:t>
      </w:r>
      <w:r>
        <w:rPr>
          <w:rFonts w:ascii="Calibri" w:hAnsi="Calibri"/>
          <w:color w:val="285180"/>
          <w:spacing w:val="-36"/>
          <w:w w:val="110"/>
        </w:rPr>
        <w:t> </w:t>
      </w:r>
      <w:r>
        <w:rPr>
          <w:rFonts w:ascii="Calibri" w:hAnsi="Calibri"/>
          <w:color w:val="285180"/>
          <w:spacing w:val="-7"/>
          <w:w w:val="110"/>
        </w:rPr>
        <w:t>invierà</w:t>
      </w:r>
      <w:r>
        <w:rPr>
          <w:rFonts w:ascii="Calibri" w:hAnsi="Calibri"/>
          <w:color w:val="285180"/>
          <w:spacing w:val="-37"/>
          <w:w w:val="110"/>
        </w:rPr>
        <w:t> </w:t>
      </w:r>
      <w:r>
        <w:rPr>
          <w:rFonts w:ascii="Calibri" w:hAnsi="Calibri"/>
          <w:color w:val="285180"/>
          <w:w w:val="110"/>
        </w:rPr>
        <w:t>a</w:t>
      </w:r>
      <w:r>
        <w:rPr>
          <w:rFonts w:ascii="Calibri" w:hAnsi="Calibri"/>
          <w:color w:val="285180"/>
          <w:spacing w:val="-36"/>
          <w:w w:val="110"/>
        </w:rPr>
        <w:t> </w:t>
      </w:r>
      <w:r>
        <w:rPr>
          <w:rFonts w:ascii="Calibri" w:hAnsi="Calibri"/>
          <w:color w:val="285180"/>
          <w:spacing w:val="-6"/>
          <w:w w:val="110"/>
        </w:rPr>
        <w:t>tutte</w:t>
      </w:r>
      <w:r>
        <w:rPr>
          <w:rFonts w:ascii="Calibri" w:hAnsi="Calibri"/>
          <w:color w:val="285180"/>
          <w:spacing w:val="-37"/>
          <w:w w:val="110"/>
        </w:rPr>
        <w:t> </w:t>
      </w:r>
      <w:r>
        <w:rPr>
          <w:rFonts w:ascii="Calibri" w:hAnsi="Calibri"/>
          <w:color w:val="285180"/>
          <w:spacing w:val="-4"/>
          <w:w w:val="110"/>
        </w:rPr>
        <w:t>le</w:t>
      </w:r>
      <w:r>
        <w:rPr>
          <w:rFonts w:ascii="Calibri" w:hAnsi="Calibri"/>
          <w:color w:val="285180"/>
          <w:spacing w:val="-35"/>
          <w:w w:val="110"/>
        </w:rPr>
        <w:t> </w:t>
      </w:r>
      <w:r>
        <w:rPr>
          <w:rFonts w:ascii="Calibri" w:hAnsi="Calibri"/>
          <w:color w:val="285180"/>
          <w:spacing w:val="-6"/>
          <w:w w:val="110"/>
        </w:rPr>
        <w:t>società</w:t>
      </w:r>
      <w:r>
        <w:rPr>
          <w:rFonts w:ascii="Calibri" w:hAnsi="Calibri"/>
          <w:color w:val="285180"/>
          <w:spacing w:val="-38"/>
          <w:w w:val="110"/>
        </w:rPr>
        <w:t> </w:t>
      </w:r>
      <w:r>
        <w:rPr>
          <w:rFonts w:ascii="Calibri" w:hAnsi="Calibri"/>
          <w:color w:val="285180"/>
          <w:spacing w:val="-7"/>
          <w:w w:val="110"/>
        </w:rPr>
        <w:t>organizzatrici</w:t>
      </w:r>
      <w:r>
        <w:rPr>
          <w:rFonts w:ascii="Calibri" w:hAnsi="Calibri"/>
          <w:color w:val="285180"/>
          <w:spacing w:val="-37"/>
          <w:w w:val="110"/>
        </w:rPr>
        <w:t> </w:t>
      </w:r>
      <w:r>
        <w:rPr>
          <w:rFonts w:ascii="Calibri" w:hAnsi="Calibri"/>
          <w:color w:val="285180"/>
          <w:spacing w:val="-5"/>
          <w:w w:val="110"/>
        </w:rPr>
        <w:t>dei</w:t>
      </w:r>
      <w:r>
        <w:rPr>
          <w:rFonts w:ascii="Calibri" w:hAnsi="Calibri"/>
          <w:color w:val="285180"/>
          <w:spacing w:val="-35"/>
          <w:w w:val="110"/>
        </w:rPr>
        <w:t> </w:t>
      </w:r>
      <w:r>
        <w:rPr>
          <w:rFonts w:ascii="Calibri" w:hAnsi="Calibri"/>
          <w:color w:val="285180"/>
          <w:spacing w:val="-7"/>
          <w:w w:val="110"/>
        </w:rPr>
        <w:t>palloni</w:t>
      </w:r>
      <w:r>
        <w:rPr>
          <w:rFonts w:ascii="Calibri" w:hAnsi="Calibri"/>
          <w:color w:val="285180"/>
          <w:spacing w:val="-37"/>
          <w:w w:val="110"/>
        </w:rPr>
        <w:t> </w:t>
      </w:r>
      <w:r>
        <w:rPr>
          <w:rFonts w:ascii="Calibri" w:hAnsi="Calibri"/>
          <w:color w:val="285180"/>
          <w:spacing w:val="-6"/>
          <w:w w:val="110"/>
        </w:rPr>
        <w:t>Wilson</w:t>
      </w:r>
      <w:r>
        <w:rPr>
          <w:rFonts w:ascii="Calibri" w:hAnsi="Calibri"/>
          <w:color w:val="285180"/>
          <w:spacing w:val="-36"/>
          <w:w w:val="110"/>
        </w:rPr>
        <w:t> </w:t>
      </w:r>
      <w:r>
        <w:rPr>
          <w:rFonts w:ascii="Calibri" w:hAnsi="Calibri"/>
          <w:color w:val="285180"/>
          <w:spacing w:val="-5"/>
          <w:w w:val="110"/>
        </w:rPr>
        <w:t>Optx</w:t>
      </w:r>
      <w:r>
        <w:rPr>
          <w:rFonts w:ascii="Calibri" w:hAnsi="Calibri"/>
          <w:color w:val="285180"/>
          <w:spacing w:val="-37"/>
          <w:w w:val="110"/>
        </w:rPr>
        <w:t> </w:t>
      </w:r>
      <w:r>
        <w:rPr>
          <w:rFonts w:ascii="Calibri" w:hAnsi="Calibri"/>
          <w:color w:val="285180"/>
          <w:spacing w:val="-8"/>
          <w:w w:val="110"/>
        </w:rPr>
        <w:t>Beach-Volleyball</w:t>
      </w:r>
      <w:r>
        <w:rPr>
          <w:rFonts w:ascii="Calibri" w:hAnsi="Calibri"/>
          <w:color w:val="285180"/>
          <w:spacing w:val="-37"/>
          <w:w w:val="110"/>
        </w:rPr>
        <w:t> </w:t>
      </w:r>
      <w:r>
        <w:rPr>
          <w:rFonts w:ascii="Calibri" w:hAnsi="Calibri"/>
          <w:color w:val="285180"/>
          <w:spacing w:val="-3"/>
          <w:w w:val="110"/>
        </w:rPr>
        <w:t>in</w:t>
      </w:r>
      <w:r>
        <w:rPr>
          <w:rFonts w:ascii="Calibri" w:hAnsi="Calibri"/>
          <w:color w:val="285180"/>
          <w:spacing w:val="-38"/>
          <w:w w:val="110"/>
        </w:rPr>
        <w:t> </w:t>
      </w:r>
      <w:r>
        <w:rPr>
          <w:rFonts w:ascii="Calibri" w:hAnsi="Calibri"/>
          <w:color w:val="285180"/>
          <w:spacing w:val="-6"/>
          <w:w w:val="110"/>
        </w:rPr>
        <w:t>numero </w:t>
      </w:r>
      <w:r>
        <w:rPr>
          <w:rFonts w:ascii="Calibri" w:hAnsi="Calibri"/>
          <w:color w:val="285180"/>
          <w:spacing w:val="-5"/>
          <w:w w:val="110"/>
        </w:rPr>
        <w:t>che</w:t>
      </w:r>
      <w:r>
        <w:rPr>
          <w:rFonts w:ascii="Calibri" w:hAnsi="Calibri"/>
          <w:color w:val="285180"/>
          <w:spacing w:val="-34"/>
          <w:w w:val="110"/>
        </w:rPr>
        <w:t> </w:t>
      </w:r>
      <w:r>
        <w:rPr>
          <w:rFonts w:ascii="Calibri" w:hAnsi="Calibri"/>
          <w:color w:val="285180"/>
          <w:spacing w:val="-8"/>
          <w:w w:val="110"/>
        </w:rPr>
        <w:t>sarà</w:t>
      </w:r>
      <w:r>
        <w:rPr>
          <w:rFonts w:ascii="Calibri" w:hAnsi="Calibri"/>
          <w:color w:val="285180"/>
          <w:spacing w:val="-34"/>
          <w:w w:val="110"/>
        </w:rPr>
        <w:t> </w:t>
      </w:r>
      <w:r>
        <w:rPr>
          <w:rFonts w:ascii="Calibri" w:hAnsi="Calibri"/>
          <w:color w:val="285180"/>
          <w:spacing w:val="-6"/>
          <w:w w:val="110"/>
        </w:rPr>
        <w:t>specificato</w:t>
      </w:r>
      <w:r>
        <w:rPr>
          <w:rFonts w:ascii="Calibri" w:hAnsi="Calibri"/>
          <w:color w:val="285180"/>
          <w:spacing w:val="-34"/>
          <w:w w:val="110"/>
        </w:rPr>
        <w:t> </w:t>
      </w:r>
      <w:r>
        <w:rPr>
          <w:rFonts w:ascii="Calibri" w:hAnsi="Calibri"/>
          <w:color w:val="285180"/>
          <w:spacing w:val="-3"/>
          <w:w w:val="110"/>
        </w:rPr>
        <w:t>in</w:t>
      </w:r>
      <w:r>
        <w:rPr>
          <w:rFonts w:ascii="Calibri" w:hAnsi="Calibri"/>
          <w:color w:val="285180"/>
          <w:spacing w:val="-34"/>
          <w:w w:val="110"/>
        </w:rPr>
        <w:t> </w:t>
      </w:r>
      <w:r>
        <w:rPr>
          <w:rFonts w:ascii="Calibri" w:hAnsi="Calibri"/>
          <w:color w:val="285180"/>
          <w:spacing w:val="-8"/>
          <w:w w:val="110"/>
        </w:rPr>
        <w:t>seguito.</w:t>
      </w:r>
      <w:r>
        <w:rPr>
          <w:rFonts w:ascii="Calibri" w:hAnsi="Calibri"/>
          <w:color w:val="285180"/>
          <w:spacing w:val="-31"/>
          <w:w w:val="110"/>
        </w:rPr>
        <w:t> </w:t>
      </w:r>
      <w:r>
        <w:rPr>
          <w:rFonts w:ascii="Calibri" w:hAnsi="Calibri"/>
          <w:color w:val="285180"/>
          <w:spacing w:val="-6"/>
          <w:w w:val="110"/>
        </w:rPr>
        <w:t>Nella</w:t>
      </w:r>
      <w:r>
        <w:rPr>
          <w:rFonts w:ascii="Calibri" w:hAnsi="Calibri"/>
          <w:color w:val="285180"/>
          <w:spacing w:val="-32"/>
          <w:w w:val="110"/>
        </w:rPr>
        <w:t> </w:t>
      </w:r>
      <w:r>
        <w:rPr>
          <w:rFonts w:ascii="Calibri" w:hAnsi="Calibri"/>
          <w:color w:val="285180"/>
          <w:spacing w:val="-6"/>
          <w:w w:val="110"/>
        </w:rPr>
        <w:t>prima</w:t>
      </w:r>
      <w:r>
        <w:rPr>
          <w:rFonts w:ascii="Calibri" w:hAnsi="Calibri"/>
          <w:color w:val="285180"/>
          <w:spacing w:val="-33"/>
          <w:w w:val="110"/>
        </w:rPr>
        <w:t> </w:t>
      </w:r>
      <w:r>
        <w:rPr>
          <w:rFonts w:ascii="Calibri" w:hAnsi="Calibri"/>
          <w:color w:val="285180"/>
          <w:spacing w:val="-7"/>
          <w:w w:val="110"/>
        </w:rPr>
        <w:t>fase</w:t>
      </w:r>
      <w:r>
        <w:rPr>
          <w:rFonts w:ascii="Calibri" w:hAnsi="Calibri"/>
          <w:color w:val="285180"/>
          <w:spacing w:val="-33"/>
          <w:w w:val="110"/>
        </w:rPr>
        <w:t> </w:t>
      </w:r>
      <w:r>
        <w:rPr>
          <w:rFonts w:ascii="Calibri" w:hAnsi="Calibri"/>
          <w:color w:val="285180"/>
          <w:spacing w:val="-3"/>
          <w:w w:val="110"/>
        </w:rPr>
        <w:t>la</w:t>
      </w:r>
      <w:r>
        <w:rPr>
          <w:rFonts w:ascii="Calibri" w:hAnsi="Calibri"/>
          <w:color w:val="285180"/>
          <w:spacing w:val="-32"/>
          <w:w w:val="110"/>
        </w:rPr>
        <w:t> </w:t>
      </w:r>
      <w:r>
        <w:rPr>
          <w:rFonts w:ascii="Calibri" w:hAnsi="Calibri"/>
          <w:color w:val="285180"/>
          <w:spacing w:val="-6"/>
          <w:w w:val="110"/>
        </w:rPr>
        <w:t>società</w:t>
      </w:r>
      <w:r>
        <w:rPr>
          <w:rFonts w:ascii="Calibri" w:hAnsi="Calibri"/>
          <w:color w:val="285180"/>
          <w:spacing w:val="-33"/>
          <w:w w:val="110"/>
        </w:rPr>
        <w:t> </w:t>
      </w:r>
      <w:r>
        <w:rPr>
          <w:rFonts w:ascii="Calibri" w:hAnsi="Calibri"/>
          <w:color w:val="285180"/>
          <w:spacing w:val="-7"/>
          <w:w w:val="110"/>
        </w:rPr>
        <w:t>organizzatrice</w:t>
      </w:r>
      <w:r>
        <w:rPr>
          <w:rFonts w:ascii="Calibri" w:hAnsi="Calibri"/>
          <w:color w:val="285180"/>
          <w:spacing w:val="-33"/>
          <w:w w:val="110"/>
        </w:rPr>
        <w:t> </w:t>
      </w:r>
      <w:r>
        <w:rPr>
          <w:rFonts w:ascii="Calibri" w:hAnsi="Calibri"/>
          <w:color w:val="285180"/>
          <w:w w:val="110"/>
        </w:rPr>
        <w:t>è</w:t>
      </w:r>
      <w:r>
        <w:rPr>
          <w:rFonts w:ascii="Calibri" w:hAnsi="Calibri"/>
          <w:color w:val="285180"/>
          <w:spacing w:val="-33"/>
          <w:w w:val="110"/>
        </w:rPr>
        <w:t> </w:t>
      </w:r>
      <w:r>
        <w:rPr>
          <w:rFonts w:ascii="Calibri" w:hAnsi="Calibri"/>
          <w:color w:val="285180"/>
          <w:spacing w:val="-6"/>
          <w:w w:val="110"/>
        </w:rPr>
        <w:t>tenuta</w:t>
      </w:r>
      <w:r>
        <w:rPr>
          <w:rFonts w:ascii="Calibri" w:hAnsi="Calibri"/>
          <w:color w:val="285180"/>
          <w:spacing w:val="-33"/>
          <w:w w:val="110"/>
        </w:rPr>
        <w:t> </w:t>
      </w:r>
      <w:r>
        <w:rPr>
          <w:rFonts w:ascii="Calibri" w:hAnsi="Calibri"/>
          <w:color w:val="285180"/>
          <w:w w:val="110"/>
        </w:rPr>
        <w:t>a</w:t>
      </w:r>
      <w:r>
        <w:rPr>
          <w:rFonts w:ascii="Calibri" w:hAnsi="Calibri"/>
          <w:color w:val="285180"/>
          <w:spacing w:val="-34"/>
          <w:w w:val="110"/>
        </w:rPr>
        <w:t> </w:t>
      </w:r>
      <w:r>
        <w:rPr>
          <w:rFonts w:ascii="Calibri" w:hAnsi="Calibri"/>
          <w:color w:val="285180"/>
          <w:spacing w:val="-7"/>
          <w:w w:val="110"/>
        </w:rPr>
        <w:t>fornire</w:t>
      </w:r>
      <w:r>
        <w:rPr>
          <w:rFonts w:ascii="Calibri" w:hAnsi="Calibri"/>
          <w:color w:val="285180"/>
          <w:spacing w:val="-33"/>
          <w:w w:val="110"/>
        </w:rPr>
        <w:t> </w:t>
      </w:r>
      <w:r>
        <w:rPr>
          <w:rFonts w:ascii="Calibri" w:hAnsi="Calibri"/>
          <w:color w:val="285180"/>
          <w:w w:val="110"/>
        </w:rPr>
        <w:t>i</w:t>
      </w:r>
      <w:r>
        <w:rPr>
          <w:rFonts w:ascii="Calibri" w:hAnsi="Calibri"/>
          <w:color w:val="285180"/>
          <w:spacing w:val="-33"/>
          <w:w w:val="110"/>
        </w:rPr>
        <w:t> </w:t>
      </w:r>
      <w:r>
        <w:rPr>
          <w:rFonts w:ascii="Calibri" w:hAnsi="Calibri"/>
          <w:color w:val="285180"/>
          <w:spacing w:val="-6"/>
          <w:w w:val="110"/>
        </w:rPr>
        <w:t>palloni </w:t>
      </w:r>
      <w:r>
        <w:rPr>
          <w:rFonts w:ascii="Calibri" w:hAnsi="Calibri"/>
          <w:color w:val="285180"/>
          <w:spacing w:val="-4"/>
          <w:w w:val="110"/>
        </w:rPr>
        <w:t>di</w:t>
      </w:r>
      <w:r>
        <w:rPr>
          <w:rFonts w:ascii="Calibri" w:hAnsi="Calibri"/>
          <w:color w:val="285180"/>
          <w:spacing w:val="-35"/>
          <w:w w:val="110"/>
        </w:rPr>
        <w:t> </w:t>
      </w:r>
      <w:r>
        <w:rPr>
          <w:rFonts w:ascii="Calibri" w:hAnsi="Calibri"/>
          <w:color w:val="285180"/>
          <w:spacing w:val="-7"/>
          <w:w w:val="110"/>
        </w:rPr>
        <w:t>gara.</w:t>
      </w:r>
      <w:r>
        <w:rPr>
          <w:rFonts w:ascii="Calibri" w:hAnsi="Calibri"/>
          <w:color w:val="285180"/>
          <w:spacing w:val="-33"/>
          <w:w w:val="110"/>
        </w:rPr>
        <w:t> </w:t>
      </w:r>
      <w:r>
        <w:rPr>
          <w:rFonts w:ascii="Calibri" w:hAnsi="Calibri"/>
          <w:color w:val="285180"/>
          <w:spacing w:val="-4"/>
          <w:w w:val="110"/>
        </w:rPr>
        <w:t>Le</w:t>
      </w:r>
      <w:r>
        <w:rPr>
          <w:rFonts w:ascii="Calibri" w:hAnsi="Calibri"/>
          <w:color w:val="285180"/>
          <w:spacing w:val="-32"/>
          <w:w w:val="110"/>
        </w:rPr>
        <w:t> </w:t>
      </w:r>
      <w:r>
        <w:rPr>
          <w:rFonts w:ascii="Calibri" w:hAnsi="Calibri"/>
          <w:color w:val="285180"/>
          <w:spacing w:val="-7"/>
          <w:w w:val="110"/>
        </w:rPr>
        <w:t>Finali</w:t>
      </w:r>
      <w:r>
        <w:rPr>
          <w:rFonts w:ascii="Calibri" w:hAnsi="Calibri"/>
          <w:color w:val="285180"/>
          <w:spacing w:val="-33"/>
          <w:w w:val="110"/>
        </w:rPr>
        <w:t> </w:t>
      </w:r>
      <w:r>
        <w:rPr>
          <w:rFonts w:ascii="Calibri" w:hAnsi="Calibri"/>
          <w:color w:val="285180"/>
          <w:spacing w:val="-5"/>
          <w:w w:val="110"/>
        </w:rPr>
        <w:t>del</w:t>
      </w:r>
      <w:r>
        <w:rPr>
          <w:rFonts w:ascii="Calibri" w:hAnsi="Calibri"/>
          <w:color w:val="285180"/>
          <w:spacing w:val="-33"/>
          <w:w w:val="110"/>
        </w:rPr>
        <w:t> </w:t>
      </w:r>
      <w:r>
        <w:rPr>
          <w:rFonts w:ascii="Calibri" w:hAnsi="Calibri"/>
          <w:color w:val="285180"/>
          <w:spacing w:val="-7"/>
          <w:w w:val="110"/>
        </w:rPr>
        <w:t>Campionato</w:t>
      </w:r>
      <w:r>
        <w:rPr>
          <w:rFonts w:ascii="Calibri" w:hAnsi="Calibri"/>
          <w:color w:val="285180"/>
          <w:spacing w:val="-34"/>
          <w:w w:val="110"/>
        </w:rPr>
        <w:t> </w:t>
      </w:r>
      <w:r>
        <w:rPr>
          <w:rFonts w:ascii="Calibri" w:hAnsi="Calibri"/>
          <w:color w:val="285180"/>
          <w:spacing w:val="-6"/>
          <w:w w:val="110"/>
        </w:rPr>
        <w:t>Italiano</w:t>
      </w:r>
      <w:r>
        <w:rPr>
          <w:rFonts w:ascii="Calibri" w:hAnsi="Calibri"/>
          <w:color w:val="285180"/>
          <w:spacing w:val="-33"/>
          <w:w w:val="110"/>
        </w:rPr>
        <w:t> </w:t>
      </w:r>
      <w:r>
        <w:rPr>
          <w:rFonts w:ascii="Calibri" w:hAnsi="Calibri"/>
          <w:color w:val="285180"/>
          <w:spacing w:val="-4"/>
          <w:w w:val="110"/>
        </w:rPr>
        <w:t>di</w:t>
      </w:r>
      <w:r>
        <w:rPr>
          <w:rFonts w:ascii="Calibri" w:hAnsi="Calibri"/>
          <w:color w:val="285180"/>
          <w:spacing w:val="-33"/>
          <w:w w:val="110"/>
        </w:rPr>
        <w:t> </w:t>
      </w:r>
      <w:r>
        <w:rPr>
          <w:rFonts w:ascii="Calibri" w:hAnsi="Calibri"/>
          <w:color w:val="285180"/>
          <w:spacing w:val="-6"/>
          <w:w w:val="110"/>
        </w:rPr>
        <w:t>Beach</w:t>
      </w:r>
      <w:r>
        <w:rPr>
          <w:rFonts w:ascii="Calibri" w:hAnsi="Calibri"/>
          <w:color w:val="285180"/>
          <w:spacing w:val="-33"/>
          <w:w w:val="110"/>
        </w:rPr>
        <w:t> </w:t>
      </w:r>
      <w:r>
        <w:rPr>
          <w:rFonts w:ascii="Calibri" w:hAnsi="Calibri"/>
          <w:color w:val="285180"/>
          <w:spacing w:val="-8"/>
          <w:w w:val="110"/>
        </w:rPr>
        <w:t>Volley</w:t>
      </w:r>
      <w:r>
        <w:rPr>
          <w:rFonts w:ascii="Calibri" w:hAnsi="Calibri"/>
          <w:color w:val="285180"/>
          <w:spacing w:val="-33"/>
          <w:w w:val="110"/>
        </w:rPr>
        <w:t> </w:t>
      </w:r>
      <w:r>
        <w:rPr>
          <w:rFonts w:ascii="Calibri" w:hAnsi="Calibri"/>
          <w:color w:val="285180"/>
          <w:spacing w:val="-5"/>
          <w:w w:val="110"/>
        </w:rPr>
        <w:t>per</w:t>
      </w:r>
      <w:r>
        <w:rPr>
          <w:rFonts w:ascii="Calibri" w:hAnsi="Calibri"/>
          <w:color w:val="285180"/>
          <w:spacing w:val="-34"/>
          <w:w w:val="110"/>
        </w:rPr>
        <w:t> </w:t>
      </w:r>
      <w:r>
        <w:rPr>
          <w:rFonts w:ascii="Calibri" w:hAnsi="Calibri"/>
          <w:color w:val="285180"/>
          <w:spacing w:val="-6"/>
          <w:w w:val="110"/>
        </w:rPr>
        <w:t>società</w:t>
      </w:r>
      <w:r>
        <w:rPr>
          <w:rFonts w:ascii="Calibri" w:hAnsi="Calibri"/>
          <w:color w:val="285180"/>
          <w:spacing w:val="-35"/>
          <w:w w:val="110"/>
        </w:rPr>
        <w:t> </w:t>
      </w:r>
      <w:r>
        <w:rPr>
          <w:rFonts w:ascii="Calibri" w:hAnsi="Calibri"/>
          <w:color w:val="285180"/>
          <w:spacing w:val="-7"/>
          <w:w w:val="110"/>
        </w:rPr>
        <w:t>saranno</w:t>
      </w:r>
      <w:r>
        <w:rPr>
          <w:rFonts w:ascii="Calibri" w:hAnsi="Calibri"/>
          <w:color w:val="285180"/>
          <w:spacing w:val="-36"/>
          <w:w w:val="110"/>
        </w:rPr>
        <w:t> </w:t>
      </w:r>
      <w:r>
        <w:rPr>
          <w:rFonts w:ascii="Calibri" w:hAnsi="Calibri"/>
          <w:color w:val="285180"/>
          <w:spacing w:val="-7"/>
          <w:w w:val="110"/>
        </w:rPr>
        <w:t>disputate</w:t>
      </w:r>
      <w:r>
        <w:rPr>
          <w:rFonts w:ascii="Calibri" w:hAnsi="Calibri"/>
          <w:color w:val="285180"/>
          <w:spacing w:val="-32"/>
          <w:w w:val="110"/>
        </w:rPr>
        <w:t> </w:t>
      </w:r>
      <w:r>
        <w:rPr>
          <w:rFonts w:ascii="Calibri" w:hAnsi="Calibri"/>
          <w:color w:val="285180"/>
          <w:spacing w:val="-5"/>
          <w:w w:val="110"/>
        </w:rPr>
        <w:t>con</w:t>
      </w:r>
      <w:r>
        <w:rPr>
          <w:rFonts w:ascii="Calibri" w:hAnsi="Calibri"/>
          <w:color w:val="285180"/>
          <w:spacing w:val="-34"/>
          <w:w w:val="110"/>
        </w:rPr>
        <w:t> </w:t>
      </w:r>
      <w:r>
        <w:rPr>
          <w:rFonts w:ascii="Calibri" w:hAnsi="Calibri"/>
          <w:color w:val="285180"/>
          <w:spacing w:val="-7"/>
          <w:w w:val="110"/>
        </w:rPr>
        <w:t>palloni </w:t>
      </w:r>
      <w:r>
        <w:rPr>
          <w:rFonts w:ascii="Calibri" w:hAnsi="Calibri"/>
          <w:color w:val="285180"/>
          <w:spacing w:val="-6"/>
          <w:w w:val="110"/>
        </w:rPr>
        <w:t>Wilson</w:t>
      </w:r>
      <w:r>
        <w:rPr>
          <w:rFonts w:ascii="Calibri" w:hAnsi="Calibri"/>
          <w:color w:val="285180"/>
          <w:spacing w:val="-27"/>
          <w:w w:val="110"/>
        </w:rPr>
        <w:t> </w:t>
      </w:r>
      <w:r>
        <w:rPr>
          <w:rFonts w:ascii="Calibri" w:hAnsi="Calibri"/>
          <w:color w:val="285180"/>
          <w:spacing w:val="-5"/>
          <w:w w:val="110"/>
        </w:rPr>
        <w:t>Optx</w:t>
      </w:r>
      <w:r>
        <w:rPr>
          <w:rFonts w:ascii="Calibri" w:hAnsi="Calibri"/>
          <w:color w:val="285180"/>
          <w:spacing w:val="-28"/>
          <w:w w:val="110"/>
        </w:rPr>
        <w:t> </w:t>
      </w:r>
      <w:r>
        <w:rPr>
          <w:rFonts w:ascii="Calibri" w:hAnsi="Calibri"/>
          <w:color w:val="285180"/>
          <w:spacing w:val="-8"/>
          <w:w w:val="110"/>
        </w:rPr>
        <w:t>Beach-Volleyball</w:t>
      </w:r>
      <w:r>
        <w:rPr>
          <w:rFonts w:ascii="Calibri" w:hAnsi="Calibri"/>
          <w:color w:val="285180"/>
          <w:spacing w:val="-28"/>
          <w:w w:val="110"/>
        </w:rPr>
        <w:t> </w:t>
      </w:r>
      <w:r>
        <w:rPr>
          <w:rFonts w:ascii="Calibri" w:hAnsi="Calibri"/>
          <w:color w:val="285180"/>
          <w:w w:val="110"/>
        </w:rPr>
        <w:t>e</w:t>
      </w:r>
      <w:r>
        <w:rPr>
          <w:rFonts w:ascii="Calibri" w:hAnsi="Calibri"/>
          <w:color w:val="285180"/>
          <w:spacing w:val="-27"/>
          <w:w w:val="110"/>
        </w:rPr>
        <w:t> </w:t>
      </w:r>
      <w:r>
        <w:rPr>
          <w:rFonts w:ascii="Calibri" w:hAnsi="Calibri"/>
          <w:color w:val="285180"/>
          <w:spacing w:val="-7"/>
          <w:w w:val="110"/>
        </w:rPr>
        <w:t>potranno</w:t>
      </w:r>
      <w:r>
        <w:rPr>
          <w:rFonts w:ascii="Calibri" w:hAnsi="Calibri"/>
          <w:color w:val="285180"/>
          <w:spacing w:val="-26"/>
          <w:w w:val="110"/>
        </w:rPr>
        <w:t> </w:t>
      </w:r>
      <w:r>
        <w:rPr>
          <w:rFonts w:ascii="Calibri" w:hAnsi="Calibri"/>
          <w:color w:val="285180"/>
          <w:spacing w:val="-8"/>
          <w:w w:val="110"/>
        </w:rPr>
        <w:t>essere</w:t>
      </w:r>
      <w:r>
        <w:rPr>
          <w:rFonts w:ascii="Calibri" w:hAnsi="Calibri"/>
          <w:color w:val="285180"/>
          <w:spacing w:val="-27"/>
          <w:w w:val="110"/>
        </w:rPr>
        <w:t> </w:t>
      </w:r>
      <w:r>
        <w:rPr>
          <w:rFonts w:ascii="Calibri" w:hAnsi="Calibri"/>
          <w:color w:val="285180"/>
          <w:spacing w:val="-6"/>
          <w:w w:val="110"/>
        </w:rPr>
        <w:t>dirette</w:t>
      </w:r>
      <w:r>
        <w:rPr>
          <w:rFonts w:ascii="Calibri" w:hAnsi="Calibri"/>
          <w:color w:val="285180"/>
          <w:spacing w:val="-27"/>
          <w:w w:val="110"/>
        </w:rPr>
        <w:t> </w:t>
      </w:r>
      <w:r>
        <w:rPr>
          <w:rFonts w:ascii="Calibri" w:hAnsi="Calibri"/>
          <w:color w:val="285180"/>
          <w:spacing w:val="-3"/>
          <w:w w:val="110"/>
        </w:rPr>
        <w:t>da</w:t>
      </w:r>
      <w:r>
        <w:rPr>
          <w:rFonts w:ascii="Calibri" w:hAnsi="Calibri"/>
          <w:color w:val="285180"/>
          <w:spacing w:val="-28"/>
          <w:w w:val="110"/>
        </w:rPr>
        <w:t> </w:t>
      </w:r>
      <w:r>
        <w:rPr>
          <w:rFonts w:ascii="Calibri" w:hAnsi="Calibri"/>
          <w:color w:val="285180"/>
          <w:spacing w:val="-7"/>
          <w:w w:val="110"/>
        </w:rPr>
        <w:t>Ufficiali</w:t>
      </w:r>
      <w:r>
        <w:rPr>
          <w:rFonts w:ascii="Calibri" w:hAnsi="Calibri"/>
          <w:color w:val="285180"/>
          <w:spacing w:val="-27"/>
          <w:w w:val="110"/>
        </w:rPr>
        <w:t> </w:t>
      </w:r>
      <w:r>
        <w:rPr>
          <w:rFonts w:ascii="Calibri" w:hAnsi="Calibri"/>
          <w:color w:val="285180"/>
          <w:spacing w:val="-3"/>
          <w:w w:val="110"/>
        </w:rPr>
        <w:t>di</w:t>
      </w:r>
      <w:r>
        <w:rPr>
          <w:rFonts w:ascii="Calibri" w:hAnsi="Calibri"/>
          <w:color w:val="285180"/>
          <w:spacing w:val="-25"/>
          <w:w w:val="110"/>
        </w:rPr>
        <w:t> </w:t>
      </w:r>
      <w:r>
        <w:rPr>
          <w:rFonts w:ascii="Calibri" w:hAnsi="Calibri"/>
          <w:color w:val="285180"/>
          <w:spacing w:val="-8"/>
          <w:w w:val="110"/>
        </w:rPr>
        <w:t>Gara</w:t>
      </w:r>
      <w:r>
        <w:rPr>
          <w:rFonts w:ascii="Calibri" w:hAnsi="Calibri"/>
          <w:color w:val="285180"/>
          <w:spacing w:val="-27"/>
          <w:w w:val="110"/>
        </w:rPr>
        <w:t> </w:t>
      </w:r>
      <w:r>
        <w:rPr>
          <w:rFonts w:ascii="Calibri" w:hAnsi="Calibri"/>
          <w:color w:val="285180"/>
          <w:spacing w:val="-8"/>
          <w:w w:val="110"/>
        </w:rPr>
        <w:t>Federali.</w:t>
      </w:r>
    </w:p>
    <w:p>
      <w:pPr>
        <w:pStyle w:val="BodyText"/>
        <w:spacing w:before="3"/>
        <w:rPr>
          <w:rFonts w:ascii="Calibri"/>
        </w:rPr>
      </w:pPr>
      <w:r>
        <w:rPr/>
        <w:pict>
          <v:shape style="position:absolute;margin-left:64.584pt;margin-top:16.037853pt;width:487.65pt;height:18.5pt;mso-position-horizontal-relative:page;mso-position-vertical-relative:paragraph;z-index:-251486208;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ALTEZZA DELLA RETE</w:t>
                  </w:r>
                </w:p>
              </w:txbxContent>
            </v:textbox>
            <v:fill type="solid"/>
            <w10:wrap type="topAndBottom"/>
          </v:shape>
        </w:pict>
      </w:r>
    </w:p>
    <w:p>
      <w:pPr>
        <w:pStyle w:val="BodyText"/>
        <w:spacing w:before="114"/>
        <w:ind w:left="1218"/>
        <w:rPr>
          <w:rFonts w:ascii="Calibri" w:hAnsi="Calibri"/>
        </w:rPr>
      </w:pPr>
      <w:r>
        <w:rPr>
          <w:rFonts w:ascii="Calibri" w:hAnsi="Calibri"/>
          <w:color w:val="285180"/>
          <w:w w:val="105"/>
        </w:rPr>
        <w:t>Per l’altezza della rete nelle varie categorie si fa riferimento alla Guida Pratica in vigore.</w:t>
      </w:r>
    </w:p>
    <w:p>
      <w:pPr>
        <w:pStyle w:val="BodyText"/>
        <w:spacing w:before="7"/>
        <w:rPr>
          <w:rFonts w:ascii="Calibri"/>
          <w:sz w:val="31"/>
        </w:rPr>
      </w:pPr>
    </w:p>
    <w:p>
      <w:pPr>
        <w:pStyle w:val="Heading1"/>
        <w:spacing w:before="0"/>
        <w:ind w:left="990" w:right="0"/>
      </w:pPr>
      <w:r>
        <w:rPr>
          <w:color w:val="E24A0C"/>
        </w:rPr>
        <w:t>9</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6556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3948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091"/>
        <w:rPr>
          <w:rFonts w:ascii="Calibri"/>
          <w:sz w:val="20"/>
        </w:rPr>
      </w:pPr>
      <w:r>
        <w:rPr>
          <w:rFonts w:ascii="Calibri"/>
          <w:sz w:val="20"/>
        </w:rPr>
        <w:pict>
          <v:shape style="width:487.65pt;height:33.15pt;mso-position-horizontal-relative:char;mso-position-vertical-relative:line" type="#_x0000_t202" filled="true" fillcolor="#285180" stroked="false">
            <w10:anchorlock/>
            <v:textbox inset="0,0,0,0">
              <w:txbxContent>
                <w:p>
                  <w:pPr>
                    <w:spacing w:before="35"/>
                    <w:ind w:left="1600" w:right="1593" w:firstLine="156"/>
                    <w:jc w:val="left"/>
                    <w:rPr>
                      <w:rFonts w:ascii="Calibri" w:hAnsi="Calibri"/>
                      <w:b/>
                      <w:sz w:val="24"/>
                    </w:rPr>
                  </w:pPr>
                  <w:r>
                    <w:rPr>
                      <w:rFonts w:ascii="Calibri" w:hAnsi="Calibri"/>
                      <w:b/>
                      <w:color w:val="FFFFFF"/>
                      <w:w w:val="110"/>
                      <w:sz w:val="24"/>
                    </w:rPr>
                    <w:t>FINALE NAZIONALE CAMPIONATO ITALIANO PER SOCIETÀ “CATEGORIA GOLD, SILVER, BRONZE, BEGINNER E MASTER”</w:t>
                  </w:r>
                </w:p>
              </w:txbxContent>
            </v:textbox>
            <v:fill type="solid"/>
          </v:shape>
        </w:pict>
      </w:r>
      <w:r>
        <w:rPr>
          <w:rFonts w:ascii="Calibri"/>
          <w:sz w:val="20"/>
        </w:rPr>
      </w:r>
    </w:p>
    <w:p>
      <w:pPr>
        <w:spacing w:before="94"/>
        <w:ind w:left="1218" w:right="0" w:firstLine="0"/>
        <w:jc w:val="both"/>
        <w:rPr>
          <w:rFonts w:ascii="Calibri" w:hAnsi="Calibri"/>
          <w:b/>
          <w:sz w:val="24"/>
        </w:rPr>
      </w:pPr>
      <w:r>
        <w:rPr>
          <w:rFonts w:ascii="Calibri" w:hAnsi="Calibri"/>
          <w:color w:val="285180"/>
          <w:w w:val="105"/>
          <w:sz w:val="24"/>
        </w:rPr>
        <w:t>Data e luogo di svolgimento: </w:t>
      </w:r>
      <w:r>
        <w:rPr>
          <w:rFonts w:ascii="Calibri" w:hAnsi="Calibri"/>
          <w:b/>
          <w:color w:val="285180"/>
          <w:w w:val="105"/>
          <w:sz w:val="24"/>
        </w:rPr>
        <w:t>Da Venerdì 22 a Domenica 24 maggio 2026 – Bibione (VE).</w:t>
      </w:r>
    </w:p>
    <w:p>
      <w:pPr>
        <w:pStyle w:val="BodyText"/>
        <w:spacing w:line="259" w:lineRule="auto" w:before="240"/>
        <w:ind w:left="1218" w:right="229"/>
        <w:jc w:val="both"/>
        <w:rPr>
          <w:rFonts w:ascii="Calibri" w:hAnsi="Calibri"/>
        </w:rPr>
      </w:pPr>
      <w:r>
        <w:rPr>
          <w:rFonts w:ascii="Calibri" w:hAnsi="Calibri"/>
          <w:color w:val="285180"/>
          <w:spacing w:val="-3"/>
          <w:w w:val="105"/>
        </w:rPr>
        <w:t>Potranno </w:t>
      </w:r>
      <w:r>
        <w:rPr>
          <w:rFonts w:ascii="Calibri" w:hAnsi="Calibri"/>
          <w:color w:val="285180"/>
          <w:w w:val="105"/>
        </w:rPr>
        <w:t>partecipare alla Finale del Campionato Italiano di Beach </w:t>
      </w:r>
      <w:r>
        <w:rPr>
          <w:rFonts w:ascii="Calibri" w:hAnsi="Calibri"/>
          <w:color w:val="285180"/>
          <w:spacing w:val="-3"/>
          <w:w w:val="105"/>
        </w:rPr>
        <w:t>Volley </w:t>
      </w:r>
      <w:r>
        <w:rPr>
          <w:rFonts w:ascii="Calibri" w:hAnsi="Calibri"/>
          <w:color w:val="285180"/>
          <w:w w:val="105"/>
        </w:rPr>
        <w:t>per società i sodalizi che hanno partecipato</w:t>
      </w:r>
      <w:r>
        <w:rPr>
          <w:rFonts w:ascii="Calibri" w:hAnsi="Calibri"/>
          <w:color w:val="285180"/>
          <w:w w:val="105"/>
          <w:u w:val="single" w:color="000000"/>
        </w:rPr>
        <w:t> ad almeno 5 (cinque) </w:t>
      </w:r>
      <w:r>
        <w:rPr>
          <w:rFonts w:ascii="Calibri" w:hAnsi="Calibri"/>
          <w:color w:val="285180"/>
          <w:spacing w:val="-4"/>
          <w:w w:val="105"/>
          <w:u w:val="single" w:color="000000"/>
        </w:rPr>
        <w:t>“Tornei </w:t>
      </w:r>
      <w:r>
        <w:rPr>
          <w:rFonts w:ascii="Calibri" w:hAnsi="Calibri"/>
          <w:color w:val="285180"/>
          <w:w w:val="105"/>
          <w:u w:val="single" w:color="000000"/>
        </w:rPr>
        <w:t>per </w:t>
      </w:r>
      <w:r>
        <w:rPr>
          <w:rFonts w:ascii="Calibri" w:hAnsi="Calibri"/>
          <w:color w:val="285180"/>
          <w:spacing w:val="-4"/>
          <w:w w:val="105"/>
          <w:u w:val="single" w:color="000000"/>
        </w:rPr>
        <w:t>Società”.</w:t>
      </w:r>
    </w:p>
    <w:p>
      <w:pPr>
        <w:pStyle w:val="BodyText"/>
        <w:spacing w:line="259" w:lineRule="auto"/>
        <w:ind w:left="1218" w:right="226"/>
        <w:jc w:val="both"/>
        <w:rPr>
          <w:rFonts w:ascii="Calibri" w:hAnsi="Calibri"/>
        </w:rPr>
      </w:pPr>
      <w:r>
        <w:rPr>
          <w:rFonts w:ascii="Calibri" w:hAnsi="Calibri"/>
          <w:color w:val="285180"/>
          <w:w w:val="110"/>
        </w:rPr>
        <w:t>La</w:t>
      </w:r>
      <w:r>
        <w:rPr>
          <w:rFonts w:ascii="Calibri" w:hAnsi="Calibri"/>
          <w:color w:val="285180"/>
          <w:spacing w:val="-31"/>
          <w:w w:val="110"/>
        </w:rPr>
        <w:t> </w:t>
      </w:r>
      <w:r>
        <w:rPr>
          <w:rFonts w:ascii="Calibri" w:hAnsi="Calibri"/>
          <w:color w:val="285180"/>
          <w:w w:val="110"/>
        </w:rPr>
        <w:t>Finale</w:t>
      </w:r>
      <w:r>
        <w:rPr>
          <w:rFonts w:ascii="Calibri" w:hAnsi="Calibri"/>
          <w:color w:val="285180"/>
          <w:spacing w:val="-31"/>
          <w:w w:val="110"/>
        </w:rPr>
        <w:t> </w:t>
      </w:r>
      <w:r>
        <w:rPr>
          <w:rFonts w:ascii="Calibri" w:hAnsi="Calibri"/>
          <w:color w:val="285180"/>
          <w:w w:val="110"/>
        </w:rPr>
        <w:t>Nazionale</w:t>
      </w:r>
      <w:r>
        <w:rPr>
          <w:rFonts w:ascii="Calibri" w:hAnsi="Calibri"/>
          <w:color w:val="285180"/>
          <w:spacing w:val="-30"/>
          <w:w w:val="110"/>
        </w:rPr>
        <w:t> </w:t>
      </w:r>
      <w:r>
        <w:rPr>
          <w:rFonts w:ascii="Calibri" w:hAnsi="Calibri"/>
          <w:color w:val="285180"/>
          <w:spacing w:val="-3"/>
          <w:w w:val="110"/>
        </w:rPr>
        <w:t>sarà</w:t>
      </w:r>
      <w:r>
        <w:rPr>
          <w:rFonts w:ascii="Calibri" w:hAnsi="Calibri"/>
          <w:color w:val="285180"/>
          <w:spacing w:val="-31"/>
          <w:w w:val="110"/>
        </w:rPr>
        <w:t> </w:t>
      </w:r>
      <w:r>
        <w:rPr>
          <w:rFonts w:ascii="Calibri" w:hAnsi="Calibri"/>
          <w:color w:val="285180"/>
          <w:w w:val="110"/>
        </w:rPr>
        <w:t>dotata</w:t>
      </w:r>
      <w:r>
        <w:rPr>
          <w:rFonts w:ascii="Calibri" w:hAnsi="Calibri"/>
          <w:color w:val="285180"/>
          <w:spacing w:val="-31"/>
          <w:w w:val="110"/>
        </w:rPr>
        <w:t> </w:t>
      </w:r>
      <w:r>
        <w:rPr>
          <w:rFonts w:ascii="Calibri" w:hAnsi="Calibri"/>
          <w:color w:val="285180"/>
          <w:w w:val="110"/>
        </w:rPr>
        <w:t>di</w:t>
      </w:r>
      <w:r>
        <w:rPr>
          <w:rFonts w:ascii="Calibri" w:hAnsi="Calibri"/>
          <w:color w:val="285180"/>
          <w:spacing w:val="-30"/>
          <w:w w:val="110"/>
        </w:rPr>
        <w:t> </w:t>
      </w:r>
      <w:r>
        <w:rPr>
          <w:rFonts w:ascii="Calibri" w:hAnsi="Calibri"/>
          <w:color w:val="285180"/>
          <w:w w:val="110"/>
        </w:rPr>
        <w:t>un</w:t>
      </w:r>
      <w:r>
        <w:rPr>
          <w:rFonts w:ascii="Calibri" w:hAnsi="Calibri"/>
          <w:color w:val="285180"/>
          <w:spacing w:val="-31"/>
          <w:w w:val="110"/>
        </w:rPr>
        <w:t> </w:t>
      </w:r>
      <w:r>
        <w:rPr>
          <w:rFonts w:ascii="Calibri" w:hAnsi="Calibri"/>
          <w:color w:val="285180"/>
          <w:w w:val="110"/>
        </w:rPr>
        <w:t>Montepremi</w:t>
      </w:r>
      <w:r>
        <w:rPr>
          <w:rFonts w:ascii="Calibri" w:hAnsi="Calibri"/>
          <w:color w:val="285180"/>
          <w:spacing w:val="-30"/>
          <w:w w:val="110"/>
        </w:rPr>
        <w:t> </w:t>
      </w:r>
      <w:r>
        <w:rPr>
          <w:rFonts w:ascii="Calibri" w:hAnsi="Calibri"/>
          <w:color w:val="285180"/>
          <w:w w:val="110"/>
        </w:rPr>
        <w:t>che</w:t>
      </w:r>
      <w:r>
        <w:rPr>
          <w:rFonts w:ascii="Calibri" w:hAnsi="Calibri"/>
          <w:color w:val="285180"/>
          <w:spacing w:val="-30"/>
          <w:w w:val="110"/>
        </w:rPr>
        <w:t> </w:t>
      </w:r>
      <w:r>
        <w:rPr>
          <w:rFonts w:ascii="Calibri" w:hAnsi="Calibri"/>
          <w:color w:val="285180"/>
          <w:spacing w:val="-3"/>
          <w:w w:val="110"/>
        </w:rPr>
        <w:t>sarà</w:t>
      </w:r>
      <w:r>
        <w:rPr>
          <w:rFonts w:ascii="Calibri" w:hAnsi="Calibri"/>
          <w:color w:val="285180"/>
          <w:spacing w:val="-31"/>
          <w:w w:val="110"/>
        </w:rPr>
        <w:t> </w:t>
      </w:r>
      <w:r>
        <w:rPr>
          <w:rFonts w:ascii="Calibri" w:hAnsi="Calibri"/>
          <w:color w:val="285180"/>
          <w:w w:val="110"/>
        </w:rPr>
        <w:t>stabilito</w:t>
      </w:r>
      <w:r>
        <w:rPr>
          <w:rFonts w:ascii="Calibri" w:hAnsi="Calibri"/>
          <w:color w:val="285180"/>
          <w:spacing w:val="-31"/>
          <w:w w:val="110"/>
        </w:rPr>
        <w:t> </w:t>
      </w:r>
      <w:r>
        <w:rPr>
          <w:rFonts w:ascii="Calibri" w:hAnsi="Calibri"/>
          <w:color w:val="285180"/>
          <w:w w:val="110"/>
        </w:rPr>
        <w:t>dalla</w:t>
      </w:r>
      <w:r>
        <w:rPr>
          <w:rFonts w:ascii="Calibri" w:hAnsi="Calibri"/>
          <w:color w:val="285180"/>
          <w:spacing w:val="-31"/>
          <w:w w:val="110"/>
        </w:rPr>
        <w:t> </w:t>
      </w:r>
      <w:r>
        <w:rPr>
          <w:rFonts w:ascii="Calibri" w:hAnsi="Calibri"/>
          <w:color w:val="285180"/>
          <w:w w:val="110"/>
        </w:rPr>
        <w:t>Fipav</w:t>
      </w:r>
      <w:r>
        <w:rPr>
          <w:rFonts w:ascii="Calibri" w:hAnsi="Calibri"/>
          <w:color w:val="285180"/>
          <w:spacing w:val="-31"/>
          <w:w w:val="110"/>
        </w:rPr>
        <w:t> </w:t>
      </w:r>
      <w:r>
        <w:rPr>
          <w:rFonts w:ascii="Calibri" w:hAnsi="Calibri"/>
          <w:color w:val="285180"/>
          <w:w w:val="110"/>
        </w:rPr>
        <w:t>e</w:t>
      </w:r>
      <w:r>
        <w:rPr>
          <w:rFonts w:ascii="Calibri" w:hAnsi="Calibri"/>
          <w:color w:val="285180"/>
          <w:spacing w:val="-30"/>
          <w:w w:val="110"/>
        </w:rPr>
        <w:t> </w:t>
      </w:r>
      <w:r>
        <w:rPr>
          <w:rFonts w:ascii="Calibri" w:hAnsi="Calibri"/>
          <w:color w:val="285180"/>
          <w:w w:val="110"/>
        </w:rPr>
        <w:t>comunicato in</w:t>
      </w:r>
      <w:r>
        <w:rPr>
          <w:rFonts w:ascii="Calibri" w:hAnsi="Calibri"/>
          <w:color w:val="285180"/>
          <w:spacing w:val="-12"/>
          <w:w w:val="110"/>
        </w:rPr>
        <w:t> </w:t>
      </w:r>
      <w:r>
        <w:rPr>
          <w:rFonts w:ascii="Calibri" w:hAnsi="Calibri"/>
          <w:color w:val="285180"/>
          <w:w w:val="110"/>
        </w:rPr>
        <w:t>seguito.</w:t>
      </w:r>
    </w:p>
    <w:p>
      <w:pPr>
        <w:pStyle w:val="BodyText"/>
        <w:spacing w:line="259" w:lineRule="auto"/>
        <w:ind w:left="1218" w:right="228"/>
        <w:jc w:val="both"/>
        <w:rPr>
          <w:rFonts w:ascii="Calibri" w:hAnsi="Calibri"/>
        </w:rPr>
      </w:pPr>
      <w:r>
        <w:rPr>
          <w:rFonts w:ascii="Calibri" w:hAnsi="Calibri"/>
          <w:color w:val="285180"/>
          <w:spacing w:val="-3"/>
          <w:w w:val="105"/>
        </w:rPr>
        <w:t>Per</w:t>
      </w:r>
      <w:r>
        <w:rPr>
          <w:rFonts w:ascii="Calibri" w:hAnsi="Calibri"/>
          <w:color w:val="285180"/>
          <w:spacing w:val="-12"/>
          <w:w w:val="105"/>
        </w:rPr>
        <w:t> </w:t>
      </w:r>
      <w:r>
        <w:rPr>
          <w:rFonts w:ascii="Calibri" w:hAnsi="Calibri"/>
          <w:color w:val="285180"/>
          <w:w w:val="105"/>
        </w:rPr>
        <w:t>poter</w:t>
      </w:r>
      <w:r>
        <w:rPr>
          <w:rFonts w:ascii="Calibri" w:hAnsi="Calibri"/>
          <w:color w:val="285180"/>
          <w:spacing w:val="-9"/>
          <w:w w:val="105"/>
        </w:rPr>
        <w:t> </w:t>
      </w:r>
      <w:r>
        <w:rPr>
          <w:rFonts w:ascii="Calibri" w:hAnsi="Calibri"/>
          <w:color w:val="285180"/>
          <w:w w:val="105"/>
        </w:rPr>
        <w:t>partecipare</w:t>
      </w:r>
      <w:r>
        <w:rPr>
          <w:rFonts w:ascii="Calibri" w:hAnsi="Calibri"/>
          <w:color w:val="285180"/>
          <w:spacing w:val="-10"/>
          <w:w w:val="105"/>
        </w:rPr>
        <w:t> </w:t>
      </w:r>
      <w:r>
        <w:rPr>
          <w:rFonts w:ascii="Calibri" w:hAnsi="Calibri"/>
          <w:color w:val="285180"/>
          <w:w w:val="105"/>
        </w:rPr>
        <w:t>alla</w:t>
      </w:r>
      <w:r>
        <w:rPr>
          <w:rFonts w:ascii="Calibri" w:hAnsi="Calibri"/>
          <w:color w:val="285180"/>
          <w:spacing w:val="-11"/>
          <w:w w:val="105"/>
        </w:rPr>
        <w:t> </w:t>
      </w:r>
      <w:r>
        <w:rPr>
          <w:rFonts w:ascii="Calibri" w:hAnsi="Calibri"/>
          <w:color w:val="285180"/>
          <w:w w:val="105"/>
        </w:rPr>
        <w:t>Finale</w:t>
      </w:r>
      <w:r>
        <w:rPr>
          <w:rFonts w:ascii="Calibri" w:hAnsi="Calibri"/>
          <w:color w:val="285180"/>
          <w:spacing w:val="-10"/>
          <w:w w:val="105"/>
        </w:rPr>
        <w:t> </w:t>
      </w:r>
      <w:r>
        <w:rPr>
          <w:rFonts w:ascii="Calibri" w:hAnsi="Calibri"/>
          <w:color w:val="285180"/>
          <w:w w:val="105"/>
        </w:rPr>
        <w:t>del</w:t>
      </w:r>
      <w:r>
        <w:rPr>
          <w:rFonts w:ascii="Calibri" w:hAnsi="Calibri"/>
          <w:color w:val="285180"/>
          <w:spacing w:val="-8"/>
          <w:w w:val="105"/>
        </w:rPr>
        <w:t> </w:t>
      </w:r>
      <w:r>
        <w:rPr>
          <w:rFonts w:ascii="Calibri" w:hAnsi="Calibri"/>
          <w:color w:val="285180"/>
          <w:w w:val="105"/>
        </w:rPr>
        <w:t>Campionato</w:t>
      </w:r>
      <w:r>
        <w:rPr>
          <w:rFonts w:ascii="Calibri" w:hAnsi="Calibri"/>
          <w:color w:val="285180"/>
          <w:spacing w:val="-11"/>
          <w:w w:val="105"/>
        </w:rPr>
        <w:t> </w:t>
      </w:r>
      <w:r>
        <w:rPr>
          <w:rFonts w:ascii="Calibri" w:hAnsi="Calibri"/>
          <w:color w:val="285180"/>
          <w:w w:val="105"/>
        </w:rPr>
        <w:t>Italiano</w:t>
      </w:r>
      <w:r>
        <w:rPr>
          <w:rFonts w:ascii="Calibri" w:hAnsi="Calibri"/>
          <w:color w:val="285180"/>
          <w:spacing w:val="-13"/>
          <w:w w:val="105"/>
        </w:rPr>
        <w:t> </w:t>
      </w:r>
      <w:r>
        <w:rPr>
          <w:rFonts w:ascii="Calibri" w:hAnsi="Calibri"/>
          <w:color w:val="285180"/>
          <w:w w:val="105"/>
        </w:rPr>
        <w:t>di</w:t>
      </w:r>
      <w:r>
        <w:rPr>
          <w:rFonts w:ascii="Calibri" w:hAnsi="Calibri"/>
          <w:color w:val="285180"/>
          <w:spacing w:val="-7"/>
          <w:w w:val="105"/>
        </w:rPr>
        <w:t> </w:t>
      </w:r>
      <w:r>
        <w:rPr>
          <w:rFonts w:ascii="Calibri" w:hAnsi="Calibri"/>
          <w:color w:val="285180"/>
          <w:w w:val="105"/>
        </w:rPr>
        <w:t>Beach</w:t>
      </w:r>
      <w:r>
        <w:rPr>
          <w:rFonts w:ascii="Calibri" w:hAnsi="Calibri"/>
          <w:color w:val="285180"/>
          <w:spacing w:val="-9"/>
          <w:w w:val="105"/>
        </w:rPr>
        <w:t> </w:t>
      </w:r>
      <w:r>
        <w:rPr>
          <w:rFonts w:ascii="Calibri" w:hAnsi="Calibri"/>
          <w:color w:val="285180"/>
          <w:spacing w:val="-3"/>
          <w:w w:val="105"/>
        </w:rPr>
        <w:t>Volley</w:t>
      </w:r>
      <w:r>
        <w:rPr>
          <w:rFonts w:ascii="Calibri" w:hAnsi="Calibri"/>
          <w:color w:val="285180"/>
          <w:spacing w:val="-11"/>
          <w:w w:val="105"/>
        </w:rPr>
        <w:t> </w:t>
      </w:r>
      <w:r>
        <w:rPr>
          <w:rFonts w:ascii="Calibri" w:hAnsi="Calibri"/>
          <w:color w:val="285180"/>
          <w:w w:val="105"/>
        </w:rPr>
        <w:t>per</w:t>
      </w:r>
      <w:r>
        <w:rPr>
          <w:rFonts w:ascii="Calibri" w:hAnsi="Calibri"/>
          <w:color w:val="285180"/>
          <w:spacing w:val="-9"/>
          <w:w w:val="105"/>
        </w:rPr>
        <w:t> </w:t>
      </w:r>
      <w:r>
        <w:rPr>
          <w:rFonts w:ascii="Calibri" w:hAnsi="Calibri"/>
          <w:color w:val="285180"/>
          <w:w w:val="105"/>
        </w:rPr>
        <w:t>società</w:t>
      </w:r>
      <w:r>
        <w:rPr>
          <w:rFonts w:ascii="Calibri" w:hAnsi="Calibri"/>
          <w:color w:val="285180"/>
          <w:spacing w:val="-10"/>
          <w:w w:val="105"/>
        </w:rPr>
        <w:t> </w:t>
      </w:r>
      <w:r>
        <w:rPr>
          <w:rFonts w:ascii="Calibri" w:hAnsi="Calibri"/>
          <w:color w:val="285180"/>
          <w:w w:val="105"/>
        </w:rPr>
        <w:t>categoria Gold/Silver/Bronze</w:t>
      </w:r>
      <w:r>
        <w:rPr>
          <w:rFonts w:ascii="Calibri" w:hAnsi="Calibri"/>
          <w:color w:val="285180"/>
          <w:spacing w:val="-15"/>
          <w:w w:val="105"/>
        </w:rPr>
        <w:t> </w:t>
      </w:r>
      <w:r>
        <w:rPr>
          <w:rFonts w:ascii="Calibri" w:hAnsi="Calibri"/>
          <w:color w:val="285180"/>
          <w:w w:val="105"/>
        </w:rPr>
        <w:t>un</w:t>
      </w:r>
      <w:r>
        <w:rPr>
          <w:rFonts w:ascii="Calibri" w:hAnsi="Calibri"/>
          <w:color w:val="285180"/>
          <w:spacing w:val="-13"/>
          <w:w w:val="105"/>
        </w:rPr>
        <w:t> </w:t>
      </w:r>
      <w:r>
        <w:rPr>
          <w:rFonts w:ascii="Calibri" w:hAnsi="Calibri"/>
          <w:color w:val="285180"/>
          <w:w w:val="105"/>
        </w:rPr>
        <w:t>atleta</w:t>
      </w:r>
      <w:r>
        <w:rPr>
          <w:rFonts w:ascii="Calibri" w:hAnsi="Calibri"/>
          <w:color w:val="285180"/>
          <w:spacing w:val="-14"/>
          <w:w w:val="105"/>
        </w:rPr>
        <w:t> </w:t>
      </w:r>
      <w:r>
        <w:rPr>
          <w:rFonts w:ascii="Calibri" w:hAnsi="Calibri"/>
          <w:color w:val="285180"/>
          <w:w w:val="105"/>
        </w:rPr>
        <w:t>deve</w:t>
      </w:r>
      <w:r>
        <w:rPr>
          <w:rFonts w:ascii="Calibri" w:hAnsi="Calibri"/>
          <w:color w:val="285180"/>
          <w:spacing w:val="-13"/>
          <w:w w:val="105"/>
        </w:rPr>
        <w:t> </w:t>
      </w:r>
      <w:r>
        <w:rPr>
          <w:rFonts w:ascii="Calibri" w:hAnsi="Calibri"/>
          <w:color w:val="285180"/>
          <w:w w:val="105"/>
        </w:rPr>
        <w:t>aver</w:t>
      </w:r>
      <w:r>
        <w:rPr>
          <w:rFonts w:ascii="Calibri" w:hAnsi="Calibri"/>
          <w:color w:val="285180"/>
          <w:spacing w:val="-14"/>
          <w:w w:val="105"/>
        </w:rPr>
        <w:t> </w:t>
      </w:r>
      <w:r>
        <w:rPr>
          <w:rFonts w:ascii="Calibri" w:hAnsi="Calibri"/>
          <w:color w:val="285180"/>
          <w:w w:val="105"/>
        </w:rPr>
        <w:t>partecipato</w:t>
      </w:r>
      <w:r>
        <w:rPr>
          <w:rFonts w:ascii="Calibri" w:hAnsi="Calibri"/>
          <w:color w:val="285180"/>
          <w:spacing w:val="-14"/>
          <w:w w:val="105"/>
        </w:rPr>
        <w:t> </w:t>
      </w:r>
      <w:r>
        <w:rPr>
          <w:rFonts w:ascii="Calibri" w:hAnsi="Calibri"/>
          <w:color w:val="285180"/>
          <w:w w:val="105"/>
        </w:rPr>
        <w:t>individualmente</w:t>
      </w:r>
      <w:r>
        <w:rPr>
          <w:rFonts w:ascii="Calibri" w:hAnsi="Calibri"/>
          <w:color w:val="285180"/>
          <w:spacing w:val="-14"/>
          <w:w w:val="105"/>
        </w:rPr>
        <w:t> </w:t>
      </w:r>
      <w:r>
        <w:rPr>
          <w:rFonts w:ascii="Calibri" w:hAnsi="Calibri"/>
          <w:color w:val="285180"/>
          <w:w w:val="105"/>
        </w:rPr>
        <w:t>ad</w:t>
      </w:r>
      <w:r>
        <w:rPr>
          <w:rFonts w:ascii="Calibri" w:hAnsi="Calibri"/>
          <w:color w:val="285180"/>
          <w:spacing w:val="-10"/>
          <w:w w:val="105"/>
        </w:rPr>
        <w:t> </w:t>
      </w:r>
      <w:r>
        <w:rPr>
          <w:rFonts w:ascii="Calibri" w:hAnsi="Calibri"/>
          <w:color w:val="285180"/>
          <w:w w:val="105"/>
        </w:rPr>
        <w:t>almeno</w:t>
      </w:r>
      <w:r>
        <w:rPr>
          <w:rFonts w:ascii="Calibri" w:hAnsi="Calibri"/>
          <w:color w:val="285180"/>
          <w:spacing w:val="-13"/>
          <w:w w:val="105"/>
        </w:rPr>
        <w:t> </w:t>
      </w:r>
      <w:r>
        <w:rPr>
          <w:rFonts w:ascii="Calibri" w:hAnsi="Calibri"/>
          <w:color w:val="285180"/>
          <w:w w:val="105"/>
        </w:rPr>
        <w:t>quattro</w:t>
      </w:r>
      <w:r>
        <w:rPr>
          <w:rFonts w:ascii="Calibri" w:hAnsi="Calibri"/>
          <w:color w:val="285180"/>
          <w:spacing w:val="-12"/>
          <w:w w:val="105"/>
        </w:rPr>
        <w:t> </w:t>
      </w:r>
      <w:r>
        <w:rPr>
          <w:rFonts w:ascii="Calibri" w:hAnsi="Calibri"/>
          <w:color w:val="285180"/>
          <w:w w:val="105"/>
        </w:rPr>
        <w:t>tornei per la categoria </w:t>
      </w:r>
      <w:r>
        <w:rPr>
          <w:rFonts w:ascii="Calibri" w:hAnsi="Calibri"/>
          <w:b/>
          <w:color w:val="285180"/>
          <w:w w:val="105"/>
        </w:rPr>
        <w:t>Gold</w:t>
      </w:r>
      <w:r>
        <w:rPr>
          <w:rFonts w:ascii="Calibri" w:hAnsi="Calibri"/>
          <w:color w:val="285180"/>
          <w:w w:val="105"/>
        </w:rPr>
        <w:t>, tre tornei per la categoria </w:t>
      </w:r>
      <w:r>
        <w:rPr>
          <w:rFonts w:ascii="Calibri" w:hAnsi="Calibri"/>
          <w:b/>
          <w:color w:val="285180"/>
          <w:w w:val="105"/>
        </w:rPr>
        <w:t>Silver </w:t>
      </w:r>
      <w:r>
        <w:rPr>
          <w:rFonts w:ascii="Calibri" w:hAnsi="Calibri"/>
          <w:color w:val="285180"/>
          <w:w w:val="105"/>
        </w:rPr>
        <w:t>e due tornei per la categoria </w:t>
      </w:r>
      <w:r>
        <w:rPr>
          <w:rFonts w:ascii="Calibri" w:hAnsi="Calibri"/>
          <w:b/>
          <w:color w:val="285180"/>
          <w:w w:val="105"/>
        </w:rPr>
        <w:t>Bronze </w:t>
      </w:r>
      <w:r>
        <w:rPr>
          <w:rFonts w:ascii="Calibri" w:hAnsi="Calibri"/>
          <w:color w:val="285180"/>
          <w:w w:val="105"/>
        </w:rPr>
        <w:t>della prima fase; </w:t>
      </w:r>
      <w:r>
        <w:rPr>
          <w:rFonts w:ascii="Calibri" w:hAnsi="Calibri"/>
          <w:color w:val="285180"/>
          <w:spacing w:val="-3"/>
          <w:w w:val="105"/>
        </w:rPr>
        <w:t>l’assenza </w:t>
      </w:r>
      <w:r>
        <w:rPr>
          <w:rFonts w:ascii="Calibri" w:hAnsi="Calibri"/>
          <w:color w:val="285180"/>
          <w:w w:val="105"/>
        </w:rPr>
        <w:t>della coppia o del singolo atleta a un torneo non è considerata partecipazione.</w:t>
      </w:r>
    </w:p>
    <w:p>
      <w:pPr>
        <w:pStyle w:val="BodyText"/>
        <w:spacing w:before="2"/>
        <w:rPr>
          <w:rFonts w:ascii="Calibri"/>
        </w:rPr>
      </w:pPr>
      <w:r>
        <w:rPr/>
        <w:pict>
          <v:shape style="position:absolute;margin-left:64.584pt;margin-top:15.95874pt;width:487.65pt;height:18.6pt;mso-position-horizontal-relative:page;mso-position-vertical-relative:paragraph;z-index:-251482112;mso-wrap-distance-left:0;mso-wrap-distance-right:0" type="#_x0000_t202" filled="true" fillcolor="#285180" stroked="false">
            <v:textbox inset="0,0,0,0">
              <w:txbxContent>
                <w:p>
                  <w:pPr>
                    <w:spacing w:before="35"/>
                    <w:ind w:left="127" w:right="0" w:firstLine="0"/>
                    <w:jc w:val="left"/>
                    <w:rPr>
                      <w:rFonts w:ascii="Calibri" w:hAnsi="Calibri"/>
                      <w:b/>
                      <w:sz w:val="24"/>
                    </w:rPr>
                  </w:pPr>
                  <w:r>
                    <w:rPr>
                      <w:rFonts w:ascii="Calibri" w:hAnsi="Calibri"/>
                      <w:b/>
                      <w:color w:val="FFFFFF"/>
                      <w:w w:val="115"/>
                      <w:sz w:val="24"/>
                    </w:rPr>
                    <w:t>MODALITÀ DI ISCRIZIONE, TERMINI E PAGAMENTO</w:t>
                  </w:r>
                </w:p>
              </w:txbxContent>
            </v:textbox>
            <v:fill type="solid"/>
            <w10:wrap type="topAndBottom"/>
          </v:shape>
        </w:pict>
      </w:r>
    </w:p>
    <w:p>
      <w:pPr>
        <w:pStyle w:val="BodyText"/>
        <w:spacing w:line="259" w:lineRule="auto" w:before="111"/>
        <w:ind w:left="1218" w:right="224"/>
        <w:jc w:val="both"/>
        <w:rPr>
          <w:rFonts w:ascii="Calibri" w:hAnsi="Calibri"/>
        </w:rPr>
      </w:pPr>
      <w:r>
        <w:rPr>
          <w:rFonts w:ascii="Calibri" w:hAnsi="Calibri"/>
          <w:color w:val="285180"/>
          <w:w w:val="110"/>
        </w:rPr>
        <w:t>Le</w:t>
      </w:r>
      <w:r>
        <w:rPr>
          <w:rFonts w:ascii="Calibri" w:hAnsi="Calibri"/>
          <w:color w:val="285180"/>
          <w:spacing w:val="-30"/>
          <w:w w:val="110"/>
        </w:rPr>
        <w:t> </w:t>
      </w:r>
      <w:r>
        <w:rPr>
          <w:rFonts w:ascii="Calibri" w:hAnsi="Calibri"/>
          <w:color w:val="285180"/>
          <w:w w:val="110"/>
        </w:rPr>
        <w:t>iscrizioni</w:t>
      </w:r>
      <w:r>
        <w:rPr>
          <w:rFonts w:ascii="Calibri" w:hAnsi="Calibri"/>
          <w:color w:val="285180"/>
          <w:spacing w:val="-29"/>
          <w:w w:val="110"/>
        </w:rPr>
        <w:t> </w:t>
      </w:r>
      <w:r>
        <w:rPr>
          <w:rFonts w:ascii="Calibri" w:hAnsi="Calibri"/>
          <w:color w:val="285180"/>
          <w:w w:val="110"/>
        </w:rPr>
        <w:t>dovranno</w:t>
      </w:r>
      <w:r>
        <w:rPr>
          <w:rFonts w:ascii="Calibri" w:hAnsi="Calibri"/>
          <w:color w:val="285180"/>
          <w:spacing w:val="-29"/>
          <w:w w:val="110"/>
        </w:rPr>
        <w:t> </w:t>
      </w:r>
      <w:r>
        <w:rPr>
          <w:rFonts w:ascii="Calibri" w:hAnsi="Calibri"/>
          <w:color w:val="285180"/>
          <w:w w:val="110"/>
        </w:rPr>
        <w:t>essere</w:t>
      </w:r>
      <w:r>
        <w:rPr>
          <w:rFonts w:ascii="Calibri" w:hAnsi="Calibri"/>
          <w:color w:val="285180"/>
          <w:spacing w:val="-29"/>
          <w:w w:val="110"/>
        </w:rPr>
        <w:t> </w:t>
      </w:r>
      <w:r>
        <w:rPr>
          <w:rFonts w:ascii="Calibri" w:hAnsi="Calibri"/>
          <w:color w:val="285180"/>
          <w:w w:val="110"/>
        </w:rPr>
        <w:t>effettuate</w:t>
      </w:r>
      <w:r>
        <w:rPr>
          <w:rFonts w:ascii="Calibri" w:hAnsi="Calibri"/>
          <w:color w:val="285180"/>
          <w:spacing w:val="-29"/>
          <w:w w:val="110"/>
        </w:rPr>
        <w:t> </w:t>
      </w:r>
      <w:r>
        <w:rPr>
          <w:rFonts w:ascii="Calibri" w:hAnsi="Calibri"/>
          <w:color w:val="285180"/>
          <w:spacing w:val="-3"/>
          <w:w w:val="110"/>
        </w:rPr>
        <w:t>attraverso</w:t>
      </w:r>
      <w:r>
        <w:rPr>
          <w:rFonts w:ascii="Calibri" w:hAnsi="Calibri"/>
          <w:color w:val="285180"/>
          <w:spacing w:val="-31"/>
          <w:w w:val="110"/>
        </w:rPr>
        <w:t> </w:t>
      </w:r>
      <w:r>
        <w:rPr>
          <w:rFonts w:ascii="Calibri" w:hAnsi="Calibri"/>
          <w:color w:val="285180"/>
          <w:w w:val="110"/>
        </w:rPr>
        <w:t>il</w:t>
      </w:r>
      <w:r>
        <w:rPr>
          <w:rFonts w:ascii="Calibri" w:hAnsi="Calibri"/>
          <w:color w:val="285180"/>
          <w:spacing w:val="-28"/>
          <w:w w:val="110"/>
        </w:rPr>
        <w:t> </w:t>
      </w:r>
      <w:r>
        <w:rPr>
          <w:rFonts w:ascii="Calibri" w:hAnsi="Calibri"/>
          <w:color w:val="285180"/>
          <w:w w:val="110"/>
        </w:rPr>
        <w:t>BVL;</w:t>
      </w:r>
      <w:r>
        <w:rPr>
          <w:rFonts w:ascii="Calibri" w:hAnsi="Calibri"/>
          <w:color w:val="285180"/>
          <w:spacing w:val="-27"/>
          <w:w w:val="110"/>
        </w:rPr>
        <w:t> </w:t>
      </w:r>
      <w:r>
        <w:rPr>
          <w:rFonts w:ascii="Calibri" w:hAnsi="Calibri"/>
          <w:color w:val="285180"/>
          <w:w w:val="110"/>
        </w:rPr>
        <w:t>queste</w:t>
      </w:r>
      <w:r>
        <w:rPr>
          <w:rFonts w:ascii="Calibri" w:hAnsi="Calibri"/>
          <w:color w:val="285180"/>
          <w:spacing w:val="-30"/>
          <w:w w:val="110"/>
        </w:rPr>
        <w:t> </w:t>
      </w:r>
      <w:r>
        <w:rPr>
          <w:rFonts w:ascii="Calibri" w:hAnsi="Calibri"/>
          <w:color w:val="285180"/>
          <w:w w:val="110"/>
        </w:rPr>
        <w:t>si</w:t>
      </w:r>
      <w:r>
        <w:rPr>
          <w:rFonts w:ascii="Calibri" w:hAnsi="Calibri"/>
          <w:color w:val="285180"/>
          <w:spacing w:val="-29"/>
          <w:w w:val="110"/>
        </w:rPr>
        <w:t> </w:t>
      </w:r>
      <w:r>
        <w:rPr>
          <w:rFonts w:ascii="Calibri" w:hAnsi="Calibri"/>
          <w:color w:val="285180"/>
          <w:w w:val="110"/>
        </w:rPr>
        <w:t>chiuderanno</w:t>
      </w:r>
      <w:r>
        <w:rPr>
          <w:rFonts w:ascii="Calibri" w:hAnsi="Calibri"/>
          <w:color w:val="285180"/>
          <w:spacing w:val="-30"/>
          <w:w w:val="110"/>
        </w:rPr>
        <w:t> </w:t>
      </w:r>
      <w:r>
        <w:rPr>
          <w:rFonts w:ascii="Calibri" w:hAnsi="Calibri"/>
          <w:color w:val="285180"/>
          <w:w w:val="110"/>
        </w:rPr>
        <w:t>il</w:t>
      </w:r>
      <w:r>
        <w:rPr>
          <w:rFonts w:ascii="Calibri" w:hAnsi="Calibri"/>
          <w:color w:val="285180"/>
          <w:spacing w:val="-28"/>
          <w:w w:val="110"/>
        </w:rPr>
        <w:t> </w:t>
      </w:r>
      <w:r>
        <w:rPr>
          <w:rFonts w:ascii="Calibri" w:hAnsi="Calibri"/>
          <w:color w:val="285180"/>
          <w:w w:val="110"/>
        </w:rPr>
        <w:t>05</w:t>
      </w:r>
      <w:r>
        <w:rPr>
          <w:rFonts w:ascii="Calibri" w:hAnsi="Calibri"/>
          <w:color w:val="285180"/>
          <w:spacing w:val="-29"/>
          <w:w w:val="110"/>
        </w:rPr>
        <w:t> </w:t>
      </w:r>
      <w:r>
        <w:rPr>
          <w:rFonts w:ascii="Calibri" w:hAnsi="Calibri"/>
          <w:color w:val="285180"/>
          <w:w w:val="110"/>
        </w:rPr>
        <w:t>maggio 2026</w:t>
      </w:r>
      <w:r>
        <w:rPr>
          <w:rFonts w:ascii="Calibri" w:hAnsi="Calibri"/>
          <w:color w:val="285180"/>
          <w:spacing w:val="-27"/>
          <w:w w:val="110"/>
        </w:rPr>
        <w:t> </w:t>
      </w:r>
      <w:r>
        <w:rPr>
          <w:rFonts w:ascii="Calibri" w:hAnsi="Calibri"/>
          <w:color w:val="285180"/>
          <w:w w:val="110"/>
        </w:rPr>
        <w:t>alle</w:t>
      </w:r>
      <w:r>
        <w:rPr>
          <w:rFonts w:ascii="Calibri" w:hAnsi="Calibri"/>
          <w:color w:val="285180"/>
          <w:spacing w:val="-26"/>
          <w:w w:val="110"/>
        </w:rPr>
        <w:t> </w:t>
      </w:r>
      <w:r>
        <w:rPr>
          <w:rFonts w:ascii="Calibri" w:hAnsi="Calibri"/>
          <w:color w:val="285180"/>
          <w:w w:val="110"/>
        </w:rPr>
        <w:t>ore</w:t>
      </w:r>
      <w:r>
        <w:rPr>
          <w:rFonts w:ascii="Calibri" w:hAnsi="Calibri"/>
          <w:color w:val="285180"/>
          <w:spacing w:val="-24"/>
          <w:w w:val="110"/>
        </w:rPr>
        <w:t> </w:t>
      </w:r>
      <w:r>
        <w:rPr>
          <w:rFonts w:ascii="Calibri" w:hAnsi="Calibri"/>
          <w:color w:val="285180"/>
          <w:w w:val="110"/>
        </w:rPr>
        <w:t>23:00.</w:t>
      </w:r>
      <w:r>
        <w:rPr>
          <w:rFonts w:ascii="Calibri" w:hAnsi="Calibri"/>
          <w:color w:val="285180"/>
          <w:spacing w:val="-25"/>
          <w:w w:val="110"/>
        </w:rPr>
        <w:t> </w:t>
      </w:r>
      <w:r>
        <w:rPr>
          <w:rFonts w:ascii="Calibri" w:hAnsi="Calibri"/>
          <w:color w:val="285180"/>
          <w:w w:val="110"/>
        </w:rPr>
        <w:t>Contestualmente</w:t>
      </w:r>
      <w:r>
        <w:rPr>
          <w:rFonts w:ascii="Calibri" w:hAnsi="Calibri"/>
          <w:color w:val="285180"/>
          <w:spacing w:val="-26"/>
          <w:w w:val="110"/>
        </w:rPr>
        <w:t> </w:t>
      </w:r>
      <w:r>
        <w:rPr>
          <w:rFonts w:ascii="Calibri" w:hAnsi="Calibri"/>
          <w:color w:val="285180"/>
          <w:w w:val="110"/>
        </w:rPr>
        <w:t>le</w:t>
      </w:r>
      <w:r>
        <w:rPr>
          <w:rFonts w:ascii="Calibri" w:hAnsi="Calibri"/>
          <w:color w:val="285180"/>
          <w:spacing w:val="-26"/>
          <w:w w:val="110"/>
        </w:rPr>
        <w:t> </w:t>
      </w:r>
      <w:r>
        <w:rPr>
          <w:rFonts w:ascii="Calibri" w:hAnsi="Calibri"/>
          <w:color w:val="285180"/>
          <w:w w:val="110"/>
        </w:rPr>
        <w:t>società</w:t>
      </w:r>
      <w:r>
        <w:rPr>
          <w:rFonts w:ascii="Calibri" w:hAnsi="Calibri"/>
          <w:color w:val="285180"/>
          <w:spacing w:val="-26"/>
          <w:w w:val="110"/>
        </w:rPr>
        <w:t> </w:t>
      </w:r>
      <w:r>
        <w:rPr>
          <w:rFonts w:ascii="Calibri" w:hAnsi="Calibri"/>
          <w:color w:val="285180"/>
          <w:w w:val="110"/>
        </w:rPr>
        <w:t>dovranno</w:t>
      </w:r>
      <w:r>
        <w:rPr>
          <w:rFonts w:ascii="Calibri" w:hAnsi="Calibri"/>
          <w:color w:val="285180"/>
          <w:spacing w:val="-27"/>
          <w:w w:val="110"/>
        </w:rPr>
        <w:t> </w:t>
      </w:r>
      <w:r>
        <w:rPr>
          <w:rFonts w:ascii="Calibri" w:hAnsi="Calibri"/>
          <w:color w:val="285180"/>
          <w:w w:val="110"/>
        </w:rPr>
        <w:t>inviare</w:t>
      </w:r>
      <w:r>
        <w:rPr>
          <w:rFonts w:ascii="Calibri" w:hAnsi="Calibri"/>
          <w:color w:val="285180"/>
          <w:spacing w:val="-25"/>
          <w:w w:val="110"/>
        </w:rPr>
        <w:t> </w:t>
      </w:r>
      <w:r>
        <w:rPr>
          <w:rFonts w:ascii="Calibri" w:hAnsi="Calibri"/>
          <w:color w:val="285180"/>
          <w:w w:val="110"/>
        </w:rPr>
        <w:t>i</w:t>
      </w:r>
      <w:r>
        <w:rPr>
          <w:rFonts w:ascii="Calibri" w:hAnsi="Calibri"/>
          <w:color w:val="285180"/>
          <w:spacing w:val="-24"/>
          <w:w w:val="110"/>
        </w:rPr>
        <w:t> </w:t>
      </w:r>
      <w:r>
        <w:rPr>
          <w:rFonts w:ascii="Calibri" w:hAnsi="Calibri"/>
          <w:color w:val="285180"/>
          <w:w w:val="110"/>
        </w:rPr>
        <w:t>file</w:t>
      </w:r>
      <w:r>
        <w:rPr>
          <w:rFonts w:ascii="Calibri" w:hAnsi="Calibri"/>
          <w:color w:val="285180"/>
          <w:spacing w:val="-23"/>
          <w:w w:val="110"/>
        </w:rPr>
        <w:t> </w:t>
      </w:r>
      <w:r>
        <w:rPr>
          <w:rFonts w:ascii="Calibri" w:hAnsi="Calibri"/>
          <w:color w:val="285180"/>
          <w:w w:val="110"/>
        </w:rPr>
        <w:t>Excel</w:t>
      </w:r>
      <w:r>
        <w:rPr>
          <w:rFonts w:ascii="Calibri" w:hAnsi="Calibri"/>
          <w:color w:val="285180"/>
          <w:spacing w:val="-25"/>
          <w:w w:val="110"/>
        </w:rPr>
        <w:t> </w:t>
      </w:r>
      <w:r>
        <w:rPr>
          <w:rFonts w:ascii="Calibri" w:hAnsi="Calibri"/>
          <w:color w:val="285180"/>
          <w:w w:val="110"/>
        </w:rPr>
        <w:t>scaricabili</w:t>
      </w:r>
      <w:r>
        <w:rPr>
          <w:rFonts w:ascii="Calibri" w:hAnsi="Calibri"/>
          <w:color w:val="285180"/>
          <w:spacing w:val="-26"/>
          <w:w w:val="110"/>
        </w:rPr>
        <w:t> </w:t>
      </w:r>
      <w:r>
        <w:rPr>
          <w:rFonts w:ascii="Calibri" w:hAnsi="Calibri"/>
          <w:color w:val="285180"/>
          <w:w w:val="110"/>
        </w:rPr>
        <w:t>dalla sezione</w:t>
      </w:r>
      <w:r>
        <w:rPr>
          <w:rFonts w:ascii="Calibri" w:hAnsi="Calibri"/>
          <w:color w:val="285180"/>
          <w:spacing w:val="-28"/>
          <w:w w:val="110"/>
        </w:rPr>
        <w:t> </w:t>
      </w:r>
      <w:r>
        <w:rPr>
          <w:rFonts w:ascii="Calibri" w:hAnsi="Calibri"/>
          <w:color w:val="285180"/>
          <w:w w:val="110"/>
        </w:rPr>
        <w:t>documenti</w:t>
      </w:r>
      <w:r>
        <w:rPr>
          <w:rFonts w:ascii="Calibri" w:hAnsi="Calibri"/>
          <w:color w:val="285180"/>
          <w:spacing w:val="-27"/>
          <w:w w:val="110"/>
        </w:rPr>
        <w:t> </w:t>
      </w:r>
      <w:r>
        <w:rPr>
          <w:rFonts w:ascii="Calibri" w:hAnsi="Calibri"/>
          <w:color w:val="285180"/>
          <w:w w:val="110"/>
        </w:rPr>
        <w:t>del</w:t>
      </w:r>
      <w:r>
        <w:rPr>
          <w:rFonts w:ascii="Calibri" w:hAnsi="Calibri"/>
          <w:color w:val="285180"/>
          <w:spacing w:val="-26"/>
          <w:w w:val="110"/>
        </w:rPr>
        <w:t> </w:t>
      </w:r>
      <w:r>
        <w:rPr>
          <w:rFonts w:ascii="Calibri" w:hAnsi="Calibri"/>
          <w:color w:val="285180"/>
          <w:w w:val="110"/>
        </w:rPr>
        <w:t>sito</w:t>
      </w:r>
      <w:r>
        <w:rPr>
          <w:rFonts w:ascii="Calibri" w:hAnsi="Calibri"/>
          <w:color w:val="285180"/>
          <w:spacing w:val="-29"/>
          <w:w w:val="110"/>
        </w:rPr>
        <w:t> </w:t>
      </w:r>
      <w:r>
        <w:rPr>
          <w:rFonts w:ascii="Calibri" w:hAnsi="Calibri"/>
          <w:i/>
          <w:color w:val="285180"/>
          <w:spacing w:val="-3"/>
          <w:w w:val="110"/>
        </w:rPr>
        <w:t>beachvolley.federvolley.it</w:t>
      </w:r>
      <w:r>
        <w:rPr>
          <w:rFonts w:ascii="Calibri" w:hAnsi="Calibri"/>
          <w:i/>
          <w:color w:val="285180"/>
          <w:spacing w:val="-27"/>
          <w:w w:val="110"/>
        </w:rPr>
        <w:t> </w:t>
      </w:r>
      <w:r>
        <w:rPr>
          <w:rFonts w:ascii="Calibri" w:hAnsi="Calibri"/>
          <w:color w:val="285180"/>
          <w:w w:val="110"/>
        </w:rPr>
        <w:t>e</w:t>
      </w:r>
      <w:r>
        <w:rPr>
          <w:rFonts w:ascii="Calibri" w:hAnsi="Calibri"/>
          <w:color w:val="285180"/>
          <w:spacing w:val="-27"/>
          <w:w w:val="110"/>
        </w:rPr>
        <w:t> </w:t>
      </w:r>
      <w:r>
        <w:rPr>
          <w:rFonts w:ascii="Calibri" w:hAnsi="Calibri"/>
          <w:color w:val="285180"/>
          <w:w w:val="110"/>
        </w:rPr>
        <w:t>la</w:t>
      </w:r>
      <w:r>
        <w:rPr>
          <w:rFonts w:ascii="Calibri" w:hAnsi="Calibri"/>
          <w:color w:val="285180"/>
          <w:spacing w:val="-26"/>
          <w:w w:val="110"/>
        </w:rPr>
        <w:t> </w:t>
      </w:r>
      <w:r>
        <w:rPr>
          <w:rFonts w:ascii="Calibri" w:hAnsi="Calibri"/>
          <w:color w:val="285180"/>
          <w:w w:val="110"/>
        </w:rPr>
        <w:t>ricevuta</w:t>
      </w:r>
      <w:r>
        <w:rPr>
          <w:rFonts w:ascii="Calibri" w:hAnsi="Calibri"/>
          <w:color w:val="285180"/>
          <w:spacing w:val="-28"/>
          <w:w w:val="110"/>
        </w:rPr>
        <w:t> </w:t>
      </w:r>
      <w:r>
        <w:rPr>
          <w:rFonts w:ascii="Calibri" w:hAnsi="Calibri"/>
          <w:color w:val="285180"/>
          <w:w w:val="110"/>
        </w:rPr>
        <w:t>del</w:t>
      </w:r>
      <w:r>
        <w:rPr>
          <w:rFonts w:ascii="Calibri" w:hAnsi="Calibri"/>
          <w:color w:val="285180"/>
          <w:spacing w:val="-26"/>
          <w:w w:val="110"/>
        </w:rPr>
        <w:t> </w:t>
      </w:r>
      <w:r>
        <w:rPr>
          <w:rFonts w:ascii="Calibri" w:hAnsi="Calibri"/>
          <w:color w:val="285180"/>
          <w:w w:val="110"/>
        </w:rPr>
        <w:t>pagamento</w:t>
      </w:r>
      <w:r>
        <w:rPr>
          <w:rFonts w:ascii="Calibri" w:hAnsi="Calibri"/>
          <w:color w:val="285180"/>
          <w:spacing w:val="-28"/>
          <w:w w:val="110"/>
        </w:rPr>
        <w:t> </w:t>
      </w:r>
      <w:r>
        <w:rPr>
          <w:rFonts w:ascii="Calibri" w:hAnsi="Calibri"/>
          <w:color w:val="285180"/>
          <w:w w:val="110"/>
        </w:rPr>
        <w:t>(iscrizione società e quota atleti) che </w:t>
      </w:r>
      <w:r>
        <w:rPr>
          <w:rFonts w:ascii="Calibri" w:hAnsi="Calibri"/>
          <w:color w:val="285180"/>
          <w:spacing w:val="-3"/>
          <w:w w:val="110"/>
        </w:rPr>
        <w:t>dovrà </w:t>
      </w:r>
      <w:r>
        <w:rPr>
          <w:rFonts w:ascii="Calibri" w:hAnsi="Calibri"/>
          <w:color w:val="285180"/>
          <w:w w:val="110"/>
        </w:rPr>
        <w:t>essere effettuato dalla società dal portale federvolley.it seguendo</w:t>
      </w:r>
      <w:r>
        <w:rPr>
          <w:rFonts w:ascii="Calibri" w:hAnsi="Calibri"/>
          <w:color w:val="285180"/>
          <w:spacing w:val="-42"/>
          <w:w w:val="110"/>
        </w:rPr>
        <w:t> </w:t>
      </w:r>
      <w:r>
        <w:rPr>
          <w:rFonts w:ascii="Calibri" w:hAnsi="Calibri"/>
          <w:color w:val="285180"/>
          <w:w w:val="110"/>
        </w:rPr>
        <w:t>il</w:t>
      </w:r>
      <w:r>
        <w:rPr>
          <w:rFonts w:ascii="Calibri" w:hAnsi="Calibri"/>
          <w:color w:val="285180"/>
          <w:spacing w:val="-40"/>
          <w:w w:val="110"/>
        </w:rPr>
        <w:t> </w:t>
      </w:r>
      <w:r>
        <w:rPr>
          <w:rFonts w:ascii="Calibri" w:hAnsi="Calibri"/>
          <w:color w:val="285180"/>
          <w:w w:val="110"/>
        </w:rPr>
        <w:t>percorso:</w:t>
      </w:r>
      <w:r>
        <w:rPr>
          <w:rFonts w:ascii="Calibri" w:hAnsi="Calibri"/>
          <w:color w:val="285180"/>
          <w:spacing w:val="-40"/>
          <w:w w:val="110"/>
        </w:rPr>
        <w:t> </w:t>
      </w:r>
      <w:r>
        <w:rPr>
          <w:rFonts w:ascii="Calibri" w:hAnsi="Calibri"/>
          <w:color w:val="285180"/>
          <w:w w:val="110"/>
        </w:rPr>
        <w:t>Pallavolo</w:t>
      </w:r>
      <w:r>
        <w:rPr>
          <w:rFonts w:ascii="Calibri" w:hAnsi="Calibri"/>
          <w:color w:val="285180"/>
          <w:spacing w:val="-41"/>
          <w:w w:val="110"/>
        </w:rPr>
        <w:t> </w:t>
      </w:r>
      <w:r>
        <w:rPr>
          <w:rFonts w:ascii="Calibri" w:hAnsi="Calibri"/>
          <w:color w:val="285180"/>
          <w:w w:val="110"/>
        </w:rPr>
        <w:t>ONLINE</w:t>
      </w:r>
      <w:r>
        <w:rPr>
          <w:rFonts w:ascii="Calibri" w:hAnsi="Calibri"/>
          <w:color w:val="285180"/>
          <w:spacing w:val="-39"/>
          <w:w w:val="110"/>
        </w:rPr>
        <w:t> </w:t>
      </w:r>
      <w:r>
        <w:rPr>
          <w:rFonts w:ascii="Calibri" w:hAnsi="Calibri"/>
          <w:color w:val="285180"/>
          <w:w w:val="110"/>
        </w:rPr>
        <w:t>-</w:t>
      </w:r>
      <w:r>
        <w:rPr>
          <w:rFonts w:ascii="Calibri" w:hAnsi="Calibri"/>
          <w:color w:val="285180"/>
          <w:spacing w:val="-41"/>
          <w:w w:val="110"/>
        </w:rPr>
        <w:t> </w:t>
      </w:r>
      <w:r>
        <w:rPr>
          <w:rFonts w:ascii="Calibri" w:hAnsi="Calibri"/>
          <w:color w:val="285180"/>
          <w:w w:val="110"/>
        </w:rPr>
        <w:t>Società</w:t>
      </w:r>
      <w:r>
        <w:rPr>
          <w:rFonts w:ascii="Calibri" w:hAnsi="Calibri"/>
          <w:color w:val="285180"/>
          <w:spacing w:val="-41"/>
          <w:w w:val="110"/>
        </w:rPr>
        <w:t> </w:t>
      </w:r>
      <w:r>
        <w:rPr>
          <w:rFonts w:ascii="Calibri" w:hAnsi="Calibri"/>
          <w:color w:val="285180"/>
          <w:w w:val="110"/>
        </w:rPr>
        <w:t>(link</w:t>
      </w:r>
      <w:r>
        <w:rPr>
          <w:rFonts w:ascii="Calibri" w:hAnsi="Calibri"/>
          <w:color w:val="285180"/>
          <w:spacing w:val="-41"/>
          <w:w w:val="110"/>
        </w:rPr>
        <w:t> </w:t>
      </w:r>
      <w:r>
        <w:rPr>
          <w:rFonts w:ascii="Calibri" w:hAnsi="Calibri"/>
          <w:color w:val="285180"/>
          <w:w w:val="110"/>
        </w:rPr>
        <w:t>utilizzato</w:t>
      </w:r>
      <w:r>
        <w:rPr>
          <w:rFonts w:ascii="Calibri" w:hAnsi="Calibri"/>
          <w:color w:val="285180"/>
          <w:spacing w:val="-40"/>
          <w:w w:val="110"/>
        </w:rPr>
        <w:t> </w:t>
      </w:r>
      <w:r>
        <w:rPr>
          <w:rFonts w:ascii="Calibri" w:hAnsi="Calibri"/>
          <w:color w:val="285180"/>
          <w:w w:val="110"/>
        </w:rPr>
        <w:t>per</w:t>
      </w:r>
      <w:r>
        <w:rPr>
          <w:rFonts w:ascii="Calibri" w:hAnsi="Calibri"/>
          <w:color w:val="285180"/>
          <w:spacing w:val="-41"/>
          <w:w w:val="110"/>
        </w:rPr>
        <w:t> </w:t>
      </w:r>
      <w:r>
        <w:rPr>
          <w:rFonts w:ascii="Calibri" w:hAnsi="Calibri"/>
          <w:color w:val="285180"/>
          <w:w w:val="110"/>
        </w:rPr>
        <w:t>la</w:t>
      </w:r>
      <w:r>
        <w:rPr>
          <w:rFonts w:ascii="Calibri" w:hAnsi="Calibri"/>
          <w:color w:val="285180"/>
          <w:spacing w:val="-39"/>
          <w:w w:val="110"/>
        </w:rPr>
        <w:t> </w:t>
      </w:r>
      <w:r>
        <w:rPr>
          <w:rFonts w:ascii="Calibri" w:hAnsi="Calibri"/>
          <w:color w:val="285180"/>
          <w:w w:val="110"/>
        </w:rPr>
        <w:t>riaffiliazione)</w:t>
      </w:r>
      <w:r>
        <w:rPr>
          <w:rFonts w:ascii="Calibri" w:hAnsi="Calibri"/>
          <w:color w:val="285180"/>
          <w:spacing w:val="-40"/>
          <w:w w:val="110"/>
        </w:rPr>
        <w:t> </w:t>
      </w:r>
      <w:r>
        <w:rPr>
          <w:rFonts w:ascii="Calibri" w:hAnsi="Calibri"/>
          <w:color w:val="285180"/>
          <w:w w:val="110"/>
        </w:rPr>
        <w:t>-</w:t>
      </w:r>
      <w:r>
        <w:rPr>
          <w:rFonts w:ascii="Calibri" w:hAnsi="Calibri"/>
          <w:color w:val="285180"/>
          <w:spacing w:val="-41"/>
          <w:w w:val="110"/>
        </w:rPr>
        <w:t> </w:t>
      </w:r>
      <w:r>
        <w:rPr>
          <w:rFonts w:ascii="Calibri" w:hAnsi="Calibri"/>
          <w:color w:val="285180"/>
          <w:w w:val="110"/>
        </w:rPr>
        <w:t>funzione “Pagamenti</w:t>
      </w:r>
      <w:r>
        <w:rPr>
          <w:rFonts w:ascii="Calibri" w:hAnsi="Calibri"/>
          <w:color w:val="285180"/>
          <w:spacing w:val="-13"/>
          <w:w w:val="110"/>
        </w:rPr>
        <w:t> </w:t>
      </w:r>
      <w:r>
        <w:rPr>
          <w:rFonts w:ascii="Calibri" w:hAnsi="Calibri"/>
          <w:color w:val="285180"/>
          <w:w w:val="110"/>
        </w:rPr>
        <w:t>Carta</w:t>
      </w:r>
      <w:r>
        <w:rPr>
          <w:rFonts w:ascii="Calibri" w:hAnsi="Calibri"/>
          <w:color w:val="285180"/>
          <w:spacing w:val="-13"/>
          <w:w w:val="110"/>
        </w:rPr>
        <w:t> </w:t>
      </w:r>
      <w:r>
        <w:rPr>
          <w:rFonts w:ascii="Calibri" w:hAnsi="Calibri"/>
          <w:color w:val="285180"/>
          <w:w w:val="110"/>
        </w:rPr>
        <w:t>Credito”</w:t>
      </w:r>
      <w:r>
        <w:rPr>
          <w:rFonts w:ascii="Calibri" w:hAnsi="Calibri"/>
          <w:color w:val="285180"/>
          <w:spacing w:val="-22"/>
          <w:w w:val="110"/>
        </w:rPr>
        <w:t> </w:t>
      </w:r>
      <w:r>
        <w:rPr>
          <w:rFonts w:ascii="Calibri" w:hAnsi="Calibri"/>
          <w:color w:val="285180"/>
          <w:w w:val="110"/>
        </w:rPr>
        <w:t>e</w:t>
      </w:r>
      <w:r>
        <w:rPr>
          <w:rFonts w:ascii="Calibri" w:hAnsi="Calibri"/>
          <w:color w:val="285180"/>
          <w:spacing w:val="-14"/>
          <w:w w:val="110"/>
        </w:rPr>
        <w:t> </w:t>
      </w:r>
      <w:r>
        <w:rPr>
          <w:rFonts w:ascii="Calibri" w:hAnsi="Calibri"/>
          <w:color w:val="285180"/>
          <w:w w:val="110"/>
        </w:rPr>
        <w:t>utilizzando</w:t>
      </w:r>
      <w:r>
        <w:rPr>
          <w:rFonts w:ascii="Calibri" w:hAnsi="Calibri"/>
          <w:color w:val="285180"/>
          <w:spacing w:val="-14"/>
          <w:w w:val="110"/>
        </w:rPr>
        <w:t> </w:t>
      </w:r>
      <w:r>
        <w:rPr>
          <w:rFonts w:ascii="Calibri" w:hAnsi="Calibri"/>
          <w:color w:val="285180"/>
          <w:w w:val="110"/>
        </w:rPr>
        <w:t>la</w:t>
      </w:r>
      <w:r>
        <w:rPr>
          <w:rFonts w:ascii="Calibri" w:hAnsi="Calibri"/>
          <w:color w:val="285180"/>
          <w:spacing w:val="-14"/>
          <w:w w:val="110"/>
        </w:rPr>
        <w:t> </w:t>
      </w:r>
      <w:r>
        <w:rPr>
          <w:rFonts w:ascii="Calibri" w:hAnsi="Calibri"/>
          <w:color w:val="285180"/>
          <w:w w:val="110"/>
        </w:rPr>
        <w:t>causale</w:t>
      </w:r>
      <w:r>
        <w:rPr>
          <w:rFonts w:ascii="Calibri" w:hAnsi="Calibri"/>
          <w:color w:val="285180"/>
          <w:spacing w:val="-11"/>
          <w:w w:val="110"/>
        </w:rPr>
        <w:t> </w:t>
      </w:r>
      <w:r>
        <w:rPr>
          <w:rFonts w:ascii="Calibri" w:hAnsi="Calibri"/>
          <w:color w:val="285180"/>
          <w:w w:val="110"/>
        </w:rPr>
        <w:t>62.</w:t>
      </w:r>
    </w:p>
    <w:p>
      <w:pPr>
        <w:pStyle w:val="BodyText"/>
        <w:spacing w:line="259" w:lineRule="auto" w:before="1"/>
        <w:ind w:left="1218" w:right="226"/>
        <w:jc w:val="both"/>
        <w:rPr>
          <w:rFonts w:ascii="Calibri" w:hAnsi="Calibri"/>
        </w:rPr>
      </w:pPr>
      <w:r>
        <w:rPr>
          <w:rFonts w:ascii="Calibri" w:hAnsi="Calibri"/>
          <w:color w:val="285180"/>
          <w:spacing w:val="-3"/>
          <w:w w:val="105"/>
        </w:rPr>
        <w:t>L’invio</w:t>
      </w:r>
      <w:r>
        <w:rPr>
          <w:rFonts w:ascii="Calibri" w:hAnsi="Calibri"/>
          <w:color w:val="285180"/>
          <w:spacing w:val="-13"/>
          <w:w w:val="105"/>
        </w:rPr>
        <w:t> </w:t>
      </w:r>
      <w:r>
        <w:rPr>
          <w:rFonts w:ascii="Calibri" w:hAnsi="Calibri"/>
          <w:color w:val="285180"/>
          <w:spacing w:val="-3"/>
          <w:w w:val="105"/>
        </w:rPr>
        <w:t>dovrà</w:t>
      </w:r>
      <w:r>
        <w:rPr>
          <w:rFonts w:ascii="Calibri" w:hAnsi="Calibri"/>
          <w:color w:val="285180"/>
          <w:spacing w:val="-12"/>
          <w:w w:val="105"/>
        </w:rPr>
        <w:t> </w:t>
      </w:r>
      <w:r>
        <w:rPr>
          <w:rFonts w:ascii="Calibri" w:hAnsi="Calibri"/>
          <w:color w:val="285180"/>
          <w:w w:val="105"/>
        </w:rPr>
        <w:t>essere</w:t>
      </w:r>
      <w:r>
        <w:rPr>
          <w:rFonts w:ascii="Calibri" w:hAnsi="Calibri"/>
          <w:color w:val="285180"/>
          <w:spacing w:val="-10"/>
          <w:w w:val="105"/>
        </w:rPr>
        <w:t> </w:t>
      </w:r>
      <w:r>
        <w:rPr>
          <w:rFonts w:ascii="Calibri" w:hAnsi="Calibri"/>
          <w:color w:val="285180"/>
          <w:w w:val="105"/>
        </w:rPr>
        <w:t>effettuato</w:t>
      </w:r>
      <w:r>
        <w:rPr>
          <w:rFonts w:ascii="Calibri" w:hAnsi="Calibri"/>
          <w:color w:val="285180"/>
          <w:spacing w:val="-12"/>
          <w:w w:val="105"/>
        </w:rPr>
        <w:t> </w:t>
      </w:r>
      <w:r>
        <w:rPr>
          <w:rFonts w:ascii="Calibri" w:hAnsi="Calibri"/>
          <w:color w:val="285180"/>
          <w:w w:val="105"/>
        </w:rPr>
        <w:t>entro</w:t>
      </w:r>
      <w:r>
        <w:rPr>
          <w:rFonts w:ascii="Calibri" w:hAnsi="Calibri"/>
          <w:color w:val="285180"/>
          <w:spacing w:val="-12"/>
          <w:w w:val="105"/>
        </w:rPr>
        <w:t> </w:t>
      </w:r>
      <w:r>
        <w:rPr>
          <w:rFonts w:ascii="Calibri" w:hAnsi="Calibri"/>
          <w:color w:val="285180"/>
          <w:w w:val="105"/>
        </w:rPr>
        <w:t>le</w:t>
      </w:r>
      <w:r>
        <w:rPr>
          <w:rFonts w:ascii="Calibri" w:hAnsi="Calibri"/>
          <w:color w:val="285180"/>
          <w:spacing w:val="-11"/>
          <w:w w:val="105"/>
        </w:rPr>
        <w:t> </w:t>
      </w:r>
      <w:r>
        <w:rPr>
          <w:rFonts w:ascii="Calibri" w:hAnsi="Calibri"/>
          <w:color w:val="285180"/>
          <w:w w:val="105"/>
        </w:rPr>
        <w:t>23:00</w:t>
      </w:r>
      <w:r>
        <w:rPr>
          <w:rFonts w:ascii="Calibri" w:hAnsi="Calibri"/>
          <w:color w:val="285180"/>
          <w:spacing w:val="-12"/>
          <w:w w:val="105"/>
        </w:rPr>
        <w:t> </w:t>
      </w:r>
      <w:r>
        <w:rPr>
          <w:rFonts w:ascii="Calibri" w:hAnsi="Calibri"/>
          <w:color w:val="285180"/>
          <w:w w:val="105"/>
        </w:rPr>
        <w:t>del</w:t>
      </w:r>
      <w:r>
        <w:rPr>
          <w:rFonts w:ascii="Calibri" w:hAnsi="Calibri"/>
          <w:color w:val="285180"/>
          <w:spacing w:val="-8"/>
          <w:w w:val="105"/>
        </w:rPr>
        <w:t> </w:t>
      </w:r>
      <w:r>
        <w:rPr>
          <w:rFonts w:ascii="Calibri" w:hAnsi="Calibri"/>
          <w:color w:val="285180"/>
          <w:w w:val="105"/>
        </w:rPr>
        <w:t>05</w:t>
      </w:r>
      <w:r>
        <w:rPr>
          <w:rFonts w:ascii="Calibri" w:hAnsi="Calibri"/>
          <w:color w:val="285180"/>
          <w:spacing w:val="-12"/>
          <w:w w:val="105"/>
        </w:rPr>
        <w:t> </w:t>
      </w:r>
      <w:r>
        <w:rPr>
          <w:rFonts w:ascii="Calibri" w:hAnsi="Calibri"/>
          <w:color w:val="285180"/>
          <w:w w:val="105"/>
        </w:rPr>
        <w:t>maggio</w:t>
      </w:r>
      <w:r>
        <w:rPr>
          <w:rFonts w:ascii="Calibri" w:hAnsi="Calibri"/>
          <w:color w:val="285180"/>
          <w:spacing w:val="-11"/>
          <w:w w:val="105"/>
        </w:rPr>
        <w:t> </w:t>
      </w:r>
      <w:r>
        <w:rPr>
          <w:rFonts w:ascii="Calibri" w:hAnsi="Calibri"/>
          <w:color w:val="285180"/>
          <w:w w:val="105"/>
        </w:rPr>
        <w:t>2026</w:t>
      </w:r>
      <w:r>
        <w:rPr>
          <w:rFonts w:ascii="Calibri" w:hAnsi="Calibri"/>
          <w:color w:val="285180"/>
          <w:spacing w:val="-13"/>
          <w:w w:val="105"/>
        </w:rPr>
        <w:t> </w:t>
      </w:r>
      <w:r>
        <w:rPr>
          <w:rFonts w:ascii="Calibri" w:hAnsi="Calibri"/>
          <w:color w:val="285180"/>
          <w:w w:val="105"/>
        </w:rPr>
        <w:t>tramite</w:t>
      </w:r>
      <w:r>
        <w:rPr>
          <w:rFonts w:ascii="Calibri" w:hAnsi="Calibri"/>
          <w:color w:val="285180"/>
          <w:spacing w:val="-9"/>
          <w:w w:val="105"/>
        </w:rPr>
        <w:t> </w:t>
      </w:r>
      <w:r>
        <w:rPr>
          <w:rFonts w:ascii="Calibri" w:hAnsi="Calibri"/>
          <w:color w:val="285180"/>
          <w:w w:val="105"/>
        </w:rPr>
        <w:t>e-mail</w:t>
      </w:r>
      <w:r>
        <w:rPr>
          <w:rFonts w:ascii="Calibri" w:hAnsi="Calibri"/>
          <w:color w:val="285180"/>
          <w:spacing w:val="-11"/>
          <w:w w:val="105"/>
        </w:rPr>
        <w:t> </w:t>
      </w:r>
      <w:r>
        <w:rPr>
          <w:rFonts w:ascii="Calibri" w:hAnsi="Calibri"/>
          <w:color w:val="285180"/>
          <w:w w:val="105"/>
        </w:rPr>
        <w:t>all’indirizzo</w:t>
      </w:r>
      <w:r>
        <w:rPr>
          <w:rFonts w:ascii="Calibri" w:hAnsi="Calibri"/>
          <w:color w:val="285180"/>
          <w:spacing w:val="-12"/>
          <w:w w:val="105"/>
        </w:rPr>
        <w:t> </w:t>
      </w:r>
      <w:r>
        <w:rPr>
          <w:rFonts w:ascii="Calibri" w:hAnsi="Calibri"/>
          <w:color w:val="285180"/>
          <w:w w:val="105"/>
        </w:rPr>
        <w:t>di posta elettronica</w:t>
      </w:r>
      <w:r>
        <w:rPr>
          <w:rFonts w:ascii="Calibri" w:hAnsi="Calibri"/>
          <w:color w:val="285180"/>
          <w:spacing w:val="-20"/>
          <w:w w:val="105"/>
        </w:rPr>
        <w:t> </w:t>
      </w:r>
      <w:hyperlink r:id="rId17">
        <w:r>
          <w:rPr>
            <w:rFonts w:ascii="Calibri" w:hAnsi="Calibri"/>
            <w:color w:val="285180"/>
            <w:w w:val="105"/>
          </w:rPr>
          <w:t>beachvolley@federvolley.it.</w:t>
        </w:r>
      </w:hyperlink>
    </w:p>
    <w:p>
      <w:pPr>
        <w:pStyle w:val="BodyText"/>
        <w:spacing w:line="291" w:lineRule="exact"/>
        <w:ind w:left="1218"/>
        <w:jc w:val="both"/>
        <w:rPr>
          <w:rFonts w:ascii="Calibri"/>
        </w:rPr>
      </w:pPr>
      <w:r>
        <w:rPr>
          <w:rFonts w:ascii="Calibri"/>
          <w:color w:val="285180"/>
          <w:w w:val="110"/>
        </w:rPr>
        <w:t>Non saranno accettati altri formati ad eccezione di Excel.</w:t>
      </w:r>
    </w:p>
    <w:p>
      <w:pPr>
        <w:pStyle w:val="BodyText"/>
        <w:spacing w:before="4"/>
        <w:rPr>
          <w:rFonts w:ascii="Calibri"/>
          <w:sz w:val="26"/>
        </w:rPr>
      </w:pPr>
      <w:r>
        <w:rPr/>
        <w:pict>
          <v:shape style="position:absolute;margin-left:64.584pt;margin-top:17.29973pt;width:487.65pt;height:18.5pt;mso-position-horizontal-relative:page;mso-position-vertical-relative:paragraph;z-index:-251481088;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QUOTE DI ISCRIZIONE</w:t>
                  </w:r>
                </w:p>
              </w:txbxContent>
            </v:textbox>
            <v:fill type="solid"/>
            <w10:wrap type="topAndBottom"/>
          </v:shape>
        </w:pict>
      </w:r>
    </w:p>
    <w:p>
      <w:pPr>
        <w:pStyle w:val="BodyText"/>
        <w:spacing w:before="114"/>
        <w:ind w:left="1218"/>
        <w:rPr>
          <w:rFonts w:ascii="Calibri"/>
        </w:rPr>
      </w:pPr>
      <w:r>
        <w:rPr>
          <w:rFonts w:ascii="Calibri"/>
          <w:color w:val="285180"/>
          <w:w w:val="105"/>
        </w:rPr>
        <w:t>Di seguito le quote di iscrizioni stabilite:</w:t>
      </w:r>
    </w:p>
    <w:p>
      <w:pPr>
        <w:pStyle w:val="ListParagraph"/>
        <w:numPr>
          <w:ilvl w:val="0"/>
          <w:numId w:val="61"/>
        </w:numPr>
        <w:tabs>
          <w:tab w:pos="1647" w:val="left" w:leader="none"/>
        </w:tabs>
        <w:spacing w:line="240" w:lineRule="auto" w:before="24" w:after="0"/>
        <w:ind w:left="1646" w:right="0" w:hanging="287"/>
        <w:jc w:val="left"/>
        <w:rPr>
          <w:rFonts w:ascii="Calibri" w:hAnsi="Calibri"/>
          <w:sz w:val="24"/>
        </w:rPr>
      </w:pPr>
      <w:r>
        <w:rPr>
          <w:rFonts w:ascii="Calibri" w:hAnsi="Calibri"/>
          <w:color w:val="285180"/>
          <w:w w:val="105"/>
          <w:sz w:val="24"/>
        </w:rPr>
        <w:t>iscrizione</w:t>
      </w:r>
      <w:r>
        <w:rPr>
          <w:rFonts w:ascii="Calibri" w:hAnsi="Calibri"/>
          <w:color w:val="285180"/>
          <w:spacing w:val="-8"/>
          <w:w w:val="105"/>
          <w:sz w:val="24"/>
        </w:rPr>
        <w:t> </w:t>
      </w:r>
      <w:r>
        <w:rPr>
          <w:rFonts w:ascii="Calibri" w:hAnsi="Calibri"/>
          <w:color w:val="285180"/>
          <w:w w:val="105"/>
          <w:sz w:val="24"/>
        </w:rPr>
        <w:t>della</w:t>
      </w:r>
      <w:r>
        <w:rPr>
          <w:rFonts w:ascii="Calibri" w:hAnsi="Calibri"/>
          <w:color w:val="285180"/>
          <w:spacing w:val="-9"/>
          <w:w w:val="105"/>
          <w:sz w:val="24"/>
        </w:rPr>
        <w:t> </w:t>
      </w:r>
      <w:r>
        <w:rPr>
          <w:rFonts w:ascii="Calibri" w:hAnsi="Calibri"/>
          <w:color w:val="285180"/>
          <w:w w:val="105"/>
          <w:sz w:val="24"/>
        </w:rPr>
        <w:t>Società</w:t>
      </w:r>
      <w:r>
        <w:rPr>
          <w:rFonts w:ascii="Calibri" w:hAnsi="Calibri"/>
          <w:color w:val="285180"/>
          <w:spacing w:val="-7"/>
          <w:w w:val="105"/>
          <w:sz w:val="24"/>
        </w:rPr>
        <w:t> </w:t>
      </w:r>
      <w:r>
        <w:rPr>
          <w:rFonts w:ascii="Calibri" w:hAnsi="Calibri"/>
          <w:b/>
          <w:color w:val="285180"/>
          <w:w w:val="105"/>
          <w:sz w:val="24"/>
        </w:rPr>
        <w:t>€</w:t>
      </w:r>
      <w:r>
        <w:rPr>
          <w:rFonts w:ascii="Calibri" w:hAnsi="Calibri"/>
          <w:b/>
          <w:color w:val="285180"/>
          <w:spacing w:val="-10"/>
          <w:w w:val="105"/>
          <w:sz w:val="24"/>
        </w:rPr>
        <w:t> </w:t>
      </w:r>
      <w:r>
        <w:rPr>
          <w:rFonts w:ascii="Calibri" w:hAnsi="Calibri"/>
          <w:b/>
          <w:color w:val="285180"/>
          <w:w w:val="105"/>
          <w:sz w:val="24"/>
        </w:rPr>
        <w:t>100,00</w:t>
      </w:r>
      <w:r>
        <w:rPr>
          <w:rFonts w:ascii="Calibri" w:hAnsi="Calibri"/>
          <w:b/>
          <w:color w:val="285180"/>
          <w:spacing w:val="-9"/>
          <w:w w:val="105"/>
          <w:sz w:val="24"/>
        </w:rPr>
        <w:t> </w:t>
      </w:r>
      <w:r>
        <w:rPr>
          <w:rFonts w:ascii="Calibri" w:hAnsi="Calibri"/>
          <w:color w:val="285180"/>
          <w:w w:val="105"/>
          <w:sz w:val="24"/>
        </w:rPr>
        <w:t>per</w:t>
      </w:r>
      <w:r>
        <w:rPr>
          <w:rFonts w:ascii="Calibri" w:hAnsi="Calibri"/>
          <w:color w:val="285180"/>
          <w:spacing w:val="-6"/>
          <w:w w:val="105"/>
          <w:sz w:val="24"/>
        </w:rPr>
        <w:t> </w:t>
      </w:r>
      <w:r>
        <w:rPr>
          <w:rFonts w:ascii="Calibri" w:hAnsi="Calibri"/>
          <w:color w:val="285180"/>
          <w:w w:val="105"/>
          <w:sz w:val="24"/>
        </w:rPr>
        <w:t>genere;</w:t>
      </w:r>
    </w:p>
    <w:p>
      <w:pPr>
        <w:pStyle w:val="ListParagraph"/>
        <w:numPr>
          <w:ilvl w:val="0"/>
          <w:numId w:val="61"/>
        </w:numPr>
        <w:tabs>
          <w:tab w:pos="1647" w:val="left" w:leader="none"/>
        </w:tabs>
        <w:spacing w:line="240" w:lineRule="auto" w:before="43" w:after="0"/>
        <w:ind w:left="1646" w:right="0" w:hanging="287"/>
        <w:jc w:val="left"/>
        <w:rPr>
          <w:rFonts w:ascii="Calibri" w:hAnsi="Calibri"/>
          <w:sz w:val="24"/>
        </w:rPr>
      </w:pPr>
      <w:r>
        <w:rPr>
          <w:rFonts w:ascii="Calibri" w:hAnsi="Calibri"/>
          <w:color w:val="285180"/>
          <w:w w:val="110"/>
          <w:sz w:val="24"/>
        </w:rPr>
        <w:t>iscrizione</w:t>
      </w:r>
      <w:r>
        <w:rPr>
          <w:rFonts w:ascii="Calibri" w:hAnsi="Calibri"/>
          <w:color w:val="285180"/>
          <w:spacing w:val="-14"/>
          <w:w w:val="110"/>
          <w:sz w:val="24"/>
        </w:rPr>
        <w:t> </w:t>
      </w:r>
      <w:r>
        <w:rPr>
          <w:rFonts w:ascii="Calibri" w:hAnsi="Calibri"/>
          <w:color w:val="285180"/>
          <w:w w:val="110"/>
          <w:sz w:val="24"/>
        </w:rPr>
        <w:t>delle</w:t>
      </w:r>
      <w:r>
        <w:rPr>
          <w:rFonts w:ascii="Calibri" w:hAnsi="Calibri"/>
          <w:color w:val="285180"/>
          <w:spacing w:val="-13"/>
          <w:w w:val="110"/>
          <w:sz w:val="24"/>
        </w:rPr>
        <w:t> </w:t>
      </w:r>
      <w:r>
        <w:rPr>
          <w:rFonts w:ascii="Calibri" w:hAnsi="Calibri"/>
          <w:color w:val="285180"/>
          <w:w w:val="110"/>
          <w:sz w:val="24"/>
        </w:rPr>
        <w:t>coppie</w:t>
      </w:r>
      <w:r>
        <w:rPr>
          <w:rFonts w:ascii="Calibri" w:hAnsi="Calibri"/>
          <w:color w:val="285180"/>
          <w:spacing w:val="-12"/>
          <w:w w:val="110"/>
          <w:sz w:val="24"/>
        </w:rPr>
        <w:t> </w:t>
      </w:r>
      <w:r>
        <w:rPr>
          <w:rFonts w:ascii="Calibri" w:hAnsi="Calibri"/>
          <w:color w:val="285180"/>
          <w:spacing w:val="-3"/>
          <w:w w:val="110"/>
          <w:sz w:val="24"/>
        </w:rPr>
        <w:t>GOLD,</w:t>
      </w:r>
      <w:r>
        <w:rPr>
          <w:rFonts w:ascii="Calibri" w:hAnsi="Calibri"/>
          <w:color w:val="285180"/>
          <w:spacing w:val="-13"/>
          <w:w w:val="110"/>
          <w:sz w:val="24"/>
        </w:rPr>
        <w:t> </w:t>
      </w:r>
      <w:r>
        <w:rPr>
          <w:rFonts w:ascii="Calibri" w:hAnsi="Calibri"/>
          <w:color w:val="285180"/>
          <w:spacing w:val="-3"/>
          <w:w w:val="110"/>
          <w:sz w:val="24"/>
        </w:rPr>
        <w:t>SILVER</w:t>
      </w:r>
      <w:r>
        <w:rPr>
          <w:rFonts w:ascii="Calibri" w:hAnsi="Calibri"/>
          <w:color w:val="285180"/>
          <w:spacing w:val="-12"/>
          <w:w w:val="110"/>
          <w:sz w:val="24"/>
        </w:rPr>
        <w:t> </w:t>
      </w:r>
      <w:r>
        <w:rPr>
          <w:rFonts w:ascii="Calibri" w:hAnsi="Calibri"/>
          <w:color w:val="285180"/>
          <w:w w:val="110"/>
          <w:sz w:val="24"/>
        </w:rPr>
        <w:t>e</w:t>
      </w:r>
      <w:r>
        <w:rPr>
          <w:rFonts w:ascii="Calibri" w:hAnsi="Calibri"/>
          <w:color w:val="285180"/>
          <w:spacing w:val="-14"/>
          <w:w w:val="110"/>
          <w:sz w:val="24"/>
        </w:rPr>
        <w:t> </w:t>
      </w:r>
      <w:r>
        <w:rPr>
          <w:rFonts w:ascii="Calibri" w:hAnsi="Calibri"/>
          <w:color w:val="285180"/>
          <w:w w:val="110"/>
          <w:sz w:val="24"/>
        </w:rPr>
        <w:t>MASTER</w:t>
      </w:r>
      <w:r>
        <w:rPr>
          <w:rFonts w:ascii="Calibri" w:hAnsi="Calibri"/>
          <w:color w:val="285180"/>
          <w:spacing w:val="-11"/>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25,00</w:t>
      </w:r>
      <w:r>
        <w:rPr>
          <w:rFonts w:ascii="Calibri" w:hAnsi="Calibri"/>
          <w:b/>
          <w:color w:val="285180"/>
          <w:spacing w:val="-12"/>
          <w:w w:val="110"/>
          <w:sz w:val="24"/>
        </w:rPr>
        <w:t> </w:t>
      </w:r>
      <w:r>
        <w:rPr>
          <w:rFonts w:ascii="Calibri" w:hAnsi="Calibri"/>
          <w:color w:val="285180"/>
          <w:w w:val="110"/>
          <w:sz w:val="24"/>
        </w:rPr>
        <w:t>ad</w:t>
      </w:r>
      <w:r>
        <w:rPr>
          <w:rFonts w:ascii="Calibri" w:hAnsi="Calibri"/>
          <w:color w:val="285180"/>
          <w:spacing w:val="-14"/>
          <w:w w:val="110"/>
          <w:sz w:val="24"/>
        </w:rPr>
        <w:t> </w:t>
      </w:r>
      <w:r>
        <w:rPr>
          <w:rFonts w:ascii="Calibri" w:hAnsi="Calibri"/>
          <w:color w:val="285180"/>
          <w:w w:val="110"/>
          <w:sz w:val="24"/>
        </w:rPr>
        <w:t>atleta;</w:t>
      </w:r>
    </w:p>
    <w:p>
      <w:pPr>
        <w:pStyle w:val="ListParagraph"/>
        <w:numPr>
          <w:ilvl w:val="0"/>
          <w:numId w:val="61"/>
        </w:numPr>
        <w:tabs>
          <w:tab w:pos="1647" w:val="left" w:leader="none"/>
        </w:tabs>
        <w:spacing w:line="240" w:lineRule="auto" w:before="45" w:after="0"/>
        <w:ind w:left="1646" w:right="0" w:hanging="287"/>
        <w:jc w:val="left"/>
        <w:rPr>
          <w:rFonts w:ascii="Calibri" w:hAnsi="Calibri"/>
          <w:sz w:val="24"/>
        </w:rPr>
      </w:pPr>
      <w:r>
        <w:rPr>
          <w:rFonts w:ascii="Calibri" w:hAnsi="Calibri"/>
          <w:color w:val="285180"/>
          <w:w w:val="110"/>
          <w:sz w:val="24"/>
        </w:rPr>
        <w:t>iscrizione</w:t>
      </w:r>
      <w:r>
        <w:rPr>
          <w:rFonts w:ascii="Calibri" w:hAnsi="Calibri"/>
          <w:color w:val="285180"/>
          <w:spacing w:val="-13"/>
          <w:w w:val="110"/>
          <w:sz w:val="24"/>
        </w:rPr>
        <w:t> </w:t>
      </w:r>
      <w:r>
        <w:rPr>
          <w:rFonts w:ascii="Calibri" w:hAnsi="Calibri"/>
          <w:color w:val="285180"/>
          <w:w w:val="110"/>
          <w:sz w:val="24"/>
        </w:rPr>
        <w:t>delle</w:t>
      </w:r>
      <w:r>
        <w:rPr>
          <w:rFonts w:ascii="Calibri" w:hAnsi="Calibri"/>
          <w:color w:val="285180"/>
          <w:spacing w:val="-13"/>
          <w:w w:val="110"/>
          <w:sz w:val="24"/>
        </w:rPr>
        <w:t> </w:t>
      </w:r>
      <w:r>
        <w:rPr>
          <w:rFonts w:ascii="Calibri" w:hAnsi="Calibri"/>
          <w:color w:val="285180"/>
          <w:w w:val="110"/>
          <w:sz w:val="24"/>
        </w:rPr>
        <w:t>coppie</w:t>
      </w:r>
      <w:r>
        <w:rPr>
          <w:rFonts w:ascii="Calibri" w:hAnsi="Calibri"/>
          <w:color w:val="285180"/>
          <w:spacing w:val="-13"/>
          <w:w w:val="110"/>
          <w:sz w:val="24"/>
        </w:rPr>
        <w:t> </w:t>
      </w:r>
      <w:r>
        <w:rPr>
          <w:rFonts w:ascii="Calibri" w:hAnsi="Calibri"/>
          <w:color w:val="285180"/>
          <w:w w:val="110"/>
          <w:sz w:val="24"/>
        </w:rPr>
        <w:t>BRONZE</w:t>
      </w:r>
      <w:r>
        <w:rPr>
          <w:rFonts w:ascii="Calibri" w:hAnsi="Calibri"/>
          <w:color w:val="285180"/>
          <w:spacing w:val="-11"/>
          <w:w w:val="110"/>
          <w:sz w:val="24"/>
        </w:rPr>
        <w:t> </w:t>
      </w:r>
      <w:r>
        <w:rPr>
          <w:rFonts w:ascii="Calibri" w:hAnsi="Calibri"/>
          <w:color w:val="285180"/>
          <w:w w:val="110"/>
          <w:sz w:val="24"/>
        </w:rPr>
        <w:t>e</w:t>
      </w:r>
      <w:r>
        <w:rPr>
          <w:rFonts w:ascii="Calibri" w:hAnsi="Calibri"/>
          <w:color w:val="285180"/>
          <w:spacing w:val="-13"/>
          <w:w w:val="110"/>
          <w:sz w:val="24"/>
        </w:rPr>
        <w:t> </w:t>
      </w:r>
      <w:r>
        <w:rPr>
          <w:rFonts w:ascii="Calibri" w:hAnsi="Calibri"/>
          <w:color w:val="285180"/>
          <w:w w:val="110"/>
          <w:sz w:val="24"/>
        </w:rPr>
        <w:t>BEGINNER</w:t>
      </w:r>
      <w:r>
        <w:rPr>
          <w:rFonts w:ascii="Calibri" w:hAnsi="Calibri"/>
          <w:color w:val="285180"/>
          <w:spacing w:val="-12"/>
          <w:w w:val="110"/>
          <w:sz w:val="24"/>
        </w:rPr>
        <w:t> </w:t>
      </w:r>
      <w:r>
        <w:rPr>
          <w:rFonts w:ascii="Calibri" w:hAnsi="Calibri"/>
          <w:b/>
          <w:color w:val="285180"/>
          <w:w w:val="110"/>
          <w:sz w:val="24"/>
        </w:rPr>
        <w:t>€</w:t>
      </w:r>
      <w:r>
        <w:rPr>
          <w:rFonts w:ascii="Calibri" w:hAnsi="Calibri"/>
          <w:b/>
          <w:color w:val="285180"/>
          <w:spacing w:val="-16"/>
          <w:w w:val="110"/>
          <w:sz w:val="24"/>
        </w:rPr>
        <w:t> </w:t>
      </w:r>
      <w:r>
        <w:rPr>
          <w:rFonts w:ascii="Calibri" w:hAnsi="Calibri"/>
          <w:b/>
          <w:color w:val="285180"/>
          <w:w w:val="110"/>
          <w:sz w:val="24"/>
        </w:rPr>
        <w:t>20,00</w:t>
      </w:r>
      <w:r>
        <w:rPr>
          <w:rFonts w:ascii="Calibri" w:hAnsi="Calibri"/>
          <w:b/>
          <w:color w:val="285180"/>
          <w:spacing w:val="-15"/>
          <w:w w:val="110"/>
          <w:sz w:val="24"/>
        </w:rPr>
        <w:t> </w:t>
      </w:r>
      <w:r>
        <w:rPr>
          <w:rFonts w:ascii="Calibri" w:hAnsi="Calibri"/>
          <w:color w:val="285180"/>
          <w:w w:val="110"/>
          <w:sz w:val="24"/>
        </w:rPr>
        <w:t>ad</w:t>
      </w:r>
      <w:r>
        <w:rPr>
          <w:rFonts w:ascii="Calibri" w:hAnsi="Calibri"/>
          <w:color w:val="285180"/>
          <w:spacing w:val="-11"/>
          <w:w w:val="110"/>
          <w:sz w:val="24"/>
        </w:rPr>
        <w:t> </w:t>
      </w:r>
      <w:r>
        <w:rPr>
          <w:rFonts w:ascii="Calibri" w:hAnsi="Calibri"/>
          <w:color w:val="285180"/>
          <w:w w:val="110"/>
          <w:sz w:val="24"/>
        </w:rPr>
        <w:t>atleta.</w:t>
      </w:r>
    </w:p>
    <w:p>
      <w:pPr>
        <w:pStyle w:val="BodyText"/>
        <w:rPr>
          <w:rFonts w:ascii="Calibri"/>
          <w:sz w:val="28"/>
        </w:rPr>
      </w:pPr>
      <w:r>
        <w:rPr/>
        <w:pict>
          <v:shape style="position:absolute;margin-left:64.584pt;margin-top:18.30629pt;width:487.65pt;height:18.5pt;mso-position-horizontal-relative:page;mso-position-vertical-relative:paragraph;z-index:-251480064;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FORMULE DI GARA</w:t>
                  </w:r>
                </w:p>
              </w:txbxContent>
            </v:textbox>
            <v:fill type="solid"/>
            <w10:wrap type="topAndBottom"/>
          </v:shape>
        </w:pict>
      </w:r>
    </w:p>
    <w:p>
      <w:pPr>
        <w:pStyle w:val="BodyText"/>
        <w:spacing w:line="259" w:lineRule="auto" w:before="114"/>
        <w:ind w:left="1218"/>
        <w:rPr>
          <w:rFonts w:ascii="Calibri"/>
        </w:rPr>
      </w:pPr>
      <w:r>
        <w:rPr>
          <w:rFonts w:ascii="Calibri"/>
          <w:color w:val="285180"/>
          <w:w w:val="110"/>
        </w:rPr>
        <w:t>Le</w:t>
      </w:r>
      <w:r>
        <w:rPr>
          <w:rFonts w:ascii="Calibri"/>
          <w:color w:val="285180"/>
          <w:spacing w:val="-30"/>
          <w:w w:val="110"/>
        </w:rPr>
        <w:t> </w:t>
      </w:r>
      <w:r>
        <w:rPr>
          <w:rFonts w:ascii="Calibri"/>
          <w:color w:val="285180"/>
          <w:w w:val="110"/>
        </w:rPr>
        <w:t>formule</w:t>
      </w:r>
      <w:r>
        <w:rPr>
          <w:rFonts w:ascii="Calibri"/>
          <w:color w:val="285180"/>
          <w:spacing w:val="-30"/>
          <w:w w:val="110"/>
        </w:rPr>
        <w:t> </w:t>
      </w:r>
      <w:r>
        <w:rPr>
          <w:rFonts w:ascii="Calibri"/>
          <w:color w:val="285180"/>
          <w:w w:val="110"/>
        </w:rPr>
        <w:t>di</w:t>
      </w:r>
      <w:r>
        <w:rPr>
          <w:rFonts w:ascii="Calibri"/>
          <w:color w:val="285180"/>
          <w:spacing w:val="-31"/>
          <w:w w:val="110"/>
        </w:rPr>
        <w:t> </w:t>
      </w:r>
      <w:r>
        <w:rPr>
          <w:rFonts w:ascii="Calibri"/>
          <w:color w:val="285180"/>
          <w:spacing w:val="-3"/>
          <w:w w:val="110"/>
        </w:rPr>
        <w:t>gara</w:t>
      </w:r>
      <w:r>
        <w:rPr>
          <w:rFonts w:ascii="Calibri"/>
          <w:color w:val="285180"/>
          <w:spacing w:val="-31"/>
          <w:w w:val="110"/>
        </w:rPr>
        <w:t> </w:t>
      </w:r>
      <w:r>
        <w:rPr>
          <w:rFonts w:ascii="Calibri"/>
          <w:color w:val="285180"/>
          <w:w w:val="110"/>
        </w:rPr>
        <w:t>delle</w:t>
      </w:r>
      <w:r>
        <w:rPr>
          <w:rFonts w:ascii="Calibri"/>
          <w:color w:val="285180"/>
          <w:spacing w:val="-29"/>
          <w:w w:val="110"/>
        </w:rPr>
        <w:t> </w:t>
      </w:r>
      <w:r>
        <w:rPr>
          <w:rFonts w:ascii="Calibri"/>
          <w:color w:val="285180"/>
          <w:w w:val="110"/>
        </w:rPr>
        <w:t>varie</w:t>
      </w:r>
      <w:r>
        <w:rPr>
          <w:rFonts w:ascii="Calibri"/>
          <w:color w:val="285180"/>
          <w:spacing w:val="-30"/>
          <w:w w:val="110"/>
        </w:rPr>
        <w:t> </w:t>
      </w:r>
      <w:r>
        <w:rPr>
          <w:rFonts w:ascii="Calibri"/>
          <w:color w:val="285180"/>
          <w:w w:val="110"/>
        </w:rPr>
        <w:t>categorie</w:t>
      </w:r>
      <w:r>
        <w:rPr>
          <w:rFonts w:ascii="Calibri"/>
          <w:color w:val="285180"/>
          <w:spacing w:val="-30"/>
          <w:w w:val="110"/>
        </w:rPr>
        <w:t> </w:t>
      </w:r>
      <w:r>
        <w:rPr>
          <w:rFonts w:ascii="Calibri"/>
          <w:color w:val="285180"/>
          <w:w w:val="110"/>
        </w:rPr>
        <w:t>delle</w:t>
      </w:r>
      <w:r>
        <w:rPr>
          <w:rFonts w:ascii="Calibri"/>
          <w:color w:val="285180"/>
          <w:spacing w:val="-30"/>
          <w:w w:val="110"/>
        </w:rPr>
        <w:t> </w:t>
      </w:r>
      <w:r>
        <w:rPr>
          <w:rFonts w:ascii="Calibri"/>
          <w:color w:val="285180"/>
          <w:w w:val="110"/>
        </w:rPr>
        <w:t>finali</w:t>
      </w:r>
      <w:r>
        <w:rPr>
          <w:rFonts w:ascii="Calibri"/>
          <w:color w:val="285180"/>
          <w:spacing w:val="-31"/>
          <w:w w:val="110"/>
        </w:rPr>
        <w:t> </w:t>
      </w:r>
      <w:r>
        <w:rPr>
          <w:rFonts w:ascii="Calibri"/>
          <w:color w:val="285180"/>
          <w:spacing w:val="-3"/>
          <w:w w:val="110"/>
        </w:rPr>
        <w:t>saranno</w:t>
      </w:r>
      <w:r>
        <w:rPr>
          <w:rFonts w:ascii="Calibri"/>
          <w:color w:val="285180"/>
          <w:spacing w:val="-30"/>
          <w:w w:val="110"/>
        </w:rPr>
        <w:t> </w:t>
      </w:r>
      <w:r>
        <w:rPr>
          <w:rFonts w:ascii="Calibri"/>
          <w:color w:val="285180"/>
          <w:w w:val="110"/>
        </w:rPr>
        <w:t>rese</w:t>
      </w:r>
      <w:r>
        <w:rPr>
          <w:rFonts w:ascii="Calibri"/>
          <w:color w:val="285180"/>
          <w:spacing w:val="-30"/>
          <w:w w:val="110"/>
        </w:rPr>
        <w:t> </w:t>
      </w:r>
      <w:r>
        <w:rPr>
          <w:rFonts w:ascii="Calibri"/>
          <w:color w:val="285180"/>
          <w:w w:val="110"/>
        </w:rPr>
        <w:t>note</w:t>
      </w:r>
      <w:r>
        <w:rPr>
          <w:rFonts w:ascii="Calibri"/>
          <w:color w:val="285180"/>
          <w:spacing w:val="-31"/>
          <w:w w:val="110"/>
        </w:rPr>
        <w:t> </w:t>
      </w:r>
      <w:r>
        <w:rPr>
          <w:rFonts w:ascii="Calibri"/>
          <w:color w:val="285180"/>
          <w:w w:val="110"/>
        </w:rPr>
        <w:t>dopo</w:t>
      </w:r>
      <w:r>
        <w:rPr>
          <w:rFonts w:ascii="Calibri"/>
          <w:color w:val="285180"/>
          <w:spacing w:val="-31"/>
          <w:w w:val="110"/>
        </w:rPr>
        <w:t> </w:t>
      </w:r>
      <w:r>
        <w:rPr>
          <w:rFonts w:ascii="Calibri"/>
          <w:color w:val="285180"/>
          <w:w w:val="110"/>
        </w:rPr>
        <w:t>la</w:t>
      </w:r>
      <w:r>
        <w:rPr>
          <w:rFonts w:ascii="Calibri"/>
          <w:color w:val="285180"/>
          <w:spacing w:val="-29"/>
          <w:w w:val="110"/>
        </w:rPr>
        <w:t> </w:t>
      </w:r>
      <w:r>
        <w:rPr>
          <w:rFonts w:ascii="Calibri"/>
          <w:color w:val="285180"/>
          <w:w w:val="110"/>
        </w:rPr>
        <w:t>chiusura</w:t>
      </w:r>
      <w:r>
        <w:rPr>
          <w:rFonts w:ascii="Calibri"/>
          <w:color w:val="285180"/>
          <w:spacing w:val="-29"/>
          <w:w w:val="110"/>
        </w:rPr>
        <w:t> </w:t>
      </w:r>
      <w:r>
        <w:rPr>
          <w:rFonts w:ascii="Calibri"/>
          <w:color w:val="285180"/>
          <w:w w:val="110"/>
        </w:rPr>
        <w:t>delle iscrizioni.</w:t>
      </w:r>
    </w:p>
    <w:p>
      <w:pPr>
        <w:pStyle w:val="BodyText"/>
        <w:spacing w:before="6"/>
        <w:rPr>
          <w:rFonts w:ascii="Calibri"/>
          <w:sz w:val="22"/>
        </w:rPr>
      </w:pPr>
      <w:r>
        <w:rPr/>
        <w:pict>
          <v:shape style="position:absolute;margin-left:64.584pt;margin-top:14.949355pt;width:487.65pt;height:18.5pt;mso-position-horizontal-relative:page;mso-position-vertical-relative:paragraph;z-index:-251479040;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CAMBIO COPPIA</w:t>
                  </w:r>
                </w:p>
              </w:txbxContent>
            </v:textbox>
            <v:fill type="solid"/>
            <w10:wrap type="topAndBottom"/>
          </v:shape>
        </w:pict>
      </w:r>
    </w:p>
    <w:p>
      <w:pPr>
        <w:spacing w:before="114"/>
        <w:ind w:left="1218" w:right="0" w:firstLine="0"/>
        <w:jc w:val="left"/>
        <w:rPr>
          <w:rFonts w:ascii="Calibri" w:hAnsi="Calibri"/>
          <w:sz w:val="24"/>
        </w:rPr>
      </w:pPr>
      <w:r>
        <w:rPr>
          <w:rFonts w:ascii="Calibri" w:hAnsi="Calibri"/>
          <w:color w:val="285180"/>
          <w:w w:val="105"/>
          <w:sz w:val="24"/>
        </w:rPr>
        <w:t>Il cambio coppia può avvenire entro le </w:t>
      </w:r>
      <w:r>
        <w:rPr>
          <w:rFonts w:ascii="Calibri" w:hAnsi="Calibri"/>
          <w:b/>
          <w:color w:val="285180"/>
          <w:w w:val="105"/>
          <w:sz w:val="24"/>
        </w:rPr>
        <w:t>ore 12:00 del 20 maggio 2026</w:t>
      </w:r>
      <w:r>
        <w:rPr>
          <w:rFonts w:ascii="Calibri" w:hAnsi="Calibri"/>
          <w:color w:val="285180"/>
          <w:w w:val="105"/>
          <w:sz w:val="24"/>
        </w:rPr>
        <w:t>.</w:t>
      </w:r>
    </w:p>
    <w:p>
      <w:pPr>
        <w:pStyle w:val="Heading1"/>
        <w:spacing w:before="222"/>
      </w:pPr>
      <w:r>
        <w:rPr>
          <w:color w:val="E24A0C"/>
        </w:rPr>
        <w:t>10</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60448"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2979" to="1301,3351" stroked="true" strokeweight=".96pt" strokecolor="#285180">
              <v:stroke dashstyle="solid"/>
            </v:line>
            <v:line style="position:absolute" from="11035,2979" to="11035,3351" stroked="true" strokeweight=".96002pt" strokecolor="#285180">
              <v:stroke dashstyle="solid"/>
            </v:line>
            <v:rect style="position:absolute;left:1310;top:6869;width:9715;height:20" filled="true" fillcolor="#285180" stroked="false">
              <v:fill type="solid"/>
            </v:rect>
            <v:line style="position:absolute" from="1301,6519" to="1301,6889" stroked="true" strokeweight=".96pt" strokecolor="#285180">
              <v:stroke dashstyle="solid"/>
            </v:line>
            <v:line style="position:absolute" from="11035,6519" to="11035,6889"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44608"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110"/>
        <w:rPr>
          <w:rFonts w:ascii="Calibri"/>
          <w:sz w:val="20"/>
        </w:rPr>
      </w:pPr>
      <w:r>
        <w:rPr>
          <w:rFonts w:ascii="Calibri"/>
          <w:sz w:val="20"/>
        </w:rPr>
        <w:pict>
          <v:shape style="width:485.75pt;height:18.6pt;mso-position-horizontal-relative:char;mso-position-vertical-relative:line" type="#_x0000_t202" filled="true" fillcolor="#285180" stroked="false">
            <w10:anchorlock/>
            <v:textbox inset="0,0,0,0">
              <w:txbxContent>
                <w:p>
                  <w:pPr>
                    <w:spacing w:before="35"/>
                    <w:ind w:left="108" w:right="0" w:firstLine="0"/>
                    <w:jc w:val="left"/>
                    <w:rPr>
                      <w:rFonts w:ascii="Calibri"/>
                      <w:b/>
                      <w:sz w:val="24"/>
                    </w:rPr>
                  </w:pPr>
                  <w:r>
                    <w:rPr>
                      <w:rFonts w:ascii="Calibri"/>
                      <w:b/>
                      <w:color w:val="FFFFFF"/>
                      <w:w w:val="110"/>
                      <w:sz w:val="24"/>
                    </w:rPr>
                    <w:t>COMPOSIZIONE DELLA SQUADRA</w:t>
                  </w:r>
                </w:p>
              </w:txbxContent>
            </v:textbox>
            <v:fill type="solid"/>
          </v:shape>
        </w:pict>
      </w:r>
      <w:r>
        <w:rPr>
          <w:rFonts w:ascii="Calibri"/>
          <w:sz w:val="20"/>
        </w:rPr>
      </w:r>
    </w:p>
    <w:p>
      <w:pPr>
        <w:pStyle w:val="BodyText"/>
        <w:spacing w:before="111"/>
        <w:ind w:left="1218"/>
        <w:rPr>
          <w:rFonts w:ascii="Calibri" w:hAnsi="Calibri"/>
        </w:rPr>
      </w:pPr>
      <w:r>
        <w:rPr>
          <w:rFonts w:ascii="Calibri" w:hAnsi="Calibri"/>
          <w:color w:val="285180"/>
          <w:w w:val="105"/>
        </w:rPr>
        <w:t>Ad ogni categoria le Società potranno iscrivere massimo 10 coppie per ogni categoria.</w:t>
      </w:r>
    </w:p>
    <w:p>
      <w:pPr>
        <w:pStyle w:val="BodyText"/>
        <w:spacing w:before="11"/>
        <w:rPr>
          <w:rFonts w:ascii="Calibri"/>
        </w:rPr>
      </w:pPr>
      <w:r>
        <w:rPr/>
        <w:pict>
          <v:shape style="position:absolute;margin-left:65.064003pt;margin-top:17.661577pt;width:486.7pt;height:17.650pt;mso-position-horizontal-relative:page;mso-position-vertical-relative:paragraph;z-index:-251474944;mso-wrap-distance-left:0;mso-wrap-distance-right:0" type="#_x0000_t202" filled="true" fillcolor="#285180" stroked="true" strokeweight=".96002pt" strokecolor="#285180">
            <v:textbox inset="0,0,0,0">
              <w:txbxContent>
                <w:p>
                  <w:pPr>
                    <w:spacing w:before="16"/>
                    <w:ind w:left="107" w:right="0" w:firstLine="0"/>
                    <w:jc w:val="left"/>
                    <w:rPr>
                      <w:rFonts w:ascii="Calibri" w:hAnsi="Calibri"/>
                      <w:b/>
                      <w:sz w:val="24"/>
                    </w:rPr>
                  </w:pPr>
                  <w:r>
                    <w:rPr>
                      <w:rFonts w:ascii="Calibri" w:hAnsi="Calibri"/>
                      <w:b/>
                      <w:color w:val="FFFFFF"/>
                      <w:w w:val="115"/>
                      <w:sz w:val="24"/>
                    </w:rPr>
                    <w:t>CLASSIFICA PER L’ASSEGNAZIONE DEL TITOLO “SOCIETÀ CAMPIONE D’ITALIA M&amp;F”</w:t>
                  </w:r>
                </w:p>
              </w:txbxContent>
            </v:textbox>
            <v:fill type="solid"/>
            <v:stroke dashstyle="solid"/>
            <w10:wrap type="topAndBottom"/>
          </v:shape>
        </w:pict>
      </w:r>
    </w:p>
    <w:p>
      <w:pPr>
        <w:pStyle w:val="BodyText"/>
        <w:spacing w:line="259" w:lineRule="auto" w:before="97"/>
        <w:ind w:left="1218" w:right="227"/>
        <w:jc w:val="both"/>
        <w:rPr>
          <w:rFonts w:ascii="Calibri" w:hAnsi="Calibri"/>
        </w:rPr>
      </w:pPr>
      <w:r>
        <w:rPr>
          <w:rFonts w:ascii="Calibri" w:hAnsi="Calibri"/>
          <w:color w:val="285180"/>
          <w:w w:val="105"/>
        </w:rPr>
        <w:t>I titoli di Società Campione d’Italia maschile e femminile categoria assoluto saranno assegnati</w:t>
      </w:r>
      <w:r>
        <w:rPr>
          <w:rFonts w:ascii="Calibri" w:hAnsi="Calibri"/>
          <w:color w:val="285180"/>
          <w:spacing w:val="-13"/>
          <w:w w:val="105"/>
        </w:rPr>
        <w:t> </w:t>
      </w:r>
      <w:r>
        <w:rPr>
          <w:rFonts w:ascii="Calibri" w:hAnsi="Calibri"/>
          <w:color w:val="285180"/>
          <w:w w:val="105"/>
        </w:rPr>
        <w:t>sommando</w:t>
      </w:r>
      <w:r>
        <w:rPr>
          <w:rFonts w:ascii="Calibri" w:hAnsi="Calibri"/>
          <w:color w:val="285180"/>
          <w:spacing w:val="-9"/>
          <w:w w:val="105"/>
        </w:rPr>
        <w:t> </w:t>
      </w:r>
      <w:r>
        <w:rPr>
          <w:rFonts w:ascii="Calibri" w:hAnsi="Calibri"/>
          <w:color w:val="285180"/>
          <w:w w:val="105"/>
        </w:rPr>
        <w:t>i</w:t>
      </w:r>
      <w:r>
        <w:rPr>
          <w:rFonts w:ascii="Calibri" w:hAnsi="Calibri"/>
          <w:color w:val="285180"/>
          <w:spacing w:val="-9"/>
          <w:w w:val="105"/>
        </w:rPr>
        <w:t> </w:t>
      </w:r>
      <w:r>
        <w:rPr>
          <w:rFonts w:ascii="Calibri" w:hAnsi="Calibri"/>
          <w:color w:val="285180"/>
          <w:w w:val="105"/>
        </w:rPr>
        <w:t>migliori</w:t>
      </w:r>
      <w:r>
        <w:rPr>
          <w:rFonts w:ascii="Calibri" w:hAnsi="Calibri"/>
          <w:color w:val="285180"/>
          <w:spacing w:val="-12"/>
          <w:w w:val="105"/>
        </w:rPr>
        <w:t> </w:t>
      </w:r>
      <w:r>
        <w:rPr>
          <w:rFonts w:ascii="Calibri" w:hAnsi="Calibri"/>
          <w:color w:val="285180"/>
          <w:w w:val="105"/>
        </w:rPr>
        <w:t>65</w:t>
      </w:r>
      <w:r>
        <w:rPr>
          <w:rFonts w:ascii="Calibri" w:hAnsi="Calibri"/>
          <w:color w:val="285180"/>
          <w:spacing w:val="-13"/>
          <w:w w:val="105"/>
        </w:rPr>
        <w:t> </w:t>
      </w:r>
      <w:r>
        <w:rPr>
          <w:rFonts w:ascii="Calibri" w:hAnsi="Calibri"/>
          <w:color w:val="285180"/>
          <w:w w:val="105"/>
        </w:rPr>
        <w:t>punteggi</w:t>
      </w:r>
      <w:r>
        <w:rPr>
          <w:rFonts w:ascii="Calibri" w:hAnsi="Calibri"/>
          <w:color w:val="285180"/>
          <w:spacing w:val="-12"/>
          <w:w w:val="105"/>
        </w:rPr>
        <w:t> </w:t>
      </w:r>
      <w:r>
        <w:rPr>
          <w:rFonts w:ascii="Calibri" w:hAnsi="Calibri"/>
          <w:color w:val="285180"/>
          <w:w w:val="105"/>
        </w:rPr>
        <w:t>per</w:t>
      </w:r>
      <w:r>
        <w:rPr>
          <w:rFonts w:ascii="Calibri" w:hAnsi="Calibri"/>
          <w:color w:val="285180"/>
          <w:spacing w:val="-8"/>
          <w:w w:val="105"/>
        </w:rPr>
        <w:t> </w:t>
      </w:r>
      <w:r>
        <w:rPr>
          <w:rFonts w:ascii="Calibri" w:hAnsi="Calibri"/>
          <w:color w:val="285180"/>
          <w:w w:val="105"/>
        </w:rPr>
        <w:t>torneo</w:t>
      </w:r>
      <w:r>
        <w:rPr>
          <w:rFonts w:ascii="Calibri" w:hAnsi="Calibri"/>
          <w:color w:val="285180"/>
          <w:spacing w:val="-12"/>
          <w:w w:val="105"/>
        </w:rPr>
        <w:t> </w:t>
      </w:r>
      <w:r>
        <w:rPr>
          <w:rFonts w:ascii="Calibri" w:hAnsi="Calibri"/>
          <w:color w:val="285180"/>
          <w:w w:val="105"/>
        </w:rPr>
        <w:t>della</w:t>
      </w:r>
      <w:r>
        <w:rPr>
          <w:rFonts w:ascii="Calibri" w:hAnsi="Calibri"/>
          <w:color w:val="285180"/>
          <w:spacing w:val="-10"/>
          <w:w w:val="105"/>
        </w:rPr>
        <w:t> </w:t>
      </w:r>
      <w:r>
        <w:rPr>
          <w:rFonts w:ascii="Calibri" w:hAnsi="Calibri"/>
          <w:color w:val="285180"/>
          <w:w w:val="105"/>
        </w:rPr>
        <w:t>prima</w:t>
      </w:r>
      <w:r>
        <w:rPr>
          <w:rFonts w:ascii="Calibri" w:hAnsi="Calibri"/>
          <w:color w:val="285180"/>
          <w:spacing w:val="-10"/>
          <w:w w:val="105"/>
        </w:rPr>
        <w:t> </w:t>
      </w:r>
      <w:r>
        <w:rPr>
          <w:rFonts w:ascii="Calibri" w:hAnsi="Calibri"/>
          <w:color w:val="285180"/>
          <w:spacing w:val="-3"/>
          <w:w w:val="105"/>
        </w:rPr>
        <w:t>fase</w:t>
      </w:r>
      <w:r>
        <w:rPr>
          <w:rFonts w:ascii="Calibri" w:hAnsi="Calibri"/>
          <w:color w:val="285180"/>
          <w:spacing w:val="-9"/>
          <w:w w:val="105"/>
        </w:rPr>
        <w:t> </w:t>
      </w:r>
      <w:r>
        <w:rPr>
          <w:rFonts w:ascii="Calibri" w:hAnsi="Calibri"/>
          <w:color w:val="285180"/>
          <w:w w:val="105"/>
        </w:rPr>
        <w:t>(dalla</w:t>
      </w:r>
      <w:r>
        <w:rPr>
          <w:rFonts w:ascii="Calibri" w:hAnsi="Calibri"/>
          <w:color w:val="285180"/>
          <w:spacing w:val="-9"/>
          <w:w w:val="105"/>
        </w:rPr>
        <w:t> </w:t>
      </w:r>
      <w:r>
        <w:rPr>
          <w:rFonts w:ascii="Calibri" w:hAnsi="Calibri"/>
          <w:color w:val="285180"/>
          <w:w w:val="105"/>
        </w:rPr>
        <w:t>prima</w:t>
      </w:r>
      <w:r>
        <w:rPr>
          <w:rFonts w:ascii="Calibri" w:hAnsi="Calibri"/>
          <w:color w:val="285180"/>
          <w:spacing w:val="-12"/>
          <w:w w:val="105"/>
        </w:rPr>
        <w:t> </w:t>
      </w:r>
      <w:r>
        <w:rPr>
          <w:rFonts w:ascii="Calibri" w:hAnsi="Calibri"/>
          <w:color w:val="285180"/>
          <w:w w:val="105"/>
        </w:rPr>
        <w:t>tappa</w:t>
      </w:r>
      <w:r>
        <w:rPr>
          <w:rFonts w:ascii="Calibri" w:hAnsi="Calibri"/>
          <w:color w:val="285180"/>
          <w:spacing w:val="-11"/>
          <w:w w:val="105"/>
        </w:rPr>
        <w:t> </w:t>
      </w:r>
      <w:r>
        <w:rPr>
          <w:rFonts w:ascii="Calibri" w:hAnsi="Calibri"/>
          <w:color w:val="285180"/>
          <w:w w:val="105"/>
        </w:rPr>
        <w:t>fino al</w:t>
      </w:r>
      <w:r>
        <w:rPr>
          <w:rFonts w:ascii="Calibri" w:hAnsi="Calibri"/>
          <w:color w:val="285180"/>
          <w:spacing w:val="-16"/>
          <w:w w:val="105"/>
        </w:rPr>
        <w:t> </w:t>
      </w:r>
      <w:r>
        <w:rPr>
          <w:rFonts w:ascii="Calibri" w:hAnsi="Calibri"/>
          <w:color w:val="285180"/>
          <w:w w:val="105"/>
        </w:rPr>
        <w:t>10</w:t>
      </w:r>
      <w:r>
        <w:rPr>
          <w:rFonts w:ascii="Calibri" w:hAnsi="Calibri"/>
          <w:color w:val="285180"/>
          <w:spacing w:val="-13"/>
          <w:w w:val="105"/>
        </w:rPr>
        <w:t> </w:t>
      </w:r>
      <w:r>
        <w:rPr>
          <w:rFonts w:ascii="Calibri" w:hAnsi="Calibri"/>
          <w:color w:val="285180"/>
          <w:w w:val="105"/>
        </w:rPr>
        <w:t>maggio</w:t>
      </w:r>
      <w:r>
        <w:rPr>
          <w:rFonts w:ascii="Calibri" w:hAnsi="Calibri"/>
          <w:color w:val="285180"/>
          <w:spacing w:val="-13"/>
          <w:w w:val="105"/>
        </w:rPr>
        <w:t> </w:t>
      </w:r>
      <w:r>
        <w:rPr>
          <w:rFonts w:ascii="Calibri" w:hAnsi="Calibri"/>
          <w:color w:val="285180"/>
          <w:w w:val="105"/>
        </w:rPr>
        <w:t>2026)</w:t>
      </w:r>
      <w:r>
        <w:rPr>
          <w:rFonts w:ascii="Calibri" w:hAnsi="Calibri"/>
          <w:color w:val="285180"/>
          <w:spacing w:val="-12"/>
          <w:w w:val="105"/>
        </w:rPr>
        <w:t> </w:t>
      </w:r>
      <w:r>
        <w:rPr>
          <w:rFonts w:ascii="Calibri" w:hAnsi="Calibri"/>
          <w:color w:val="285180"/>
          <w:w w:val="105"/>
        </w:rPr>
        <w:t>ed</w:t>
      </w:r>
      <w:r>
        <w:rPr>
          <w:rFonts w:ascii="Calibri" w:hAnsi="Calibri"/>
          <w:color w:val="285180"/>
          <w:spacing w:val="-15"/>
          <w:w w:val="105"/>
        </w:rPr>
        <w:t> </w:t>
      </w:r>
      <w:r>
        <w:rPr>
          <w:rFonts w:ascii="Calibri" w:hAnsi="Calibri"/>
          <w:color w:val="285180"/>
          <w:w w:val="105"/>
        </w:rPr>
        <w:t>i</w:t>
      </w:r>
      <w:r>
        <w:rPr>
          <w:rFonts w:ascii="Calibri" w:hAnsi="Calibri"/>
          <w:color w:val="285180"/>
          <w:spacing w:val="-12"/>
          <w:w w:val="105"/>
        </w:rPr>
        <w:t> </w:t>
      </w:r>
      <w:r>
        <w:rPr>
          <w:rFonts w:ascii="Calibri" w:hAnsi="Calibri"/>
          <w:color w:val="285180"/>
          <w:w w:val="105"/>
        </w:rPr>
        <w:t>migliori</w:t>
      </w:r>
      <w:r>
        <w:rPr>
          <w:rFonts w:ascii="Calibri" w:hAnsi="Calibri"/>
          <w:color w:val="285180"/>
          <w:spacing w:val="-14"/>
          <w:w w:val="105"/>
        </w:rPr>
        <w:t> </w:t>
      </w:r>
      <w:r>
        <w:rPr>
          <w:rFonts w:ascii="Calibri" w:hAnsi="Calibri"/>
          <w:color w:val="285180"/>
          <w:w w:val="105"/>
        </w:rPr>
        <w:t>3</w:t>
      </w:r>
      <w:r>
        <w:rPr>
          <w:rFonts w:ascii="Calibri" w:hAnsi="Calibri"/>
          <w:color w:val="285180"/>
          <w:spacing w:val="-14"/>
          <w:w w:val="105"/>
        </w:rPr>
        <w:t> </w:t>
      </w:r>
      <w:r>
        <w:rPr>
          <w:rFonts w:ascii="Calibri" w:hAnsi="Calibri"/>
          <w:color w:val="285180"/>
          <w:w w:val="105"/>
        </w:rPr>
        <w:t>punteggi</w:t>
      </w:r>
      <w:r>
        <w:rPr>
          <w:rFonts w:ascii="Calibri" w:hAnsi="Calibri"/>
          <w:color w:val="285180"/>
          <w:spacing w:val="-12"/>
          <w:w w:val="105"/>
        </w:rPr>
        <w:t> </w:t>
      </w:r>
      <w:r>
        <w:rPr>
          <w:rFonts w:ascii="Calibri" w:hAnsi="Calibri"/>
          <w:color w:val="285180"/>
          <w:w w:val="105"/>
        </w:rPr>
        <w:t>conquistati</w:t>
      </w:r>
      <w:r>
        <w:rPr>
          <w:rFonts w:ascii="Calibri" w:hAnsi="Calibri"/>
          <w:color w:val="285180"/>
          <w:spacing w:val="-16"/>
          <w:w w:val="105"/>
        </w:rPr>
        <w:t> </w:t>
      </w:r>
      <w:r>
        <w:rPr>
          <w:rFonts w:ascii="Calibri" w:hAnsi="Calibri"/>
          <w:color w:val="285180"/>
          <w:w w:val="105"/>
        </w:rPr>
        <w:t>dalle</w:t>
      </w:r>
      <w:r>
        <w:rPr>
          <w:rFonts w:ascii="Calibri" w:hAnsi="Calibri"/>
          <w:color w:val="285180"/>
          <w:spacing w:val="-11"/>
          <w:w w:val="105"/>
        </w:rPr>
        <w:t> </w:t>
      </w:r>
      <w:r>
        <w:rPr>
          <w:rFonts w:ascii="Calibri" w:hAnsi="Calibri"/>
          <w:color w:val="285180"/>
          <w:w w:val="105"/>
        </w:rPr>
        <w:t>coppie</w:t>
      </w:r>
      <w:r>
        <w:rPr>
          <w:rFonts w:ascii="Calibri" w:hAnsi="Calibri"/>
          <w:color w:val="285180"/>
          <w:spacing w:val="-14"/>
          <w:w w:val="105"/>
        </w:rPr>
        <w:t> </w:t>
      </w:r>
      <w:r>
        <w:rPr>
          <w:rFonts w:ascii="Calibri" w:hAnsi="Calibri"/>
          <w:color w:val="285180"/>
          <w:w w:val="105"/>
        </w:rPr>
        <w:t>della</w:t>
      </w:r>
      <w:r>
        <w:rPr>
          <w:rFonts w:ascii="Calibri" w:hAnsi="Calibri"/>
          <w:color w:val="285180"/>
          <w:spacing w:val="-16"/>
          <w:w w:val="105"/>
        </w:rPr>
        <w:t> </w:t>
      </w:r>
      <w:r>
        <w:rPr>
          <w:rFonts w:ascii="Calibri" w:hAnsi="Calibri"/>
          <w:color w:val="285180"/>
          <w:w w:val="105"/>
        </w:rPr>
        <w:t>società</w:t>
      </w:r>
      <w:r>
        <w:rPr>
          <w:rFonts w:ascii="Calibri" w:hAnsi="Calibri"/>
          <w:color w:val="285180"/>
          <w:spacing w:val="-16"/>
          <w:w w:val="105"/>
        </w:rPr>
        <w:t> </w:t>
      </w:r>
      <w:r>
        <w:rPr>
          <w:rFonts w:ascii="Calibri" w:hAnsi="Calibri"/>
          <w:color w:val="285180"/>
          <w:w w:val="105"/>
        </w:rPr>
        <w:t>in</w:t>
      </w:r>
      <w:r>
        <w:rPr>
          <w:rFonts w:ascii="Calibri" w:hAnsi="Calibri"/>
          <w:color w:val="285180"/>
          <w:spacing w:val="-12"/>
          <w:w w:val="105"/>
        </w:rPr>
        <w:t> </w:t>
      </w:r>
      <w:r>
        <w:rPr>
          <w:rFonts w:ascii="Calibri" w:hAnsi="Calibri"/>
          <w:color w:val="285180"/>
          <w:w w:val="105"/>
        </w:rPr>
        <w:t>ogni</w:t>
      </w:r>
      <w:r>
        <w:rPr>
          <w:rFonts w:ascii="Calibri" w:hAnsi="Calibri"/>
          <w:color w:val="285180"/>
          <w:spacing w:val="-9"/>
          <w:w w:val="105"/>
        </w:rPr>
        <w:t> </w:t>
      </w:r>
      <w:r>
        <w:rPr>
          <w:rFonts w:ascii="Calibri" w:hAnsi="Calibri"/>
          <w:color w:val="285180"/>
          <w:w w:val="105"/>
        </w:rPr>
        <w:t>torneo della tappa</w:t>
      </w:r>
      <w:r>
        <w:rPr>
          <w:rFonts w:ascii="Calibri" w:hAnsi="Calibri"/>
          <w:color w:val="285180"/>
          <w:spacing w:val="-20"/>
          <w:w w:val="105"/>
        </w:rPr>
        <w:t> </w:t>
      </w:r>
      <w:r>
        <w:rPr>
          <w:rFonts w:ascii="Calibri" w:hAnsi="Calibri"/>
          <w:color w:val="285180"/>
          <w:w w:val="105"/>
        </w:rPr>
        <w:t>finale.</w:t>
      </w:r>
    </w:p>
    <w:p>
      <w:pPr>
        <w:pStyle w:val="BodyText"/>
        <w:spacing w:line="293" w:lineRule="exact"/>
        <w:ind w:left="1218"/>
        <w:jc w:val="both"/>
        <w:rPr>
          <w:rFonts w:ascii="Calibri" w:hAnsi="Calibri"/>
        </w:rPr>
      </w:pPr>
      <w:r>
        <w:rPr>
          <w:rFonts w:ascii="Calibri" w:hAnsi="Calibri"/>
          <w:b/>
          <w:color w:val="285180"/>
          <w:w w:val="105"/>
        </w:rPr>
        <w:t>NB: </w:t>
      </w:r>
      <w:r>
        <w:rPr>
          <w:rFonts w:ascii="Calibri" w:hAnsi="Calibri"/>
          <w:color w:val="285180"/>
          <w:w w:val="105"/>
        </w:rPr>
        <w:t>il punteggio è costituto dai migliori 3 risultati conquistati della società nel singolo torneo.</w:t>
      </w:r>
    </w:p>
    <w:p>
      <w:pPr>
        <w:pStyle w:val="BodyText"/>
        <w:spacing w:before="4"/>
        <w:rPr>
          <w:rFonts w:ascii="Calibri"/>
          <w:sz w:val="26"/>
        </w:rPr>
      </w:pPr>
      <w:r>
        <w:rPr/>
        <w:pict>
          <v:shape style="position:absolute;margin-left:65.543999pt;margin-top:17.311548pt;width:485.75pt;height:17.55pt;mso-position-horizontal-relative:page;mso-position-vertical-relative:paragraph;z-index:-251473920;mso-wrap-distance-left:0;mso-wrap-distance-right:0" type="#_x0000_t202" filled="true" fillcolor="#285180" stroked="false">
            <v:textbox inset="0,0,0,0">
              <w:txbxContent>
                <w:p>
                  <w:pPr>
                    <w:spacing w:before="35"/>
                    <w:ind w:left="108" w:right="0" w:firstLine="0"/>
                    <w:jc w:val="left"/>
                    <w:rPr>
                      <w:rFonts w:ascii="Calibri" w:hAnsi="Calibri"/>
                      <w:b/>
                      <w:sz w:val="24"/>
                    </w:rPr>
                  </w:pPr>
                  <w:r>
                    <w:rPr>
                      <w:rFonts w:ascii="Calibri" w:hAnsi="Calibri"/>
                      <w:b/>
                      <w:color w:val="FFFFFF"/>
                      <w:w w:val="110"/>
                      <w:sz w:val="24"/>
                    </w:rPr>
                    <w:t>PUNTI ASSEGNATI ALLA FINALE PER SOCIETÀ PER CATEGORIA ASSOLUTO</w:t>
                  </w:r>
                </w:p>
              </w:txbxContent>
            </v:textbox>
            <v:fill type="solid"/>
            <w10:wrap type="topAndBottom"/>
          </v:shape>
        </w:pict>
      </w:r>
    </w:p>
    <w:p>
      <w:pPr>
        <w:pStyle w:val="BodyText"/>
        <w:spacing w:before="133"/>
        <w:ind w:left="1218"/>
        <w:rPr>
          <w:rFonts w:ascii="Calibri" w:hAnsi="Calibri"/>
        </w:rPr>
      </w:pPr>
      <w:r>
        <w:rPr>
          <w:rFonts w:ascii="Calibri" w:hAnsi="Calibri"/>
          <w:color w:val="285180"/>
          <w:w w:val="105"/>
        </w:rPr>
        <w:t>I punti saranno così distribuiti:</w:t>
      </w:r>
    </w:p>
    <w:p>
      <w:pPr>
        <w:pStyle w:val="BodyText"/>
        <w:spacing w:before="2"/>
        <w:rPr>
          <w:rFonts w:ascii="Calibri"/>
          <w:sz w:val="15"/>
        </w:rPr>
      </w:pPr>
    </w:p>
    <w:tbl>
      <w:tblPr>
        <w:tblW w:w="0" w:type="auto"/>
        <w:jc w:val="left"/>
        <w:tblInd w:w="2779"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405"/>
        <w:gridCol w:w="724"/>
        <w:gridCol w:w="220"/>
        <w:gridCol w:w="2325"/>
        <w:gridCol w:w="724"/>
      </w:tblGrid>
      <w:tr>
        <w:trPr>
          <w:trHeight w:val="313" w:hRule="atLeast"/>
        </w:trPr>
        <w:tc>
          <w:tcPr>
            <w:tcW w:w="2405" w:type="dxa"/>
            <w:shd w:val="clear" w:color="auto" w:fill="FFC000"/>
          </w:tcPr>
          <w:p>
            <w:pPr>
              <w:pStyle w:val="TableParagraph"/>
              <w:spacing w:line="285" w:lineRule="exact" w:before="6"/>
              <w:ind w:left="89" w:right="69"/>
              <w:rPr>
                <w:b/>
                <w:sz w:val="24"/>
              </w:rPr>
            </w:pPr>
            <w:r>
              <w:rPr>
                <w:b/>
                <w:color w:val="285180"/>
                <w:w w:val="115"/>
                <w:sz w:val="24"/>
              </w:rPr>
              <w:t>GOLD</w:t>
            </w:r>
          </w:p>
        </w:tc>
        <w:tc>
          <w:tcPr>
            <w:tcW w:w="724" w:type="dxa"/>
            <w:shd w:val="clear" w:color="auto" w:fill="FFC000"/>
          </w:tcPr>
          <w:p>
            <w:pPr>
              <w:pStyle w:val="TableParagraph"/>
              <w:spacing w:line="285" w:lineRule="exact" w:before="6"/>
              <w:ind w:left="48" w:right="30"/>
              <w:rPr>
                <w:b/>
                <w:sz w:val="24"/>
              </w:rPr>
            </w:pPr>
            <w:r>
              <w:rPr>
                <w:b/>
                <w:color w:val="285180"/>
                <w:w w:val="110"/>
                <w:sz w:val="24"/>
              </w:rPr>
              <w:t>Punti</w:t>
            </w:r>
          </w:p>
        </w:tc>
        <w:tc>
          <w:tcPr>
            <w:tcW w:w="220" w:type="dxa"/>
            <w:vMerge w:val="restart"/>
            <w:tcBorders>
              <w:top w:val="nil"/>
              <w:bottom w:val="nil"/>
            </w:tcBorders>
          </w:tcPr>
          <w:p>
            <w:pPr>
              <w:pStyle w:val="TableParagraph"/>
              <w:spacing w:before="0"/>
              <w:jc w:val="left"/>
              <w:rPr>
                <w:rFonts w:ascii="Times New Roman"/>
                <w:sz w:val="24"/>
              </w:rPr>
            </w:pPr>
          </w:p>
        </w:tc>
        <w:tc>
          <w:tcPr>
            <w:tcW w:w="2325" w:type="dxa"/>
            <w:shd w:val="clear" w:color="auto" w:fill="FFC000"/>
          </w:tcPr>
          <w:p>
            <w:pPr>
              <w:pStyle w:val="TableParagraph"/>
              <w:spacing w:line="285" w:lineRule="exact" w:before="6"/>
              <w:ind w:left="53" w:right="28"/>
              <w:rPr>
                <w:b/>
                <w:sz w:val="24"/>
              </w:rPr>
            </w:pPr>
            <w:r>
              <w:rPr>
                <w:b/>
                <w:color w:val="285180"/>
                <w:w w:val="115"/>
                <w:sz w:val="24"/>
              </w:rPr>
              <w:t>SILVER</w:t>
            </w:r>
          </w:p>
        </w:tc>
        <w:tc>
          <w:tcPr>
            <w:tcW w:w="724" w:type="dxa"/>
            <w:shd w:val="clear" w:color="auto" w:fill="FFC000"/>
          </w:tcPr>
          <w:p>
            <w:pPr>
              <w:pStyle w:val="TableParagraph"/>
              <w:spacing w:line="285" w:lineRule="exact" w:before="6"/>
              <w:ind w:left="50" w:right="27"/>
              <w:rPr>
                <w:b/>
                <w:sz w:val="24"/>
              </w:rPr>
            </w:pPr>
            <w:r>
              <w:rPr>
                <w:b/>
                <w:color w:val="285180"/>
                <w:w w:val="110"/>
                <w:sz w:val="24"/>
              </w:rPr>
              <w:t>Punti</w:t>
            </w:r>
          </w:p>
        </w:tc>
      </w:tr>
      <w:tr>
        <w:trPr>
          <w:trHeight w:val="311" w:hRule="atLeast"/>
        </w:trPr>
        <w:tc>
          <w:tcPr>
            <w:tcW w:w="2405" w:type="dxa"/>
            <w:shd w:val="clear" w:color="auto" w:fill="FFFFFF"/>
          </w:tcPr>
          <w:p>
            <w:pPr>
              <w:pStyle w:val="TableParagraph"/>
              <w:spacing w:line="285" w:lineRule="exact" w:before="6"/>
              <w:ind w:left="89" w:right="72"/>
              <w:rPr>
                <w:sz w:val="24"/>
              </w:rPr>
            </w:pPr>
            <w:r>
              <w:rPr>
                <w:color w:val="285180"/>
                <w:w w:val="110"/>
                <w:sz w:val="24"/>
              </w:rPr>
              <w:t>1ª Classificata</w:t>
            </w:r>
          </w:p>
        </w:tc>
        <w:tc>
          <w:tcPr>
            <w:tcW w:w="724" w:type="dxa"/>
            <w:shd w:val="clear" w:color="auto" w:fill="FFFF00"/>
          </w:tcPr>
          <w:p>
            <w:pPr>
              <w:pStyle w:val="TableParagraph"/>
              <w:spacing w:line="285" w:lineRule="exact" w:before="6"/>
              <w:ind w:left="49" w:right="30"/>
              <w:rPr>
                <w:b/>
                <w:sz w:val="24"/>
              </w:rPr>
            </w:pPr>
            <w:r>
              <w:rPr>
                <w:b/>
                <w:color w:val="285180"/>
                <w:w w:val="105"/>
                <w:sz w:val="24"/>
              </w:rPr>
              <w:t>3.000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49" w:right="29"/>
              <w:rPr>
                <w:sz w:val="24"/>
              </w:rPr>
            </w:pPr>
            <w:r>
              <w:rPr>
                <w:color w:val="285180"/>
                <w:w w:val="110"/>
                <w:sz w:val="24"/>
              </w:rPr>
              <w:t>1ª Classificata</w:t>
            </w:r>
          </w:p>
        </w:tc>
        <w:tc>
          <w:tcPr>
            <w:tcW w:w="724" w:type="dxa"/>
            <w:shd w:val="clear" w:color="auto" w:fill="FFFF00"/>
          </w:tcPr>
          <w:p>
            <w:pPr>
              <w:pStyle w:val="TableParagraph"/>
              <w:spacing w:line="285" w:lineRule="exact" w:before="6"/>
              <w:ind w:left="50" w:right="26"/>
              <w:rPr>
                <w:b/>
                <w:sz w:val="24"/>
              </w:rPr>
            </w:pPr>
            <w:r>
              <w:rPr>
                <w:b/>
                <w:color w:val="285180"/>
                <w:w w:val="105"/>
                <w:sz w:val="24"/>
              </w:rPr>
              <w:t>2.000</w:t>
            </w:r>
          </w:p>
        </w:tc>
      </w:tr>
      <w:tr>
        <w:trPr>
          <w:trHeight w:val="313" w:hRule="atLeast"/>
        </w:trPr>
        <w:tc>
          <w:tcPr>
            <w:tcW w:w="2405" w:type="dxa"/>
            <w:shd w:val="clear" w:color="auto" w:fill="FFFFFF"/>
          </w:tcPr>
          <w:p>
            <w:pPr>
              <w:pStyle w:val="TableParagraph"/>
              <w:spacing w:line="285" w:lineRule="exact" w:before="8"/>
              <w:ind w:left="89" w:right="72"/>
              <w:rPr>
                <w:sz w:val="24"/>
              </w:rPr>
            </w:pPr>
            <w:r>
              <w:rPr>
                <w:color w:val="285180"/>
                <w:w w:val="110"/>
                <w:sz w:val="24"/>
              </w:rPr>
              <w:t>2ª Classificata</w:t>
            </w:r>
          </w:p>
        </w:tc>
        <w:tc>
          <w:tcPr>
            <w:tcW w:w="724" w:type="dxa"/>
            <w:shd w:val="clear" w:color="auto" w:fill="FFFF00"/>
          </w:tcPr>
          <w:p>
            <w:pPr>
              <w:pStyle w:val="TableParagraph"/>
              <w:spacing w:line="285" w:lineRule="exact" w:before="8"/>
              <w:ind w:left="49" w:right="30"/>
              <w:rPr>
                <w:sz w:val="24"/>
              </w:rPr>
            </w:pPr>
            <w:r>
              <w:rPr>
                <w:color w:val="285180"/>
                <w:w w:val="105"/>
                <w:sz w:val="24"/>
              </w:rPr>
              <w:t>2.700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8"/>
              <w:ind w:left="49" w:right="29"/>
              <w:rPr>
                <w:sz w:val="24"/>
              </w:rPr>
            </w:pPr>
            <w:r>
              <w:rPr>
                <w:color w:val="285180"/>
                <w:w w:val="110"/>
                <w:sz w:val="24"/>
              </w:rPr>
              <w:t>2ª Classificata</w:t>
            </w:r>
          </w:p>
        </w:tc>
        <w:tc>
          <w:tcPr>
            <w:tcW w:w="724" w:type="dxa"/>
            <w:shd w:val="clear" w:color="auto" w:fill="FFFF00"/>
          </w:tcPr>
          <w:p>
            <w:pPr>
              <w:pStyle w:val="TableParagraph"/>
              <w:spacing w:line="285" w:lineRule="exact" w:before="8"/>
              <w:ind w:left="50" w:right="26"/>
              <w:rPr>
                <w:sz w:val="24"/>
              </w:rPr>
            </w:pPr>
            <w:r>
              <w:rPr>
                <w:color w:val="285180"/>
                <w:w w:val="105"/>
                <w:sz w:val="24"/>
              </w:rPr>
              <w:t>1.800</w:t>
            </w:r>
          </w:p>
        </w:tc>
      </w:tr>
      <w:tr>
        <w:trPr>
          <w:trHeight w:val="311" w:hRule="atLeast"/>
        </w:trPr>
        <w:tc>
          <w:tcPr>
            <w:tcW w:w="2405" w:type="dxa"/>
          </w:tcPr>
          <w:p>
            <w:pPr>
              <w:pStyle w:val="TableParagraph"/>
              <w:spacing w:line="285" w:lineRule="exact" w:before="6"/>
              <w:ind w:left="89" w:right="72"/>
              <w:rPr>
                <w:sz w:val="24"/>
              </w:rPr>
            </w:pPr>
            <w:r>
              <w:rPr>
                <w:color w:val="285180"/>
                <w:w w:val="110"/>
                <w:sz w:val="24"/>
              </w:rPr>
              <w:t>3ª Classificata</w:t>
            </w:r>
          </w:p>
        </w:tc>
        <w:tc>
          <w:tcPr>
            <w:tcW w:w="724" w:type="dxa"/>
            <w:shd w:val="clear" w:color="auto" w:fill="FFFF00"/>
          </w:tcPr>
          <w:p>
            <w:pPr>
              <w:pStyle w:val="TableParagraph"/>
              <w:spacing w:line="285" w:lineRule="exact" w:before="6"/>
              <w:ind w:left="49" w:right="30"/>
              <w:rPr>
                <w:sz w:val="24"/>
              </w:rPr>
            </w:pPr>
            <w:r>
              <w:rPr>
                <w:color w:val="285180"/>
                <w:w w:val="105"/>
                <w:sz w:val="24"/>
              </w:rPr>
              <w:t>2.400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49" w:right="29"/>
              <w:rPr>
                <w:sz w:val="24"/>
              </w:rPr>
            </w:pPr>
            <w:r>
              <w:rPr>
                <w:color w:val="285180"/>
                <w:w w:val="110"/>
                <w:sz w:val="24"/>
              </w:rPr>
              <w:t>3ª Classificata</w:t>
            </w:r>
          </w:p>
        </w:tc>
        <w:tc>
          <w:tcPr>
            <w:tcW w:w="724" w:type="dxa"/>
            <w:shd w:val="clear" w:color="auto" w:fill="FFFF00"/>
          </w:tcPr>
          <w:p>
            <w:pPr>
              <w:pStyle w:val="TableParagraph"/>
              <w:spacing w:line="285" w:lineRule="exact" w:before="6"/>
              <w:ind w:left="50" w:right="26"/>
              <w:rPr>
                <w:sz w:val="24"/>
              </w:rPr>
            </w:pPr>
            <w:r>
              <w:rPr>
                <w:color w:val="285180"/>
                <w:w w:val="105"/>
                <w:sz w:val="24"/>
              </w:rPr>
              <w:t>1.600</w:t>
            </w:r>
          </w:p>
        </w:tc>
      </w:tr>
      <w:tr>
        <w:trPr>
          <w:trHeight w:val="311" w:hRule="atLeast"/>
        </w:trPr>
        <w:tc>
          <w:tcPr>
            <w:tcW w:w="2405" w:type="dxa"/>
          </w:tcPr>
          <w:p>
            <w:pPr>
              <w:pStyle w:val="TableParagraph"/>
              <w:spacing w:line="285" w:lineRule="exact" w:before="6"/>
              <w:ind w:left="89" w:right="72"/>
              <w:rPr>
                <w:sz w:val="24"/>
              </w:rPr>
            </w:pPr>
            <w:r>
              <w:rPr>
                <w:color w:val="285180"/>
                <w:w w:val="110"/>
                <w:sz w:val="24"/>
              </w:rPr>
              <w:t>4ª Classificata</w:t>
            </w:r>
          </w:p>
        </w:tc>
        <w:tc>
          <w:tcPr>
            <w:tcW w:w="724" w:type="dxa"/>
            <w:shd w:val="clear" w:color="auto" w:fill="FFFF00"/>
          </w:tcPr>
          <w:p>
            <w:pPr>
              <w:pStyle w:val="TableParagraph"/>
              <w:spacing w:line="285" w:lineRule="exact" w:before="6"/>
              <w:ind w:left="49" w:right="30"/>
              <w:rPr>
                <w:sz w:val="24"/>
              </w:rPr>
            </w:pPr>
            <w:r>
              <w:rPr>
                <w:color w:val="285180"/>
                <w:w w:val="105"/>
                <w:sz w:val="24"/>
              </w:rPr>
              <w:t>2.100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49" w:right="29"/>
              <w:rPr>
                <w:sz w:val="24"/>
              </w:rPr>
            </w:pPr>
            <w:r>
              <w:rPr>
                <w:color w:val="285180"/>
                <w:w w:val="110"/>
                <w:sz w:val="24"/>
              </w:rPr>
              <w:t>4ª Classificata</w:t>
            </w:r>
          </w:p>
        </w:tc>
        <w:tc>
          <w:tcPr>
            <w:tcW w:w="724" w:type="dxa"/>
            <w:shd w:val="clear" w:color="auto" w:fill="FFFF00"/>
          </w:tcPr>
          <w:p>
            <w:pPr>
              <w:pStyle w:val="TableParagraph"/>
              <w:spacing w:line="285" w:lineRule="exact" w:before="6"/>
              <w:ind w:left="50" w:right="26"/>
              <w:rPr>
                <w:sz w:val="24"/>
              </w:rPr>
            </w:pPr>
            <w:r>
              <w:rPr>
                <w:color w:val="285180"/>
                <w:w w:val="105"/>
                <w:sz w:val="24"/>
              </w:rPr>
              <w:t>1.400</w:t>
            </w:r>
          </w:p>
        </w:tc>
      </w:tr>
      <w:tr>
        <w:trPr>
          <w:trHeight w:val="314" w:hRule="atLeast"/>
        </w:trPr>
        <w:tc>
          <w:tcPr>
            <w:tcW w:w="2405" w:type="dxa"/>
          </w:tcPr>
          <w:p>
            <w:pPr>
              <w:pStyle w:val="TableParagraph"/>
              <w:spacing w:line="285" w:lineRule="exact" w:before="8"/>
              <w:ind w:left="89" w:right="72"/>
              <w:rPr>
                <w:sz w:val="24"/>
              </w:rPr>
            </w:pPr>
            <w:r>
              <w:rPr>
                <w:color w:val="285180"/>
                <w:w w:val="110"/>
                <w:sz w:val="24"/>
              </w:rPr>
              <w:t>5ª Classificata</w:t>
            </w:r>
          </w:p>
        </w:tc>
        <w:tc>
          <w:tcPr>
            <w:tcW w:w="724" w:type="dxa"/>
            <w:shd w:val="clear" w:color="auto" w:fill="FFFF00"/>
          </w:tcPr>
          <w:p>
            <w:pPr>
              <w:pStyle w:val="TableParagraph"/>
              <w:spacing w:line="285" w:lineRule="exact" w:before="8"/>
              <w:ind w:left="48" w:right="30"/>
              <w:rPr>
                <w:sz w:val="24"/>
              </w:rPr>
            </w:pPr>
            <w:r>
              <w:rPr>
                <w:color w:val="285180"/>
                <w:w w:val="105"/>
                <w:sz w:val="24"/>
              </w:rPr>
              <w:t>1.500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8"/>
              <w:ind w:left="49" w:right="29"/>
              <w:rPr>
                <w:sz w:val="24"/>
              </w:rPr>
            </w:pPr>
            <w:r>
              <w:rPr>
                <w:color w:val="285180"/>
                <w:w w:val="110"/>
                <w:sz w:val="24"/>
              </w:rPr>
              <w:t>5ª Classificata</w:t>
            </w:r>
          </w:p>
        </w:tc>
        <w:tc>
          <w:tcPr>
            <w:tcW w:w="724" w:type="dxa"/>
            <w:shd w:val="clear" w:color="auto" w:fill="FFFF00"/>
          </w:tcPr>
          <w:p>
            <w:pPr>
              <w:pStyle w:val="TableParagraph"/>
              <w:spacing w:line="285" w:lineRule="exact" w:before="8"/>
              <w:ind w:left="50" w:right="26"/>
              <w:rPr>
                <w:sz w:val="24"/>
              </w:rPr>
            </w:pPr>
            <w:r>
              <w:rPr>
                <w:color w:val="285180"/>
                <w:w w:val="105"/>
                <w:sz w:val="24"/>
              </w:rPr>
              <w:t>1.000</w:t>
            </w:r>
          </w:p>
        </w:tc>
      </w:tr>
      <w:tr>
        <w:trPr>
          <w:trHeight w:val="311" w:hRule="atLeast"/>
        </w:trPr>
        <w:tc>
          <w:tcPr>
            <w:tcW w:w="2405" w:type="dxa"/>
          </w:tcPr>
          <w:p>
            <w:pPr>
              <w:pStyle w:val="TableParagraph"/>
              <w:spacing w:line="285" w:lineRule="exact" w:before="6"/>
              <w:ind w:left="89" w:right="73"/>
              <w:rPr>
                <w:sz w:val="24"/>
              </w:rPr>
            </w:pPr>
            <w:r>
              <w:rPr>
                <w:color w:val="285180"/>
                <w:w w:val="110"/>
                <w:sz w:val="24"/>
              </w:rPr>
              <w:t>Posizione successiva</w:t>
            </w:r>
          </w:p>
        </w:tc>
        <w:tc>
          <w:tcPr>
            <w:tcW w:w="724" w:type="dxa"/>
            <w:shd w:val="clear" w:color="auto" w:fill="FFFF00"/>
          </w:tcPr>
          <w:p>
            <w:pPr>
              <w:pStyle w:val="TableParagraph"/>
              <w:spacing w:line="285" w:lineRule="exact" w:before="6"/>
              <w:ind w:left="48" w:right="30"/>
              <w:rPr>
                <w:sz w:val="24"/>
              </w:rPr>
            </w:pPr>
            <w:r>
              <w:rPr>
                <w:color w:val="285180"/>
                <w:w w:val="105"/>
                <w:sz w:val="24"/>
              </w:rPr>
              <w:t>1.200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53" w:right="29"/>
              <w:rPr>
                <w:sz w:val="24"/>
              </w:rPr>
            </w:pPr>
            <w:r>
              <w:rPr>
                <w:color w:val="285180"/>
                <w:w w:val="110"/>
                <w:sz w:val="24"/>
              </w:rPr>
              <w:t>Posizione successiva</w:t>
            </w:r>
          </w:p>
        </w:tc>
        <w:tc>
          <w:tcPr>
            <w:tcW w:w="724" w:type="dxa"/>
            <w:shd w:val="clear" w:color="auto" w:fill="FFFF00"/>
          </w:tcPr>
          <w:p>
            <w:pPr>
              <w:pStyle w:val="TableParagraph"/>
              <w:spacing w:line="285" w:lineRule="exact" w:before="6"/>
              <w:ind w:left="50" w:right="27"/>
              <w:rPr>
                <w:sz w:val="24"/>
              </w:rPr>
            </w:pPr>
            <w:r>
              <w:rPr>
                <w:color w:val="285180"/>
                <w:w w:val="105"/>
                <w:sz w:val="24"/>
              </w:rPr>
              <w:t>800</w:t>
            </w:r>
          </w:p>
        </w:tc>
      </w:tr>
      <w:tr>
        <w:trPr>
          <w:trHeight w:val="311" w:hRule="atLeast"/>
        </w:trPr>
        <w:tc>
          <w:tcPr>
            <w:tcW w:w="2405" w:type="dxa"/>
          </w:tcPr>
          <w:p>
            <w:pPr>
              <w:pStyle w:val="TableParagraph"/>
              <w:spacing w:line="285" w:lineRule="exact" w:before="6"/>
              <w:ind w:left="89" w:right="73"/>
              <w:rPr>
                <w:sz w:val="24"/>
              </w:rPr>
            </w:pPr>
            <w:r>
              <w:rPr>
                <w:color w:val="285180"/>
                <w:w w:val="110"/>
                <w:sz w:val="24"/>
              </w:rPr>
              <w:t>Posizione successiva</w:t>
            </w:r>
          </w:p>
        </w:tc>
        <w:tc>
          <w:tcPr>
            <w:tcW w:w="724" w:type="dxa"/>
            <w:shd w:val="clear" w:color="auto" w:fill="FFFF00"/>
          </w:tcPr>
          <w:p>
            <w:pPr>
              <w:pStyle w:val="TableParagraph"/>
              <w:spacing w:line="285" w:lineRule="exact" w:before="6"/>
              <w:ind w:left="48" w:right="30"/>
              <w:rPr>
                <w:sz w:val="24"/>
              </w:rPr>
            </w:pPr>
            <w:r>
              <w:rPr>
                <w:color w:val="285180"/>
                <w:w w:val="105"/>
                <w:sz w:val="24"/>
              </w:rPr>
              <w:t>900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53" w:right="29"/>
              <w:rPr>
                <w:sz w:val="24"/>
              </w:rPr>
            </w:pPr>
            <w:r>
              <w:rPr>
                <w:color w:val="285180"/>
                <w:w w:val="110"/>
                <w:sz w:val="24"/>
              </w:rPr>
              <w:t>Posizione successiva</w:t>
            </w:r>
          </w:p>
        </w:tc>
        <w:tc>
          <w:tcPr>
            <w:tcW w:w="724" w:type="dxa"/>
            <w:shd w:val="clear" w:color="auto" w:fill="FFFF00"/>
          </w:tcPr>
          <w:p>
            <w:pPr>
              <w:pStyle w:val="TableParagraph"/>
              <w:spacing w:line="285" w:lineRule="exact" w:before="6"/>
              <w:ind w:left="50" w:right="27"/>
              <w:rPr>
                <w:sz w:val="24"/>
              </w:rPr>
            </w:pPr>
            <w:r>
              <w:rPr>
                <w:color w:val="285180"/>
                <w:w w:val="105"/>
                <w:sz w:val="24"/>
              </w:rPr>
              <w:t>600</w:t>
            </w:r>
          </w:p>
        </w:tc>
      </w:tr>
      <w:tr>
        <w:trPr>
          <w:trHeight w:val="313" w:hRule="atLeast"/>
        </w:trPr>
        <w:tc>
          <w:tcPr>
            <w:tcW w:w="2405" w:type="dxa"/>
          </w:tcPr>
          <w:p>
            <w:pPr>
              <w:pStyle w:val="TableParagraph"/>
              <w:spacing w:line="285" w:lineRule="exact" w:before="8"/>
              <w:ind w:left="89" w:right="73"/>
              <w:rPr>
                <w:sz w:val="24"/>
              </w:rPr>
            </w:pPr>
            <w:r>
              <w:rPr>
                <w:color w:val="285180"/>
                <w:w w:val="110"/>
                <w:sz w:val="24"/>
              </w:rPr>
              <w:t>Posizione successiva</w:t>
            </w:r>
          </w:p>
        </w:tc>
        <w:tc>
          <w:tcPr>
            <w:tcW w:w="724" w:type="dxa"/>
            <w:shd w:val="clear" w:color="auto" w:fill="FFFF00"/>
          </w:tcPr>
          <w:p>
            <w:pPr>
              <w:pStyle w:val="TableParagraph"/>
              <w:spacing w:line="285" w:lineRule="exact" w:before="8"/>
              <w:ind w:left="48" w:right="30"/>
              <w:rPr>
                <w:sz w:val="24"/>
              </w:rPr>
            </w:pPr>
            <w:r>
              <w:rPr>
                <w:color w:val="285180"/>
                <w:w w:val="105"/>
                <w:sz w:val="24"/>
              </w:rPr>
              <w:t>600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8"/>
              <w:ind w:left="53" w:right="29"/>
              <w:rPr>
                <w:sz w:val="24"/>
              </w:rPr>
            </w:pPr>
            <w:r>
              <w:rPr>
                <w:color w:val="285180"/>
                <w:w w:val="110"/>
                <w:sz w:val="24"/>
              </w:rPr>
              <w:t>Posizione successiva</w:t>
            </w:r>
          </w:p>
        </w:tc>
        <w:tc>
          <w:tcPr>
            <w:tcW w:w="724" w:type="dxa"/>
            <w:shd w:val="clear" w:color="auto" w:fill="FFFF00"/>
          </w:tcPr>
          <w:p>
            <w:pPr>
              <w:pStyle w:val="TableParagraph"/>
              <w:spacing w:line="285" w:lineRule="exact" w:before="8"/>
              <w:ind w:left="50" w:right="27"/>
              <w:rPr>
                <w:sz w:val="24"/>
              </w:rPr>
            </w:pPr>
            <w:r>
              <w:rPr>
                <w:color w:val="285180"/>
                <w:w w:val="105"/>
                <w:sz w:val="24"/>
              </w:rPr>
              <w:t>400</w:t>
            </w:r>
          </w:p>
        </w:tc>
      </w:tr>
      <w:tr>
        <w:trPr>
          <w:trHeight w:val="311" w:hRule="atLeast"/>
        </w:trPr>
        <w:tc>
          <w:tcPr>
            <w:tcW w:w="2405" w:type="dxa"/>
          </w:tcPr>
          <w:p>
            <w:pPr>
              <w:pStyle w:val="TableParagraph"/>
              <w:spacing w:line="285" w:lineRule="exact" w:before="6"/>
              <w:ind w:left="89" w:right="73"/>
              <w:rPr>
                <w:sz w:val="24"/>
              </w:rPr>
            </w:pPr>
            <w:r>
              <w:rPr>
                <w:color w:val="285180"/>
                <w:w w:val="110"/>
                <w:sz w:val="24"/>
              </w:rPr>
              <w:t>Posizione successiva</w:t>
            </w:r>
          </w:p>
        </w:tc>
        <w:tc>
          <w:tcPr>
            <w:tcW w:w="724" w:type="dxa"/>
            <w:shd w:val="clear" w:color="auto" w:fill="FFFF00"/>
          </w:tcPr>
          <w:p>
            <w:pPr>
              <w:pStyle w:val="TableParagraph"/>
              <w:spacing w:line="285" w:lineRule="exact" w:before="6"/>
              <w:ind w:left="48" w:right="30"/>
              <w:rPr>
                <w:sz w:val="24"/>
              </w:rPr>
            </w:pPr>
            <w:r>
              <w:rPr>
                <w:color w:val="285180"/>
                <w:w w:val="105"/>
                <w:sz w:val="24"/>
              </w:rPr>
              <w:t>300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5" w:lineRule="exact" w:before="6"/>
              <w:ind w:left="53" w:right="29"/>
              <w:rPr>
                <w:sz w:val="24"/>
              </w:rPr>
            </w:pPr>
            <w:r>
              <w:rPr>
                <w:color w:val="285180"/>
                <w:w w:val="110"/>
                <w:sz w:val="24"/>
              </w:rPr>
              <w:t>Posizione successiva</w:t>
            </w:r>
          </w:p>
        </w:tc>
        <w:tc>
          <w:tcPr>
            <w:tcW w:w="724" w:type="dxa"/>
            <w:shd w:val="clear" w:color="auto" w:fill="FFFF00"/>
          </w:tcPr>
          <w:p>
            <w:pPr>
              <w:pStyle w:val="TableParagraph"/>
              <w:spacing w:line="285" w:lineRule="exact" w:before="6"/>
              <w:ind w:left="50" w:right="27"/>
              <w:rPr>
                <w:sz w:val="24"/>
              </w:rPr>
            </w:pPr>
            <w:r>
              <w:rPr>
                <w:color w:val="285180"/>
                <w:w w:val="105"/>
                <w:sz w:val="24"/>
              </w:rPr>
              <w:t>200</w:t>
            </w:r>
          </w:p>
        </w:tc>
      </w:tr>
      <w:tr>
        <w:trPr>
          <w:trHeight w:val="316" w:hRule="atLeast"/>
        </w:trPr>
        <w:tc>
          <w:tcPr>
            <w:tcW w:w="2405" w:type="dxa"/>
          </w:tcPr>
          <w:p>
            <w:pPr>
              <w:pStyle w:val="TableParagraph"/>
              <w:spacing w:line="287" w:lineRule="exact" w:before="6"/>
              <w:ind w:left="89" w:right="73"/>
              <w:rPr>
                <w:sz w:val="24"/>
              </w:rPr>
            </w:pPr>
            <w:r>
              <w:rPr>
                <w:color w:val="285180"/>
                <w:w w:val="110"/>
                <w:sz w:val="24"/>
              </w:rPr>
              <w:t>Posizione successiva</w:t>
            </w:r>
          </w:p>
        </w:tc>
        <w:tc>
          <w:tcPr>
            <w:tcW w:w="724" w:type="dxa"/>
            <w:shd w:val="clear" w:color="auto" w:fill="FFFF00"/>
          </w:tcPr>
          <w:p>
            <w:pPr>
              <w:pStyle w:val="TableParagraph"/>
              <w:spacing w:line="287" w:lineRule="exact" w:before="6"/>
              <w:ind w:left="48" w:right="30"/>
              <w:rPr>
                <w:sz w:val="24"/>
              </w:rPr>
            </w:pPr>
            <w:r>
              <w:rPr>
                <w:color w:val="285180"/>
                <w:w w:val="105"/>
                <w:sz w:val="24"/>
              </w:rPr>
              <w:t>150</w:t>
            </w:r>
          </w:p>
        </w:tc>
        <w:tc>
          <w:tcPr>
            <w:tcW w:w="220" w:type="dxa"/>
            <w:vMerge/>
            <w:tcBorders>
              <w:top w:val="nil"/>
              <w:bottom w:val="nil"/>
            </w:tcBorders>
          </w:tcPr>
          <w:p>
            <w:pPr>
              <w:rPr>
                <w:sz w:val="2"/>
                <w:szCs w:val="2"/>
              </w:rPr>
            </w:pPr>
          </w:p>
        </w:tc>
        <w:tc>
          <w:tcPr>
            <w:tcW w:w="2325" w:type="dxa"/>
            <w:shd w:val="clear" w:color="auto" w:fill="FFFFFF"/>
          </w:tcPr>
          <w:p>
            <w:pPr>
              <w:pStyle w:val="TableParagraph"/>
              <w:spacing w:line="287" w:lineRule="exact" w:before="6"/>
              <w:ind w:left="53" w:right="29"/>
              <w:rPr>
                <w:sz w:val="24"/>
              </w:rPr>
            </w:pPr>
            <w:r>
              <w:rPr>
                <w:color w:val="285180"/>
                <w:w w:val="110"/>
                <w:sz w:val="24"/>
              </w:rPr>
              <w:t>Posizione successiva</w:t>
            </w:r>
          </w:p>
        </w:tc>
        <w:tc>
          <w:tcPr>
            <w:tcW w:w="724" w:type="dxa"/>
            <w:shd w:val="clear" w:color="auto" w:fill="FFFF00"/>
          </w:tcPr>
          <w:p>
            <w:pPr>
              <w:pStyle w:val="TableParagraph"/>
              <w:spacing w:line="287" w:lineRule="exact" w:before="6"/>
              <w:ind w:left="50" w:right="28"/>
              <w:rPr>
                <w:sz w:val="24"/>
              </w:rPr>
            </w:pPr>
            <w:r>
              <w:rPr>
                <w:color w:val="285180"/>
                <w:w w:val="105"/>
                <w:sz w:val="24"/>
              </w:rPr>
              <w:t>50</w:t>
            </w:r>
          </w:p>
        </w:tc>
      </w:tr>
    </w:tbl>
    <w:p>
      <w:pPr>
        <w:pStyle w:val="BodyText"/>
        <w:spacing w:before="4"/>
        <w:rPr>
          <w:rFonts w:ascii="Calibri"/>
          <w:sz w:val="25"/>
        </w:rPr>
      </w:pPr>
    </w:p>
    <w:tbl>
      <w:tblPr>
        <w:tblW w:w="0" w:type="auto"/>
        <w:jc w:val="left"/>
        <w:tblInd w:w="2777"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25"/>
        <w:gridCol w:w="161"/>
        <w:gridCol w:w="2470"/>
        <w:gridCol w:w="725"/>
      </w:tblGrid>
      <w:tr>
        <w:trPr>
          <w:trHeight w:val="342" w:hRule="atLeast"/>
        </w:trPr>
        <w:tc>
          <w:tcPr>
            <w:tcW w:w="2326" w:type="dxa"/>
            <w:shd w:val="clear" w:color="auto" w:fill="FFC000"/>
          </w:tcPr>
          <w:p>
            <w:pPr>
              <w:pStyle w:val="TableParagraph"/>
              <w:spacing w:before="20"/>
              <w:ind w:left="46" w:right="30"/>
              <w:rPr>
                <w:b/>
                <w:sz w:val="24"/>
              </w:rPr>
            </w:pPr>
            <w:r>
              <w:rPr>
                <w:b/>
                <w:color w:val="285180"/>
                <w:w w:val="110"/>
                <w:sz w:val="24"/>
              </w:rPr>
              <w:t>BRONZE</w:t>
            </w:r>
          </w:p>
        </w:tc>
        <w:tc>
          <w:tcPr>
            <w:tcW w:w="725" w:type="dxa"/>
            <w:shd w:val="clear" w:color="auto" w:fill="FFC000"/>
          </w:tcPr>
          <w:p>
            <w:pPr>
              <w:pStyle w:val="TableParagraph"/>
              <w:spacing w:before="20"/>
              <w:ind w:left="36" w:right="34"/>
              <w:rPr>
                <w:b/>
                <w:sz w:val="24"/>
              </w:rPr>
            </w:pPr>
            <w:r>
              <w:rPr>
                <w:b/>
                <w:color w:val="285180"/>
                <w:w w:val="110"/>
                <w:sz w:val="24"/>
              </w:rPr>
              <w:t>Punti</w:t>
            </w:r>
          </w:p>
        </w:tc>
        <w:tc>
          <w:tcPr>
            <w:tcW w:w="161" w:type="dxa"/>
            <w:vMerge w:val="restart"/>
            <w:tcBorders>
              <w:top w:val="nil"/>
              <w:left w:val="nil"/>
              <w:bottom w:val="nil"/>
              <w:right w:val="nil"/>
            </w:tcBorders>
          </w:tcPr>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0"/>
              <w:jc w:val="left"/>
              <w:rPr>
                <w:sz w:val="20"/>
              </w:rPr>
            </w:pPr>
          </w:p>
          <w:p>
            <w:pPr>
              <w:pStyle w:val="TableParagraph"/>
              <w:spacing w:before="1"/>
              <w:jc w:val="left"/>
              <w:rPr>
                <w:sz w:val="15"/>
              </w:rPr>
            </w:pPr>
          </w:p>
          <w:p>
            <w:pPr>
              <w:pStyle w:val="TableParagraph"/>
              <w:spacing w:before="0"/>
              <w:ind w:right="-72"/>
              <w:jc w:val="left"/>
              <w:rPr>
                <w:sz w:val="20"/>
              </w:rPr>
            </w:pPr>
            <w:r>
              <w:rPr>
                <w:sz w:val="20"/>
              </w:rPr>
              <w:drawing>
                <wp:inline distT="0" distB="0" distL="0" distR="0">
                  <wp:extent cx="113542" cy="228600"/>
                  <wp:effectExtent l="0" t="0" r="0" b="0"/>
                  <wp:docPr id="1" name="image16.png"/>
                  <wp:cNvGraphicFramePr>
                    <a:graphicFrameLocks noChangeAspect="1"/>
                  </wp:cNvGraphicFramePr>
                  <a:graphic>
                    <a:graphicData uri="http://schemas.openxmlformats.org/drawingml/2006/picture">
                      <pic:pic>
                        <pic:nvPicPr>
                          <pic:cNvPr id="2" name="image16.png"/>
                          <pic:cNvPicPr/>
                        </pic:nvPicPr>
                        <pic:blipFill>
                          <a:blip r:embed="rId29" cstate="print"/>
                          <a:stretch>
                            <a:fillRect/>
                          </a:stretch>
                        </pic:blipFill>
                        <pic:spPr>
                          <a:xfrm>
                            <a:off x="0" y="0"/>
                            <a:ext cx="113542" cy="228600"/>
                          </a:xfrm>
                          <a:prstGeom prst="rect">
                            <a:avLst/>
                          </a:prstGeom>
                        </pic:spPr>
                      </pic:pic>
                    </a:graphicData>
                  </a:graphic>
                </wp:inline>
              </w:drawing>
            </w:r>
            <w:r>
              <w:rPr>
                <w:sz w:val="20"/>
              </w:rPr>
            </w:r>
          </w:p>
        </w:tc>
        <w:tc>
          <w:tcPr>
            <w:tcW w:w="2470" w:type="dxa"/>
            <w:shd w:val="clear" w:color="auto" w:fill="FFC000"/>
          </w:tcPr>
          <w:p>
            <w:pPr>
              <w:pStyle w:val="TableParagraph"/>
              <w:spacing w:before="20"/>
              <w:ind w:left="14"/>
              <w:rPr>
                <w:b/>
                <w:sz w:val="24"/>
              </w:rPr>
            </w:pPr>
            <w:r>
              <w:rPr>
                <w:b/>
                <w:color w:val="285180"/>
                <w:w w:val="115"/>
                <w:sz w:val="24"/>
              </w:rPr>
              <w:t>BEGINNER E MASTER</w:t>
            </w:r>
          </w:p>
        </w:tc>
        <w:tc>
          <w:tcPr>
            <w:tcW w:w="725" w:type="dxa"/>
            <w:shd w:val="clear" w:color="auto" w:fill="FFC000"/>
          </w:tcPr>
          <w:p>
            <w:pPr>
              <w:pStyle w:val="TableParagraph"/>
              <w:spacing w:before="20"/>
              <w:ind w:left="42" w:right="27"/>
              <w:rPr>
                <w:b/>
                <w:sz w:val="24"/>
              </w:rPr>
            </w:pPr>
            <w:r>
              <w:rPr>
                <w:b/>
                <w:color w:val="285180"/>
                <w:w w:val="110"/>
                <w:sz w:val="24"/>
              </w:rPr>
              <w:t>Punti</w:t>
            </w:r>
          </w:p>
        </w:tc>
      </w:tr>
      <w:tr>
        <w:trPr>
          <w:trHeight w:val="340" w:hRule="atLeast"/>
        </w:trPr>
        <w:tc>
          <w:tcPr>
            <w:tcW w:w="2326" w:type="dxa"/>
          </w:tcPr>
          <w:p>
            <w:pPr>
              <w:pStyle w:val="TableParagraph"/>
              <w:spacing w:before="20"/>
              <w:ind w:left="44" w:right="30"/>
              <w:rPr>
                <w:sz w:val="24"/>
              </w:rPr>
            </w:pPr>
            <w:r>
              <w:rPr>
                <w:color w:val="285180"/>
                <w:w w:val="110"/>
                <w:sz w:val="24"/>
              </w:rPr>
              <w:t>1ª Classificata</w:t>
            </w:r>
          </w:p>
        </w:tc>
        <w:tc>
          <w:tcPr>
            <w:tcW w:w="725" w:type="dxa"/>
            <w:shd w:val="clear" w:color="auto" w:fill="FFFF00"/>
          </w:tcPr>
          <w:p>
            <w:pPr>
              <w:pStyle w:val="TableParagraph"/>
              <w:spacing w:before="20"/>
              <w:ind w:left="42" w:right="25"/>
              <w:rPr>
                <w:b/>
                <w:sz w:val="24"/>
              </w:rPr>
            </w:pPr>
            <w:r>
              <w:rPr>
                <w:b/>
                <w:color w:val="285180"/>
                <w:w w:val="105"/>
                <w:sz w:val="24"/>
              </w:rPr>
              <w:t>1.500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5"/>
              <w:rPr>
                <w:sz w:val="24"/>
              </w:rPr>
            </w:pPr>
            <w:r>
              <w:rPr>
                <w:color w:val="285180"/>
                <w:w w:val="110"/>
                <w:sz w:val="24"/>
              </w:rPr>
              <w:t>1ª Classificata</w:t>
            </w:r>
          </w:p>
        </w:tc>
        <w:tc>
          <w:tcPr>
            <w:tcW w:w="725" w:type="dxa"/>
            <w:shd w:val="clear" w:color="auto" w:fill="FFFF00"/>
          </w:tcPr>
          <w:p>
            <w:pPr>
              <w:pStyle w:val="TableParagraph"/>
              <w:spacing w:before="20"/>
              <w:ind w:left="42" w:right="25"/>
              <w:rPr>
                <w:b/>
                <w:sz w:val="24"/>
              </w:rPr>
            </w:pPr>
            <w:r>
              <w:rPr>
                <w:b/>
                <w:color w:val="285180"/>
                <w:w w:val="105"/>
                <w:sz w:val="24"/>
              </w:rPr>
              <w:t>1.000</w:t>
            </w:r>
          </w:p>
        </w:tc>
      </w:tr>
      <w:tr>
        <w:trPr>
          <w:trHeight w:val="340" w:hRule="atLeast"/>
        </w:trPr>
        <w:tc>
          <w:tcPr>
            <w:tcW w:w="2326" w:type="dxa"/>
          </w:tcPr>
          <w:p>
            <w:pPr>
              <w:pStyle w:val="TableParagraph"/>
              <w:spacing w:before="20"/>
              <w:ind w:left="44" w:right="30"/>
              <w:rPr>
                <w:sz w:val="24"/>
              </w:rPr>
            </w:pPr>
            <w:r>
              <w:rPr>
                <w:color w:val="285180"/>
                <w:w w:val="110"/>
                <w:sz w:val="24"/>
              </w:rPr>
              <w:t>2ª Classificata</w:t>
            </w:r>
          </w:p>
        </w:tc>
        <w:tc>
          <w:tcPr>
            <w:tcW w:w="725" w:type="dxa"/>
            <w:shd w:val="clear" w:color="auto" w:fill="FFFF00"/>
          </w:tcPr>
          <w:p>
            <w:pPr>
              <w:pStyle w:val="TableParagraph"/>
              <w:spacing w:before="20"/>
              <w:ind w:left="42" w:right="25"/>
              <w:rPr>
                <w:sz w:val="24"/>
              </w:rPr>
            </w:pPr>
            <w:r>
              <w:rPr>
                <w:color w:val="285180"/>
                <w:w w:val="105"/>
                <w:sz w:val="24"/>
              </w:rPr>
              <w:t>1.350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5"/>
              <w:rPr>
                <w:sz w:val="24"/>
              </w:rPr>
            </w:pPr>
            <w:r>
              <w:rPr>
                <w:color w:val="285180"/>
                <w:w w:val="110"/>
                <w:sz w:val="24"/>
              </w:rPr>
              <w:t>2ª Classificata</w:t>
            </w:r>
          </w:p>
        </w:tc>
        <w:tc>
          <w:tcPr>
            <w:tcW w:w="725" w:type="dxa"/>
            <w:shd w:val="clear" w:color="auto" w:fill="FFFF00"/>
          </w:tcPr>
          <w:p>
            <w:pPr>
              <w:pStyle w:val="TableParagraph"/>
              <w:spacing w:before="20"/>
              <w:ind w:left="42" w:right="26"/>
              <w:rPr>
                <w:sz w:val="24"/>
              </w:rPr>
            </w:pPr>
            <w:r>
              <w:rPr>
                <w:color w:val="285180"/>
                <w:w w:val="105"/>
                <w:sz w:val="24"/>
              </w:rPr>
              <w:t>900</w:t>
            </w:r>
          </w:p>
        </w:tc>
      </w:tr>
      <w:tr>
        <w:trPr>
          <w:trHeight w:val="340" w:hRule="atLeast"/>
        </w:trPr>
        <w:tc>
          <w:tcPr>
            <w:tcW w:w="2326" w:type="dxa"/>
          </w:tcPr>
          <w:p>
            <w:pPr>
              <w:pStyle w:val="TableParagraph"/>
              <w:spacing w:before="20"/>
              <w:ind w:left="44" w:right="30"/>
              <w:rPr>
                <w:sz w:val="24"/>
              </w:rPr>
            </w:pPr>
            <w:r>
              <w:rPr>
                <w:color w:val="285180"/>
                <w:w w:val="110"/>
                <w:sz w:val="24"/>
              </w:rPr>
              <w:t>3ª Classificata</w:t>
            </w:r>
          </w:p>
        </w:tc>
        <w:tc>
          <w:tcPr>
            <w:tcW w:w="725" w:type="dxa"/>
            <w:shd w:val="clear" w:color="auto" w:fill="FFFF00"/>
          </w:tcPr>
          <w:p>
            <w:pPr>
              <w:pStyle w:val="TableParagraph"/>
              <w:spacing w:before="20"/>
              <w:ind w:left="42" w:right="25"/>
              <w:rPr>
                <w:sz w:val="24"/>
              </w:rPr>
            </w:pPr>
            <w:r>
              <w:rPr>
                <w:color w:val="285180"/>
                <w:w w:val="105"/>
                <w:sz w:val="24"/>
              </w:rPr>
              <w:t>1.200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5"/>
              <w:rPr>
                <w:sz w:val="24"/>
              </w:rPr>
            </w:pPr>
            <w:r>
              <w:rPr>
                <w:color w:val="285180"/>
                <w:w w:val="110"/>
                <w:sz w:val="24"/>
              </w:rPr>
              <w:t>3ª Classificata</w:t>
            </w:r>
          </w:p>
        </w:tc>
        <w:tc>
          <w:tcPr>
            <w:tcW w:w="725" w:type="dxa"/>
            <w:shd w:val="clear" w:color="auto" w:fill="FFFF00"/>
          </w:tcPr>
          <w:p>
            <w:pPr>
              <w:pStyle w:val="TableParagraph"/>
              <w:spacing w:before="20"/>
              <w:ind w:left="42" w:right="26"/>
              <w:rPr>
                <w:sz w:val="24"/>
              </w:rPr>
            </w:pPr>
            <w:r>
              <w:rPr>
                <w:color w:val="285180"/>
                <w:w w:val="105"/>
                <w:sz w:val="24"/>
              </w:rPr>
              <w:t>800</w:t>
            </w:r>
          </w:p>
        </w:tc>
      </w:tr>
      <w:tr>
        <w:trPr>
          <w:trHeight w:val="340" w:hRule="atLeast"/>
        </w:trPr>
        <w:tc>
          <w:tcPr>
            <w:tcW w:w="2326" w:type="dxa"/>
          </w:tcPr>
          <w:p>
            <w:pPr>
              <w:pStyle w:val="TableParagraph"/>
              <w:spacing w:before="20"/>
              <w:ind w:left="44" w:right="30"/>
              <w:rPr>
                <w:sz w:val="24"/>
              </w:rPr>
            </w:pPr>
            <w:r>
              <w:rPr>
                <w:color w:val="285180"/>
                <w:w w:val="110"/>
                <w:sz w:val="24"/>
              </w:rPr>
              <w:t>4ª Classificata</w:t>
            </w:r>
          </w:p>
        </w:tc>
        <w:tc>
          <w:tcPr>
            <w:tcW w:w="725" w:type="dxa"/>
            <w:shd w:val="clear" w:color="auto" w:fill="FFFF00"/>
          </w:tcPr>
          <w:p>
            <w:pPr>
              <w:pStyle w:val="TableParagraph"/>
              <w:spacing w:before="20"/>
              <w:ind w:left="42" w:right="25"/>
              <w:rPr>
                <w:sz w:val="24"/>
              </w:rPr>
            </w:pPr>
            <w:r>
              <w:rPr>
                <w:color w:val="285180"/>
                <w:w w:val="105"/>
                <w:sz w:val="24"/>
              </w:rPr>
              <w:t>1.050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5"/>
              <w:rPr>
                <w:sz w:val="24"/>
              </w:rPr>
            </w:pPr>
            <w:r>
              <w:rPr>
                <w:color w:val="285180"/>
                <w:w w:val="110"/>
                <w:sz w:val="24"/>
              </w:rPr>
              <w:t>4ª Classificata</w:t>
            </w:r>
          </w:p>
        </w:tc>
        <w:tc>
          <w:tcPr>
            <w:tcW w:w="725" w:type="dxa"/>
            <w:shd w:val="clear" w:color="auto" w:fill="FFFF00"/>
          </w:tcPr>
          <w:p>
            <w:pPr>
              <w:pStyle w:val="TableParagraph"/>
              <w:spacing w:before="20"/>
              <w:ind w:left="42" w:right="26"/>
              <w:rPr>
                <w:sz w:val="24"/>
              </w:rPr>
            </w:pPr>
            <w:r>
              <w:rPr>
                <w:color w:val="285180"/>
                <w:w w:val="105"/>
                <w:sz w:val="24"/>
              </w:rPr>
              <w:t>700</w:t>
            </w:r>
          </w:p>
        </w:tc>
      </w:tr>
      <w:tr>
        <w:trPr>
          <w:trHeight w:val="340" w:hRule="atLeast"/>
        </w:trPr>
        <w:tc>
          <w:tcPr>
            <w:tcW w:w="2326" w:type="dxa"/>
          </w:tcPr>
          <w:p>
            <w:pPr>
              <w:pStyle w:val="TableParagraph"/>
              <w:spacing w:before="20"/>
              <w:ind w:left="44" w:right="30"/>
              <w:rPr>
                <w:sz w:val="24"/>
              </w:rPr>
            </w:pPr>
            <w:r>
              <w:rPr>
                <w:color w:val="285180"/>
                <w:w w:val="110"/>
                <w:sz w:val="24"/>
              </w:rPr>
              <w:t>5ª Classificata</w:t>
            </w:r>
          </w:p>
        </w:tc>
        <w:tc>
          <w:tcPr>
            <w:tcW w:w="725" w:type="dxa"/>
            <w:shd w:val="clear" w:color="auto" w:fill="FFFF00"/>
          </w:tcPr>
          <w:p>
            <w:pPr>
              <w:pStyle w:val="TableParagraph"/>
              <w:spacing w:before="20"/>
              <w:ind w:left="42" w:right="25"/>
              <w:rPr>
                <w:sz w:val="24"/>
              </w:rPr>
            </w:pPr>
            <w:r>
              <w:rPr>
                <w:color w:val="285180"/>
                <w:w w:val="105"/>
                <w:sz w:val="24"/>
              </w:rPr>
              <w:t>750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5"/>
              <w:rPr>
                <w:sz w:val="24"/>
              </w:rPr>
            </w:pPr>
            <w:r>
              <w:rPr>
                <w:color w:val="285180"/>
                <w:w w:val="110"/>
                <w:sz w:val="24"/>
              </w:rPr>
              <w:t>5ª Classificata</w:t>
            </w:r>
          </w:p>
        </w:tc>
        <w:tc>
          <w:tcPr>
            <w:tcW w:w="725" w:type="dxa"/>
            <w:shd w:val="clear" w:color="auto" w:fill="FFFF00"/>
          </w:tcPr>
          <w:p>
            <w:pPr>
              <w:pStyle w:val="TableParagraph"/>
              <w:spacing w:before="20"/>
              <w:ind w:left="42" w:right="26"/>
              <w:rPr>
                <w:sz w:val="24"/>
              </w:rPr>
            </w:pPr>
            <w:r>
              <w:rPr>
                <w:color w:val="285180"/>
                <w:w w:val="105"/>
                <w:sz w:val="24"/>
              </w:rPr>
              <w:t>500</w:t>
            </w:r>
          </w:p>
        </w:tc>
      </w:tr>
      <w:tr>
        <w:trPr>
          <w:trHeight w:val="340" w:hRule="atLeast"/>
        </w:trPr>
        <w:tc>
          <w:tcPr>
            <w:tcW w:w="2326" w:type="dxa"/>
          </w:tcPr>
          <w:p>
            <w:pPr>
              <w:pStyle w:val="TableParagraph"/>
              <w:spacing w:before="20"/>
              <w:ind w:left="48" w:right="30"/>
              <w:rPr>
                <w:sz w:val="24"/>
              </w:rPr>
            </w:pPr>
            <w:r>
              <w:rPr>
                <w:color w:val="285180"/>
                <w:w w:val="110"/>
                <w:sz w:val="24"/>
              </w:rPr>
              <w:t>Posizione successiva</w:t>
            </w:r>
          </w:p>
        </w:tc>
        <w:tc>
          <w:tcPr>
            <w:tcW w:w="725" w:type="dxa"/>
            <w:shd w:val="clear" w:color="auto" w:fill="FFFF00"/>
          </w:tcPr>
          <w:p>
            <w:pPr>
              <w:pStyle w:val="TableParagraph"/>
              <w:spacing w:before="20"/>
              <w:ind w:left="42" w:right="25"/>
              <w:rPr>
                <w:sz w:val="24"/>
              </w:rPr>
            </w:pPr>
            <w:r>
              <w:rPr>
                <w:color w:val="285180"/>
                <w:w w:val="105"/>
                <w:sz w:val="24"/>
              </w:rPr>
              <w:t>600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3"/>
              <w:rPr>
                <w:sz w:val="24"/>
              </w:rPr>
            </w:pPr>
            <w:r>
              <w:rPr>
                <w:color w:val="285180"/>
                <w:w w:val="110"/>
                <w:sz w:val="24"/>
              </w:rPr>
              <w:t>Posizione successiva</w:t>
            </w:r>
          </w:p>
        </w:tc>
        <w:tc>
          <w:tcPr>
            <w:tcW w:w="725" w:type="dxa"/>
            <w:shd w:val="clear" w:color="auto" w:fill="FFFF00"/>
          </w:tcPr>
          <w:p>
            <w:pPr>
              <w:pStyle w:val="TableParagraph"/>
              <w:spacing w:before="20"/>
              <w:ind w:left="42" w:right="26"/>
              <w:rPr>
                <w:sz w:val="24"/>
              </w:rPr>
            </w:pPr>
            <w:r>
              <w:rPr>
                <w:color w:val="285180"/>
                <w:w w:val="105"/>
                <w:sz w:val="24"/>
              </w:rPr>
              <w:t>400</w:t>
            </w:r>
          </w:p>
        </w:tc>
      </w:tr>
      <w:tr>
        <w:trPr>
          <w:trHeight w:val="339" w:hRule="atLeast"/>
        </w:trPr>
        <w:tc>
          <w:tcPr>
            <w:tcW w:w="2326" w:type="dxa"/>
          </w:tcPr>
          <w:p>
            <w:pPr>
              <w:pStyle w:val="TableParagraph"/>
              <w:spacing w:before="20"/>
              <w:ind w:left="48" w:right="30"/>
              <w:rPr>
                <w:sz w:val="24"/>
              </w:rPr>
            </w:pPr>
            <w:r>
              <w:rPr>
                <w:color w:val="285180"/>
                <w:w w:val="110"/>
                <w:sz w:val="24"/>
              </w:rPr>
              <w:t>Posizione successiva</w:t>
            </w:r>
          </w:p>
        </w:tc>
        <w:tc>
          <w:tcPr>
            <w:tcW w:w="725" w:type="dxa"/>
            <w:shd w:val="clear" w:color="auto" w:fill="FFFF00"/>
          </w:tcPr>
          <w:p>
            <w:pPr>
              <w:pStyle w:val="TableParagraph"/>
              <w:spacing w:before="20"/>
              <w:ind w:left="42" w:right="25"/>
              <w:rPr>
                <w:sz w:val="24"/>
              </w:rPr>
            </w:pPr>
            <w:r>
              <w:rPr>
                <w:color w:val="285180"/>
                <w:w w:val="105"/>
                <w:sz w:val="24"/>
              </w:rPr>
              <w:t>450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3"/>
              <w:rPr>
                <w:sz w:val="24"/>
              </w:rPr>
            </w:pPr>
            <w:r>
              <w:rPr>
                <w:color w:val="285180"/>
                <w:w w:val="110"/>
                <w:sz w:val="24"/>
              </w:rPr>
              <w:t>Posizione successiva</w:t>
            </w:r>
          </w:p>
        </w:tc>
        <w:tc>
          <w:tcPr>
            <w:tcW w:w="725" w:type="dxa"/>
            <w:shd w:val="clear" w:color="auto" w:fill="FFFF00"/>
          </w:tcPr>
          <w:p>
            <w:pPr>
              <w:pStyle w:val="TableParagraph"/>
              <w:spacing w:before="20"/>
              <w:ind w:left="42" w:right="26"/>
              <w:rPr>
                <w:sz w:val="24"/>
              </w:rPr>
            </w:pPr>
            <w:r>
              <w:rPr>
                <w:color w:val="285180"/>
                <w:w w:val="105"/>
                <w:sz w:val="24"/>
              </w:rPr>
              <w:t>300</w:t>
            </w:r>
          </w:p>
        </w:tc>
      </w:tr>
      <w:tr>
        <w:trPr>
          <w:trHeight w:val="340" w:hRule="atLeast"/>
        </w:trPr>
        <w:tc>
          <w:tcPr>
            <w:tcW w:w="2326" w:type="dxa"/>
          </w:tcPr>
          <w:p>
            <w:pPr>
              <w:pStyle w:val="TableParagraph"/>
              <w:spacing w:before="20"/>
              <w:ind w:left="48" w:right="30"/>
              <w:rPr>
                <w:sz w:val="24"/>
              </w:rPr>
            </w:pPr>
            <w:r>
              <w:rPr>
                <w:color w:val="285180"/>
                <w:w w:val="110"/>
                <w:sz w:val="24"/>
              </w:rPr>
              <w:t>Posizione successiva</w:t>
            </w:r>
          </w:p>
        </w:tc>
        <w:tc>
          <w:tcPr>
            <w:tcW w:w="725" w:type="dxa"/>
            <w:shd w:val="clear" w:color="auto" w:fill="FFFF00"/>
          </w:tcPr>
          <w:p>
            <w:pPr>
              <w:pStyle w:val="TableParagraph"/>
              <w:spacing w:before="20"/>
              <w:ind w:left="42" w:right="25"/>
              <w:rPr>
                <w:sz w:val="24"/>
              </w:rPr>
            </w:pPr>
            <w:r>
              <w:rPr>
                <w:color w:val="285180"/>
                <w:w w:val="105"/>
                <w:sz w:val="24"/>
              </w:rPr>
              <w:t>300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3"/>
              <w:rPr>
                <w:sz w:val="24"/>
              </w:rPr>
            </w:pPr>
            <w:r>
              <w:rPr>
                <w:color w:val="285180"/>
                <w:w w:val="110"/>
                <w:sz w:val="24"/>
              </w:rPr>
              <w:t>Posizione successiva</w:t>
            </w:r>
          </w:p>
        </w:tc>
        <w:tc>
          <w:tcPr>
            <w:tcW w:w="725" w:type="dxa"/>
            <w:shd w:val="clear" w:color="auto" w:fill="FFFF00"/>
          </w:tcPr>
          <w:p>
            <w:pPr>
              <w:pStyle w:val="TableParagraph"/>
              <w:spacing w:before="20"/>
              <w:ind w:left="42" w:right="26"/>
              <w:rPr>
                <w:sz w:val="24"/>
              </w:rPr>
            </w:pPr>
            <w:r>
              <w:rPr>
                <w:color w:val="285180"/>
                <w:w w:val="105"/>
                <w:sz w:val="24"/>
              </w:rPr>
              <w:t>200</w:t>
            </w:r>
          </w:p>
        </w:tc>
      </w:tr>
      <w:tr>
        <w:trPr>
          <w:trHeight w:val="339" w:hRule="atLeast"/>
        </w:trPr>
        <w:tc>
          <w:tcPr>
            <w:tcW w:w="2326" w:type="dxa"/>
          </w:tcPr>
          <w:p>
            <w:pPr>
              <w:pStyle w:val="TableParagraph"/>
              <w:spacing w:before="20"/>
              <w:ind w:left="48" w:right="30"/>
              <w:rPr>
                <w:sz w:val="24"/>
              </w:rPr>
            </w:pPr>
            <w:r>
              <w:rPr>
                <w:color w:val="285180"/>
                <w:w w:val="110"/>
                <w:sz w:val="24"/>
              </w:rPr>
              <w:t>Posizione successiva</w:t>
            </w:r>
          </w:p>
        </w:tc>
        <w:tc>
          <w:tcPr>
            <w:tcW w:w="725" w:type="dxa"/>
            <w:shd w:val="clear" w:color="auto" w:fill="FFFF00"/>
          </w:tcPr>
          <w:p>
            <w:pPr>
              <w:pStyle w:val="TableParagraph"/>
              <w:spacing w:before="20"/>
              <w:ind w:left="42" w:right="25"/>
              <w:rPr>
                <w:sz w:val="24"/>
              </w:rPr>
            </w:pPr>
            <w:r>
              <w:rPr>
                <w:color w:val="285180"/>
                <w:w w:val="105"/>
                <w:sz w:val="24"/>
              </w:rPr>
              <w:t>150</w:t>
            </w:r>
          </w:p>
        </w:tc>
        <w:tc>
          <w:tcPr>
            <w:tcW w:w="161" w:type="dxa"/>
            <w:vMerge/>
            <w:tcBorders>
              <w:top w:val="nil"/>
              <w:left w:val="nil"/>
              <w:bottom w:val="nil"/>
              <w:right w:val="nil"/>
            </w:tcBorders>
          </w:tcPr>
          <w:p>
            <w:pPr>
              <w:rPr>
                <w:sz w:val="2"/>
                <w:szCs w:val="2"/>
              </w:rPr>
            </w:pPr>
          </w:p>
        </w:tc>
        <w:tc>
          <w:tcPr>
            <w:tcW w:w="2470" w:type="dxa"/>
            <w:shd w:val="clear" w:color="auto" w:fill="FFFFFF"/>
          </w:tcPr>
          <w:p>
            <w:pPr>
              <w:pStyle w:val="TableParagraph"/>
              <w:spacing w:before="20"/>
              <w:ind w:left="13"/>
              <w:rPr>
                <w:sz w:val="24"/>
              </w:rPr>
            </w:pPr>
            <w:r>
              <w:rPr>
                <w:color w:val="285180"/>
                <w:w w:val="110"/>
                <w:sz w:val="24"/>
              </w:rPr>
              <w:t>Posizione successiva</w:t>
            </w:r>
          </w:p>
        </w:tc>
        <w:tc>
          <w:tcPr>
            <w:tcW w:w="725" w:type="dxa"/>
            <w:shd w:val="clear" w:color="auto" w:fill="FFFF00"/>
          </w:tcPr>
          <w:p>
            <w:pPr>
              <w:pStyle w:val="TableParagraph"/>
              <w:spacing w:before="20"/>
              <w:ind w:left="42" w:right="26"/>
              <w:rPr>
                <w:sz w:val="24"/>
              </w:rPr>
            </w:pPr>
            <w:r>
              <w:rPr>
                <w:color w:val="285180"/>
                <w:w w:val="105"/>
                <w:sz w:val="24"/>
              </w:rPr>
              <w:t>100</w:t>
            </w:r>
          </w:p>
        </w:tc>
      </w:tr>
      <w:tr>
        <w:trPr>
          <w:trHeight w:val="344" w:hRule="atLeast"/>
        </w:trPr>
        <w:tc>
          <w:tcPr>
            <w:tcW w:w="2326" w:type="dxa"/>
          </w:tcPr>
          <w:p>
            <w:pPr>
              <w:pStyle w:val="TableParagraph"/>
              <w:spacing w:before="20"/>
              <w:ind w:left="48" w:right="30"/>
              <w:rPr>
                <w:sz w:val="24"/>
              </w:rPr>
            </w:pPr>
            <w:r>
              <w:rPr>
                <w:color w:val="285180"/>
                <w:w w:val="110"/>
                <w:sz w:val="24"/>
              </w:rPr>
              <w:t>Posizione successiva</w:t>
            </w:r>
          </w:p>
        </w:tc>
        <w:tc>
          <w:tcPr>
            <w:tcW w:w="725" w:type="dxa"/>
            <w:tcBorders>
              <w:right w:val="nil"/>
            </w:tcBorders>
            <w:shd w:val="clear" w:color="auto" w:fill="FFFF00"/>
          </w:tcPr>
          <w:p>
            <w:pPr>
              <w:pStyle w:val="TableParagraph"/>
              <w:spacing w:before="20"/>
              <w:ind w:left="211" w:right="207"/>
              <w:rPr>
                <w:sz w:val="24"/>
              </w:rPr>
            </w:pPr>
            <w:r>
              <w:rPr>
                <w:color w:val="285180"/>
                <w:w w:val="105"/>
                <w:sz w:val="24"/>
              </w:rPr>
              <w:t>75</w:t>
            </w:r>
          </w:p>
        </w:tc>
        <w:tc>
          <w:tcPr>
            <w:tcW w:w="161" w:type="dxa"/>
            <w:vMerge/>
            <w:tcBorders>
              <w:top w:val="nil"/>
              <w:left w:val="nil"/>
              <w:bottom w:val="nil"/>
              <w:right w:val="nil"/>
            </w:tcBorders>
          </w:tcPr>
          <w:p>
            <w:pPr>
              <w:rPr>
                <w:sz w:val="2"/>
                <w:szCs w:val="2"/>
              </w:rPr>
            </w:pPr>
          </w:p>
        </w:tc>
        <w:tc>
          <w:tcPr>
            <w:tcW w:w="2470" w:type="dxa"/>
            <w:tcBorders>
              <w:left w:val="nil"/>
            </w:tcBorders>
            <w:shd w:val="clear" w:color="auto" w:fill="FFFFFF"/>
          </w:tcPr>
          <w:p>
            <w:pPr>
              <w:pStyle w:val="TableParagraph"/>
              <w:spacing w:before="20"/>
              <w:ind w:left="130" w:right="107"/>
              <w:rPr>
                <w:sz w:val="24"/>
              </w:rPr>
            </w:pPr>
            <w:r>
              <w:rPr>
                <w:color w:val="285180"/>
                <w:w w:val="110"/>
                <w:sz w:val="24"/>
              </w:rPr>
              <w:t>Posizione successiva</w:t>
            </w:r>
          </w:p>
        </w:tc>
        <w:tc>
          <w:tcPr>
            <w:tcW w:w="725" w:type="dxa"/>
            <w:shd w:val="clear" w:color="auto" w:fill="FFFF00"/>
          </w:tcPr>
          <w:p>
            <w:pPr>
              <w:pStyle w:val="TableParagraph"/>
              <w:spacing w:before="20"/>
              <w:ind w:left="42" w:right="27"/>
              <w:rPr>
                <w:sz w:val="24"/>
              </w:rPr>
            </w:pPr>
            <w:r>
              <w:rPr>
                <w:color w:val="285180"/>
                <w:w w:val="105"/>
                <w:sz w:val="24"/>
              </w:rPr>
              <w:t>50</w:t>
            </w:r>
          </w:p>
        </w:tc>
      </w:tr>
    </w:tbl>
    <w:p>
      <w:pPr>
        <w:pStyle w:val="BodyText"/>
        <w:spacing w:before="9"/>
        <w:rPr>
          <w:rFonts w:ascii="Calibri"/>
          <w:sz w:val="20"/>
        </w:rPr>
      </w:pPr>
    </w:p>
    <w:p>
      <w:pPr>
        <w:pStyle w:val="Heading1"/>
        <w:spacing w:before="0"/>
      </w:pPr>
      <w:r>
        <w:rPr>
          <w:color w:val="E24A0C"/>
        </w:rPr>
        <w:t>11</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56352"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2979" to="1301,3351" stroked="true" strokeweight=".96pt" strokecolor="#285180">
              <v:stroke dashstyle="solid"/>
            </v:line>
            <v:line style="position:absolute" from="11035,2979" to="11035,3351"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48704"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110"/>
        <w:rPr>
          <w:rFonts w:ascii="Calibri"/>
          <w:sz w:val="20"/>
        </w:rPr>
      </w:pPr>
      <w:r>
        <w:rPr>
          <w:rFonts w:ascii="Calibri"/>
          <w:sz w:val="20"/>
        </w:rPr>
        <w:pict>
          <v:shape style="width:485.75pt;height:18.6pt;mso-position-horizontal-relative:char;mso-position-vertical-relative:line" type="#_x0000_t202" filled="true" fillcolor="#285180" stroked="false">
            <w10:anchorlock/>
            <v:textbox inset="0,0,0,0">
              <w:txbxContent>
                <w:p>
                  <w:pPr>
                    <w:spacing w:before="35"/>
                    <w:ind w:left="108" w:right="0" w:firstLine="0"/>
                    <w:jc w:val="left"/>
                    <w:rPr>
                      <w:rFonts w:ascii="Calibri"/>
                      <w:b/>
                      <w:sz w:val="24"/>
                    </w:rPr>
                  </w:pPr>
                  <w:r>
                    <w:rPr>
                      <w:rFonts w:ascii="Calibri"/>
                      <w:b/>
                      <w:color w:val="FFFFFF"/>
                      <w:w w:val="110"/>
                      <w:sz w:val="24"/>
                    </w:rPr>
                    <w:t>PUNTI DI COPPIA</w:t>
                  </w:r>
                </w:p>
              </w:txbxContent>
            </v:textbox>
            <v:fill type="solid"/>
          </v:shape>
        </w:pict>
      </w:r>
      <w:r>
        <w:rPr>
          <w:rFonts w:ascii="Calibri"/>
          <w:sz w:val="20"/>
        </w:rPr>
      </w:r>
    </w:p>
    <w:p>
      <w:pPr>
        <w:pStyle w:val="BodyText"/>
        <w:spacing w:before="111"/>
        <w:ind w:left="1218"/>
        <w:rPr>
          <w:rFonts w:ascii="Calibri"/>
        </w:rPr>
      </w:pPr>
      <w:r>
        <w:rPr>
          <w:rFonts w:ascii="Calibri"/>
          <w:color w:val="285180"/>
          <w:w w:val="105"/>
        </w:rPr>
        <w:t>I punti saranno validi ed inseriti nella classifica nazionale assoluta di ogni atleta:</w:t>
      </w:r>
    </w:p>
    <w:p>
      <w:pPr>
        <w:pStyle w:val="BodyText"/>
        <w:spacing w:before="11" w:after="1"/>
        <w:rPr>
          <w:rFonts w:ascii="Calibri"/>
          <w:sz w:val="14"/>
        </w:rPr>
      </w:pPr>
    </w:p>
    <w:tbl>
      <w:tblPr>
        <w:tblW w:w="0" w:type="auto"/>
        <w:jc w:val="left"/>
        <w:tblInd w:w="2870"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10"/>
        <w:gridCol w:w="146"/>
        <w:gridCol w:w="2326"/>
        <w:gridCol w:w="709"/>
      </w:tblGrid>
      <w:tr>
        <w:trPr>
          <w:trHeight w:val="313" w:hRule="atLeast"/>
        </w:trPr>
        <w:tc>
          <w:tcPr>
            <w:tcW w:w="2326" w:type="dxa"/>
            <w:shd w:val="clear" w:color="auto" w:fill="FFC000"/>
          </w:tcPr>
          <w:p>
            <w:pPr>
              <w:pStyle w:val="TableParagraph"/>
              <w:spacing w:line="285" w:lineRule="exact" w:before="6"/>
              <w:ind w:left="50" w:right="24"/>
              <w:rPr>
                <w:b/>
                <w:sz w:val="24"/>
              </w:rPr>
            </w:pPr>
            <w:r>
              <w:rPr>
                <w:b/>
                <w:color w:val="285180"/>
                <w:w w:val="115"/>
                <w:sz w:val="24"/>
              </w:rPr>
              <w:t>GOLD</w:t>
            </w:r>
          </w:p>
        </w:tc>
        <w:tc>
          <w:tcPr>
            <w:tcW w:w="710" w:type="dxa"/>
            <w:shd w:val="clear" w:color="auto" w:fill="FFC000"/>
          </w:tcPr>
          <w:p>
            <w:pPr>
              <w:pStyle w:val="TableParagraph"/>
              <w:spacing w:line="285" w:lineRule="exact" w:before="6"/>
              <w:ind w:left="42" w:right="20"/>
              <w:rPr>
                <w:b/>
                <w:sz w:val="24"/>
              </w:rPr>
            </w:pPr>
            <w:r>
              <w:rPr>
                <w:b/>
                <w:color w:val="285180"/>
                <w:w w:val="110"/>
                <w:sz w:val="24"/>
              </w:rPr>
              <w:t>Punti</w:t>
            </w:r>
          </w:p>
        </w:tc>
        <w:tc>
          <w:tcPr>
            <w:tcW w:w="146" w:type="dxa"/>
            <w:vMerge w:val="restart"/>
            <w:tcBorders>
              <w:top w:val="nil"/>
              <w:bottom w:val="nil"/>
            </w:tcBorders>
          </w:tcPr>
          <w:p>
            <w:pPr>
              <w:pStyle w:val="TableParagraph"/>
              <w:spacing w:before="0"/>
              <w:jc w:val="left"/>
              <w:rPr>
                <w:rFonts w:ascii="Times New Roman"/>
                <w:sz w:val="24"/>
              </w:rPr>
            </w:pPr>
          </w:p>
        </w:tc>
        <w:tc>
          <w:tcPr>
            <w:tcW w:w="2326" w:type="dxa"/>
            <w:shd w:val="clear" w:color="auto" w:fill="FFC000"/>
          </w:tcPr>
          <w:p>
            <w:pPr>
              <w:pStyle w:val="TableParagraph"/>
              <w:spacing w:line="285" w:lineRule="exact" w:before="6"/>
              <w:ind w:left="50" w:right="28"/>
              <w:rPr>
                <w:b/>
                <w:sz w:val="24"/>
              </w:rPr>
            </w:pPr>
            <w:r>
              <w:rPr>
                <w:b/>
                <w:color w:val="285180"/>
                <w:w w:val="115"/>
                <w:sz w:val="24"/>
              </w:rPr>
              <w:t>SILVER</w:t>
            </w:r>
          </w:p>
        </w:tc>
        <w:tc>
          <w:tcPr>
            <w:tcW w:w="709" w:type="dxa"/>
            <w:shd w:val="clear" w:color="auto" w:fill="FFC000"/>
          </w:tcPr>
          <w:p>
            <w:pPr>
              <w:pStyle w:val="TableParagraph"/>
              <w:spacing w:line="285" w:lineRule="exact" w:before="6"/>
              <w:ind w:left="38" w:right="19"/>
              <w:rPr>
                <w:b/>
                <w:sz w:val="24"/>
              </w:rPr>
            </w:pPr>
            <w:r>
              <w:rPr>
                <w:b/>
                <w:color w:val="285180"/>
                <w:w w:val="110"/>
                <w:sz w:val="24"/>
              </w:rPr>
              <w:t>Punti</w:t>
            </w:r>
          </w:p>
        </w:tc>
      </w:tr>
      <w:tr>
        <w:trPr>
          <w:trHeight w:val="313" w:hRule="atLeast"/>
        </w:trPr>
        <w:tc>
          <w:tcPr>
            <w:tcW w:w="2326" w:type="dxa"/>
          </w:tcPr>
          <w:p>
            <w:pPr>
              <w:pStyle w:val="TableParagraph"/>
              <w:spacing w:line="285" w:lineRule="exact" w:before="8"/>
              <w:ind w:left="49" w:right="30"/>
              <w:rPr>
                <w:sz w:val="24"/>
              </w:rPr>
            </w:pPr>
            <w:r>
              <w:rPr>
                <w:color w:val="285180"/>
                <w:w w:val="110"/>
                <w:sz w:val="24"/>
              </w:rPr>
              <w:t>1ª Classificata</w:t>
            </w:r>
          </w:p>
        </w:tc>
        <w:tc>
          <w:tcPr>
            <w:tcW w:w="710" w:type="dxa"/>
            <w:shd w:val="clear" w:color="auto" w:fill="FFFF00"/>
          </w:tcPr>
          <w:p>
            <w:pPr>
              <w:pStyle w:val="TableParagraph"/>
              <w:spacing w:line="285" w:lineRule="exact" w:before="8"/>
              <w:ind w:left="40" w:right="23"/>
              <w:rPr>
                <w:b/>
                <w:sz w:val="24"/>
              </w:rPr>
            </w:pPr>
            <w:r>
              <w:rPr>
                <w:b/>
                <w:color w:val="285180"/>
                <w:w w:val="105"/>
                <w:sz w:val="24"/>
              </w:rPr>
              <w:t>500</w:t>
            </w:r>
          </w:p>
        </w:tc>
        <w:tc>
          <w:tcPr>
            <w:tcW w:w="146" w:type="dxa"/>
            <w:vMerge/>
            <w:tcBorders>
              <w:top w:val="nil"/>
              <w:bottom w:val="nil"/>
            </w:tcBorders>
          </w:tcPr>
          <w:p>
            <w:pPr>
              <w:rPr>
                <w:sz w:val="2"/>
                <w:szCs w:val="2"/>
              </w:rPr>
            </w:pPr>
          </w:p>
        </w:tc>
        <w:tc>
          <w:tcPr>
            <w:tcW w:w="2326" w:type="dxa"/>
          </w:tcPr>
          <w:p>
            <w:pPr>
              <w:pStyle w:val="TableParagraph"/>
              <w:spacing w:line="285" w:lineRule="exact" w:before="8"/>
              <w:ind w:left="47" w:right="30"/>
              <w:rPr>
                <w:sz w:val="24"/>
              </w:rPr>
            </w:pPr>
            <w:r>
              <w:rPr>
                <w:color w:val="285180"/>
                <w:w w:val="110"/>
                <w:sz w:val="24"/>
              </w:rPr>
              <w:t>1ª Classificata</w:t>
            </w:r>
          </w:p>
        </w:tc>
        <w:tc>
          <w:tcPr>
            <w:tcW w:w="709" w:type="dxa"/>
            <w:shd w:val="clear" w:color="auto" w:fill="FFFF00"/>
          </w:tcPr>
          <w:p>
            <w:pPr>
              <w:pStyle w:val="TableParagraph"/>
              <w:spacing w:line="285" w:lineRule="exact" w:before="8"/>
              <w:ind w:left="38" w:right="23"/>
              <w:rPr>
                <w:b/>
                <w:sz w:val="24"/>
              </w:rPr>
            </w:pPr>
            <w:r>
              <w:rPr>
                <w:b/>
                <w:color w:val="285180"/>
                <w:w w:val="105"/>
                <w:sz w:val="24"/>
              </w:rPr>
              <w:t>150</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2ª Classificata</w:t>
            </w:r>
          </w:p>
        </w:tc>
        <w:tc>
          <w:tcPr>
            <w:tcW w:w="710" w:type="dxa"/>
            <w:shd w:val="clear" w:color="auto" w:fill="FFFF00"/>
          </w:tcPr>
          <w:p>
            <w:pPr>
              <w:pStyle w:val="TableParagraph"/>
              <w:spacing w:line="285" w:lineRule="exact" w:before="6"/>
              <w:ind w:left="40" w:right="23"/>
              <w:rPr>
                <w:sz w:val="24"/>
              </w:rPr>
            </w:pPr>
            <w:r>
              <w:rPr>
                <w:color w:val="285180"/>
                <w:w w:val="105"/>
                <w:sz w:val="24"/>
              </w:rPr>
              <w:t>450</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2ª Classificata</w:t>
            </w:r>
          </w:p>
        </w:tc>
        <w:tc>
          <w:tcPr>
            <w:tcW w:w="709" w:type="dxa"/>
            <w:shd w:val="clear" w:color="auto" w:fill="FFFF00"/>
          </w:tcPr>
          <w:p>
            <w:pPr>
              <w:pStyle w:val="TableParagraph"/>
              <w:spacing w:line="285" w:lineRule="exact" w:before="6"/>
              <w:ind w:left="38" w:right="23"/>
              <w:rPr>
                <w:sz w:val="24"/>
              </w:rPr>
            </w:pPr>
            <w:r>
              <w:rPr>
                <w:color w:val="285180"/>
                <w:w w:val="105"/>
                <w:sz w:val="24"/>
              </w:rPr>
              <w:t>135</w:t>
            </w:r>
          </w:p>
        </w:tc>
      </w:tr>
      <w:tr>
        <w:trPr>
          <w:trHeight w:val="311" w:hRule="atLeast"/>
        </w:trPr>
        <w:tc>
          <w:tcPr>
            <w:tcW w:w="2326" w:type="dxa"/>
          </w:tcPr>
          <w:p>
            <w:pPr>
              <w:pStyle w:val="TableParagraph"/>
              <w:spacing w:line="285" w:lineRule="exact" w:before="6"/>
              <w:ind w:left="49" w:right="30"/>
              <w:rPr>
                <w:sz w:val="24"/>
              </w:rPr>
            </w:pPr>
            <w:r>
              <w:rPr>
                <w:color w:val="285180"/>
                <w:w w:val="110"/>
                <w:sz w:val="24"/>
              </w:rPr>
              <w:t>3ª Classificata</w:t>
            </w:r>
          </w:p>
        </w:tc>
        <w:tc>
          <w:tcPr>
            <w:tcW w:w="710" w:type="dxa"/>
            <w:shd w:val="clear" w:color="auto" w:fill="FFFF00"/>
          </w:tcPr>
          <w:p>
            <w:pPr>
              <w:pStyle w:val="TableParagraph"/>
              <w:spacing w:line="285" w:lineRule="exact" w:before="6"/>
              <w:ind w:left="40" w:right="23"/>
              <w:rPr>
                <w:sz w:val="24"/>
              </w:rPr>
            </w:pPr>
            <w:r>
              <w:rPr>
                <w:color w:val="285180"/>
                <w:w w:val="105"/>
                <w:sz w:val="24"/>
              </w:rPr>
              <w:t>400</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47" w:right="30"/>
              <w:rPr>
                <w:sz w:val="24"/>
              </w:rPr>
            </w:pPr>
            <w:r>
              <w:rPr>
                <w:color w:val="285180"/>
                <w:w w:val="110"/>
                <w:sz w:val="24"/>
              </w:rPr>
              <w:t>3ª Classificata</w:t>
            </w:r>
          </w:p>
        </w:tc>
        <w:tc>
          <w:tcPr>
            <w:tcW w:w="709" w:type="dxa"/>
            <w:shd w:val="clear" w:color="auto" w:fill="FFFF00"/>
          </w:tcPr>
          <w:p>
            <w:pPr>
              <w:pStyle w:val="TableParagraph"/>
              <w:spacing w:line="285" w:lineRule="exact" w:before="6"/>
              <w:ind w:left="38" w:right="23"/>
              <w:rPr>
                <w:sz w:val="24"/>
              </w:rPr>
            </w:pPr>
            <w:r>
              <w:rPr>
                <w:color w:val="285180"/>
                <w:w w:val="105"/>
                <w:sz w:val="24"/>
              </w:rPr>
              <w:t>120</w:t>
            </w:r>
          </w:p>
        </w:tc>
      </w:tr>
      <w:tr>
        <w:trPr>
          <w:trHeight w:val="313" w:hRule="atLeast"/>
        </w:trPr>
        <w:tc>
          <w:tcPr>
            <w:tcW w:w="2326" w:type="dxa"/>
          </w:tcPr>
          <w:p>
            <w:pPr>
              <w:pStyle w:val="TableParagraph"/>
              <w:spacing w:line="285" w:lineRule="exact" w:before="8"/>
              <w:ind w:left="49" w:right="30"/>
              <w:rPr>
                <w:sz w:val="24"/>
              </w:rPr>
            </w:pPr>
            <w:r>
              <w:rPr>
                <w:color w:val="285180"/>
                <w:w w:val="110"/>
                <w:sz w:val="24"/>
              </w:rPr>
              <w:t>4ª Classificata</w:t>
            </w:r>
          </w:p>
        </w:tc>
        <w:tc>
          <w:tcPr>
            <w:tcW w:w="710" w:type="dxa"/>
            <w:shd w:val="clear" w:color="auto" w:fill="FFFF00"/>
          </w:tcPr>
          <w:p>
            <w:pPr>
              <w:pStyle w:val="TableParagraph"/>
              <w:spacing w:line="285" w:lineRule="exact" w:before="8"/>
              <w:ind w:left="40" w:right="23"/>
              <w:rPr>
                <w:sz w:val="24"/>
              </w:rPr>
            </w:pPr>
            <w:r>
              <w:rPr>
                <w:color w:val="285180"/>
                <w:w w:val="105"/>
                <w:sz w:val="24"/>
              </w:rPr>
              <w:t>350</w:t>
            </w:r>
          </w:p>
        </w:tc>
        <w:tc>
          <w:tcPr>
            <w:tcW w:w="146" w:type="dxa"/>
            <w:vMerge/>
            <w:tcBorders>
              <w:top w:val="nil"/>
              <w:bottom w:val="nil"/>
            </w:tcBorders>
          </w:tcPr>
          <w:p>
            <w:pPr>
              <w:rPr>
                <w:sz w:val="2"/>
                <w:szCs w:val="2"/>
              </w:rPr>
            </w:pPr>
          </w:p>
        </w:tc>
        <w:tc>
          <w:tcPr>
            <w:tcW w:w="2326" w:type="dxa"/>
          </w:tcPr>
          <w:p>
            <w:pPr>
              <w:pStyle w:val="TableParagraph"/>
              <w:spacing w:line="285" w:lineRule="exact" w:before="8"/>
              <w:ind w:left="47" w:right="30"/>
              <w:rPr>
                <w:sz w:val="24"/>
              </w:rPr>
            </w:pPr>
            <w:r>
              <w:rPr>
                <w:color w:val="285180"/>
                <w:w w:val="110"/>
                <w:sz w:val="24"/>
              </w:rPr>
              <w:t>4ª Classificata</w:t>
            </w:r>
          </w:p>
        </w:tc>
        <w:tc>
          <w:tcPr>
            <w:tcW w:w="709" w:type="dxa"/>
            <w:shd w:val="clear" w:color="auto" w:fill="FFFF00"/>
          </w:tcPr>
          <w:p>
            <w:pPr>
              <w:pStyle w:val="TableParagraph"/>
              <w:spacing w:line="285" w:lineRule="exact" w:before="8"/>
              <w:ind w:left="38" w:right="23"/>
              <w:rPr>
                <w:sz w:val="24"/>
              </w:rPr>
            </w:pPr>
            <w:r>
              <w:rPr>
                <w:color w:val="285180"/>
                <w:w w:val="105"/>
                <w:sz w:val="24"/>
              </w:rPr>
              <w:t>105</w:t>
            </w:r>
          </w:p>
        </w:tc>
      </w:tr>
      <w:tr>
        <w:trPr>
          <w:trHeight w:val="311" w:hRule="atLeast"/>
        </w:trPr>
        <w:tc>
          <w:tcPr>
            <w:tcW w:w="2326" w:type="dxa"/>
          </w:tcPr>
          <w:p>
            <w:pPr>
              <w:pStyle w:val="TableParagraph"/>
              <w:spacing w:line="285" w:lineRule="exact" w:before="7"/>
              <w:ind w:left="49" w:right="30"/>
              <w:rPr>
                <w:sz w:val="24"/>
              </w:rPr>
            </w:pPr>
            <w:r>
              <w:rPr>
                <w:color w:val="285180"/>
                <w:w w:val="110"/>
                <w:sz w:val="24"/>
              </w:rPr>
              <w:t>5ª Classificata</w:t>
            </w:r>
          </w:p>
        </w:tc>
        <w:tc>
          <w:tcPr>
            <w:tcW w:w="710" w:type="dxa"/>
            <w:shd w:val="clear" w:color="auto" w:fill="FFFF00"/>
          </w:tcPr>
          <w:p>
            <w:pPr>
              <w:pStyle w:val="TableParagraph"/>
              <w:spacing w:line="285" w:lineRule="exact" w:before="7"/>
              <w:ind w:left="40" w:right="23"/>
              <w:rPr>
                <w:sz w:val="24"/>
              </w:rPr>
            </w:pPr>
            <w:r>
              <w:rPr>
                <w:color w:val="285180"/>
                <w:w w:val="105"/>
                <w:sz w:val="24"/>
              </w:rPr>
              <w:t>225</w:t>
            </w:r>
          </w:p>
        </w:tc>
        <w:tc>
          <w:tcPr>
            <w:tcW w:w="146" w:type="dxa"/>
            <w:vMerge/>
            <w:tcBorders>
              <w:top w:val="nil"/>
              <w:bottom w:val="nil"/>
            </w:tcBorders>
          </w:tcPr>
          <w:p>
            <w:pPr>
              <w:rPr>
                <w:sz w:val="2"/>
                <w:szCs w:val="2"/>
              </w:rPr>
            </w:pPr>
          </w:p>
        </w:tc>
        <w:tc>
          <w:tcPr>
            <w:tcW w:w="2326" w:type="dxa"/>
          </w:tcPr>
          <w:p>
            <w:pPr>
              <w:pStyle w:val="TableParagraph"/>
              <w:spacing w:line="285" w:lineRule="exact" w:before="7"/>
              <w:ind w:left="47" w:right="30"/>
              <w:rPr>
                <w:sz w:val="24"/>
              </w:rPr>
            </w:pPr>
            <w:r>
              <w:rPr>
                <w:color w:val="285180"/>
                <w:w w:val="110"/>
                <w:sz w:val="24"/>
              </w:rPr>
              <w:t>5ª Classificata</w:t>
            </w:r>
          </w:p>
        </w:tc>
        <w:tc>
          <w:tcPr>
            <w:tcW w:w="709" w:type="dxa"/>
            <w:shd w:val="clear" w:color="auto" w:fill="FFFF00"/>
          </w:tcPr>
          <w:p>
            <w:pPr>
              <w:pStyle w:val="TableParagraph"/>
              <w:spacing w:line="285" w:lineRule="exact" w:before="7"/>
              <w:ind w:left="38" w:right="21"/>
              <w:rPr>
                <w:sz w:val="24"/>
              </w:rPr>
            </w:pPr>
            <w:r>
              <w:rPr>
                <w:color w:val="285180"/>
                <w:w w:val="105"/>
                <w:sz w:val="24"/>
              </w:rPr>
              <w:t>67</w:t>
            </w:r>
          </w:p>
        </w:tc>
      </w:tr>
      <w:tr>
        <w:trPr>
          <w:trHeight w:val="311"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40" w:right="23"/>
              <w:rPr>
                <w:sz w:val="24"/>
              </w:rPr>
            </w:pPr>
            <w:r>
              <w:rPr>
                <w:color w:val="285180"/>
                <w:w w:val="105"/>
                <w:sz w:val="24"/>
              </w:rPr>
              <w:t>175</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52</w:t>
            </w:r>
          </w:p>
        </w:tc>
      </w:tr>
      <w:tr>
        <w:trPr>
          <w:trHeight w:val="313" w:hRule="atLeast"/>
        </w:trPr>
        <w:tc>
          <w:tcPr>
            <w:tcW w:w="2326" w:type="dxa"/>
          </w:tcPr>
          <w:p>
            <w:pPr>
              <w:pStyle w:val="TableParagraph"/>
              <w:spacing w:line="285" w:lineRule="exact" w:before="8"/>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8"/>
              <w:ind w:left="40" w:right="23"/>
              <w:rPr>
                <w:sz w:val="24"/>
              </w:rPr>
            </w:pPr>
            <w:r>
              <w:rPr>
                <w:color w:val="285180"/>
                <w:w w:val="105"/>
                <w:sz w:val="24"/>
              </w:rPr>
              <w:t>125</w:t>
            </w:r>
          </w:p>
        </w:tc>
        <w:tc>
          <w:tcPr>
            <w:tcW w:w="146" w:type="dxa"/>
            <w:vMerge/>
            <w:tcBorders>
              <w:top w:val="nil"/>
              <w:bottom w:val="nil"/>
            </w:tcBorders>
          </w:tcPr>
          <w:p>
            <w:pPr>
              <w:rPr>
                <w:sz w:val="2"/>
                <w:szCs w:val="2"/>
              </w:rPr>
            </w:pPr>
          </w:p>
        </w:tc>
        <w:tc>
          <w:tcPr>
            <w:tcW w:w="2326" w:type="dxa"/>
          </w:tcPr>
          <w:p>
            <w:pPr>
              <w:pStyle w:val="TableParagraph"/>
              <w:spacing w:line="285" w:lineRule="exact" w:before="8"/>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8"/>
              <w:ind w:left="38" w:right="21"/>
              <w:rPr>
                <w:sz w:val="24"/>
              </w:rPr>
            </w:pPr>
            <w:r>
              <w:rPr>
                <w:color w:val="285180"/>
                <w:w w:val="105"/>
                <w:sz w:val="24"/>
              </w:rPr>
              <w:t>38</w:t>
            </w:r>
          </w:p>
        </w:tc>
      </w:tr>
      <w:tr>
        <w:trPr>
          <w:trHeight w:val="311"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40" w:right="23"/>
              <w:rPr>
                <w:sz w:val="24"/>
              </w:rPr>
            </w:pPr>
            <w:r>
              <w:rPr>
                <w:color w:val="285180"/>
                <w:w w:val="105"/>
                <w:sz w:val="24"/>
              </w:rPr>
              <w:t>100</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30</w:t>
            </w:r>
          </w:p>
        </w:tc>
      </w:tr>
      <w:tr>
        <w:trPr>
          <w:trHeight w:val="311" w:hRule="atLeast"/>
        </w:trPr>
        <w:tc>
          <w:tcPr>
            <w:tcW w:w="2326" w:type="dxa"/>
          </w:tcPr>
          <w:p>
            <w:pPr>
              <w:pStyle w:val="TableParagraph"/>
              <w:spacing w:line="285" w:lineRule="exact" w:before="6"/>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6"/>
              <w:ind w:left="42" w:right="22"/>
              <w:rPr>
                <w:sz w:val="24"/>
              </w:rPr>
            </w:pPr>
            <w:r>
              <w:rPr>
                <w:color w:val="285180"/>
                <w:w w:val="105"/>
                <w:sz w:val="24"/>
              </w:rPr>
              <w:t>75</w:t>
            </w:r>
          </w:p>
        </w:tc>
        <w:tc>
          <w:tcPr>
            <w:tcW w:w="146" w:type="dxa"/>
            <w:vMerge/>
            <w:tcBorders>
              <w:top w:val="nil"/>
              <w:bottom w:val="nil"/>
            </w:tcBorders>
          </w:tcPr>
          <w:p>
            <w:pPr>
              <w:rPr>
                <w:sz w:val="2"/>
                <w:szCs w:val="2"/>
              </w:rPr>
            </w:pPr>
          </w:p>
        </w:tc>
        <w:tc>
          <w:tcPr>
            <w:tcW w:w="2326" w:type="dxa"/>
          </w:tcPr>
          <w:p>
            <w:pPr>
              <w:pStyle w:val="TableParagraph"/>
              <w:spacing w:line="285" w:lineRule="exact" w:before="6"/>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6"/>
              <w:ind w:left="38" w:right="21"/>
              <w:rPr>
                <w:sz w:val="24"/>
              </w:rPr>
            </w:pPr>
            <w:r>
              <w:rPr>
                <w:color w:val="285180"/>
                <w:w w:val="105"/>
                <w:sz w:val="24"/>
              </w:rPr>
              <w:t>20</w:t>
            </w:r>
          </w:p>
        </w:tc>
      </w:tr>
      <w:tr>
        <w:trPr>
          <w:trHeight w:val="315" w:hRule="atLeast"/>
        </w:trPr>
        <w:tc>
          <w:tcPr>
            <w:tcW w:w="2326" w:type="dxa"/>
          </w:tcPr>
          <w:p>
            <w:pPr>
              <w:pStyle w:val="TableParagraph"/>
              <w:spacing w:line="285" w:lineRule="exact" w:before="8"/>
              <w:ind w:left="50" w:right="27"/>
              <w:rPr>
                <w:sz w:val="24"/>
              </w:rPr>
            </w:pPr>
            <w:r>
              <w:rPr>
                <w:color w:val="285180"/>
                <w:w w:val="110"/>
                <w:sz w:val="24"/>
              </w:rPr>
              <w:t>Posizione successiva</w:t>
            </w:r>
          </w:p>
        </w:tc>
        <w:tc>
          <w:tcPr>
            <w:tcW w:w="710" w:type="dxa"/>
            <w:shd w:val="clear" w:color="auto" w:fill="FFFF00"/>
          </w:tcPr>
          <w:p>
            <w:pPr>
              <w:pStyle w:val="TableParagraph"/>
              <w:spacing w:line="285" w:lineRule="exact" w:before="8"/>
              <w:ind w:left="42" w:right="22"/>
              <w:rPr>
                <w:sz w:val="24"/>
              </w:rPr>
            </w:pPr>
            <w:r>
              <w:rPr>
                <w:color w:val="285180"/>
                <w:w w:val="105"/>
                <w:sz w:val="24"/>
              </w:rPr>
              <w:t>50</w:t>
            </w:r>
          </w:p>
        </w:tc>
        <w:tc>
          <w:tcPr>
            <w:tcW w:w="146" w:type="dxa"/>
            <w:vMerge/>
            <w:tcBorders>
              <w:top w:val="nil"/>
              <w:bottom w:val="nil"/>
            </w:tcBorders>
          </w:tcPr>
          <w:p>
            <w:pPr>
              <w:rPr>
                <w:sz w:val="2"/>
                <w:szCs w:val="2"/>
              </w:rPr>
            </w:pPr>
          </w:p>
        </w:tc>
        <w:tc>
          <w:tcPr>
            <w:tcW w:w="2326" w:type="dxa"/>
          </w:tcPr>
          <w:p>
            <w:pPr>
              <w:pStyle w:val="TableParagraph"/>
              <w:spacing w:line="285" w:lineRule="exact" w:before="8"/>
              <w:ind w:left="50" w:right="30"/>
              <w:rPr>
                <w:sz w:val="24"/>
              </w:rPr>
            </w:pPr>
            <w:r>
              <w:rPr>
                <w:color w:val="285180"/>
                <w:w w:val="110"/>
                <w:sz w:val="24"/>
              </w:rPr>
              <w:t>Posizione successiva</w:t>
            </w:r>
          </w:p>
        </w:tc>
        <w:tc>
          <w:tcPr>
            <w:tcW w:w="709" w:type="dxa"/>
            <w:shd w:val="clear" w:color="auto" w:fill="FFFF00"/>
          </w:tcPr>
          <w:p>
            <w:pPr>
              <w:pStyle w:val="TableParagraph"/>
              <w:spacing w:line="285" w:lineRule="exact" w:before="8"/>
              <w:ind w:left="38" w:right="21"/>
              <w:rPr>
                <w:sz w:val="24"/>
              </w:rPr>
            </w:pPr>
            <w:r>
              <w:rPr>
                <w:color w:val="285180"/>
                <w:w w:val="105"/>
                <w:sz w:val="24"/>
              </w:rPr>
              <w:t>15</w:t>
            </w:r>
          </w:p>
        </w:tc>
      </w:tr>
    </w:tbl>
    <w:p>
      <w:pPr>
        <w:pStyle w:val="BodyText"/>
        <w:spacing w:before="6" w:after="1"/>
        <w:rPr>
          <w:rFonts w:ascii="Calibri"/>
          <w:sz w:val="25"/>
        </w:rPr>
      </w:pPr>
    </w:p>
    <w:tbl>
      <w:tblPr>
        <w:tblW w:w="0" w:type="auto"/>
        <w:jc w:val="left"/>
        <w:tblInd w:w="2868"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10"/>
        <w:gridCol w:w="146"/>
        <w:gridCol w:w="2326"/>
        <w:gridCol w:w="709"/>
      </w:tblGrid>
      <w:tr>
        <w:trPr>
          <w:trHeight w:val="301" w:hRule="atLeast"/>
        </w:trPr>
        <w:tc>
          <w:tcPr>
            <w:tcW w:w="2326" w:type="dxa"/>
            <w:shd w:val="clear" w:color="auto" w:fill="FFC000"/>
          </w:tcPr>
          <w:p>
            <w:pPr>
              <w:pStyle w:val="TableParagraph"/>
              <w:spacing w:line="278" w:lineRule="exact" w:before="1"/>
              <w:ind w:left="705"/>
              <w:jc w:val="left"/>
              <w:rPr>
                <w:b/>
                <w:sz w:val="24"/>
              </w:rPr>
            </w:pPr>
            <w:r>
              <w:rPr>
                <w:b/>
                <w:color w:val="285180"/>
                <w:w w:val="110"/>
                <w:sz w:val="24"/>
              </w:rPr>
              <w:t>BRONZE</w:t>
            </w:r>
          </w:p>
        </w:tc>
        <w:tc>
          <w:tcPr>
            <w:tcW w:w="710" w:type="dxa"/>
            <w:shd w:val="clear" w:color="auto" w:fill="FFC000"/>
          </w:tcPr>
          <w:p>
            <w:pPr>
              <w:pStyle w:val="TableParagraph"/>
              <w:spacing w:line="278" w:lineRule="exact" w:before="1"/>
              <w:ind w:left="42" w:right="20"/>
              <w:rPr>
                <w:b/>
                <w:sz w:val="24"/>
              </w:rPr>
            </w:pPr>
            <w:r>
              <w:rPr>
                <w:b/>
                <w:color w:val="285180"/>
                <w:w w:val="110"/>
                <w:sz w:val="24"/>
              </w:rPr>
              <w:t>Punti</w:t>
            </w:r>
          </w:p>
        </w:tc>
        <w:tc>
          <w:tcPr>
            <w:tcW w:w="146" w:type="dxa"/>
            <w:vMerge w:val="restart"/>
            <w:tcBorders>
              <w:top w:val="nil"/>
              <w:bottom w:val="nil"/>
            </w:tcBorders>
          </w:tcPr>
          <w:p>
            <w:pPr>
              <w:pStyle w:val="TableParagraph"/>
              <w:spacing w:before="0"/>
              <w:jc w:val="left"/>
              <w:rPr>
                <w:rFonts w:ascii="Times New Roman"/>
                <w:sz w:val="24"/>
              </w:rPr>
            </w:pPr>
          </w:p>
        </w:tc>
        <w:tc>
          <w:tcPr>
            <w:tcW w:w="2326" w:type="dxa"/>
            <w:shd w:val="clear" w:color="auto" w:fill="FFC000"/>
          </w:tcPr>
          <w:p>
            <w:pPr>
              <w:pStyle w:val="TableParagraph"/>
              <w:spacing w:line="278" w:lineRule="exact" w:before="1"/>
              <w:ind w:left="716"/>
              <w:jc w:val="left"/>
              <w:rPr>
                <w:b/>
                <w:sz w:val="24"/>
              </w:rPr>
            </w:pPr>
            <w:r>
              <w:rPr>
                <w:b/>
                <w:color w:val="285180"/>
                <w:w w:val="110"/>
                <w:sz w:val="24"/>
              </w:rPr>
              <w:t>MASTER</w:t>
            </w:r>
          </w:p>
        </w:tc>
        <w:tc>
          <w:tcPr>
            <w:tcW w:w="709" w:type="dxa"/>
            <w:shd w:val="clear" w:color="auto" w:fill="FFC000"/>
          </w:tcPr>
          <w:p>
            <w:pPr>
              <w:pStyle w:val="TableParagraph"/>
              <w:spacing w:line="278" w:lineRule="exact" w:before="1"/>
              <w:ind w:left="38" w:right="19"/>
              <w:rPr>
                <w:b/>
                <w:sz w:val="24"/>
              </w:rPr>
            </w:pPr>
            <w:r>
              <w:rPr>
                <w:b/>
                <w:color w:val="285180"/>
                <w:w w:val="110"/>
                <w:sz w:val="24"/>
              </w:rPr>
              <w:t>Punti</w:t>
            </w:r>
          </w:p>
        </w:tc>
      </w:tr>
      <w:tr>
        <w:trPr>
          <w:trHeight w:val="301" w:hRule="atLeast"/>
        </w:trPr>
        <w:tc>
          <w:tcPr>
            <w:tcW w:w="2326" w:type="dxa"/>
          </w:tcPr>
          <w:p>
            <w:pPr>
              <w:pStyle w:val="TableParagraph"/>
              <w:spacing w:line="280" w:lineRule="exact" w:before="1"/>
              <w:ind w:left="71"/>
              <w:jc w:val="left"/>
              <w:rPr>
                <w:sz w:val="24"/>
              </w:rPr>
            </w:pPr>
            <w:r>
              <w:rPr>
                <w:color w:val="285180"/>
                <w:w w:val="110"/>
                <w:sz w:val="24"/>
              </w:rPr>
              <w:t>1ª Classificata</w:t>
            </w:r>
          </w:p>
        </w:tc>
        <w:tc>
          <w:tcPr>
            <w:tcW w:w="710" w:type="dxa"/>
            <w:shd w:val="clear" w:color="auto" w:fill="FFFF00"/>
          </w:tcPr>
          <w:p>
            <w:pPr>
              <w:pStyle w:val="TableParagraph"/>
              <w:spacing w:line="280" w:lineRule="exact" w:before="1"/>
              <w:ind w:left="42" w:right="22"/>
              <w:rPr>
                <w:b/>
                <w:sz w:val="24"/>
              </w:rPr>
            </w:pPr>
            <w:r>
              <w:rPr>
                <w:b/>
                <w:color w:val="285180"/>
                <w:w w:val="105"/>
                <w:sz w:val="24"/>
              </w:rPr>
              <w:t>40</w:t>
            </w:r>
          </w:p>
        </w:tc>
        <w:tc>
          <w:tcPr>
            <w:tcW w:w="146" w:type="dxa"/>
            <w:vMerge/>
            <w:tcBorders>
              <w:top w:val="nil"/>
              <w:bottom w:val="nil"/>
            </w:tcBorders>
          </w:tcPr>
          <w:p>
            <w:pPr>
              <w:rPr>
                <w:sz w:val="2"/>
                <w:szCs w:val="2"/>
              </w:rPr>
            </w:pPr>
          </w:p>
        </w:tc>
        <w:tc>
          <w:tcPr>
            <w:tcW w:w="2326" w:type="dxa"/>
          </w:tcPr>
          <w:p>
            <w:pPr>
              <w:pStyle w:val="TableParagraph"/>
              <w:spacing w:line="280" w:lineRule="exact" w:before="1"/>
              <w:ind w:left="70"/>
              <w:jc w:val="left"/>
              <w:rPr>
                <w:sz w:val="24"/>
              </w:rPr>
            </w:pPr>
            <w:r>
              <w:rPr>
                <w:color w:val="285180"/>
                <w:w w:val="110"/>
                <w:sz w:val="24"/>
              </w:rPr>
              <w:t>1ª Classificata</w:t>
            </w:r>
          </w:p>
        </w:tc>
        <w:tc>
          <w:tcPr>
            <w:tcW w:w="709" w:type="dxa"/>
            <w:shd w:val="clear" w:color="auto" w:fill="FFFF00"/>
          </w:tcPr>
          <w:p>
            <w:pPr>
              <w:pStyle w:val="TableParagraph"/>
              <w:spacing w:line="280" w:lineRule="exact" w:before="1"/>
              <w:ind w:left="38" w:right="21"/>
              <w:rPr>
                <w:b/>
                <w:sz w:val="24"/>
              </w:rPr>
            </w:pPr>
            <w:r>
              <w:rPr>
                <w:b/>
                <w:color w:val="285180"/>
                <w:w w:val="105"/>
                <w:sz w:val="24"/>
              </w:rPr>
              <w:t>90</w:t>
            </w:r>
          </w:p>
        </w:tc>
      </w:tr>
      <w:tr>
        <w:trPr>
          <w:trHeight w:val="299" w:hRule="atLeast"/>
        </w:trPr>
        <w:tc>
          <w:tcPr>
            <w:tcW w:w="2326" w:type="dxa"/>
          </w:tcPr>
          <w:p>
            <w:pPr>
              <w:pStyle w:val="TableParagraph"/>
              <w:spacing w:line="279" w:lineRule="exact" w:before="0"/>
              <w:ind w:left="71"/>
              <w:jc w:val="left"/>
              <w:rPr>
                <w:sz w:val="24"/>
              </w:rPr>
            </w:pPr>
            <w:r>
              <w:rPr>
                <w:color w:val="285180"/>
                <w:w w:val="110"/>
                <w:sz w:val="24"/>
              </w:rPr>
              <w:t>2ª Classificata</w:t>
            </w:r>
          </w:p>
        </w:tc>
        <w:tc>
          <w:tcPr>
            <w:tcW w:w="710" w:type="dxa"/>
            <w:shd w:val="clear" w:color="auto" w:fill="FFFF00"/>
          </w:tcPr>
          <w:p>
            <w:pPr>
              <w:pStyle w:val="TableParagraph"/>
              <w:spacing w:line="279" w:lineRule="exact" w:before="0"/>
              <w:ind w:left="42" w:right="22"/>
              <w:rPr>
                <w:sz w:val="24"/>
              </w:rPr>
            </w:pPr>
            <w:r>
              <w:rPr>
                <w:color w:val="285180"/>
                <w:w w:val="105"/>
                <w:sz w:val="24"/>
              </w:rPr>
              <w:t>36</w:t>
            </w:r>
          </w:p>
        </w:tc>
        <w:tc>
          <w:tcPr>
            <w:tcW w:w="146" w:type="dxa"/>
            <w:vMerge/>
            <w:tcBorders>
              <w:top w:val="nil"/>
              <w:bottom w:val="nil"/>
            </w:tcBorders>
          </w:tcPr>
          <w:p>
            <w:pPr>
              <w:rPr>
                <w:sz w:val="2"/>
                <w:szCs w:val="2"/>
              </w:rPr>
            </w:pPr>
          </w:p>
        </w:tc>
        <w:tc>
          <w:tcPr>
            <w:tcW w:w="2326" w:type="dxa"/>
          </w:tcPr>
          <w:p>
            <w:pPr>
              <w:pStyle w:val="TableParagraph"/>
              <w:spacing w:line="279" w:lineRule="exact" w:before="0"/>
              <w:ind w:left="70"/>
              <w:jc w:val="left"/>
              <w:rPr>
                <w:sz w:val="24"/>
              </w:rPr>
            </w:pPr>
            <w:r>
              <w:rPr>
                <w:color w:val="285180"/>
                <w:w w:val="110"/>
                <w:sz w:val="24"/>
              </w:rPr>
              <w:t>2ª Classificata</w:t>
            </w:r>
          </w:p>
        </w:tc>
        <w:tc>
          <w:tcPr>
            <w:tcW w:w="709" w:type="dxa"/>
            <w:shd w:val="clear" w:color="auto" w:fill="FFFF00"/>
          </w:tcPr>
          <w:p>
            <w:pPr>
              <w:pStyle w:val="TableParagraph"/>
              <w:spacing w:line="279" w:lineRule="exact" w:before="0"/>
              <w:ind w:left="38" w:right="21"/>
              <w:rPr>
                <w:sz w:val="24"/>
              </w:rPr>
            </w:pPr>
            <w:r>
              <w:rPr>
                <w:color w:val="285180"/>
                <w:w w:val="105"/>
                <w:sz w:val="24"/>
              </w:rPr>
              <w:t>81</w:t>
            </w:r>
          </w:p>
        </w:tc>
      </w:tr>
      <w:tr>
        <w:trPr>
          <w:trHeight w:val="299" w:hRule="atLeast"/>
        </w:trPr>
        <w:tc>
          <w:tcPr>
            <w:tcW w:w="2326" w:type="dxa"/>
          </w:tcPr>
          <w:p>
            <w:pPr>
              <w:pStyle w:val="TableParagraph"/>
              <w:spacing w:line="278" w:lineRule="exact" w:before="1"/>
              <w:ind w:left="71"/>
              <w:jc w:val="left"/>
              <w:rPr>
                <w:sz w:val="24"/>
              </w:rPr>
            </w:pPr>
            <w:r>
              <w:rPr>
                <w:color w:val="285180"/>
                <w:w w:val="110"/>
                <w:sz w:val="24"/>
              </w:rPr>
              <w:t>3ª Classificata</w:t>
            </w:r>
          </w:p>
        </w:tc>
        <w:tc>
          <w:tcPr>
            <w:tcW w:w="710" w:type="dxa"/>
            <w:shd w:val="clear" w:color="auto" w:fill="FFFF00"/>
          </w:tcPr>
          <w:p>
            <w:pPr>
              <w:pStyle w:val="TableParagraph"/>
              <w:spacing w:line="278" w:lineRule="exact" w:before="1"/>
              <w:ind w:left="42" w:right="22"/>
              <w:rPr>
                <w:sz w:val="24"/>
              </w:rPr>
            </w:pPr>
            <w:r>
              <w:rPr>
                <w:color w:val="285180"/>
                <w:w w:val="105"/>
                <w:sz w:val="24"/>
              </w:rPr>
              <w:t>32</w:t>
            </w:r>
          </w:p>
        </w:tc>
        <w:tc>
          <w:tcPr>
            <w:tcW w:w="146" w:type="dxa"/>
            <w:vMerge/>
            <w:tcBorders>
              <w:top w:val="nil"/>
              <w:bottom w:val="nil"/>
            </w:tcBorders>
          </w:tcPr>
          <w:p>
            <w:pPr>
              <w:rPr>
                <w:sz w:val="2"/>
                <w:szCs w:val="2"/>
              </w:rPr>
            </w:pPr>
          </w:p>
        </w:tc>
        <w:tc>
          <w:tcPr>
            <w:tcW w:w="2326" w:type="dxa"/>
          </w:tcPr>
          <w:p>
            <w:pPr>
              <w:pStyle w:val="TableParagraph"/>
              <w:spacing w:line="278" w:lineRule="exact" w:before="1"/>
              <w:ind w:left="70"/>
              <w:jc w:val="left"/>
              <w:rPr>
                <w:sz w:val="24"/>
              </w:rPr>
            </w:pPr>
            <w:r>
              <w:rPr>
                <w:color w:val="285180"/>
                <w:w w:val="110"/>
                <w:sz w:val="24"/>
              </w:rPr>
              <w:t>3ª Classificata</w:t>
            </w:r>
          </w:p>
        </w:tc>
        <w:tc>
          <w:tcPr>
            <w:tcW w:w="709" w:type="dxa"/>
            <w:shd w:val="clear" w:color="auto" w:fill="FFFF00"/>
          </w:tcPr>
          <w:p>
            <w:pPr>
              <w:pStyle w:val="TableParagraph"/>
              <w:spacing w:line="278" w:lineRule="exact" w:before="1"/>
              <w:ind w:left="38" w:right="21"/>
              <w:rPr>
                <w:sz w:val="24"/>
              </w:rPr>
            </w:pPr>
            <w:r>
              <w:rPr>
                <w:color w:val="285180"/>
                <w:w w:val="105"/>
                <w:sz w:val="24"/>
              </w:rPr>
              <w:t>72</w:t>
            </w:r>
          </w:p>
        </w:tc>
      </w:tr>
      <w:tr>
        <w:trPr>
          <w:trHeight w:val="302" w:hRule="atLeast"/>
        </w:trPr>
        <w:tc>
          <w:tcPr>
            <w:tcW w:w="2326" w:type="dxa"/>
          </w:tcPr>
          <w:p>
            <w:pPr>
              <w:pStyle w:val="TableParagraph"/>
              <w:spacing w:line="280" w:lineRule="exact"/>
              <w:ind w:left="71"/>
              <w:jc w:val="left"/>
              <w:rPr>
                <w:sz w:val="24"/>
              </w:rPr>
            </w:pPr>
            <w:r>
              <w:rPr>
                <w:color w:val="285180"/>
                <w:w w:val="110"/>
                <w:sz w:val="24"/>
              </w:rPr>
              <w:t>4ª Classificata</w:t>
            </w:r>
          </w:p>
        </w:tc>
        <w:tc>
          <w:tcPr>
            <w:tcW w:w="710" w:type="dxa"/>
            <w:shd w:val="clear" w:color="auto" w:fill="FFFF00"/>
          </w:tcPr>
          <w:p>
            <w:pPr>
              <w:pStyle w:val="TableParagraph"/>
              <w:spacing w:line="280" w:lineRule="exact"/>
              <w:ind w:left="42" w:right="22"/>
              <w:rPr>
                <w:sz w:val="24"/>
              </w:rPr>
            </w:pPr>
            <w:r>
              <w:rPr>
                <w:color w:val="285180"/>
                <w:w w:val="105"/>
                <w:sz w:val="24"/>
              </w:rPr>
              <w:t>28</w:t>
            </w:r>
          </w:p>
        </w:tc>
        <w:tc>
          <w:tcPr>
            <w:tcW w:w="146" w:type="dxa"/>
            <w:vMerge/>
            <w:tcBorders>
              <w:top w:val="nil"/>
              <w:bottom w:val="nil"/>
            </w:tcBorders>
          </w:tcPr>
          <w:p>
            <w:pPr>
              <w:rPr>
                <w:sz w:val="2"/>
                <w:szCs w:val="2"/>
              </w:rPr>
            </w:pPr>
          </w:p>
        </w:tc>
        <w:tc>
          <w:tcPr>
            <w:tcW w:w="2326" w:type="dxa"/>
          </w:tcPr>
          <w:p>
            <w:pPr>
              <w:pStyle w:val="TableParagraph"/>
              <w:spacing w:line="280" w:lineRule="exact"/>
              <w:ind w:left="70"/>
              <w:jc w:val="left"/>
              <w:rPr>
                <w:sz w:val="24"/>
              </w:rPr>
            </w:pPr>
            <w:r>
              <w:rPr>
                <w:color w:val="285180"/>
                <w:w w:val="110"/>
                <w:sz w:val="24"/>
              </w:rPr>
              <w:t>4ª Classificata</w:t>
            </w:r>
          </w:p>
        </w:tc>
        <w:tc>
          <w:tcPr>
            <w:tcW w:w="709" w:type="dxa"/>
            <w:shd w:val="clear" w:color="auto" w:fill="FFFF00"/>
          </w:tcPr>
          <w:p>
            <w:pPr>
              <w:pStyle w:val="TableParagraph"/>
              <w:spacing w:line="280" w:lineRule="exact"/>
              <w:ind w:left="38" w:right="21"/>
              <w:rPr>
                <w:sz w:val="24"/>
              </w:rPr>
            </w:pPr>
            <w:r>
              <w:rPr>
                <w:color w:val="285180"/>
                <w:w w:val="105"/>
                <w:sz w:val="24"/>
              </w:rPr>
              <w:t>63</w:t>
            </w:r>
          </w:p>
        </w:tc>
      </w:tr>
      <w:tr>
        <w:trPr>
          <w:trHeight w:val="299" w:hRule="atLeast"/>
        </w:trPr>
        <w:tc>
          <w:tcPr>
            <w:tcW w:w="2326" w:type="dxa"/>
          </w:tcPr>
          <w:p>
            <w:pPr>
              <w:pStyle w:val="TableParagraph"/>
              <w:spacing w:line="279" w:lineRule="exact" w:before="0"/>
              <w:ind w:left="71"/>
              <w:jc w:val="left"/>
              <w:rPr>
                <w:sz w:val="24"/>
              </w:rPr>
            </w:pPr>
            <w:r>
              <w:rPr>
                <w:color w:val="285180"/>
                <w:w w:val="110"/>
                <w:sz w:val="24"/>
              </w:rPr>
              <w:t>5ª Classificata</w:t>
            </w:r>
          </w:p>
        </w:tc>
        <w:tc>
          <w:tcPr>
            <w:tcW w:w="710" w:type="dxa"/>
            <w:shd w:val="clear" w:color="auto" w:fill="FFFF00"/>
          </w:tcPr>
          <w:p>
            <w:pPr>
              <w:pStyle w:val="TableParagraph"/>
              <w:spacing w:line="279" w:lineRule="exact" w:before="0"/>
              <w:ind w:left="42" w:right="22"/>
              <w:rPr>
                <w:sz w:val="24"/>
              </w:rPr>
            </w:pPr>
            <w:r>
              <w:rPr>
                <w:color w:val="285180"/>
                <w:w w:val="105"/>
                <w:sz w:val="24"/>
              </w:rPr>
              <w:t>18</w:t>
            </w:r>
          </w:p>
        </w:tc>
        <w:tc>
          <w:tcPr>
            <w:tcW w:w="146" w:type="dxa"/>
            <w:vMerge/>
            <w:tcBorders>
              <w:top w:val="nil"/>
              <w:bottom w:val="nil"/>
            </w:tcBorders>
          </w:tcPr>
          <w:p>
            <w:pPr>
              <w:rPr>
                <w:sz w:val="2"/>
                <w:szCs w:val="2"/>
              </w:rPr>
            </w:pPr>
          </w:p>
        </w:tc>
        <w:tc>
          <w:tcPr>
            <w:tcW w:w="2326" w:type="dxa"/>
          </w:tcPr>
          <w:p>
            <w:pPr>
              <w:pStyle w:val="TableParagraph"/>
              <w:spacing w:line="279" w:lineRule="exact" w:before="0"/>
              <w:ind w:left="70"/>
              <w:jc w:val="left"/>
              <w:rPr>
                <w:sz w:val="24"/>
              </w:rPr>
            </w:pPr>
            <w:r>
              <w:rPr>
                <w:color w:val="285180"/>
                <w:w w:val="110"/>
                <w:sz w:val="24"/>
              </w:rPr>
              <w:t>5ª Classificata</w:t>
            </w:r>
          </w:p>
        </w:tc>
        <w:tc>
          <w:tcPr>
            <w:tcW w:w="709" w:type="dxa"/>
            <w:shd w:val="clear" w:color="auto" w:fill="FFFF00"/>
          </w:tcPr>
          <w:p>
            <w:pPr>
              <w:pStyle w:val="TableParagraph"/>
              <w:spacing w:line="279" w:lineRule="exact" w:before="0"/>
              <w:ind w:left="38" w:right="21"/>
              <w:rPr>
                <w:sz w:val="24"/>
              </w:rPr>
            </w:pPr>
            <w:r>
              <w:rPr>
                <w:color w:val="285180"/>
                <w:w w:val="105"/>
                <w:sz w:val="24"/>
              </w:rPr>
              <w:t>54</w:t>
            </w:r>
          </w:p>
        </w:tc>
      </w:tr>
      <w:tr>
        <w:trPr>
          <w:trHeight w:val="299" w:hRule="atLeast"/>
        </w:trPr>
        <w:tc>
          <w:tcPr>
            <w:tcW w:w="2326" w:type="dxa"/>
          </w:tcPr>
          <w:p>
            <w:pPr>
              <w:pStyle w:val="TableParagraph"/>
              <w:spacing w:line="278" w:lineRule="exact" w:before="1"/>
              <w:ind w:left="71"/>
              <w:jc w:val="left"/>
              <w:rPr>
                <w:sz w:val="24"/>
              </w:rPr>
            </w:pPr>
            <w:r>
              <w:rPr>
                <w:color w:val="285180"/>
                <w:w w:val="110"/>
                <w:sz w:val="24"/>
              </w:rPr>
              <w:t>Posizione successiva</w:t>
            </w:r>
          </w:p>
        </w:tc>
        <w:tc>
          <w:tcPr>
            <w:tcW w:w="710" w:type="dxa"/>
            <w:shd w:val="clear" w:color="auto" w:fill="FFFF00"/>
          </w:tcPr>
          <w:p>
            <w:pPr>
              <w:pStyle w:val="TableParagraph"/>
              <w:spacing w:line="278" w:lineRule="exact" w:before="1"/>
              <w:ind w:left="42" w:right="22"/>
              <w:rPr>
                <w:sz w:val="24"/>
              </w:rPr>
            </w:pPr>
            <w:r>
              <w:rPr>
                <w:color w:val="285180"/>
                <w:w w:val="105"/>
                <w:sz w:val="24"/>
              </w:rPr>
              <w:t>14</w:t>
            </w:r>
          </w:p>
        </w:tc>
        <w:tc>
          <w:tcPr>
            <w:tcW w:w="146" w:type="dxa"/>
            <w:vMerge/>
            <w:tcBorders>
              <w:top w:val="nil"/>
              <w:bottom w:val="nil"/>
            </w:tcBorders>
          </w:tcPr>
          <w:p>
            <w:pPr>
              <w:rPr>
                <w:sz w:val="2"/>
                <w:szCs w:val="2"/>
              </w:rPr>
            </w:pPr>
          </w:p>
        </w:tc>
        <w:tc>
          <w:tcPr>
            <w:tcW w:w="2326" w:type="dxa"/>
          </w:tcPr>
          <w:p>
            <w:pPr>
              <w:pStyle w:val="TableParagraph"/>
              <w:spacing w:line="278" w:lineRule="exact" w:before="1"/>
              <w:ind w:left="70"/>
              <w:jc w:val="left"/>
              <w:rPr>
                <w:sz w:val="24"/>
              </w:rPr>
            </w:pPr>
            <w:r>
              <w:rPr>
                <w:color w:val="285180"/>
                <w:w w:val="110"/>
                <w:sz w:val="24"/>
              </w:rPr>
              <w:t>Posizione successiva</w:t>
            </w:r>
          </w:p>
        </w:tc>
        <w:tc>
          <w:tcPr>
            <w:tcW w:w="709" w:type="dxa"/>
            <w:shd w:val="clear" w:color="auto" w:fill="FFFF00"/>
          </w:tcPr>
          <w:p>
            <w:pPr>
              <w:pStyle w:val="TableParagraph"/>
              <w:spacing w:line="278" w:lineRule="exact" w:before="1"/>
              <w:ind w:left="38" w:right="21"/>
              <w:rPr>
                <w:sz w:val="24"/>
              </w:rPr>
            </w:pPr>
            <w:r>
              <w:rPr>
                <w:color w:val="285180"/>
                <w:w w:val="105"/>
                <w:sz w:val="24"/>
              </w:rPr>
              <w:t>36</w:t>
            </w:r>
          </w:p>
        </w:tc>
      </w:tr>
      <w:tr>
        <w:trPr>
          <w:trHeight w:val="301" w:hRule="atLeast"/>
        </w:trPr>
        <w:tc>
          <w:tcPr>
            <w:tcW w:w="2326" w:type="dxa"/>
          </w:tcPr>
          <w:p>
            <w:pPr>
              <w:pStyle w:val="TableParagraph"/>
              <w:spacing w:line="280" w:lineRule="exact" w:before="1"/>
              <w:ind w:left="71"/>
              <w:jc w:val="left"/>
              <w:rPr>
                <w:sz w:val="24"/>
              </w:rPr>
            </w:pPr>
            <w:r>
              <w:rPr>
                <w:color w:val="285180"/>
                <w:w w:val="110"/>
                <w:sz w:val="24"/>
              </w:rPr>
              <w:t>Posizione successiva</w:t>
            </w:r>
          </w:p>
        </w:tc>
        <w:tc>
          <w:tcPr>
            <w:tcW w:w="710" w:type="dxa"/>
            <w:shd w:val="clear" w:color="auto" w:fill="FFFF00"/>
          </w:tcPr>
          <w:p>
            <w:pPr>
              <w:pStyle w:val="TableParagraph"/>
              <w:spacing w:line="280" w:lineRule="exact" w:before="1"/>
              <w:ind w:left="42" w:right="22"/>
              <w:rPr>
                <w:sz w:val="24"/>
              </w:rPr>
            </w:pPr>
            <w:r>
              <w:rPr>
                <w:color w:val="285180"/>
                <w:w w:val="105"/>
                <w:sz w:val="24"/>
              </w:rPr>
              <w:t>10</w:t>
            </w:r>
          </w:p>
        </w:tc>
        <w:tc>
          <w:tcPr>
            <w:tcW w:w="146" w:type="dxa"/>
            <w:vMerge/>
            <w:tcBorders>
              <w:top w:val="nil"/>
              <w:bottom w:val="nil"/>
            </w:tcBorders>
          </w:tcPr>
          <w:p>
            <w:pPr>
              <w:rPr>
                <w:sz w:val="2"/>
                <w:szCs w:val="2"/>
              </w:rPr>
            </w:pPr>
          </w:p>
        </w:tc>
        <w:tc>
          <w:tcPr>
            <w:tcW w:w="2326" w:type="dxa"/>
          </w:tcPr>
          <w:p>
            <w:pPr>
              <w:pStyle w:val="TableParagraph"/>
              <w:spacing w:line="280" w:lineRule="exact" w:before="1"/>
              <w:ind w:left="70"/>
              <w:jc w:val="left"/>
              <w:rPr>
                <w:sz w:val="24"/>
              </w:rPr>
            </w:pPr>
            <w:r>
              <w:rPr>
                <w:color w:val="285180"/>
                <w:w w:val="110"/>
                <w:sz w:val="24"/>
              </w:rPr>
              <w:t>Posizione successiva</w:t>
            </w:r>
          </w:p>
        </w:tc>
        <w:tc>
          <w:tcPr>
            <w:tcW w:w="709" w:type="dxa"/>
            <w:shd w:val="clear" w:color="auto" w:fill="FFFF00"/>
          </w:tcPr>
          <w:p>
            <w:pPr>
              <w:pStyle w:val="TableParagraph"/>
              <w:spacing w:line="280" w:lineRule="exact" w:before="1"/>
              <w:ind w:left="38" w:right="21"/>
              <w:rPr>
                <w:sz w:val="24"/>
              </w:rPr>
            </w:pPr>
            <w:r>
              <w:rPr>
                <w:color w:val="285180"/>
                <w:w w:val="105"/>
                <w:sz w:val="24"/>
              </w:rPr>
              <w:t>27</w:t>
            </w:r>
          </w:p>
        </w:tc>
      </w:tr>
      <w:tr>
        <w:trPr>
          <w:trHeight w:val="299" w:hRule="atLeast"/>
        </w:trPr>
        <w:tc>
          <w:tcPr>
            <w:tcW w:w="2326" w:type="dxa"/>
          </w:tcPr>
          <w:p>
            <w:pPr>
              <w:pStyle w:val="TableParagraph"/>
              <w:spacing w:line="279" w:lineRule="exact" w:before="0"/>
              <w:ind w:left="71"/>
              <w:jc w:val="left"/>
              <w:rPr>
                <w:sz w:val="24"/>
              </w:rPr>
            </w:pPr>
            <w:r>
              <w:rPr>
                <w:color w:val="285180"/>
                <w:w w:val="110"/>
                <w:sz w:val="24"/>
              </w:rPr>
              <w:t>Posizione successiva</w:t>
            </w:r>
          </w:p>
        </w:tc>
        <w:tc>
          <w:tcPr>
            <w:tcW w:w="710" w:type="dxa"/>
            <w:shd w:val="clear" w:color="auto" w:fill="FFFF00"/>
          </w:tcPr>
          <w:p>
            <w:pPr>
              <w:pStyle w:val="TableParagraph"/>
              <w:spacing w:line="279" w:lineRule="exact" w:before="0"/>
              <w:ind w:left="23"/>
              <w:rPr>
                <w:sz w:val="24"/>
              </w:rPr>
            </w:pPr>
            <w:r>
              <w:rPr>
                <w:color w:val="285180"/>
                <w:w w:val="105"/>
                <w:sz w:val="24"/>
              </w:rPr>
              <w:t>8</w:t>
            </w:r>
          </w:p>
        </w:tc>
        <w:tc>
          <w:tcPr>
            <w:tcW w:w="146" w:type="dxa"/>
            <w:vMerge/>
            <w:tcBorders>
              <w:top w:val="nil"/>
              <w:bottom w:val="nil"/>
            </w:tcBorders>
          </w:tcPr>
          <w:p>
            <w:pPr>
              <w:rPr>
                <w:sz w:val="2"/>
                <w:szCs w:val="2"/>
              </w:rPr>
            </w:pPr>
          </w:p>
        </w:tc>
        <w:tc>
          <w:tcPr>
            <w:tcW w:w="2326" w:type="dxa"/>
          </w:tcPr>
          <w:p>
            <w:pPr>
              <w:pStyle w:val="TableParagraph"/>
              <w:spacing w:line="279" w:lineRule="exact" w:before="0"/>
              <w:ind w:left="70"/>
              <w:jc w:val="left"/>
              <w:rPr>
                <w:sz w:val="24"/>
              </w:rPr>
            </w:pPr>
            <w:r>
              <w:rPr>
                <w:color w:val="285180"/>
                <w:w w:val="110"/>
                <w:sz w:val="24"/>
              </w:rPr>
              <w:t>Posizione successiva</w:t>
            </w:r>
          </w:p>
        </w:tc>
        <w:tc>
          <w:tcPr>
            <w:tcW w:w="709" w:type="dxa"/>
            <w:shd w:val="clear" w:color="auto" w:fill="FFFF00"/>
          </w:tcPr>
          <w:p>
            <w:pPr>
              <w:pStyle w:val="TableParagraph"/>
              <w:spacing w:line="279" w:lineRule="exact" w:before="0"/>
              <w:ind w:left="38" w:right="21"/>
              <w:rPr>
                <w:sz w:val="24"/>
              </w:rPr>
            </w:pPr>
            <w:r>
              <w:rPr>
                <w:color w:val="285180"/>
                <w:w w:val="105"/>
                <w:sz w:val="24"/>
              </w:rPr>
              <w:t>18</w:t>
            </w:r>
          </w:p>
        </w:tc>
      </w:tr>
      <w:tr>
        <w:trPr>
          <w:trHeight w:val="299" w:hRule="atLeast"/>
        </w:trPr>
        <w:tc>
          <w:tcPr>
            <w:tcW w:w="2326" w:type="dxa"/>
          </w:tcPr>
          <w:p>
            <w:pPr>
              <w:pStyle w:val="TableParagraph"/>
              <w:spacing w:line="278" w:lineRule="exact" w:before="1"/>
              <w:ind w:left="71"/>
              <w:jc w:val="left"/>
              <w:rPr>
                <w:sz w:val="24"/>
              </w:rPr>
            </w:pPr>
            <w:r>
              <w:rPr>
                <w:color w:val="285180"/>
                <w:w w:val="110"/>
                <w:sz w:val="24"/>
              </w:rPr>
              <w:t>Posizione successiva</w:t>
            </w:r>
          </w:p>
        </w:tc>
        <w:tc>
          <w:tcPr>
            <w:tcW w:w="710" w:type="dxa"/>
            <w:shd w:val="clear" w:color="auto" w:fill="FFFF00"/>
          </w:tcPr>
          <w:p>
            <w:pPr>
              <w:pStyle w:val="TableParagraph"/>
              <w:spacing w:line="278" w:lineRule="exact" w:before="1"/>
              <w:ind w:left="23"/>
              <w:rPr>
                <w:sz w:val="24"/>
              </w:rPr>
            </w:pPr>
            <w:r>
              <w:rPr>
                <w:color w:val="285180"/>
                <w:w w:val="105"/>
                <w:sz w:val="24"/>
              </w:rPr>
              <w:t>6</w:t>
            </w:r>
          </w:p>
        </w:tc>
        <w:tc>
          <w:tcPr>
            <w:tcW w:w="146" w:type="dxa"/>
            <w:vMerge/>
            <w:tcBorders>
              <w:top w:val="nil"/>
              <w:bottom w:val="nil"/>
            </w:tcBorders>
          </w:tcPr>
          <w:p>
            <w:pPr>
              <w:rPr>
                <w:sz w:val="2"/>
                <w:szCs w:val="2"/>
              </w:rPr>
            </w:pPr>
          </w:p>
        </w:tc>
        <w:tc>
          <w:tcPr>
            <w:tcW w:w="2326" w:type="dxa"/>
          </w:tcPr>
          <w:p>
            <w:pPr>
              <w:pStyle w:val="TableParagraph"/>
              <w:spacing w:line="278" w:lineRule="exact" w:before="1"/>
              <w:ind w:left="70"/>
              <w:jc w:val="left"/>
              <w:rPr>
                <w:sz w:val="24"/>
              </w:rPr>
            </w:pPr>
            <w:r>
              <w:rPr>
                <w:color w:val="285180"/>
                <w:w w:val="110"/>
                <w:sz w:val="24"/>
              </w:rPr>
              <w:t>Posizione successiva</w:t>
            </w:r>
          </w:p>
        </w:tc>
        <w:tc>
          <w:tcPr>
            <w:tcW w:w="709" w:type="dxa"/>
            <w:shd w:val="clear" w:color="auto" w:fill="FFFF00"/>
          </w:tcPr>
          <w:p>
            <w:pPr>
              <w:pStyle w:val="TableParagraph"/>
              <w:spacing w:line="278" w:lineRule="exact" w:before="1"/>
              <w:ind w:left="21"/>
              <w:rPr>
                <w:sz w:val="24"/>
              </w:rPr>
            </w:pPr>
            <w:r>
              <w:rPr>
                <w:color w:val="285180"/>
                <w:w w:val="105"/>
                <w:sz w:val="24"/>
              </w:rPr>
              <w:t>9</w:t>
            </w:r>
          </w:p>
        </w:tc>
      </w:tr>
      <w:tr>
        <w:trPr>
          <w:trHeight w:val="304" w:hRule="atLeast"/>
        </w:trPr>
        <w:tc>
          <w:tcPr>
            <w:tcW w:w="2326" w:type="dxa"/>
          </w:tcPr>
          <w:p>
            <w:pPr>
              <w:pStyle w:val="TableParagraph"/>
              <w:spacing w:line="280" w:lineRule="exact" w:before="1"/>
              <w:ind w:left="71"/>
              <w:jc w:val="left"/>
              <w:rPr>
                <w:sz w:val="24"/>
              </w:rPr>
            </w:pPr>
            <w:r>
              <w:rPr>
                <w:color w:val="285180"/>
                <w:w w:val="110"/>
                <w:sz w:val="24"/>
              </w:rPr>
              <w:t>Posizione successiva</w:t>
            </w:r>
          </w:p>
        </w:tc>
        <w:tc>
          <w:tcPr>
            <w:tcW w:w="710" w:type="dxa"/>
            <w:shd w:val="clear" w:color="auto" w:fill="FFFF00"/>
          </w:tcPr>
          <w:p>
            <w:pPr>
              <w:pStyle w:val="TableParagraph"/>
              <w:spacing w:line="280" w:lineRule="exact" w:before="1"/>
              <w:ind w:left="23"/>
              <w:rPr>
                <w:sz w:val="24"/>
              </w:rPr>
            </w:pPr>
            <w:r>
              <w:rPr>
                <w:color w:val="285180"/>
                <w:w w:val="105"/>
                <w:sz w:val="24"/>
              </w:rPr>
              <w:t>4</w:t>
            </w:r>
          </w:p>
        </w:tc>
        <w:tc>
          <w:tcPr>
            <w:tcW w:w="146" w:type="dxa"/>
            <w:vMerge/>
            <w:tcBorders>
              <w:top w:val="nil"/>
              <w:bottom w:val="nil"/>
            </w:tcBorders>
          </w:tcPr>
          <w:p>
            <w:pPr>
              <w:rPr>
                <w:sz w:val="2"/>
                <w:szCs w:val="2"/>
              </w:rPr>
            </w:pPr>
          </w:p>
        </w:tc>
        <w:tc>
          <w:tcPr>
            <w:tcW w:w="2326" w:type="dxa"/>
          </w:tcPr>
          <w:p>
            <w:pPr>
              <w:pStyle w:val="TableParagraph"/>
              <w:spacing w:line="280" w:lineRule="exact" w:before="1"/>
              <w:ind w:left="70"/>
              <w:jc w:val="left"/>
              <w:rPr>
                <w:sz w:val="24"/>
              </w:rPr>
            </w:pPr>
            <w:r>
              <w:rPr>
                <w:color w:val="285180"/>
                <w:w w:val="110"/>
                <w:sz w:val="24"/>
              </w:rPr>
              <w:t>Posizione successiva</w:t>
            </w:r>
          </w:p>
        </w:tc>
        <w:tc>
          <w:tcPr>
            <w:tcW w:w="709" w:type="dxa"/>
            <w:shd w:val="clear" w:color="auto" w:fill="FFFF00"/>
          </w:tcPr>
          <w:p>
            <w:pPr>
              <w:pStyle w:val="TableParagraph"/>
              <w:spacing w:line="280" w:lineRule="exact" w:before="1"/>
              <w:ind w:left="21"/>
              <w:rPr>
                <w:sz w:val="24"/>
              </w:rPr>
            </w:pPr>
            <w:r>
              <w:rPr>
                <w:color w:val="285180"/>
                <w:w w:val="105"/>
                <w:sz w:val="24"/>
              </w:rPr>
              <w:t>4</w:t>
            </w:r>
          </w:p>
        </w:tc>
      </w:tr>
    </w:tbl>
    <w:p>
      <w:pPr>
        <w:pStyle w:val="BodyText"/>
        <w:rPr>
          <w:rFonts w:ascii="Calibri"/>
          <w:sz w:val="20"/>
        </w:rPr>
      </w:pPr>
    </w:p>
    <w:p>
      <w:pPr>
        <w:pStyle w:val="BodyText"/>
        <w:spacing w:before="8"/>
        <w:rPr>
          <w:rFonts w:ascii="Calibri"/>
          <w:sz w:val="15"/>
        </w:rPr>
      </w:pPr>
      <w:r>
        <w:rPr/>
        <w:pict>
          <v:shape style="position:absolute;margin-left:65.064003pt;margin-top:12.032987pt;width:486.7pt;height:66.150pt;mso-position-horizontal-relative:page;mso-position-vertical-relative:paragraph;z-index:-251469824;mso-wrap-distance-left:0;mso-wrap-distance-right:0" type="#_x0000_t202" filled="false" stroked="true" strokeweight=".96002pt" strokecolor="#285180">
            <v:textbox inset="0,0,0,0">
              <w:txbxContent>
                <w:p>
                  <w:pPr>
                    <w:spacing w:line="259" w:lineRule="auto" w:before="16"/>
                    <w:ind w:left="107" w:right="108" w:firstLine="0"/>
                    <w:jc w:val="both"/>
                    <w:rPr>
                      <w:rFonts w:ascii="Calibri" w:hAnsi="Calibri"/>
                      <w:b/>
                      <w:sz w:val="24"/>
                    </w:rPr>
                  </w:pPr>
                  <w:r>
                    <w:rPr>
                      <w:rFonts w:ascii="Calibri" w:hAnsi="Calibri"/>
                      <w:b/>
                      <w:color w:val="285180"/>
                      <w:w w:val="115"/>
                      <w:sz w:val="24"/>
                    </w:rPr>
                    <w:t>I</w:t>
                  </w:r>
                  <w:r>
                    <w:rPr>
                      <w:rFonts w:ascii="Calibri" w:hAnsi="Calibri"/>
                      <w:b/>
                      <w:color w:val="285180"/>
                      <w:spacing w:val="-26"/>
                      <w:w w:val="115"/>
                      <w:sz w:val="24"/>
                    </w:rPr>
                    <w:t> </w:t>
                  </w:r>
                  <w:r>
                    <w:rPr>
                      <w:rFonts w:ascii="Calibri" w:hAnsi="Calibri"/>
                      <w:b/>
                      <w:color w:val="285180"/>
                      <w:w w:val="115"/>
                      <w:sz w:val="24"/>
                    </w:rPr>
                    <w:t>PUNTI</w:t>
                  </w:r>
                  <w:r>
                    <w:rPr>
                      <w:rFonts w:ascii="Calibri" w:hAnsi="Calibri"/>
                      <w:b/>
                      <w:color w:val="285180"/>
                      <w:spacing w:val="-25"/>
                      <w:w w:val="115"/>
                      <w:sz w:val="24"/>
                    </w:rPr>
                    <w:t> </w:t>
                  </w:r>
                  <w:r>
                    <w:rPr>
                      <w:rFonts w:ascii="Calibri" w:hAnsi="Calibri"/>
                      <w:b/>
                      <w:color w:val="285180"/>
                      <w:w w:val="115"/>
                      <w:sz w:val="24"/>
                    </w:rPr>
                    <w:t>ACQUISITI</w:t>
                  </w:r>
                  <w:r>
                    <w:rPr>
                      <w:rFonts w:ascii="Calibri" w:hAnsi="Calibri"/>
                      <w:b/>
                      <w:color w:val="285180"/>
                      <w:spacing w:val="-25"/>
                      <w:w w:val="115"/>
                      <w:sz w:val="24"/>
                    </w:rPr>
                    <w:t> </w:t>
                  </w:r>
                  <w:r>
                    <w:rPr>
                      <w:rFonts w:ascii="Calibri" w:hAnsi="Calibri"/>
                      <w:b/>
                      <w:color w:val="285180"/>
                      <w:w w:val="115"/>
                      <w:sz w:val="24"/>
                    </w:rPr>
                    <w:t>NELLA</w:t>
                  </w:r>
                  <w:r>
                    <w:rPr>
                      <w:rFonts w:ascii="Calibri" w:hAnsi="Calibri"/>
                      <w:b/>
                      <w:color w:val="285180"/>
                      <w:spacing w:val="-25"/>
                      <w:w w:val="115"/>
                      <w:sz w:val="24"/>
                    </w:rPr>
                    <w:t> </w:t>
                  </w:r>
                  <w:r>
                    <w:rPr>
                      <w:rFonts w:ascii="Calibri" w:hAnsi="Calibri"/>
                      <w:b/>
                      <w:color w:val="285180"/>
                      <w:w w:val="115"/>
                      <w:sz w:val="24"/>
                    </w:rPr>
                    <w:t>PRIMA</w:t>
                  </w:r>
                  <w:r>
                    <w:rPr>
                      <w:rFonts w:ascii="Calibri" w:hAnsi="Calibri"/>
                      <w:b/>
                      <w:color w:val="285180"/>
                      <w:spacing w:val="-24"/>
                      <w:w w:val="115"/>
                      <w:sz w:val="24"/>
                    </w:rPr>
                    <w:t> </w:t>
                  </w:r>
                  <w:r>
                    <w:rPr>
                      <w:rFonts w:ascii="Calibri" w:hAnsi="Calibri"/>
                      <w:b/>
                      <w:color w:val="285180"/>
                      <w:spacing w:val="-3"/>
                      <w:w w:val="115"/>
                      <w:sz w:val="24"/>
                    </w:rPr>
                    <w:t>FASE</w:t>
                  </w:r>
                  <w:r>
                    <w:rPr>
                      <w:rFonts w:ascii="Calibri" w:hAnsi="Calibri"/>
                      <w:b/>
                      <w:color w:val="285180"/>
                      <w:spacing w:val="-25"/>
                      <w:w w:val="115"/>
                      <w:sz w:val="24"/>
                    </w:rPr>
                    <w:t> </w:t>
                  </w:r>
                  <w:r>
                    <w:rPr>
                      <w:rFonts w:ascii="Calibri" w:hAnsi="Calibri"/>
                      <w:b/>
                      <w:color w:val="285180"/>
                      <w:w w:val="115"/>
                      <w:sz w:val="24"/>
                    </w:rPr>
                    <w:t>E</w:t>
                  </w:r>
                  <w:r>
                    <w:rPr>
                      <w:rFonts w:ascii="Calibri" w:hAnsi="Calibri"/>
                      <w:b/>
                      <w:color w:val="285180"/>
                      <w:spacing w:val="-25"/>
                      <w:w w:val="115"/>
                      <w:sz w:val="24"/>
                    </w:rPr>
                    <w:t> </w:t>
                  </w:r>
                  <w:r>
                    <w:rPr>
                      <w:rFonts w:ascii="Calibri" w:hAnsi="Calibri"/>
                      <w:b/>
                      <w:color w:val="285180"/>
                      <w:w w:val="115"/>
                      <w:sz w:val="24"/>
                    </w:rPr>
                    <w:t>NELLA</w:t>
                  </w:r>
                  <w:r>
                    <w:rPr>
                      <w:rFonts w:ascii="Calibri" w:hAnsi="Calibri"/>
                      <w:b/>
                      <w:color w:val="285180"/>
                      <w:spacing w:val="-25"/>
                      <w:w w:val="115"/>
                      <w:sz w:val="24"/>
                    </w:rPr>
                    <w:t> </w:t>
                  </w:r>
                  <w:r>
                    <w:rPr>
                      <w:rFonts w:ascii="Calibri" w:hAnsi="Calibri"/>
                      <w:b/>
                      <w:color w:val="285180"/>
                      <w:w w:val="115"/>
                      <w:sz w:val="24"/>
                    </w:rPr>
                    <w:t>FINALE</w:t>
                  </w:r>
                  <w:r>
                    <w:rPr>
                      <w:rFonts w:ascii="Calibri" w:hAnsi="Calibri"/>
                      <w:b/>
                      <w:color w:val="285180"/>
                      <w:spacing w:val="-26"/>
                      <w:w w:val="115"/>
                      <w:sz w:val="24"/>
                    </w:rPr>
                    <w:t> </w:t>
                  </w:r>
                  <w:r>
                    <w:rPr>
                      <w:rFonts w:ascii="Calibri" w:hAnsi="Calibri"/>
                      <w:b/>
                      <w:color w:val="285180"/>
                      <w:w w:val="115"/>
                      <w:sz w:val="24"/>
                    </w:rPr>
                    <w:t>NEI</w:t>
                  </w:r>
                  <w:r>
                    <w:rPr>
                      <w:rFonts w:ascii="Calibri" w:hAnsi="Calibri"/>
                      <w:b/>
                      <w:color w:val="285180"/>
                      <w:spacing w:val="-24"/>
                      <w:w w:val="115"/>
                      <w:sz w:val="24"/>
                    </w:rPr>
                    <w:t> </w:t>
                  </w:r>
                  <w:r>
                    <w:rPr>
                      <w:rFonts w:ascii="Calibri" w:hAnsi="Calibri"/>
                      <w:b/>
                      <w:color w:val="285180"/>
                      <w:w w:val="115"/>
                      <w:sz w:val="24"/>
                    </w:rPr>
                    <w:t>TORNEI</w:t>
                  </w:r>
                  <w:r>
                    <w:rPr>
                      <w:rFonts w:ascii="Calibri" w:hAnsi="Calibri"/>
                      <w:b/>
                      <w:color w:val="285180"/>
                      <w:spacing w:val="-26"/>
                      <w:w w:val="115"/>
                      <w:sz w:val="24"/>
                    </w:rPr>
                    <w:t> </w:t>
                  </w:r>
                  <w:r>
                    <w:rPr>
                      <w:rFonts w:ascii="Calibri" w:hAnsi="Calibri"/>
                      <w:b/>
                      <w:color w:val="285180"/>
                      <w:w w:val="115"/>
                      <w:sz w:val="24"/>
                    </w:rPr>
                    <w:t>GIOVANILI</w:t>
                  </w:r>
                  <w:r>
                    <w:rPr>
                      <w:rFonts w:ascii="Calibri" w:hAnsi="Calibri"/>
                      <w:b/>
                      <w:color w:val="285180"/>
                      <w:spacing w:val="-24"/>
                      <w:w w:val="115"/>
                      <w:sz w:val="24"/>
                    </w:rPr>
                    <w:t> </w:t>
                  </w:r>
                  <w:r>
                    <w:rPr>
                      <w:rFonts w:ascii="Calibri" w:hAnsi="Calibri"/>
                      <w:b/>
                      <w:color w:val="285180"/>
                      <w:w w:val="115"/>
                      <w:sz w:val="24"/>
                    </w:rPr>
                    <w:t>UNDER, </w:t>
                  </w:r>
                  <w:r>
                    <w:rPr>
                      <w:rFonts w:ascii="Calibri" w:hAnsi="Calibri"/>
                      <w:b/>
                      <w:color w:val="285180"/>
                      <w:spacing w:val="-4"/>
                      <w:w w:val="115"/>
                      <w:sz w:val="24"/>
                    </w:rPr>
                    <w:t>RIPORTATI </w:t>
                  </w:r>
                  <w:r>
                    <w:rPr>
                      <w:rFonts w:ascii="Calibri" w:hAnsi="Calibri"/>
                      <w:b/>
                      <w:color w:val="285180"/>
                      <w:w w:val="115"/>
                      <w:sz w:val="24"/>
                    </w:rPr>
                    <w:t>NELLA PROSSIMA SEZIONE, SARANNO </w:t>
                  </w:r>
                  <w:r>
                    <w:rPr>
                      <w:rFonts w:ascii="Calibri" w:hAnsi="Calibri"/>
                      <w:b/>
                      <w:color w:val="285180"/>
                      <w:spacing w:val="-3"/>
                      <w:w w:val="115"/>
                      <w:sz w:val="24"/>
                    </w:rPr>
                    <w:t>VALIDI </w:t>
                  </w:r>
                  <w:r>
                    <w:rPr>
                      <w:rFonts w:ascii="Calibri" w:hAnsi="Calibri"/>
                      <w:b/>
                      <w:color w:val="285180"/>
                      <w:w w:val="115"/>
                      <w:sz w:val="24"/>
                    </w:rPr>
                    <w:t>AI FINI DELLA CLASSIFICA FINALE PER </w:t>
                  </w:r>
                  <w:r>
                    <w:rPr>
                      <w:rFonts w:ascii="Calibri" w:hAnsi="Calibri"/>
                      <w:b/>
                      <w:color w:val="285180"/>
                      <w:spacing w:val="-3"/>
                      <w:w w:val="115"/>
                      <w:sz w:val="24"/>
                    </w:rPr>
                    <w:t>L’ASSEGNAZIONE </w:t>
                  </w:r>
                  <w:r>
                    <w:rPr>
                      <w:rFonts w:ascii="Calibri" w:hAnsi="Calibri"/>
                      <w:b/>
                      <w:color w:val="285180"/>
                      <w:w w:val="115"/>
                      <w:sz w:val="24"/>
                    </w:rPr>
                    <w:t>DEL </w:t>
                  </w:r>
                  <w:r>
                    <w:rPr>
                      <w:rFonts w:ascii="Calibri" w:hAnsi="Calibri"/>
                      <w:b/>
                      <w:color w:val="285180"/>
                      <w:spacing w:val="-3"/>
                      <w:w w:val="115"/>
                      <w:sz w:val="24"/>
                    </w:rPr>
                    <w:t>TITOLO </w:t>
                  </w:r>
                  <w:r>
                    <w:rPr>
                      <w:rFonts w:ascii="Calibri" w:hAnsi="Calibri"/>
                      <w:b/>
                      <w:color w:val="285180"/>
                      <w:w w:val="115"/>
                      <w:sz w:val="24"/>
                    </w:rPr>
                    <w:t>DI </w:t>
                  </w:r>
                  <w:r>
                    <w:rPr>
                      <w:rFonts w:ascii="Calibri" w:hAnsi="Calibri"/>
                      <w:b/>
                      <w:color w:val="285180"/>
                      <w:spacing w:val="-4"/>
                      <w:w w:val="115"/>
                      <w:sz w:val="24"/>
                    </w:rPr>
                    <w:t>SOCIETA’ </w:t>
                  </w:r>
                  <w:r>
                    <w:rPr>
                      <w:rFonts w:ascii="Calibri" w:hAnsi="Calibri"/>
                      <w:b/>
                      <w:color w:val="285180"/>
                      <w:w w:val="115"/>
                      <w:sz w:val="24"/>
                    </w:rPr>
                    <w:t>CAMPIONE D’ITALIA DEL </w:t>
                  </w:r>
                  <w:r>
                    <w:rPr>
                      <w:rFonts w:ascii="Calibri" w:hAnsi="Calibri"/>
                      <w:b/>
                      <w:color w:val="285180"/>
                      <w:spacing w:val="-3"/>
                      <w:w w:val="115"/>
                      <w:sz w:val="24"/>
                    </w:rPr>
                    <w:t>CAMPIONATO</w:t>
                  </w:r>
                  <w:r>
                    <w:rPr>
                      <w:rFonts w:ascii="Calibri" w:hAnsi="Calibri"/>
                      <w:b/>
                      <w:color w:val="285180"/>
                      <w:spacing w:val="-16"/>
                      <w:w w:val="115"/>
                      <w:sz w:val="24"/>
                    </w:rPr>
                    <w:t> </w:t>
                  </w:r>
                  <w:r>
                    <w:rPr>
                      <w:rFonts w:ascii="Calibri" w:hAnsi="Calibri"/>
                      <w:b/>
                      <w:color w:val="285180"/>
                      <w:spacing w:val="-3"/>
                      <w:w w:val="115"/>
                      <w:sz w:val="24"/>
                    </w:rPr>
                    <w:t>ITALIANO</w:t>
                  </w:r>
                  <w:r>
                    <w:rPr>
                      <w:rFonts w:ascii="Calibri" w:hAnsi="Calibri"/>
                      <w:b/>
                      <w:color w:val="285180"/>
                      <w:spacing w:val="-16"/>
                      <w:w w:val="115"/>
                      <w:sz w:val="24"/>
                    </w:rPr>
                    <w:t> </w:t>
                  </w:r>
                  <w:r>
                    <w:rPr>
                      <w:rFonts w:ascii="Calibri" w:hAnsi="Calibri"/>
                      <w:b/>
                      <w:color w:val="285180"/>
                      <w:w w:val="115"/>
                      <w:sz w:val="24"/>
                    </w:rPr>
                    <w:t>DI</w:t>
                  </w:r>
                  <w:r>
                    <w:rPr>
                      <w:rFonts w:ascii="Calibri" w:hAnsi="Calibri"/>
                      <w:b/>
                      <w:color w:val="285180"/>
                      <w:spacing w:val="-17"/>
                      <w:w w:val="115"/>
                      <w:sz w:val="24"/>
                    </w:rPr>
                    <w:t> </w:t>
                  </w:r>
                  <w:r>
                    <w:rPr>
                      <w:rFonts w:ascii="Calibri" w:hAnsi="Calibri"/>
                      <w:b/>
                      <w:color w:val="285180"/>
                      <w:w w:val="115"/>
                      <w:sz w:val="24"/>
                    </w:rPr>
                    <w:t>BEACH</w:t>
                  </w:r>
                  <w:r>
                    <w:rPr>
                      <w:rFonts w:ascii="Calibri" w:hAnsi="Calibri"/>
                      <w:b/>
                      <w:color w:val="285180"/>
                      <w:spacing w:val="-15"/>
                      <w:w w:val="115"/>
                      <w:sz w:val="24"/>
                    </w:rPr>
                    <w:t> </w:t>
                  </w:r>
                  <w:r>
                    <w:rPr>
                      <w:rFonts w:ascii="Calibri" w:hAnsi="Calibri"/>
                      <w:b/>
                      <w:color w:val="285180"/>
                      <w:spacing w:val="-5"/>
                      <w:w w:val="115"/>
                      <w:sz w:val="24"/>
                    </w:rPr>
                    <w:t>VOLLEY.</w:t>
                  </w:r>
                </w:p>
              </w:txbxContent>
            </v:textbox>
            <v:stroke dashstyle="solid"/>
            <w10:wrap type="topAndBottom"/>
          </v:shape>
        </w:pict>
      </w:r>
    </w:p>
    <w:p>
      <w:pPr>
        <w:pStyle w:val="BodyText"/>
        <w:rPr>
          <w:rFonts w:ascii="Calibri"/>
          <w:sz w:val="28"/>
        </w:r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spacing w:before="5"/>
        <w:rPr>
          <w:rFonts w:ascii="Calibri"/>
          <w:sz w:val="27"/>
        </w:rPr>
      </w:pPr>
    </w:p>
    <w:p>
      <w:pPr>
        <w:pStyle w:val="Heading1"/>
        <w:spacing w:before="1"/>
      </w:pPr>
      <w:r>
        <w:rPr>
          <w:color w:val="E24A0C"/>
        </w:rPr>
        <w:t>12</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4918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w10:wrap type="none"/>
          </v:group>
        </w:pict>
      </w:r>
      <w:r>
        <w:rPr/>
        <w:pict>
          <v:shape style="position:absolute;margin-left:542.589966pt;margin-top:15.219983pt;width:18pt;height:99.8pt;mso-position-horizontal-relative:page;mso-position-vertical-relative:page;z-index:25185587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091"/>
        <w:rPr>
          <w:rFonts w:ascii="Calibri"/>
          <w:sz w:val="20"/>
        </w:rPr>
      </w:pPr>
      <w:r>
        <w:rPr>
          <w:rFonts w:ascii="Calibri"/>
          <w:sz w:val="20"/>
        </w:rPr>
        <w:pict>
          <v:shape style="width:487.65pt;height:33.15pt;mso-position-horizontal-relative:char;mso-position-vertical-relative:line" type="#_x0000_t202" filled="true" fillcolor="#285180" stroked="false">
            <w10:anchorlock/>
            <v:textbox inset="0,0,0,0">
              <w:txbxContent>
                <w:p>
                  <w:pPr>
                    <w:spacing w:before="35"/>
                    <w:ind w:left="3694" w:right="1593" w:hanging="1938"/>
                    <w:jc w:val="left"/>
                    <w:rPr>
                      <w:rFonts w:ascii="Calibri" w:hAnsi="Calibri"/>
                      <w:b/>
                      <w:sz w:val="24"/>
                    </w:rPr>
                  </w:pPr>
                  <w:r>
                    <w:rPr>
                      <w:rFonts w:ascii="Calibri" w:hAnsi="Calibri"/>
                      <w:b/>
                      <w:color w:val="FFFFFF"/>
                      <w:w w:val="110"/>
                      <w:sz w:val="24"/>
                    </w:rPr>
                    <w:t>FINALE NAZIONALE CAMPIONATO ITALIANO PER SOCIETÀ “CATEGORIA UNDER”</w:t>
                  </w:r>
                </w:p>
              </w:txbxContent>
            </v:textbox>
            <v:fill type="solid"/>
          </v:shape>
        </w:pict>
      </w:r>
      <w:r>
        <w:rPr>
          <w:rFonts w:ascii="Calibri"/>
          <w:sz w:val="20"/>
        </w:rPr>
      </w:r>
    </w:p>
    <w:p>
      <w:pPr>
        <w:spacing w:before="94"/>
        <w:ind w:left="1218" w:right="0" w:firstLine="0"/>
        <w:jc w:val="left"/>
        <w:rPr>
          <w:rFonts w:ascii="Calibri" w:hAnsi="Calibri"/>
          <w:b/>
          <w:sz w:val="24"/>
        </w:rPr>
      </w:pPr>
      <w:r>
        <w:rPr>
          <w:rFonts w:ascii="Calibri" w:hAnsi="Calibri"/>
          <w:color w:val="285180"/>
          <w:w w:val="105"/>
          <w:sz w:val="24"/>
        </w:rPr>
        <w:t>Data e luogo di svolgimento: </w:t>
      </w:r>
      <w:r>
        <w:rPr>
          <w:rFonts w:ascii="Calibri" w:hAnsi="Calibri"/>
          <w:b/>
          <w:color w:val="285180"/>
          <w:w w:val="105"/>
          <w:sz w:val="24"/>
        </w:rPr>
        <w:t>Da Venerdì 22 a Domenica 24 maggio 2026 – Bibione (VE).</w:t>
      </w:r>
    </w:p>
    <w:p>
      <w:pPr>
        <w:pStyle w:val="BodyText"/>
        <w:spacing w:line="259" w:lineRule="auto" w:before="240"/>
        <w:ind w:left="1218"/>
        <w:rPr>
          <w:rFonts w:ascii="Calibri" w:hAnsi="Calibri"/>
        </w:rPr>
      </w:pPr>
      <w:r>
        <w:rPr>
          <w:rFonts w:ascii="Calibri" w:hAnsi="Calibri"/>
          <w:color w:val="285180"/>
          <w:w w:val="105"/>
        </w:rPr>
        <w:t>Potranno partecipare alla Finale del Campionato Italiano di Beach Volley Under per società i sodalizi affiliati e regolarmente iscritti al Campionato.</w:t>
      </w:r>
    </w:p>
    <w:p>
      <w:pPr>
        <w:pStyle w:val="BodyText"/>
        <w:spacing w:line="259" w:lineRule="auto"/>
        <w:ind w:left="1218" w:right="80"/>
        <w:rPr>
          <w:rFonts w:ascii="Calibri" w:hAnsi="Calibri"/>
        </w:rPr>
      </w:pPr>
      <w:r>
        <w:rPr>
          <w:rFonts w:ascii="Calibri" w:hAnsi="Calibri"/>
          <w:color w:val="285180"/>
          <w:w w:val="110"/>
        </w:rPr>
        <w:t>La</w:t>
      </w:r>
      <w:r>
        <w:rPr>
          <w:rFonts w:ascii="Calibri" w:hAnsi="Calibri"/>
          <w:color w:val="285180"/>
          <w:spacing w:val="-31"/>
          <w:w w:val="110"/>
        </w:rPr>
        <w:t> </w:t>
      </w:r>
      <w:r>
        <w:rPr>
          <w:rFonts w:ascii="Calibri" w:hAnsi="Calibri"/>
          <w:color w:val="285180"/>
          <w:w w:val="110"/>
        </w:rPr>
        <w:t>Finale</w:t>
      </w:r>
      <w:r>
        <w:rPr>
          <w:rFonts w:ascii="Calibri" w:hAnsi="Calibri"/>
          <w:color w:val="285180"/>
          <w:spacing w:val="-31"/>
          <w:w w:val="110"/>
        </w:rPr>
        <w:t> </w:t>
      </w:r>
      <w:r>
        <w:rPr>
          <w:rFonts w:ascii="Calibri" w:hAnsi="Calibri"/>
          <w:color w:val="285180"/>
          <w:w w:val="110"/>
        </w:rPr>
        <w:t>Nazionale</w:t>
      </w:r>
      <w:r>
        <w:rPr>
          <w:rFonts w:ascii="Calibri" w:hAnsi="Calibri"/>
          <w:color w:val="285180"/>
          <w:spacing w:val="-30"/>
          <w:w w:val="110"/>
        </w:rPr>
        <w:t> </w:t>
      </w:r>
      <w:r>
        <w:rPr>
          <w:rFonts w:ascii="Calibri" w:hAnsi="Calibri"/>
          <w:color w:val="285180"/>
          <w:spacing w:val="-3"/>
          <w:w w:val="110"/>
        </w:rPr>
        <w:t>sarà</w:t>
      </w:r>
      <w:r>
        <w:rPr>
          <w:rFonts w:ascii="Calibri" w:hAnsi="Calibri"/>
          <w:color w:val="285180"/>
          <w:spacing w:val="-31"/>
          <w:w w:val="110"/>
        </w:rPr>
        <w:t> </w:t>
      </w:r>
      <w:r>
        <w:rPr>
          <w:rFonts w:ascii="Calibri" w:hAnsi="Calibri"/>
          <w:color w:val="285180"/>
          <w:w w:val="110"/>
        </w:rPr>
        <w:t>dotata</w:t>
      </w:r>
      <w:r>
        <w:rPr>
          <w:rFonts w:ascii="Calibri" w:hAnsi="Calibri"/>
          <w:color w:val="285180"/>
          <w:spacing w:val="-31"/>
          <w:w w:val="110"/>
        </w:rPr>
        <w:t> </w:t>
      </w:r>
      <w:r>
        <w:rPr>
          <w:rFonts w:ascii="Calibri" w:hAnsi="Calibri"/>
          <w:color w:val="285180"/>
          <w:w w:val="110"/>
        </w:rPr>
        <w:t>di</w:t>
      </w:r>
      <w:r>
        <w:rPr>
          <w:rFonts w:ascii="Calibri" w:hAnsi="Calibri"/>
          <w:color w:val="285180"/>
          <w:spacing w:val="-30"/>
          <w:w w:val="110"/>
        </w:rPr>
        <w:t> </w:t>
      </w:r>
      <w:r>
        <w:rPr>
          <w:rFonts w:ascii="Calibri" w:hAnsi="Calibri"/>
          <w:color w:val="285180"/>
          <w:w w:val="110"/>
        </w:rPr>
        <w:t>un</w:t>
      </w:r>
      <w:r>
        <w:rPr>
          <w:rFonts w:ascii="Calibri" w:hAnsi="Calibri"/>
          <w:color w:val="285180"/>
          <w:spacing w:val="-31"/>
          <w:w w:val="110"/>
        </w:rPr>
        <w:t> </w:t>
      </w:r>
      <w:r>
        <w:rPr>
          <w:rFonts w:ascii="Calibri" w:hAnsi="Calibri"/>
          <w:color w:val="285180"/>
          <w:w w:val="110"/>
        </w:rPr>
        <w:t>Montepremi</w:t>
      </w:r>
      <w:r>
        <w:rPr>
          <w:rFonts w:ascii="Calibri" w:hAnsi="Calibri"/>
          <w:color w:val="285180"/>
          <w:spacing w:val="-30"/>
          <w:w w:val="110"/>
        </w:rPr>
        <w:t> </w:t>
      </w:r>
      <w:r>
        <w:rPr>
          <w:rFonts w:ascii="Calibri" w:hAnsi="Calibri"/>
          <w:color w:val="285180"/>
          <w:w w:val="110"/>
        </w:rPr>
        <w:t>che</w:t>
      </w:r>
      <w:r>
        <w:rPr>
          <w:rFonts w:ascii="Calibri" w:hAnsi="Calibri"/>
          <w:color w:val="285180"/>
          <w:spacing w:val="-30"/>
          <w:w w:val="110"/>
        </w:rPr>
        <w:t> </w:t>
      </w:r>
      <w:r>
        <w:rPr>
          <w:rFonts w:ascii="Calibri" w:hAnsi="Calibri"/>
          <w:color w:val="285180"/>
          <w:spacing w:val="-3"/>
          <w:w w:val="110"/>
        </w:rPr>
        <w:t>sarà</w:t>
      </w:r>
      <w:r>
        <w:rPr>
          <w:rFonts w:ascii="Calibri" w:hAnsi="Calibri"/>
          <w:color w:val="285180"/>
          <w:spacing w:val="-31"/>
          <w:w w:val="110"/>
        </w:rPr>
        <w:t> </w:t>
      </w:r>
      <w:r>
        <w:rPr>
          <w:rFonts w:ascii="Calibri" w:hAnsi="Calibri"/>
          <w:color w:val="285180"/>
          <w:w w:val="110"/>
        </w:rPr>
        <w:t>stabilito</w:t>
      </w:r>
      <w:r>
        <w:rPr>
          <w:rFonts w:ascii="Calibri" w:hAnsi="Calibri"/>
          <w:color w:val="285180"/>
          <w:spacing w:val="-31"/>
          <w:w w:val="110"/>
        </w:rPr>
        <w:t> </w:t>
      </w:r>
      <w:r>
        <w:rPr>
          <w:rFonts w:ascii="Calibri" w:hAnsi="Calibri"/>
          <w:color w:val="285180"/>
          <w:w w:val="110"/>
        </w:rPr>
        <w:t>dalla</w:t>
      </w:r>
      <w:r>
        <w:rPr>
          <w:rFonts w:ascii="Calibri" w:hAnsi="Calibri"/>
          <w:color w:val="285180"/>
          <w:spacing w:val="-31"/>
          <w:w w:val="110"/>
        </w:rPr>
        <w:t> </w:t>
      </w:r>
      <w:r>
        <w:rPr>
          <w:rFonts w:ascii="Calibri" w:hAnsi="Calibri"/>
          <w:color w:val="285180"/>
          <w:w w:val="110"/>
        </w:rPr>
        <w:t>Fipav</w:t>
      </w:r>
      <w:r>
        <w:rPr>
          <w:rFonts w:ascii="Calibri" w:hAnsi="Calibri"/>
          <w:color w:val="285180"/>
          <w:spacing w:val="-31"/>
          <w:w w:val="110"/>
        </w:rPr>
        <w:t> </w:t>
      </w:r>
      <w:r>
        <w:rPr>
          <w:rFonts w:ascii="Calibri" w:hAnsi="Calibri"/>
          <w:color w:val="285180"/>
          <w:w w:val="110"/>
        </w:rPr>
        <w:t>e</w:t>
      </w:r>
      <w:r>
        <w:rPr>
          <w:rFonts w:ascii="Calibri" w:hAnsi="Calibri"/>
          <w:color w:val="285180"/>
          <w:spacing w:val="-30"/>
          <w:w w:val="110"/>
        </w:rPr>
        <w:t> </w:t>
      </w:r>
      <w:r>
        <w:rPr>
          <w:rFonts w:ascii="Calibri" w:hAnsi="Calibri"/>
          <w:color w:val="285180"/>
          <w:w w:val="110"/>
        </w:rPr>
        <w:t>comunicato in</w:t>
      </w:r>
      <w:r>
        <w:rPr>
          <w:rFonts w:ascii="Calibri" w:hAnsi="Calibri"/>
          <w:color w:val="285180"/>
          <w:spacing w:val="-12"/>
          <w:w w:val="110"/>
        </w:rPr>
        <w:t> </w:t>
      </w:r>
      <w:r>
        <w:rPr>
          <w:rFonts w:ascii="Calibri" w:hAnsi="Calibri"/>
          <w:color w:val="285180"/>
          <w:w w:val="110"/>
        </w:rPr>
        <w:t>seguito.</w:t>
      </w:r>
    </w:p>
    <w:p>
      <w:pPr>
        <w:pStyle w:val="BodyText"/>
        <w:spacing w:before="5"/>
        <w:rPr>
          <w:rFonts w:ascii="Calibri"/>
          <w:sz w:val="22"/>
        </w:rPr>
      </w:pPr>
      <w:r>
        <w:rPr/>
        <w:pict>
          <v:shape style="position:absolute;margin-left:64.584pt;margin-top:14.900332pt;width:487.65pt;height:18.5pt;mso-position-horizontal-relative:page;mso-position-vertical-relative:paragraph;z-index:-251465728;mso-wrap-distance-left:0;mso-wrap-distance-right:0" type="#_x0000_t202" filled="true" fillcolor="#285180" stroked="false">
            <v:textbox inset="0,0,0,0">
              <w:txbxContent>
                <w:p>
                  <w:pPr>
                    <w:spacing w:before="35"/>
                    <w:ind w:left="127" w:right="0" w:firstLine="0"/>
                    <w:jc w:val="left"/>
                    <w:rPr>
                      <w:rFonts w:ascii="Calibri" w:hAnsi="Calibri"/>
                      <w:b/>
                      <w:sz w:val="24"/>
                    </w:rPr>
                  </w:pPr>
                  <w:r>
                    <w:rPr>
                      <w:rFonts w:ascii="Calibri" w:hAnsi="Calibri"/>
                      <w:b/>
                      <w:color w:val="FFFFFF"/>
                      <w:w w:val="115"/>
                      <w:sz w:val="24"/>
                    </w:rPr>
                    <w:t>MODALITÀ DI ISCRIZIONE, TERMINI E PAGAMENTO</w:t>
                  </w:r>
                </w:p>
              </w:txbxContent>
            </v:textbox>
            <v:fill type="solid"/>
            <w10:wrap type="topAndBottom"/>
          </v:shape>
        </w:pict>
      </w:r>
    </w:p>
    <w:p>
      <w:pPr>
        <w:pStyle w:val="BodyText"/>
        <w:spacing w:before="114"/>
        <w:ind w:left="1218" w:right="224"/>
        <w:jc w:val="both"/>
        <w:rPr>
          <w:rFonts w:ascii="Calibri" w:hAnsi="Calibri"/>
        </w:rPr>
      </w:pPr>
      <w:r>
        <w:rPr>
          <w:rFonts w:ascii="Calibri" w:hAnsi="Calibri"/>
          <w:color w:val="285180"/>
          <w:w w:val="105"/>
        </w:rPr>
        <w:t>Le iscrizioni dovranno essere effettuate </w:t>
      </w:r>
      <w:r>
        <w:rPr>
          <w:rFonts w:ascii="Calibri" w:hAnsi="Calibri"/>
          <w:color w:val="285180"/>
          <w:spacing w:val="-3"/>
          <w:w w:val="105"/>
        </w:rPr>
        <w:t>attraverso </w:t>
      </w:r>
      <w:r>
        <w:rPr>
          <w:rFonts w:ascii="Calibri" w:hAnsi="Calibri"/>
          <w:color w:val="285180"/>
          <w:w w:val="105"/>
        </w:rPr>
        <w:t>il BVL; queste si chiuderanno il 05 maggio 2026 alle ore 23:00. Contestualmente le società dovranno inviare i file Excel scaricabili dalla sezione documenti del sito </w:t>
      </w:r>
      <w:r>
        <w:rPr>
          <w:rFonts w:ascii="Calibri" w:hAnsi="Calibri"/>
          <w:color w:val="285180"/>
          <w:spacing w:val="-3"/>
          <w:w w:val="105"/>
        </w:rPr>
        <w:t>beachvolley.federvolley.it </w:t>
      </w:r>
      <w:r>
        <w:rPr>
          <w:rFonts w:ascii="Calibri" w:hAnsi="Calibri"/>
          <w:color w:val="285180"/>
          <w:w w:val="105"/>
        </w:rPr>
        <w:t>e la ricevuta del pagamento (iscrizione società e quota atleti) che </w:t>
      </w:r>
      <w:r>
        <w:rPr>
          <w:rFonts w:ascii="Calibri" w:hAnsi="Calibri"/>
          <w:color w:val="285180"/>
          <w:spacing w:val="-3"/>
          <w:w w:val="105"/>
        </w:rPr>
        <w:t>dovrà </w:t>
      </w:r>
      <w:r>
        <w:rPr>
          <w:rFonts w:ascii="Calibri" w:hAnsi="Calibri"/>
          <w:color w:val="285180"/>
          <w:w w:val="105"/>
        </w:rPr>
        <w:t>essere effettuato dalla società dal portale federvolley.it seguendo</w:t>
      </w:r>
      <w:r>
        <w:rPr>
          <w:rFonts w:ascii="Calibri" w:hAnsi="Calibri"/>
          <w:color w:val="285180"/>
          <w:spacing w:val="-11"/>
          <w:w w:val="105"/>
        </w:rPr>
        <w:t> </w:t>
      </w:r>
      <w:r>
        <w:rPr>
          <w:rFonts w:ascii="Calibri" w:hAnsi="Calibri"/>
          <w:color w:val="285180"/>
          <w:w w:val="105"/>
        </w:rPr>
        <w:t>il</w:t>
      </w:r>
      <w:r>
        <w:rPr>
          <w:rFonts w:ascii="Calibri" w:hAnsi="Calibri"/>
          <w:color w:val="285180"/>
          <w:spacing w:val="-7"/>
          <w:w w:val="105"/>
        </w:rPr>
        <w:t> </w:t>
      </w:r>
      <w:r>
        <w:rPr>
          <w:rFonts w:ascii="Calibri" w:hAnsi="Calibri"/>
          <w:color w:val="285180"/>
          <w:w w:val="105"/>
        </w:rPr>
        <w:t>percorso:</w:t>
      </w:r>
      <w:r>
        <w:rPr>
          <w:rFonts w:ascii="Calibri" w:hAnsi="Calibri"/>
          <w:color w:val="285180"/>
          <w:spacing w:val="-10"/>
          <w:w w:val="105"/>
        </w:rPr>
        <w:t> </w:t>
      </w:r>
      <w:r>
        <w:rPr>
          <w:rFonts w:ascii="Calibri" w:hAnsi="Calibri"/>
          <w:color w:val="285180"/>
          <w:w w:val="105"/>
        </w:rPr>
        <w:t>Pallavolo</w:t>
      </w:r>
      <w:r>
        <w:rPr>
          <w:rFonts w:ascii="Calibri" w:hAnsi="Calibri"/>
          <w:color w:val="285180"/>
          <w:spacing w:val="-8"/>
          <w:w w:val="105"/>
        </w:rPr>
        <w:t> </w:t>
      </w:r>
      <w:r>
        <w:rPr>
          <w:rFonts w:ascii="Calibri" w:hAnsi="Calibri"/>
          <w:color w:val="285180"/>
          <w:w w:val="105"/>
        </w:rPr>
        <w:t>ONLINE</w:t>
      </w:r>
      <w:r>
        <w:rPr>
          <w:rFonts w:ascii="Calibri" w:hAnsi="Calibri"/>
          <w:color w:val="285180"/>
          <w:spacing w:val="-5"/>
          <w:w w:val="105"/>
        </w:rPr>
        <w:t> </w:t>
      </w:r>
      <w:r>
        <w:rPr>
          <w:rFonts w:ascii="Calibri" w:hAnsi="Calibri"/>
          <w:color w:val="285180"/>
          <w:w w:val="105"/>
        </w:rPr>
        <w:t>-</w:t>
      </w:r>
      <w:r>
        <w:rPr>
          <w:rFonts w:ascii="Calibri" w:hAnsi="Calibri"/>
          <w:color w:val="285180"/>
          <w:spacing w:val="-10"/>
          <w:w w:val="105"/>
        </w:rPr>
        <w:t> </w:t>
      </w:r>
      <w:r>
        <w:rPr>
          <w:rFonts w:ascii="Calibri" w:hAnsi="Calibri"/>
          <w:color w:val="285180"/>
          <w:w w:val="105"/>
        </w:rPr>
        <w:t>Società</w:t>
      </w:r>
      <w:r>
        <w:rPr>
          <w:rFonts w:ascii="Calibri" w:hAnsi="Calibri"/>
          <w:color w:val="285180"/>
          <w:spacing w:val="-10"/>
          <w:w w:val="105"/>
        </w:rPr>
        <w:t> </w:t>
      </w:r>
      <w:r>
        <w:rPr>
          <w:rFonts w:ascii="Calibri" w:hAnsi="Calibri"/>
          <w:color w:val="285180"/>
          <w:w w:val="105"/>
        </w:rPr>
        <w:t>(link</w:t>
      </w:r>
      <w:r>
        <w:rPr>
          <w:rFonts w:ascii="Calibri" w:hAnsi="Calibri"/>
          <w:color w:val="285180"/>
          <w:spacing w:val="-10"/>
          <w:w w:val="105"/>
        </w:rPr>
        <w:t> </w:t>
      </w:r>
      <w:r>
        <w:rPr>
          <w:rFonts w:ascii="Calibri" w:hAnsi="Calibri"/>
          <w:color w:val="285180"/>
          <w:w w:val="105"/>
        </w:rPr>
        <w:t>utilizzato</w:t>
      </w:r>
      <w:r>
        <w:rPr>
          <w:rFonts w:ascii="Calibri" w:hAnsi="Calibri"/>
          <w:color w:val="285180"/>
          <w:spacing w:val="-8"/>
          <w:w w:val="105"/>
        </w:rPr>
        <w:t> </w:t>
      </w:r>
      <w:r>
        <w:rPr>
          <w:rFonts w:ascii="Calibri" w:hAnsi="Calibri"/>
          <w:color w:val="285180"/>
          <w:w w:val="105"/>
        </w:rPr>
        <w:t>per</w:t>
      </w:r>
      <w:r>
        <w:rPr>
          <w:rFonts w:ascii="Calibri" w:hAnsi="Calibri"/>
          <w:color w:val="285180"/>
          <w:spacing w:val="-8"/>
          <w:w w:val="105"/>
        </w:rPr>
        <w:t> </w:t>
      </w:r>
      <w:r>
        <w:rPr>
          <w:rFonts w:ascii="Calibri" w:hAnsi="Calibri"/>
          <w:color w:val="285180"/>
          <w:w w:val="105"/>
        </w:rPr>
        <w:t>la</w:t>
      </w:r>
      <w:r>
        <w:rPr>
          <w:rFonts w:ascii="Calibri" w:hAnsi="Calibri"/>
          <w:color w:val="285180"/>
          <w:spacing w:val="-7"/>
          <w:w w:val="105"/>
        </w:rPr>
        <w:t> </w:t>
      </w:r>
      <w:r>
        <w:rPr>
          <w:rFonts w:ascii="Calibri" w:hAnsi="Calibri"/>
          <w:color w:val="285180"/>
          <w:w w:val="105"/>
        </w:rPr>
        <w:t>riaffiliazione)</w:t>
      </w:r>
      <w:r>
        <w:rPr>
          <w:rFonts w:ascii="Calibri" w:hAnsi="Calibri"/>
          <w:color w:val="285180"/>
          <w:spacing w:val="-7"/>
          <w:w w:val="105"/>
        </w:rPr>
        <w:t> </w:t>
      </w:r>
      <w:r>
        <w:rPr>
          <w:rFonts w:ascii="Calibri" w:hAnsi="Calibri"/>
          <w:color w:val="285180"/>
          <w:w w:val="105"/>
        </w:rPr>
        <w:t>-</w:t>
      </w:r>
      <w:r>
        <w:rPr>
          <w:rFonts w:ascii="Calibri" w:hAnsi="Calibri"/>
          <w:color w:val="285180"/>
          <w:spacing w:val="-9"/>
          <w:w w:val="105"/>
        </w:rPr>
        <w:t> </w:t>
      </w:r>
      <w:r>
        <w:rPr>
          <w:rFonts w:ascii="Calibri" w:hAnsi="Calibri"/>
          <w:color w:val="285180"/>
          <w:w w:val="105"/>
        </w:rPr>
        <w:t>funzione “Pagamenti</w:t>
      </w:r>
      <w:r>
        <w:rPr>
          <w:rFonts w:ascii="Calibri" w:hAnsi="Calibri"/>
          <w:color w:val="285180"/>
          <w:spacing w:val="-8"/>
          <w:w w:val="105"/>
        </w:rPr>
        <w:t> </w:t>
      </w:r>
      <w:r>
        <w:rPr>
          <w:rFonts w:ascii="Calibri" w:hAnsi="Calibri"/>
          <w:color w:val="285180"/>
          <w:w w:val="105"/>
        </w:rPr>
        <w:t>Carta</w:t>
      </w:r>
      <w:r>
        <w:rPr>
          <w:rFonts w:ascii="Calibri" w:hAnsi="Calibri"/>
          <w:color w:val="285180"/>
          <w:spacing w:val="-7"/>
          <w:w w:val="105"/>
        </w:rPr>
        <w:t> </w:t>
      </w:r>
      <w:r>
        <w:rPr>
          <w:rFonts w:ascii="Calibri" w:hAnsi="Calibri"/>
          <w:color w:val="285180"/>
          <w:w w:val="105"/>
        </w:rPr>
        <w:t>Credito”</w:t>
      </w:r>
      <w:r>
        <w:rPr>
          <w:rFonts w:ascii="Calibri" w:hAnsi="Calibri"/>
          <w:color w:val="285180"/>
          <w:spacing w:val="-18"/>
          <w:w w:val="105"/>
        </w:rPr>
        <w:t> </w:t>
      </w:r>
      <w:r>
        <w:rPr>
          <w:rFonts w:ascii="Calibri" w:hAnsi="Calibri"/>
          <w:color w:val="285180"/>
          <w:w w:val="105"/>
        </w:rPr>
        <w:t>e</w:t>
      </w:r>
      <w:r>
        <w:rPr>
          <w:rFonts w:ascii="Calibri" w:hAnsi="Calibri"/>
          <w:color w:val="285180"/>
          <w:spacing w:val="-8"/>
          <w:w w:val="105"/>
        </w:rPr>
        <w:t> </w:t>
      </w:r>
      <w:r>
        <w:rPr>
          <w:rFonts w:ascii="Calibri" w:hAnsi="Calibri"/>
          <w:color w:val="285180"/>
          <w:w w:val="105"/>
        </w:rPr>
        <w:t>utilizzando</w:t>
      </w:r>
      <w:r>
        <w:rPr>
          <w:rFonts w:ascii="Calibri" w:hAnsi="Calibri"/>
          <w:color w:val="285180"/>
          <w:spacing w:val="-8"/>
          <w:w w:val="105"/>
        </w:rPr>
        <w:t> </w:t>
      </w:r>
      <w:r>
        <w:rPr>
          <w:rFonts w:ascii="Calibri" w:hAnsi="Calibri"/>
          <w:color w:val="285180"/>
          <w:w w:val="105"/>
        </w:rPr>
        <w:t>la</w:t>
      </w:r>
      <w:r>
        <w:rPr>
          <w:rFonts w:ascii="Calibri" w:hAnsi="Calibri"/>
          <w:color w:val="285180"/>
          <w:spacing w:val="-9"/>
          <w:w w:val="105"/>
        </w:rPr>
        <w:t> </w:t>
      </w:r>
      <w:r>
        <w:rPr>
          <w:rFonts w:ascii="Calibri" w:hAnsi="Calibri"/>
          <w:color w:val="285180"/>
          <w:w w:val="105"/>
        </w:rPr>
        <w:t>causale</w:t>
      </w:r>
      <w:r>
        <w:rPr>
          <w:rFonts w:ascii="Calibri" w:hAnsi="Calibri"/>
          <w:color w:val="285180"/>
          <w:spacing w:val="-6"/>
          <w:w w:val="105"/>
        </w:rPr>
        <w:t> </w:t>
      </w:r>
      <w:r>
        <w:rPr>
          <w:rFonts w:ascii="Calibri" w:hAnsi="Calibri"/>
          <w:color w:val="285180"/>
          <w:w w:val="105"/>
        </w:rPr>
        <w:t>62.</w:t>
      </w:r>
    </w:p>
    <w:p>
      <w:pPr>
        <w:pStyle w:val="BodyText"/>
        <w:spacing w:line="256" w:lineRule="auto" w:before="1"/>
        <w:ind w:left="1218" w:right="226"/>
        <w:jc w:val="both"/>
        <w:rPr>
          <w:rFonts w:ascii="Calibri" w:hAnsi="Calibri"/>
        </w:rPr>
      </w:pPr>
      <w:r>
        <w:rPr>
          <w:rFonts w:ascii="Calibri" w:hAnsi="Calibri"/>
          <w:color w:val="285180"/>
          <w:spacing w:val="-3"/>
          <w:w w:val="105"/>
        </w:rPr>
        <w:t>L’invio</w:t>
      </w:r>
      <w:r>
        <w:rPr>
          <w:rFonts w:ascii="Calibri" w:hAnsi="Calibri"/>
          <w:color w:val="285180"/>
          <w:spacing w:val="-13"/>
          <w:w w:val="105"/>
        </w:rPr>
        <w:t> </w:t>
      </w:r>
      <w:r>
        <w:rPr>
          <w:rFonts w:ascii="Calibri" w:hAnsi="Calibri"/>
          <w:color w:val="285180"/>
          <w:spacing w:val="-3"/>
          <w:w w:val="105"/>
        </w:rPr>
        <w:t>dovrà</w:t>
      </w:r>
      <w:r>
        <w:rPr>
          <w:rFonts w:ascii="Calibri" w:hAnsi="Calibri"/>
          <w:color w:val="285180"/>
          <w:spacing w:val="-12"/>
          <w:w w:val="105"/>
        </w:rPr>
        <w:t> </w:t>
      </w:r>
      <w:r>
        <w:rPr>
          <w:rFonts w:ascii="Calibri" w:hAnsi="Calibri"/>
          <w:color w:val="285180"/>
          <w:w w:val="105"/>
        </w:rPr>
        <w:t>essere</w:t>
      </w:r>
      <w:r>
        <w:rPr>
          <w:rFonts w:ascii="Calibri" w:hAnsi="Calibri"/>
          <w:color w:val="285180"/>
          <w:spacing w:val="-10"/>
          <w:w w:val="105"/>
        </w:rPr>
        <w:t> </w:t>
      </w:r>
      <w:r>
        <w:rPr>
          <w:rFonts w:ascii="Calibri" w:hAnsi="Calibri"/>
          <w:color w:val="285180"/>
          <w:w w:val="105"/>
        </w:rPr>
        <w:t>effettuato</w:t>
      </w:r>
      <w:r>
        <w:rPr>
          <w:rFonts w:ascii="Calibri" w:hAnsi="Calibri"/>
          <w:color w:val="285180"/>
          <w:spacing w:val="-12"/>
          <w:w w:val="105"/>
        </w:rPr>
        <w:t> </w:t>
      </w:r>
      <w:r>
        <w:rPr>
          <w:rFonts w:ascii="Calibri" w:hAnsi="Calibri"/>
          <w:color w:val="285180"/>
          <w:w w:val="105"/>
        </w:rPr>
        <w:t>entro</w:t>
      </w:r>
      <w:r>
        <w:rPr>
          <w:rFonts w:ascii="Calibri" w:hAnsi="Calibri"/>
          <w:color w:val="285180"/>
          <w:spacing w:val="-12"/>
          <w:w w:val="105"/>
        </w:rPr>
        <w:t> </w:t>
      </w:r>
      <w:r>
        <w:rPr>
          <w:rFonts w:ascii="Calibri" w:hAnsi="Calibri"/>
          <w:color w:val="285180"/>
          <w:w w:val="105"/>
        </w:rPr>
        <w:t>le</w:t>
      </w:r>
      <w:r>
        <w:rPr>
          <w:rFonts w:ascii="Calibri" w:hAnsi="Calibri"/>
          <w:color w:val="285180"/>
          <w:spacing w:val="-11"/>
          <w:w w:val="105"/>
        </w:rPr>
        <w:t> </w:t>
      </w:r>
      <w:r>
        <w:rPr>
          <w:rFonts w:ascii="Calibri" w:hAnsi="Calibri"/>
          <w:color w:val="285180"/>
          <w:w w:val="105"/>
        </w:rPr>
        <w:t>23:00</w:t>
      </w:r>
      <w:r>
        <w:rPr>
          <w:rFonts w:ascii="Calibri" w:hAnsi="Calibri"/>
          <w:color w:val="285180"/>
          <w:spacing w:val="-12"/>
          <w:w w:val="105"/>
        </w:rPr>
        <w:t> </w:t>
      </w:r>
      <w:r>
        <w:rPr>
          <w:rFonts w:ascii="Calibri" w:hAnsi="Calibri"/>
          <w:color w:val="285180"/>
          <w:w w:val="105"/>
        </w:rPr>
        <w:t>del</w:t>
      </w:r>
      <w:r>
        <w:rPr>
          <w:rFonts w:ascii="Calibri" w:hAnsi="Calibri"/>
          <w:color w:val="285180"/>
          <w:spacing w:val="-8"/>
          <w:w w:val="105"/>
        </w:rPr>
        <w:t> </w:t>
      </w:r>
      <w:r>
        <w:rPr>
          <w:rFonts w:ascii="Calibri" w:hAnsi="Calibri"/>
          <w:color w:val="285180"/>
          <w:w w:val="105"/>
        </w:rPr>
        <w:t>05</w:t>
      </w:r>
      <w:r>
        <w:rPr>
          <w:rFonts w:ascii="Calibri" w:hAnsi="Calibri"/>
          <w:color w:val="285180"/>
          <w:spacing w:val="-12"/>
          <w:w w:val="105"/>
        </w:rPr>
        <w:t> </w:t>
      </w:r>
      <w:r>
        <w:rPr>
          <w:rFonts w:ascii="Calibri" w:hAnsi="Calibri"/>
          <w:color w:val="285180"/>
          <w:w w:val="105"/>
        </w:rPr>
        <w:t>maggio</w:t>
      </w:r>
      <w:r>
        <w:rPr>
          <w:rFonts w:ascii="Calibri" w:hAnsi="Calibri"/>
          <w:color w:val="285180"/>
          <w:spacing w:val="-11"/>
          <w:w w:val="105"/>
        </w:rPr>
        <w:t> </w:t>
      </w:r>
      <w:r>
        <w:rPr>
          <w:rFonts w:ascii="Calibri" w:hAnsi="Calibri"/>
          <w:color w:val="285180"/>
          <w:w w:val="105"/>
        </w:rPr>
        <w:t>2026</w:t>
      </w:r>
      <w:r>
        <w:rPr>
          <w:rFonts w:ascii="Calibri" w:hAnsi="Calibri"/>
          <w:color w:val="285180"/>
          <w:spacing w:val="-13"/>
          <w:w w:val="105"/>
        </w:rPr>
        <w:t> </w:t>
      </w:r>
      <w:r>
        <w:rPr>
          <w:rFonts w:ascii="Calibri" w:hAnsi="Calibri"/>
          <w:color w:val="285180"/>
          <w:w w:val="105"/>
        </w:rPr>
        <w:t>tramite</w:t>
      </w:r>
      <w:r>
        <w:rPr>
          <w:rFonts w:ascii="Calibri" w:hAnsi="Calibri"/>
          <w:color w:val="285180"/>
          <w:spacing w:val="-9"/>
          <w:w w:val="105"/>
        </w:rPr>
        <w:t> </w:t>
      </w:r>
      <w:r>
        <w:rPr>
          <w:rFonts w:ascii="Calibri" w:hAnsi="Calibri"/>
          <w:color w:val="285180"/>
          <w:w w:val="105"/>
        </w:rPr>
        <w:t>e-mail</w:t>
      </w:r>
      <w:r>
        <w:rPr>
          <w:rFonts w:ascii="Calibri" w:hAnsi="Calibri"/>
          <w:color w:val="285180"/>
          <w:spacing w:val="-11"/>
          <w:w w:val="105"/>
        </w:rPr>
        <w:t> </w:t>
      </w:r>
      <w:r>
        <w:rPr>
          <w:rFonts w:ascii="Calibri" w:hAnsi="Calibri"/>
          <w:color w:val="285180"/>
          <w:w w:val="105"/>
        </w:rPr>
        <w:t>all’indirizzo</w:t>
      </w:r>
      <w:r>
        <w:rPr>
          <w:rFonts w:ascii="Calibri" w:hAnsi="Calibri"/>
          <w:color w:val="285180"/>
          <w:spacing w:val="-12"/>
          <w:w w:val="105"/>
        </w:rPr>
        <w:t> </w:t>
      </w:r>
      <w:r>
        <w:rPr>
          <w:rFonts w:ascii="Calibri" w:hAnsi="Calibri"/>
          <w:color w:val="285180"/>
          <w:w w:val="105"/>
        </w:rPr>
        <w:t>di posta elettronica</w:t>
      </w:r>
      <w:r>
        <w:rPr>
          <w:rFonts w:ascii="Calibri" w:hAnsi="Calibri"/>
          <w:color w:val="285180"/>
          <w:spacing w:val="-20"/>
          <w:w w:val="105"/>
        </w:rPr>
        <w:t> </w:t>
      </w:r>
      <w:hyperlink r:id="rId17">
        <w:r>
          <w:rPr>
            <w:rFonts w:ascii="Calibri" w:hAnsi="Calibri"/>
            <w:color w:val="285180"/>
            <w:w w:val="105"/>
          </w:rPr>
          <w:t>beachvolley@federvolley.it.</w:t>
        </w:r>
      </w:hyperlink>
    </w:p>
    <w:p>
      <w:pPr>
        <w:pStyle w:val="BodyText"/>
        <w:spacing w:before="4"/>
        <w:ind w:left="1218"/>
        <w:jc w:val="both"/>
        <w:rPr>
          <w:rFonts w:ascii="Calibri"/>
        </w:rPr>
      </w:pPr>
      <w:r>
        <w:rPr>
          <w:rFonts w:ascii="Calibri"/>
          <w:color w:val="285180"/>
          <w:w w:val="110"/>
        </w:rPr>
        <w:t>Non saranno accettati altri formati ad eccezione di Excel.</w:t>
      </w:r>
    </w:p>
    <w:p>
      <w:pPr>
        <w:pStyle w:val="BodyText"/>
        <w:spacing w:before="2"/>
        <w:rPr>
          <w:rFonts w:ascii="Calibri"/>
          <w:sz w:val="26"/>
        </w:rPr>
      </w:pPr>
      <w:r>
        <w:rPr/>
        <w:pict>
          <v:shape style="position:absolute;margin-left:64.584pt;margin-top:17.213291pt;width:487.65pt;height:18.650pt;mso-position-horizontal-relative:page;mso-position-vertical-relative:paragraph;z-index:-251464704;mso-wrap-distance-left:0;mso-wrap-distance-right:0" type="#_x0000_t202" filled="true" fillcolor="#285180" stroked="false">
            <v:textbox inset="0,0,0,0">
              <w:txbxContent>
                <w:p>
                  <w:pPr>
                    <w:spacing w:before="36"/>
                    <w:ind w:left="127" w:right="0" w:firstLine="0"/>
                    <w:jc w:val="left"/>
                    <w:rPr>
                      <w:rFonts w:ascii="Calibri"/>
                      <w:b/>
                      <w:sz w:val="24"/>
                    </w:rPr>
                  </w:pPr>
                  <w:r>
                    <w:rPr>
                      <w:rFonts w:ascii="Calibri"/>
                      <w:b/>
                      <w:color w:val="FFFFFF"/>
                      <w:w w:val="110"/>
                      <w:sz w:val="24"/>
                    </w:rPr>
                    <w:t>QUOTE DI ISCRIZIONE</w:t>
                  </w:r>
                </w:p>
              </w:txbxContent>
            </v:textbox>
            <v:fill type="solid"/>
            <w10:wrap type="topAndBottom"/>
          </v:shape>
        </w:pict>
      </w:r>
    </w:p>
    <w:p>
      <w:pPr>
        <w:pStyle w:val="BodyText"/>
        <w:spacing w:before="114"/>
        <w:ind w:left="1218"/>
        <w:rPr>
          <w:rFonts w:ascii="Calibri"/>
        </w:rPr>
      </w:pPr>
      <w:r>
        <w:rPr>
          <w:rFonts w:ascii="Calibri"/>
          <w:color w:val="285180"/>
          <w:w w:val="105"/>
        </w:rPr>
        <w:t>Di seguito le quote di iscrizioni stabilite:</w:t>
      </w:r>
    </w:p>
    <w:p>
      <w:pPr>
        <w:pStyle w:val="ListParagraph"/>
        <w:numPr>
          <w:ilvl w:val="0"/>
          <w:numId w:val="62"/>
        </w:numPr>
        <w:tabs>
          <w:tab w:pos="1647" w:val="left" w:leader="none"/>
        </w:tabs>
        <w:spacing w:line="276" w:lineRule="auto" w:before="24" w:after="0"/>
        <w:ind w:left="1646" w:right="229" w:hanging="286"/>
        <w:jc w:val="left"/>
        <w:rPr>
          <w:rFonts w:ascii="Calibri" w:hAnsi="Calibri"/>
          <w:sz w:val="24"/>
        </w:rPr>
      </w:pPr>
      <w:r>
        <w:rPr>
          <w:rFonts w:ascii="Calibri" w:hAnsi="Calibri"/>
          <w:color w:val="285180"/>
          <w:w w:val="110"/>
          <w:sz w:val="24"/>
        </w:rPr>
        <w:t>iscrizione della Società </w:t>
      </w:r>
      <w:r>
        <w:rPr>
          <w:rFonts w:ascii="Calibri" w:hAnsi="Calibri"/>
          <w:b/>
          <w:color w:val="285180"/>
          <w:w w:val="110"/>
          <w:sz w:val="24"/>
        </w:rPr>
        <w:t>€ 100,00 </w:t>
      </w:r>
      <w:r>
        <w:rPr>
          <w:rFonts w:ascii="Calibri" w:hAnsi="Calibri"/>
          <w:color w:val="285180"/>
          <w:w w:val="110"/>
          <w:sz w:val="24"/>
        </w:rPr>
        <w:t>per genere (solo alle società NON iscritte alla Finale categoria</w:t>
      </w:r>
      <w:r>
        <w:rPr>
          <w:rFonts w:ascii="Calibri" w:hAnsi="Calibri"/>
          <w:color w:val="285180"/>
          <w:spacing w:val="-11"/>
          <w:w w:val="110"/>
          <w:sz w:val="24"/>
        </w:rPr>
        <w:t> </w:t>
      </w:r>
      <w:r>
        <w:rPr>
          <w:rFonts w:ascii="Calibri" w:hAnsi="Calibri"/>
          <w:color w:val="285180"/>
          <w:w w:val="110"/>
          <w:sz w:val="24"/>
        </w:rPr>
        <w:t>Assoluto);</w:t>
      </w:r>
    </w:p>
    <w:p>
      <w:pPr>
        <w:pStyle w:val="ListParagraph"/>
        <w:numPr>
          <w:ilvl w:val="0"/>
          <w:numId w:val="62"/>
        </w:numPr>
        <w:tabs>
          <w:tab w:pos="1647" w:val="left" w:leader="none"/>
        </w:tabs>
        <w:spacing w:line="291" w:lineRule="exact" w:before="0" w:after="0"/>
        <w:ind w:left="1646" w:right="0" w:hanging="287"/>
        <w:jc w:val="left"/>
        <w:rPr>
          <w:rFonts w:ascii="Calibri" w:hAnsi="Calibri"/>
          <w:sz w:val="24"/>
        </w:rPr>
      </w:pPr>
      <w:r>
        <w:rPr>
          <w:rFonts w:ascii="Calibri" w:hAnsi="Calibri"/>
          <w:color w:val="285180"/>
          <w:w w:val="105"/>
          <w:sz w:val="24"/>
        </w:rPr>
        <w:t>iscrizione</w:t>
      </w:r>
      <w:r>
        <w:rPr>
          <w:rFonts w:ascii="Calibri" w:hAnsi="Calibri"/>
          <w:color w:val="285180"/>
          <w:spacing w:val="-9"/>
          <w:w w:val="105"/>
          <w:sz w:val="24"/>
        </w:rPr>
        <w:t> </w:t>
      </w:r>
      <w:r>
        <w:rPr>
          <w:rFonts w:ascii="Calibri" w:hAnsi="Calibri"/>
          <w:color w:val="285180"/>
          <w:w w:val="105"/>
          <w:sz w:val="24"/>
        </w:rPr>
        <w:t>delle</w:t>
      </w:r>
      <w:r>
        <w:rPr>
          <w:rFonts w:ascii="Calibri" w:hAnsi="Calibri"/>
          <w:color w:val="285180"/>
          <w:spacing w:val="-8"/>
          <w:w w:val="105"/>
          <w:sz w:val="24"/>
        </w:rPr>
        <w:t> </w:t>
      </w:r>
      <w:r>
        <w:rPr>
          <w:rFonts w:ascii="Calibri" w:hAnsi="Calibri"/>
          <w:color w:val="285180"/>
          <w:w w:val="105"/>
          <w:sz w:val="24"/>
        </w:rPr>
        <w:t>coppie</w:t>
      </w:r>
      <w:r>
        <w:rPr>
          <w:rFonts w:ascii="Calibri" w:hAnsi="Calibri"/>
          <w:color w:val="285180"/>
          <w:spacing w:val="-8"/>
          <w:w w:val="105"/>
          <w:sz w:val="24"/>
        </w:rPr>
        <w:t> </w:t>
      </w:r>
      <w:r>
        <w:rPr>
          <w:rFonts w:ascii="Calibri" w:hAnsi="Calibri"/>
          <w:color w:val="285180"/>
          <w:w w:val="105"/>
          <w:sz w:val="24"/>
        </w:rPr>
        <w:t>Under</w:t>
      </w:r>
      <w:r>
        <w:rPr>
          <w:rFonts w:ascii="Calibri" w:hAnsi="Calibri"/>
          <w:color w:val="285180"/>
          <w:spacing w:val="-11"/>
          <w:w w:val="105"/>
          <w:sz w:val="24"/>
        </w:rPr>
        <w:t> </w:t>
      </w:r>
      <w:r>
        <w:rPr>
          <w:rFonts w:ascii="Calibri" w:hAnsi="Calibri"/>
          <w:color w:val="285180"/>
          <w:w w:val="105"/>
          <w:sz w:val="24"/>
        </w:rPr>
        <w:t>14/16/18/20</w:t>
      </w:r>
      <w:r>
        <w:rPr>
          <w:rFonts w:ascii="Calibri" w:hAnsi="Calibri"/>
          <w:color w:val="285180"/>
          <w:spacing w:val="-5"/>
          <w:w w:val="105"/>
          <w:sz w:val="24"/>
        </w:rPr>
        <w:t> </w:t>
      </w:r>
      <w:r>
        <w:rPr>
          <w:rFonts w:ascii="Calibri" w:hAnsi="Calibri"/>
          <w:b/>
          <w:color w:val="285180"/>
          <w:w w:val="105"/>
          <w:sz w:val="24"/>
        </w:rPr>
        <w:t>€</w:t>
      </w:r>
      <w:r>
        <w:rPr>
          <w:rFonts w:ascii="Calibri" w:hAnsi="Calibri"/>
          <w:b/>
          <w:color w:val="285180"/>
          <w:spacing w:val="-9"/>
          <w:w w:val="105"/>
          <w:sz w:val="24"/>
        </w:rPr>
        <w:t> </w:t>
      </w:r>
      <w:r>
        <w:rPr>
          <w:rFonts w:ascii="Calibri" w:hAnsi="Calibri"/>
          <w:b/>
          <w:color w:val="285180"/>
          <w:w w:val="105"/>
          <w:sz w:val="24"/>
        </w:rPr>
        <w:t>15,00</w:t>
      </w:r>
      <w:r>
        <w:rPr>
          <w:rFonts w:ascii="Calibri" w:hAnsi="Calibri"/>
          <w:b/>
          <w:color w:val="285180"/>
          <w:spacing w:val="-11"/>
          <w:w w:val="105"/>
          <w:sz w:val="24"/>
        </w:rPr>
        <w:t> </w:t>
      </w:r>
      <w:r>
        <w:rPr>
          <w:rFonts w:ascii="Calibri" w:hAnsi="Calibri"/>
          <w:color w:val="285180"/>
          <w:w w:val="105"/>
          <w:sz w:val="24"/>
        </w:rPr>
        <w:t>ad</w:t>
      </w:r>
      <w:r>
        <w:rPr>
          <w:rFonts w:ascii="Calibri" w:hAnsi="Calibri"/>
          <w:color w:val="285180"/>
          <w:spacing w:val="-6"/>
          <w:w w:val="105"/>
          <w:sz w:val="24"/>
        </w:rPr>
        <w:t> </w:t>
      </w:r>
      <w:r>
        <w:rPr>
          <w:rFonts w:ascii="Calibri" w:hAnsi="Calibri"/>
          <w:color w:val="285180"/>
          <w:w w:val="105"/>
          <w:sz w:val="24"/>
        </w:rPr>
        <w:t>atleta.</w:t>
      </w:r>
    </w:p>
    <w:p>
      <w:pPr>
        <w:pStyle w:val="BodyText"/>
        <w:spacing w:before="8"/>
        <w:rPr>
          <w:rFonts w:ascii="Calibri"/>
          <w:sz w:val="29"/>
        </w:rPr>
      </w:pPr>
      <w:r>
        <w:rPr/>
        <w:pict>
          <v:shape style="position:absolute;margin-left:64.584pt;margin-top:19.333189pt;width:487.65pt;height:18.5pt;mso-position-horizontal-relative:page;mso-position-vertical-relative:paragraph;z-index:-251463680;mso-wrap-distance-left:0;mso-wrap-distance-right:0" type="#_x0000_t202" filled="true" fillcolor="#285180" stroked="false">
            <v:textbox inset="0,0,0,0">
              <w:txbxContent>
                <w:p>
                  <w:pPr>
                    <w:spacing w:before="35"/>
                    <w:ind w:left="127" w:right="0" w:firstLine="0"/>
                    <w:jc w:val="left"/>
                    <w:rPr>
                      <w:rFonts w:ascii="Calibri"/>
                      <w:b/>
                      <w:sz w:val="24"/>
                    </w:rPr>
                  </w:pPr>
                  <w:r>
                    <w:rPr>
                      <w:rFonts w:ascii="Calibri"/>
                      <w:b/>
                      <w:color w:val="FFFFFF"/>
                      <w:w w:val="110"/>
                      <w:sz w:val="24"/>
                    </w:rPr>
                    <w:t>COMPOSIZIONE DELLA SQUADRA</w:t>
                  </w:r>
                </w:p>
              </w:txbxContent>
            </v:textbox>
            <v:fill type="solid"/>
            <w10:wrap type="topAndBottom"/>
          </v:shape>
        </w:pict>
      </w:r>
    </w:p>
    <w:p>
      <w:pPr>
        <w:pStyle w:val="BodyText"/>
        <w:spacing w:before="114"/>
        <w:ind w:left="1218"/>
        <w:rPr>
          <w:rFonts w:ascii="Calibri" w:hAnsi="Calibri"/>
        </w:rPr>
      </w:pPr>
      <w:r>
        <w:rPr>
          <w:rFonts w:ascii="Calibri" w:hAnsi="Calibri"/>
          <w:color w:val="285180"/>
          <w:w w:val="105"/>
        </w:rPr>
        <w:t>Ad ogni categoria le Società potranno iscrivere massimo 10 coppie.</w:t>
      </w:r>
    </w:p>
    <w:p>
      <w:pPr>
        <w:pStyle w:val="BodyText"/>
        <w:spacing w:before="4"/>
        <w:rPr>
          <w:rFonts w:ascii="Calibri"/>
          <w:sz w:val="26"/>
        </w:rPr>
      </w:pPr>
      <w:r>
        <w:rPr/>
        <w:pict>
          <v:shape style="position:absolute;margin-left:64.584pt;margin-top:17.301603pt;width:487.65pt;height:33.050pt;mso-position-horizontal-relative:page;mso-position-vertical-relative:paragraph;z-index:-251462656;mso-wrap-distance-left:0;mso-wrap-distance-right:0" type="#_x0000_t202" filled="true" fillcolor="#285180" stroked="false">
            <v:textbox inset="0,0,0,0">
              <w:txbxContent>
                <w:p>
                  <w:pPr>
                    <w:spacing w:before="35"/>
                    <w:ind w:left="127" w:right="0" w:firstLine="0"/>
                    <w:jc w:val="left"/>
                    <w:rPr>
                      <w:rFonts w:ascii="Calibri" w:hAnsi="Calibri"/>
                      <w:b/>
                      <w:sz w:val="24"/>
                    </w:rPr>
                  </w:pPr>
                  <w:r>
                    <w:rPr>
                      <w:rFonts w:ascii="Calibri" w:hAnsi="Calibri"/>
                      <w:b/>
                      <w:color w:val="FFFFFF"/>
                      <w:w w:val="115"/>
                      <w:sz w:val="24"/>
                    </w:rPr>
                    <w:t>CLASSIFICA PER L’ASSEGNAZIONE DEL TITOLO “SOCIETÀ CAMPIONE D’ITALIA M&amp;F - UNDER”</w:t>
                  </w:r>
                </w:p>
              </w:txbxContent>
            </v:textbox>
            <v:fill type="solid"/>
            <w10:wrap type="topAndBottom"/>
          </v:shape>
        </w:pict>
      </w:r>
    </w:p>
    <w:p>
      <w:pPr>
        <w:pStyle w:val="BodyText"/>
        <w:spacing w:line="259" w:lineRule="auto" w:before="116"/>
        <w:ind w:left="1218"/>
        <w:rPr>
          <w:rFonts w:ascii="Calibri" w:hAnsi="Calibri"/>
        </w:rPr>
      </w:pPr>
      <w:r>
        <w:rPr>
          <w:rFonts w:ascii="Calibri" w:hAnsi="Calibri"/>
          <w:color w:val="285180"/>
          <w:w w:val="105"/>
        </w:rPr>
        <w:t>I titoli di società Campione d’Italia maschile e femminile delle “Categoria Under” saranno assegnati sommando i seguenti punti:</w:t>
      </w:r>
    </w:p>
    <w:p>
      <w:pPr>
        <w:pStyle w:val="ListParagraph"/>
        <w:numPr>
          <w:ilvl w:val="0"/>
          <w:numId w:val="59"/>
        </w:numPr>
        <w:tabs>
          <w:tab w:pos="1503" w:val="left" w:leader="none"/>
        </w:tabs>
        <w:spacing w:line="276" w:lineRule="auto" w:before="1" w:after="0"/>
        <w:ind w:left="1502" w:right="229" w:hanging="284"/>
        <w:jc w:val="left"/>
        <w:rPr>
          <w:rFonts w:ascii="Courier New" w:hAnsi="Courier New"/>
          <w:sz w:val="20"/>
        </w:rPr>
      </w:pPr>
      <w:r>
        <w:rPr>
          <w:rFonts w:ascii="Calibri" w:hAnsi="Calibri"/>
          <w:color w:val="285180"/>
          <w:w w:val="105"/>
          <w:sz w:val="24"/>
        </w:rPr>
        <w:t>I</w:t>
      </w:r>
      <w:r>
        <w:rPr>
          <w:rFonts w:ascii="Calibri" w:hAnsi="Calibri"/>
          <w:color w:val="285180"/>
          <w:spacing w:val="-9"/>
          <w:w w:val="105"/>
          <w:sz w:val="24"/>
        </w:rPr>
        <w:t> </w:t>
      </w:r>
      <w:r>
        <w:rPr>
          <w:rFonts w:ascii="Calibri" w:hAnsi="Calibri"/>
          <w:color w:val="285180"/>
          <w:w w:val="105"/>
          <w:sz w:val="24"/>
        </w:rPr>
        <w:t>migliori</w:t>
      </w:r>
      <w:r>
        <w:rPr>
          <w:rFonts w:ascii="Calibri" w:hAnsi="Calibri"/>
          <w:color w:val="285180"/>
          <w:spacing w:val="-6"/>
          <w:w w:val="105"/>
          <w:sz w:val="24"/>
        </w:rPr>
        <w:t> </w:t>
      </w:r>
      <w:r>
        <w:rPr>
          <w:rFonts w:ascii="Calibri" w:hAnsi="Calibri"/>
          <w:color w:val="285180"/>
          <w:w w:val="105"/>
          <w:sz w:val="24"/>
        </w:rPr>
        <w:t>5</w:t>
      </w:r>
      <w:r>
        <w:rPr>
          <w:rFonts w:ascii="Calibri" w:hAnsi="Calibri"/>
          <w:color w:val="285180"/>
          <w:spacing w:val="-6"/>
          <w:w w:val="105"/>
          <w:sz w:val="24"/>
        </w:rPr>
        <w:t> </w:t>
      </w:r>
      <w:r>
        <w:rPr>
          <w:rFonts w:ascii="Calibri" w:hAnsi="Calibri"/>
          <w:color w:val="285180"/>
          <w:w w:val="105"/>
          <w:sz w:val="24"/>
        </w:rPr>
        <w:t>punteggi</w:t>
      </w:r>
      <w:r>
        <w:rPr>
          <w:rFonts w:ascii="Calibri" w:hAnsi="Calibri"/>
          <w:color w:val="285180"/>
          <w:spacing w:val="-7"/>
          <w:w w:val="105"/>
          <w:sz w:val="24"/>
        </w:rPr>
        <w:t> </w:t>
      </w:r>
      <w:r>
        <w:rPr>
          <w:rFonts w:ascii="Calibri" w:hAnsi="Calibri"/>
          <w:color w:val="285180"/>
          <w:w w:val="105"/>
          <w:sz w:val="24"/>
        </w:rPr>
        <w:t>conquistati</w:t>
      </w:r>
      <w:r>
        <w:rPr>
          <w:rFonts w:ascii="Calibri" w:hAnsi="Calibri"/>
          <w:color w:val="285180"/>
          <w:spacing w:val="-8"/>
          <w:w w:val="105"/>
          <w:sz w:val="24"/>
        </w:rPr>
        <w:t> </w:t>
      </w:r>
      <w:r>
        <w:rPr>
          <w:rFonts w:ascii="Calibri" w:hAnsi="Calibri"/>
          <w:color w:val="285180"/>
          <w:w w:val="105"/>
          <w:sz w:val="24"/>
        </w:rPr>
        <w:t>dalle</w:t>
      </w:r>
      <w:r>
        <w:rPr>
          <w:rFonts w:ascii="Calibri" w:hAnsi="Calibri"/>
          <w:color w:val="285180"/>
          <w:spacing w:val="-7"/>
          <w:w w:val="105"/>
          <w:sz w:val="24"/>
        </w:rPr>
        <w:t> </w:t>
      </w:r>
      <w:r>
        <w:rPr>
          <w:rFonts w:ascii="Calibri" w:hAnsi="Calibri"/>
          <w:color w:val="285180"/>
          <w:w w:val="105"/>
          <w:sz w:val="24"/>
        </w:rPr>
        <w:t>coppie</w:t>
      </w:r>
      <w:r>
        <w:rPr>
          <w:rFonts w:ascii="Calibri" w:hAnsi="Calibri"/>
          <w:color w:val="285180"/>
          <w:spacing w:val="-7"/>
          <w:w w:val="105"/>
          <w:sz w:val="24"/>
        </w:rPr>
        <w:t> </w:t>
      </w:r>
      <w:r>
        <w:rPr>
          <w:rFonts w:ascii="Calibri" w:hAnsi="Calibri"/>
          <w:color w:val="285180"/>
          <w:w w:val="105"/>
          <w:sz w:val="24"/>
        </w:rPr>
        <w:t>della</w:t>
      </w:r>
      <w:r>
        <w:rPr>
          <w:rFonts w:ascii="Calibri" w:hAnsi="Calibri"/>
          <w:color w:val="285180"/>
          <w:spacing w:val="-8"/>
          <w:w w:val="105"/>
          <w:sz w:val="24"/>
        </w:rPr>
        <w:t> </w:t>
      </w:r>
      <w:r>
        <w:rPr>
          <w:rFonts w:ascii="Calibri" w:hAnsi="Calibri"/>
          <w:color w:val="285180"/>
          <w:w w:val="105"/>
          <w:sz w:val="24"/>
        </w:rPr>
        <w:t>società</w:t>
      </w:r>
      <w:r>
        <w:rPr>
          <w:rFonts w:ascii="Calibri" w:hAnsi="Calibri"/>
          <w:color w:val="285180"/>
          <w:spacing w:val="-9"/>
          <w:w w:val="105"/>
          <w:sz w:val="24"/>
        </w:rPr>
        <w:t> </w:t>
      </w:r>
      <w:r>
        <w:rPr>
          <w:rFonts w:ascii="Calibri" w:hAnsi="Calibri"/>
          <w:color w:val="285180"/>
          <w:w w:val="105"/>
          <w:sz w:val="24"/>
        </w:rPr>
        <w:t>nei</w:t>
      </w:r>
      <w:r>
        <w:rPr>
          <w:rFonts w:ascii="Calibri" w:hAnsi="Calibri"/>
          <w:color w:val="285180"/>
          <w:spacing w:val="-7"/>
          <w:w w:val="105"/>
          <w:sz w:val="24"/>
        </w:rPr>
        <w:t> </w:t>
      </w:r>
      <w:r>
        <w:rPr>
          <w:rFonts w:ascii="Calibri" w:hAnsi="Calibri"/>
          <w:color w:val="285180"/>
          <w:w w:val="105"/>
          <w:sz w:val="24"/>
        </w:rPr>
        <w:t>tornei</w:t>
      </w:r>
      <w:r>
        <w:rPr>
          <w:rFonts w:ascii="Calibri" w:hAnsi="Calibri"/>
          <w:color w:val="285180"/>
          <w:spacing w:val="-3"/>
          <w:w w:val="105"/>
          <w:sz w:val="24"/>
        </w:rPr>
        <w:t> </w:t>
      </w:r>
      <w:r>
        <w:rPr>
          <w:rFonts w:ascii="Calibri" w:hAnsi="Calibri"/>
          <w:color w:val="285180"/>
          <w:w w:val="105"/>
          <w:sz w:val="24"/>
        </w:rPr>
        <w:t>under</w:t>
      </w:r>
      <w:r>
        <w:rPr>
          <w:rFonts w:ascii="Calibri" w:hAnsi="Calibri"/>
          <w:color w:val="285180"/>
          <w:spacing w:val="-7"/>
          <w:w w:val="105"/>
          <w:sz w:val="24"/>
        </w:rPr>
        <w:t> </w:t>
      </w:r>
      <w:r>
        <w:rPr>
          <w:rFonts w:ascii="Calibri" w:hAnsi="Calibri"/>
          <w:color w:val="285180"/>
          <w:w w:val="105"/>
          <w:sz w:val="24"/>
        </w:rPr>
        <w:t>della</w:t>
      </w:r>
      <w:r>
        <w:rPr>
          <w:rFonts w:ascii="Calibri" w:hAnsi="Calibri"/>
          <w:color w:val="285180"/>
          <w:spacing w:val="-8"/>
          <w:w w:val="105"/>
          <w:sz w:val="24"/>
        </w:rPr>
        <w:t> </w:t>
      </w:r>
      <w:r>
        <w:rPr>
          <w:rFonts w:ascii="Calibri" w:hAnsi="Calibri"/>
          <w:color w:val="285180"/>
          <w:w w:val="105"/>
          <w:sz w:val="24"/>
        </w:rPr>
        <w:t>prima</w:t>
      </w:r>
      <w:r>
        <w:rPr>
          <w:rFonts w:ascii="Calibri" w:hAnsi="Calibri"/>
          <w:color w:val="285180"/>
          <w:spacing w:val="-8"/>
          <w:w w:val="105"/>
          <w:sz w:val="24"/>
        </w:rPr>
        <w:t> </w:t>
      </w:r>
      <w:r>
        <w:rPr>
          <w:rFonts w:ascii="Calibri" w:hAnsi="Calibri"/>
          <w:color w:val="285180"/>
          <w:w w:val="105"/>
          <w:sz w:val="24"/>
        </w:rPr>
        <w:t>fase (dalla</w:t>
      </w:r>
      <w:r>
        <w:rPr>
          <w:rFonts w:ascii="Calibri" w:hAnsi="Calibri"/>
          <w:color w:val="285180"/>
          <w:spacing w:val="-8"/>
          <w:w w:val="105"/>
          <w:sz w:val="24"/>
        </w:rPr>
        <w:t> </w:t>
      </w:r>
      <w:r>
        <w:rPr>
          <w:rFonts w:ascii="Calibri" w:hAnsi="Calibri"/>
          <w:color w:val="285180"/>
          <w:w w:val="105"/>
          <w:sz w:val="24"/>
        </w:rPr>
        <w:t>prima</w:t>
      </w:r>
      <w:r>
        <w:rPr>
          <w:rFonts w:ascii="Calibri" w:hAnsi="Calibri"/>
          <w:color w:val="285180"/>
          <w:spacing w:val="-7"/>
          <w:w w:val="105"/>
          <w:sz w:val="24"/>
        </w:rPr>
        <w:t> </w:t>
      </w:r>
      <w:r>
        <w:rPr>
          <w:rFonts w:ascii="Calibri" w:hAnsi="Calibri"/>
          <w:color w:val="285180"/>
          <w:w w:val="105"/>
          <w:sz w:val="24"/>
        </w:rPr>
        <w:t>tappa</w:t>
      </w:r>
      <w:r>
        <w:rPr>
          <w:rFonts w:ascii="Calibri" w:hAnsi="Calibri"/>
          <w:color w:val="285180"/>
          <w:spacing w:val="-10"/>
          <w:w w:val="105"/>
          <w:sz w:val="24"/>
        </w:rPr>
        <w:t> </w:t>
      </w:r>
      <w:r>
        <w:rPr>
          <w:rFonts w:ascii="Calibri" w:hAnsi="Calibri"/>
          <w:color w:val="285180"/>
          <w:w w:val="105"/>
          <w:sz w:val="24"/>
        </w:rPr>
        <w:t>fino</w:t>
      </w:r>
      <w:r>
        <w:rPr>
          <w:rFonts w:ascii="Calibri" w:hAnsi="Calibri"/>
          <w:color w:val="285180"/>
          <w:spacing w:val="-5"/>
          <w:w w:val="105"/>
          <w:sz w:val="24"/>
        </w:rPr>
        <w:t> </w:t>
      </w:r>
      <w:r>
        <w:rPr>
          <w:rFonts w:ascii="Calibri" w:hAnsi="Calibri"/>
          <w:color w:val="285180"/>
          <w:w w:val="105"/>
          <w:sz w:val="24"/>
        </w:rPr>
        <w:t>al</w:t>
      </w:r>
      <w:r>
        <w:rPr>
          <w:rFonts w:ascii="Calibri" w:hAnsi="Calibri"/>
          <w:color w:val="285180"/>
          <w:spacing w:val="-9"/>
          <w:w w:val="105"/>
          <w:sz w:val="24"/>
        </w:rPr>
        <w:t> </w:t>
      </w:r>
      <w:r>
        <w:rPr>
          <w:rFonts w:ascii="Calibri" w:hAnsi="Calibri"/>
          <w:color w:val="285180"/>
          <w:w w:val="105"/>
          <w:sz w:val="24"/>
        </w:rPr>
        <w:t>10</w:t>
      </w:r>
      <w:r>
        <w:rPr>
          <w:rFonts w:ascii="Calibri" w:hAnsi="Calibri"/>
          <w:color w:val="285180"/>
          <w:spacing w:val="-7"/>
          <w:w w:val="105"/>
          <w:sz w:val="24"/>
        </w:rPr>
        <w:t> </w:t>
      </w:r>
      <w:r>
        <w:rPr>
          <w:rFonts w:ascii="Calibri" w:hAnsi="Calibri"/>
          <w:color w:val="285180"/>
          <w:w w:val="105"/>
          <w:sz w:val="24"/>
        </w:rPr>
        <w:t>maggio</w:t>
      </w:r>
      <w:r>
        <w:rPr>
          <w:rFonts w:ascii="Calibri" w:hAnsi="Calibri"/>
          <w:color w:val="285180"/>
          <w:spacing w:val="-10"/>
          <w:w w:val="105"/>
          <w:sz w:val="24"/>
        </w:rPr>
        <w:t> </w:t>
      </w:r>
      <w:r>
        <w:rPr>
          <w:rFonts w:ascii="Calibri" w:hAnsi="Calibri"/>
          <w:color w:val="285180"/>
          <w:w w:val="105"/>
          <w:sz w:val="24"/>
        </w:rPr>
        <w:t>2026);</w:t>
      </w:r>
    </w:p>
    <w:p>
      <w:pPr>
        <w:pStyle w:val="ListParagraph"/>
        <w:numPr>
          <w:ilvl w:val="0"/>
          <w:numId w:val="59"/>
        </w:numPr>
        <w:tabs>
          <w:tab w:pos="1503" w:val="left" w:leader="none"/>
        </w:tabs>
        <w:spacing w:line="278" w:lineRule="auto" w:before="0" w:after="0"/>
        <w:ind w:left="1502" w:right="229" w:hanging="284"/>
        <w:jc w:val="left"/>
        <w:rPr>
          <w:rFonts w:ascii="Courier New" w:hAnsi="Courier New"/>
          <w:sz w:val="20"/>
        </w:rPr>
      </w:pPr>
      <w:r>
        <w:rPr>
          <w:rFonts w:ascii="Calibri" w:hAnsi="Calibri"/>
          <w:color w:val="285180"/>
          <w:w w:val="105"/>
          <w:sz w:val="24"/>
        </w:rPr>
        <w:t>I migliori 5 punteggi conquistati dalle coppie della società in ogni categoria Under della tappa</w:t>
      </w:r>
      <w:r>
        <w:rPr>
          <w:rFonts w:ascii="Calibri" w:hAnsi="Calibri"/>
          <w:color w:val="285180"/>
          <w:spacing w:val="-10"/>
          <w:w w:val="105"/>
          <w:sz w:val="24"/>
        </w:rPr>
        <w:t> </w:t>
      </w:r>
      <w:r>
        <w:rPr>
          <w:rFonts w:ascii="Calibri" w:hAnsi="Calibri"/>
          <w:color w:val="285180"/>
          <w:w w:val="105"/>
          <w:sz w:val="24"/>
        </w:rPr>
        <w:t>finale.</w:t>
      </w:r>
    </w:p>
    <w:p>
      <w:pPr>
        <w:pStyle w:val="BodyText"/>
        <w:spacing w:before="4"/>
        <w:rPr>
          <w:rFonts w:ascii="Calibri"/>
          <w:sz w:val="20"/>
        </w:rPr>
      </w:pPr>
    </w:p>
    <w:p>
      <w:pPr>
        <w:pStyle w:val="Heading1"/>
      </w:pPr>
      <w:r>
        <w:rPr>
          <w:color w:val="E24A0C"/>
        </w:rPr>
        <w:t>13</w:t>
      </w:r>
    </w:p>
    <w:p>
      <w:pPr>
        <w:spacing w:after="0"/>
        <w:sectPr>
          <w:pgSz w:w="11910" w:h="16840"/>
          <w:pgMar w:top="1580" w:bottom="280" w:left="200" w:right="760"/>
        </w:sectPr>
      </w:pPr>
    </w:p>
    <w:p>
      <w:pPr>
        <w:pStyle w:val="BodyText"/>
        <w:rPr>
          <w:rFonts w:ascii="Calibri"/>
          <w:b/>
          <w:sz w:val="20"/>
        </w:rPr>
      </w:pPr>
      <w:r>
        <w:rPr/>
        <w:pict>
          <v:group style="position:absolute;margin-left:0pt;margin-top:0pt;width:595.35pt;height:841.95pt;mso-position-horizontal-relative:page;mso-position-vertical-relative:page;z-index:-259544064" coordorigin="0,0" coordsize="11907,16839">
            <v:shape style="position:absolute;left:5080;top:15952;width:2158;height:697" type="#_x0000_t75" stroked="false">
              <v:imagedata r:id="rId8" o:title=""/>
            </v:shape>
            <v:shape style="position:absolute;left:0;top:8;width:11907;height:16830" type="#_x0000_t75" stroked="false">
              <v:imagedata r:id="rId9" o:title=""/>
            </v:shape>
            <v:shape style="position:absolute;left:10591;top:0;width:982;height:2948" type="#_x0000_t75" stroked="false">
              <v:imagedata r:id="rId10" o:title=""/>
            </v:shape>
            <v:shape style="position:absolute;left:10675;top:0;width:819;height:2732" type="#_x0000_t75" stroked="false">
              <v:imagedata r:id="rId11" o:title=""/>
            </v:shape>
            <v:shape style="position:absolute;left:10631;top:0;width:822;height:2829" coordorigin="10632,0" coordsize="822,2829" path="m11454,0l10632,0,10632,2417,11043,2828,11454,2417,11454,0xe" filled="true" fillcolor="#e24a0c" stroked="false">
              <v:path arrowok="t"/>
              <v:fill type="solid"/>
            </v:shape>
            <v:line style="position:absolute" from="803,0" to="803,16838" stroked="true" strokeweight="3.5988pt" strokecolor="#00a050">
              <v:stroke dashstyle="solid"/>
            </v:line>
            <v:line style="position:absolute" from="933,0" to="933,16838" stroked="true" strokeweight="3.5988pt" strokecolor="#ececec">
              <v:stroke dashstyle="solid"/>
            </v:line>
            <v:line style="position:absolute" from="1056,0" to="1056,16838" stroked="true" strokeweight="3.5988pt" strokecolor="#dc1b34">
              <v:stroke dashstyle="solid"/>
            </v:line>
            <v:shape style="position:absolute;left:0;top:640;width:2151;height:2438" coordorigin="0,640" coordsize="2151,2438" path="m933,640l855,643,780,650,705,661,632,677,561,698,492,722,425,751,360,783,297,819,236,859,178,902,123,948,71,997,22,1050,0,1075,0,2643,71,2721,123,2770,178,2816,236,2859,297,2899,360,2935,425,2967,492,2996,561,3020,632,3041,705,3057,780,3068,855,3075,933,3078,1010,3075,1085,3068,1160,3057,1233,3041,1304,3020,1373,2996,1440,2967,1505,2935,1568,2899,1629,2859,1687,2816,1742,2770,1794,2721,1843,2668,1890,2613,1933,2555,1972,2495,2008,2432,2041,2367,2069,2300,2093,2230,2114,2159,2130,2086,2142,2012,2149,1936,2151,1859,2149,1782,2142,1706,2130,1632,2114,1559,2093,1488,2069,1418,2041,1351,2008,1286,1972,1223,1933,1163,1890,1105,1843,1050,1794,997,1742,948,1687,902,1629,859,1568,819,1505,783,1440,751,1373,722,1304,698,1233,677,1160,661,1085,650,1010,643,933,640xe" filled="true" fillcolor="#ffffff" stroked="false">
              <v:path arrowok="t"/>
              <v:fill type="solid"/>
            </v:shape>
            <v:shape style="position:absolute;left:221;top:887;width:1422;height:1943" type="#_x0000_t75" stroked="false">
              <v:imagedata r:id="rId12" o:title=""/>
            </v:shape>
            <v:line style="position:absolute" from="1301,2979" to="1301,3351" stroked="true" strokeweight=".96pt" strokecolor="#285180">
              <v:stroke dashstyle="solid"/>
            </v:line>
            <v:line style="position:absolute" from="11035,2979" to="11035,3351" stroked="true" strokeweight=".96002pt" strokecolor="#285180">
              <v:stroke dashstyle="solid"/>
            </v:line>
            <v:line style="position:absolute" from="1301,7950" to="1301,8319" stroked="true" strokeweight=".96pt" strokecolor="#285180">
              <v:stroke dashstyle="solid"/>
            </v:line>
            <v:line style="position:absolute" from="11035,7950" to="11035,8319" stroked="true" strokeweight=".96002pt" strokecolor="#285180">
              <v:stroke dashstyle="solid"/>
            </v:line>
            <v:rect style="position:absolute;left:1310;top:13578;width:9715;height:20" filled="true" fillcolor="#285180" stroked="false">
              <v:fill type="solid"/>
            </v:rect>
            <v:line style="position:absolute" from="1301,13228" to="1301,13598" stroked="true" strokeweight=".96pt" strokecolor="#285180">
              <v:stroke dashstyle="solid"/>
            </v:line>
            <v:line style="position:absolute" from="11035,13228" to="11035,13598" stroked="true" strokeweight=".96002pt" strokecolor="#285180">
              <v:stroke dashstyle="solid"/>
            </v:line>
            <w10:wrap type="none"/>
          </v:group>
        </w:pict>
      </w:r>
      <w:r>
        <w:rPr/>
        <w:pict>
          <v:shape style="position:absolute;margin-left:542.589966pt;margin-top:15.219983pt;width:18pt;height:99.8pt;mso-position-horizontal-relative:page;mso-position-vertical-relative:page;z-index:251860992" type="#_x0000_t202" filled="false" stroked="false">
            <v:textbox inset="0,0,0,0" style="layout-flow:vertical">
              <w:txbxContent>
                <w:p>
                  <w:pPr>
                    <w:spacing w:line="345" w:lineRule="exact" w:before="0"/>
                    <w:ind w:left="20" w:right="0" w:firstLine="0"/>
                    <w:jc w:val="left"/>
                    <w:rPr>
                      <w:rFonts w:ascii="Calibri"/>
                      <w:b/>
                      <w:sz w:val="32"/>
                    </w:rPr>
                  </w:pPr>
                  <w:r>
                    <w:rPr>
                      <w:rFonts w:ascii="Calibri"/>
                      <w:b/>
                      <w:color w:val="FFFFFF"/>
                      <w:sz w:val="32"/>
                    </w:rPr>
                    <w:t>BEACH VOLLEY</w:t>
                  </w:r>
                </w:p>
              </w:txbxContent>
            </v:textbox>
            <w10:wrap type="none"/>
          </v:shape>
        </w:pic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
        <w:rPr>
          <w:rFonts w:ascii="Calibri"/>
          <w:b/>
          <w:sz w:val="13"/>
        </w:rPr>
      </w:pPr>
    </w:p>
    <w:p>
      <w:pPr>
        <w:pStyle w:val="BodyText"/>
        <w:ind w:left="1110"/>
        <w:rPr>
          <w:rFonts w:ascii="Calibri"/>
          <w:sz w:val="20"/>
        </w:rPr>
      </w:pPr>
      <w:r>
        <w:rPr>
          <w:rFonts w:ascii="Calibri"/>
          <w:sz w:val="20"/>
        </w:rPr>
        <w:pict>
          <v:shape style="width:485.75pt;height:18.6pt;mso-position-horizontal-relative:char;mso-position-vertical-relative:line" type="#_x0000_t202" filled="true" fillcolor="#285180" stroked="false">
            <w10:anchorlock/>
            <v:textbox inset="0,0,0,0">
              <w:txbxContent>
                <w:p>
                  <w:pPr>
                    <w:spacing w:before="35"/>
                    <w:ind w:left="108" w:right="0" w:firstLine="0"/>
                    <w:jc w:val="left"/>
                    <w:rPr>
                      <w:rFonts w:ascii="Calibri" w:hAnsi="Calibri"/>
                      <w:b/>
                      <w:sz w:val="24"/>
                    </w:rPr>
                  </w:pPr>
                  <w:r>
                    <w:rPr>
                      <w:rFonts w:ascii="Calibri" w:hAnsi="Calibri"/>
                      <w:b/>
                      <w:color w:val="FFFFFF"/>
                      <w:w w:val="110"/>
                      <w:sz w:val="24"/>
                    </w:rPr>
                    <w:t>PUNTI ASSEGNATI ALLA FINALE PER SOCIETÀ</w:t>
                  </w:r>
                </w:p>
              </w:txbxContent>
            </v:textbox>
            <v:fill type="solid"/>
          </v:shape>
        </w:pict>
      </w:r>
      <w:r>
        <w:rPr>
          <w:rFonts w:ascii="Calibri"/>
          <w:sz w:val="20"/>
        </w:rPr>
      </w:r>
    </w:p>
    <w:p>
      <w:pPr>
        <w:pStyle w:val="BodyText"/>
        <w:spacing w:before="111"/>
        <w:ind w:left="1218"/>
        <w:rPr>
          <w:rFonts w:ascii="Calibri" w:hAnsi="Calibri"/>
        </w:rPr>
      </w:pPr>
      <w:r>
        <w:rPr>
          <w:rFonts w:ascii="Calibri" w:hAnsi="Calibri"/>
          <w:color w:val="285180"/>
          <w:w w:val="105"/>
        </w:rPr>
        <w:t>I punti saranno così distribuiti:</w:t>
      </w:r>
    </w:p>
    <w:p>
      <w:pPr>
        <w:pStyle w:val="BodyText"/>
        <w:spacing w:before="2"/>
        <w:rPr>
          <w:rFonts w:ascii="Calibri"/>
          <w:sz w:val="15"/>
        </w:rPr>
      </w:pPr>
    </w:p>
    <w:tbl>
      <w:tblPr>
        <w:tblW w:w="0" w:type="auto"/>
        <w:jc w:val="left"/>
        <w:tblInd w:w="4452"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25"/>
      </w:tblGrid>
      <w:tr>
        <w:trPr>
          <w:trHeight w:val="311" w:hRule="atLeast"/>
        </w:trPr>
        <w:tc>
          <w:tcPr>
            <w:tcW w:w="2326" w:type="dxa"/>
            <w:shd w:val="clear" w:color="auto" w:fill="FFC000"/>
          </w:tcPr>
          <w:p>
            <w:pPr>
              <w:pStyle w:val="TableParagraph"/>
              <w:spacing w:line="285" w:lineRule="exact" w:before="6"/>
              <w:ind w:left="49" w:right="30"/>
              <w:rPr>
                <w:b/>
                <w:sz w:val="24"/>
              </w:rPr>
            </w:pPr>
            <w:r>
              <w:rPr>
                <w:b/>
                <w:color w:val="285180"/>
                <w:w w:val="110"/>
                <w:sz w:val="24"/>
              </w:rPr>
              <w:t>UNDER</w:t>
            </w:r>
          </w:p>
        </w:tc>
        <w:tc>
          <w:tcPr>
            <w:tcW w:w="725" w:type="dxa"/>
            <w:shd w:val="clear" w:color="auto" w:fill="FFC000"/>
          </w:tcPr>
          <w:p>
            <w:pPr>
              <w:pStyle w:val="TableParagraph"/>
              <w:spacing w:line="285" w:lineRule="exact" w:before="6"/>
              <w:ind w:left="35" w:right="34"/>
              <w:rPr>
                <w:b/>
                <w:sz w:val="24"/>
              </w:rPr>
            </w:pPr>
            <w:r>
              <w:rPr>
                <w:b/>
                <w:color w:val="285180"/>
                <w:w w:val="110"/>
                <w:sz w:val="24"/>
              </w:rPr>
              <w:t>Punti</w:t>
            </w:r>
          </w:p>
        </w:tc>
      </w:tr>
      <w:tr>
        <w:trPr>
          <w:trHeight w:val="313" w:hRule="atLeast"/>
        </w:trPr>
        <w:tc>
          <w:tcPr>
            <w:tcW w:w="2326" w:type="dxa"/>
            <w:shd w:val="clear" w:color="auto" w:fill="FFFFFF"/>
          </w:tcPr>
          <w:p>
            <w:pPr>
              <w:pStyle w:val="TableParagraph"/>
              <w:spacing w:line="285" w:lineRule="exact" w:before="8"/>
              <w:ind w:left="44" w:right="30"/>
              <w:rPr>
                <w:sz w:val="24"/>
              </w:rPr>
            </w:pPr>
            <w:r>
              <w:rPr>
                <w:color w:val="285180"/>
                <w:w w:val="110"/>
                <w:sz w:val="24"/>
              </w:rPr>
              <w:t>1ª Classificata</w:t>
            </w:r>
          </w:p>
        </w:tc>
        <w:tc>
          <w:tcPr>
            <w:tcW w:w="725" w:type="dxa"/>
            <w:shd w:val="clear" w:color="auto" w:fill="FFFF00"/>
          </w:tcPr>
          <w:p>
            <w:pPr>
              <w:pStyle w:val="TableParagraph"/>
              <w:spacing w:line="285" w:lineRule="exact" w:before="8"/>
              <w:ind w:left="42" w:right="25"/>
              <w:rPr>
                <w:b/>
                <w:sz w:val="24"/>
              </w:rPr>
            </w:pPr>
            <w:r>
              <w:rPr>
                <w:b/>
                <w:color w:val="285180"/>
                <w:w w:val="105"/>
                <w:sz w:val="24"/>
              </w:rPr>
              <w:t>1.500</w:t>
            </w:r>
          </w:p>
        </w:tc>
      </w:tr>
      <w:tr>
        <w:trPr>
          <w:trHeight w:val="311" w:hRule="atLeast"/>
        </w:trPr>
        <w:tc>
          <w:tcPr>
            <w:tcW w:w="2326" w:type="dxa"/>
            <w:shd w:val="clear" w:color="auto" w:fill="FFFFFF"/>
          </w:tcPr>
          <w:p>
            <w:pPr>
              <w:pStyle w:val="TableParagraph"/>
              <w:spacing w:line="285" w:lineRule="exact" w:before="6"/>
              <w:ind w:left="44" w:right="30"/>
              <w:rPr>
                <w:sz w:val="24"/>
              </w:rPr>
            </w:pPr>
            <w:r>
              <w:rPr>
                <w:color w:val="285180"/>
                <w:w w:val="110"/>
                <w:sz w:val="24"/>
              </w:rPr>
              <w:t>2ª Classificata</w:t>
            </w:r>
          </w:p>
        </w:tc>
        <w:tc>
          <w:tcPr>
            <w:tcW w:w="725" w:type="dxa"/>
            <w:shd w:val="clear" w:color="auto" w:fill="FFFF00"/>
          </w:tcPr>
          <w:p>
            <w:pPr>
              <w:pStyle w:val="TableParagraph"/>
              <w:spacing w:line="285" w:lineRule="exact" w:before="6"/>
              <w:ind w:left="42" w:right="25"/>
              <w:rPr>
                <w:sz w:val="24"/>
              </w:rPr>
            </w:pPr>
            <w:r>
              <w:rPr>
                <w:color w:val="285180"/>
                <w:w w:val="105"/>
                <w:sz w:val="24"/>
              </w:rPr>
              <w:t>1.350</w:t>
            </w:r>
          </w:p>
        </w:tc>
      </w:tr>
      <w:tr>
        <w:trPr>
          <w:trHeight w:val="311" w:hRule="atLeast"/>
        </w:trPr>
        <w:tc>
          <w:tcPr>
            <w:tcW w:w="2326" w:type="dxa"/>
            <w:shd w:val="clear" w:color="auto" w:fill="FFFFFF"/>
          </w:tcPr>
          <w:p>
            <w:pPr>
              <w:pStyle w:val="TableParagraph"/>
              <w:spacing w:line="285" w:lineRule="exact" w:before="6"/>
              <w:ind w:left="44" w:right="30"/>
              <w:rPr>
                <w:sz w:val="24"/>
              </w:rPr>
            </w:pPr>
            <w:r>
              <w:rPr>
                <w:color w:val="285180"/>
                <w:w w:val="110"/>
                <w:sz w:val="24"/>
              </w:rPr>
              <w:t>3ª Classificata</w:t>
            </w:r>
          </w:p>
        </w:tc>
        <w:tc>
          <w:tcPr>
            <w:tcW w:w="725" w:type="dxa"/>
            <w:shd w:val="clear" w:color="auto" w:fill="FFFF00"/>
          </w:tcPr>
          <w:p>
            <w:pPr>
              <w:pStyle w:val="TableParagraph"/>
              <w:spacing w:line="285" w:lineRule="exact" w:before="6"/>
              <w:ind w:left="42" w:right="26"/>
              <w:rPr>
                <w:sz w:val="24"/>
              </w:rPr>
            </w:pPr>
            <w:r>
              <w:rPr>
                <w:color w:val="285180"/>
                <w:w w:val="105"/>
                <w:sz w:val="24"/>
              </w:rPr>
              <w:t>1.200</w:t>
            </w:r>
          </w:p>
        </w:tc>
      </w:tr>
      <w:tr>
        <w:trPr>
          <w:trHeight w:val="313" w:hRule="atLeast"/>
        </w:trPr>
        <w:tc>
          <w:tcPr>
            <w:tcW w:w="2326" w:type="dxa"/>
            <w:shd w:val="clear" w:color="auto" w:fill="FFFFFF"/>
          </w:tcPr>
          <w:p>
            <w:pPr>
              <w:pStyle w:val="TableParagraph"/>
              <w:spacing w:line="285" w:lineRule="exact" w:before="8"/>
              <w:ind w:left="44" w:right="30"/>
              <w:rPr>
                <w:sz w:val="24"/>
              </w:rPr>
            </w:pPr>
            <w:r>
              <w:rPr>
                <w:color w:val="285180"/>
                <w:w w:val="110"/>
                <w:sz w:val="24"/>
              </w:rPr>
              <w:t>4ª Classificata</w:t>
            </w:r>
          </w:p>
        </w:tc>
        <w:tc>
          <w:tcPr>
            <w:tcW w:w="725" w:type="dxa"/>
            <w:shd w:val="clear" w:color="auto" w:fill="FFFF00"/>
          </w:tcPr>
          <w:p>
            <w:pPr>
              <w:pStyle w:val="TableParagraph"/>
              <w:spacing w:line="285" w:lineRule="exact" w:before="8"/>
              <w:ind w:left="42" w:right="26"/>
              <w:rPr>
                <w:sz w:val="24"/>
              </w:rPr>
            </w:pPr>
            <w:r>
              <w:rPr>
                <w:color w:val="285180"/>
                <w:w w:val="105"/>
                <w:sz w:val="24"/>
              </w:rPr>
              <w:t>1.050</w:t>
            </w:r>
          </w:p>
        </w:tc>
      </w:tr>
      <w:tr>
        <w:trPr>
          <w:trHeight w:val="311" w:hRule="atLeast"/>
        </w:trPr>
        <w:tc>
          <w:tcPr>
            <w:tcW w:w="2326" w:type="dxa"/>
            <w:shd w:val="clear" w:color="auto" w:fill="FFFFFF"/>
          </w:tcPr>
          <w:p>
            <w:pPr>
              <w:pStyle w:val="TableParagraph"/>
              <w:spacing w:line="285" w:lineRule="exact" w:before="7"/>
              <w:ind w:left="44" w:right="30"/>
              <w:rPr>
                <w:sz w:val="24"/>
              </w:rPr>
            </w:pPr>
            <w:r>
              <w:rPr>
                <w:color w:val="285180"/>
                <w:w w:val="110"/>
                <w:sz w:val="24"/>
              </w:rPr>
              <w:t>5ª Classificata</w:t>
            </w:r>
          </w:p>
        </w:tc>
        <w:tc>
          <w:tcPr>
            <w:tcW w:w="725" w:type="dxa"/>
            <w:shd w:val="clear" w:color="auto" w:fill="FFFF00"/>
          </w:tcPr>
          <w:p>
            <w:pPr>
              <w:pStyle w:val="TableParagraph"/>
              <w:spacing w:line="285" w:lineRule="exact" w:before="7"/>
              <w:ind w:left="42" w:right="26"/>
              <w:rPr>
                <w:sz w:val="24"/>
              </w:rPr>
            </w:pPr>
            <w:r>
              <w:rPr>
                <w:color w:val="285180"/>
                <w:w w:val="105"/>
                <w:sz w:val="24"/>
              </w:rPr>
              <w:t>750</w:t>
            </w:r>
          </w:p>
        </w:tc>
      </w:tr>
      <w:tr>
        <w:trPr>
          <w:trHeight w:val="311" w:hRule="atLeast"/>
        </w:trPr>
        <w:tc>
          <w:tcPr>
            <w:tcW w:w="2326" w:type="dxa"/>
            <w:shd w:val="clear" w:color="auto" w:fill="FFFFFF"/>
          </w:tcPr>
          <w:p>
            <w:pPr>
              <w:pStyle w:val="TableParagraph"/>
              <w:spacing w:line="285" w:lineRule="exact" w:before="6"/>
              <w:ind w:left="48" w:right="30"/>
              <w:rPr>
                <w:sz w:val="24"/>
              </w:rPr>
            </w:pPr>
            <w:r>
              <w:rPr>
                <w:color w:val="285180"/>
                <w:w w:val="110"/>
                <w:sz w:val="24"/>
              </w:rPr>
              <w:t>Posizione successiva</w:t>
            </w:r>
          </w:p>
        </w:tc>
        <w:tc>
          <w:tcPr>
            <w:tcW w:w="725" w:type="dxa"/>
            <w:shd w:val="clear" w:color="auto" w:fill="FFFF00"/>
          </w:tcPr>
          <w:p>
            <w:pPr>
              <w:pStyle w:val="TableParagraph"/>
              <w:spacing w:line="285" w:lineRule="exact" w:before="6"/>
              <w:ind w:left="42" w:right="26"/>
              <w:rPr>
                <w:sz w:val="24"/>
              </w:rPr>
            </w:pPr>
            <w:r>
              <w:rPr>
                <w:color w:val="285180"/>
                <w:w w:val="105"/>
                <w:sz w:val="24"/>
              </w:rPr>
              <w:t>600</w:t>
            </w:r>
          </w:p>
        </w:tc>
      </w:tr>
      <w:tr>
        <w:trPr>
          <w:trHeight w:val="313" w:hRule="atLeast"/>
        </w:trPr>
        <w:tc>
          <w:tcPr>
            <w:tcW w:w="2326" w:type="dxa"/>
            <w:shd w:val="clear" w:color="auto" w:fill="FFFFFF"/>
          </w:tcPr>
          <w:p>
            <w:pPr>
              <w:pStyle w:val="TableParagraph"/>
              <w:spacing w:line="285" w:lineRule="exact" w:before="8"/>
              <w:ind w:left="48" w:right="30"/>
              <w:rPr>
                <w:sz w:val="24"/>
              </w:rPr>
            </w:pPr>
            <w:r>
              <w:rPr>
                <w:color w:val="285180"/>
                <w:w w:val="110"/>
                <w:sz w:val="24"/>
              </w:rPr>
              <w:t>Posizione successiva</w:t>
            </w:r>
          </w:p>
        </w:tc>
        <w:tc>
          <w:tcPr>
            <w:tcW w:w="725" w:type="dxa"/>
            <w:shd w:val="clear" w:color="auto" w:fill="FFFF00"/>
          </w:tcPr>
          <w:p>
            <w:pPr>
              <w:pStyle w:val="TableParagraph"/>
              <w:spacing w:line="285" w:lineRule="exact" w:before="8"/>
              <w:ind w:left="42" w:right="26"/>
              <w:rPr>
                <w:sz w:val="24"/>
              </w:rPr>
            </w:pPr>
            <w:r>
              <w:rPr>
                <w:color w:val="285180"/>
                <w:w w:val="105"/>
                <w:sz w:val="24"/>
              </w:rPr>
              <w:t>450</w:t>
            </w:r>
          </w:p>
        </w:tc>
      </w:tr>
      <w:tr>
        <w:trPr>
          <w:trHeight w:val="311" w:hRule="atLeast"/>
        </w:trPr>
        <w:tc>
          <w:tcPr>
            <w:tcW w:w="2326" w:type="dxa"/>
            <w:shd w:val="clear" w:color="auto" w:fill="FFFFFF"/>
          </w:tcPr>
          <w:p>
            <w:pPr>
              <w:pStyle w:val="TableParagraph"/>
              <w:spacing w:line="285" w:lineRule="exact" w:before="6"/>
              <w:ind w:left="48" w:right="30"/>
              <w:rPr>
                <w:sz w:val="24"/>
              </w:rPr>
            </w:pPr>
            <w:r>
              <w:rPr>
                <w:color w:val="285180"/>
                <w:w w:val="110"/>
                <w:sz w:val="24"/>
              </w:rPr>
              <w:t>Posizione successiva</w:t>
            </w:r>
          </w:p>
        </w:tc>
        <w:tc>
          <w:tcPr>
            <w:tcW w:w="725" w:type="dxa"/>
            <w:shd w:val="clear" w:color="auto" w:fill="FFFF00"/>
          </w:tcPr>
          <w:p>
            <w:pPr>
              <w:pStyle w:val="TableParagraph"/>
              <w:spacing w:line="285" w:lineRule="exact" w:before="6"/>
              <w:ind w:left="42" w:right="26"/>
              <w:rPr>
                <w:sz w:val="24"/>
              </w:rPr>
            </w:pPr>
            <w:r>
              <w:rPr>
                <w:color w:val="285180"/>
                <w:w w:val="105"/>
                <w:sz w:val="24"/>
              </w:rPr>
              <w:t>300</w:t>
            </w:r>
          </w:p>
        </w:tc>
      </w:tr>
      <w:tr>
        <w:trPr>
          <w:trHeight w:val="311" w:hRule="atLeast"/>
        </w:trPr>
        <w:tc>
          <w:tcPr>
            <w:tcW w:w="2326" w:type="dxa"/>
            <w:shd w:val="clear" w:color="auto" w:fill="FFFFFF"/>
          </w:tcPr>
          <w:p>
            <w:pPr>
              <w:pStyle w:val="TableParagraph"/>
              <w:spacing w:line="285" w:lineRule="exact" w:before="6"/>
              <w:ind w:left="48" w:right="30"/>
              <w:rPr>
                <w:sz w:val="24"/>
              </w:rPr>
            </w:pPr>
            <w:r>
              <w:rPr>
                <w:color w:val="285180"/>
                <w:w w:val="110"/>
                <w:sz w:val="24"/>
              </w:rPr>
              <w:t>Posizione successiva</w:t>
            </w:r>
          </w:p>
        </w:tc>
        <w:tc>
          <w:tcPr>
            <w:tcW w:w="725" w:type="dxa"/>
            <w:shd w:val="clear" w:color="auto" w:fill="FFFF00"/>
          </w:tcPr>
          <w:p>
            <w:pPr>
              <w:pStyle w:val="TableParagraph"/>
              <w:spacing w:line="285" w:lineRule="exact" w:before="6"/>
              <w:ind w:left="42" w:right="26"/>
              <w:rPr>
                <w:sz w:val="24"/>
              </w:rPr>
            </w:pPr>
            <w:r>
              <w:rPr>
                <w:color w:val="285180"/>
                <w:w w:val="105"/>
                <w:sz w:val="24"/>
              </w:rPr>
              <w:t>150</w:t>
            </w:r>
          </w:p>
        </w:tc>
      </w:tr>
      <w:tr>
        <w:trPr>
          <w:trHeight w:val="313" w:hRule="atLeast"/>
        </w:trPr>
        <w:tc>
          <w:tcPr>
            <w:tcW w:w="2326" w:type="dxa"/>
            <w:shd w:val="clear" w:color="auto" w:fill="FFFFFF"/>
          </w:tcPr>
          <w:p>
            <w:pPr>
              <w:pStyle w:val="TableParagraph"/>
              <w:spacing w:line="285" w:lineRule="exact" w:before="8"/>
              <w:ind w:left="48" w:right="30"/>
              <w:rPr>
                <w:sz w:val="24"/>
              </w:rPr>
            </w:pPr>
            <w:r>
              <w:rPr>
                <w:color w:val="285180"/>
                <w:w w:val="110"/>
                <w:sz w:val="24"/>
              </w:rPr>
              <w:t>Posizione successiva</w:t>
            </w:r>
          </w:p>
        </w:tc>
        <w:tc>
          <w:tcPr>
            <w:tcW w:w="725" w:type="dxa"/>
            <w:shd w:val="clear" w:color="auto" w:fill="FFFF00"/>
          </w:tcPr>
          <w:p>
            <w:pPr>
              <w:pStyle w:val="TableParagraph"/>
              <w:spacing w:line="285" w:lineRule="exact" w:before="8"/>
              <w:ind w:left="42" w:right="28"/>
              <w:rPr>
                <w:sz w:val="24"/>
              </w:rPr>
            </w:pPr>
            <w:r>
              <w:rPr>
                <w:color w:val="285180"/>
                <w:w w:val="105"/>
                <w:sz w:val="24"/>
              </w:rPr>
              <w:t>75</w:t>
            </w:r>
          </w:p>
        </w:tc>
      </w:tr>
    </w:tbl>
    <w:p>
      <w:pPr>
        <w:pStyle w:val="BodyText"/>
        <w:spacing w:before="2"/>
        <w:rPr>
          <w:rFonts w:ascii="Calibri"/>
        </w:rPr>
      </w:pPr>
      <w:r>
        <w:rPr/>
        <w:pict>
          <v:shape style="position:absolute;margin-left:65.543999pt;margin-top:15.96001pt;width:485.75pt;height:18.5pt;mso-position-horizontal-relative:page;mso-position-vertical-relative:paragraph;z-index:-251458560;mso-wrap-distance-left:0;mso-wrap-distance-right:0" type="#_x0000_t202" filled="true" fillcolor="#285180" stroked="false">
            <v:textbox inset="0,0,0,0">
              <w:txbxContent>
                <w:p>
                  <w:pPr>
                    <w:spacing w:before="35"/>
                    <w:ind w:left="108" w:right="0" w:firstLine="0"/>
                    <w:jc w:val="left"/>
                    <w:rPr>
                      <w:rFonts w:ascii="Calibri"/>
                      <w:b/>
                      <w:sz w:val="24"/>
                    </w:rPr>
                  </w:pPr>
                  <w:r>
                    <w:rPr>
                      <w:rFonts w:ascii="Calibri"/>
                      <w:b/>
                      <w:color w:val="FFFFFF"/>
                      <w:w w:val="110"/>
                      <w:sz w:val="24"/>
                    </w:rPr>
                    <w:t>PUNTI DI COPPIA</w:t>
                  </w:r>
                </w:p>
              </w:txbxContent>
            </v:textbox>
            <v:fill type="solid"/>
            <w10:wrap type="topAndBottom"/>
          </v:shape>
        </w:pict>
      </w:r>
    </w:p>
    <w:p>
      <w:pPr>
        <w:pStyle w:val="BodyText"/>
        <w:spacing w:before="114"/>
        <w:ind w:left="1218"/>
        <w:rPr>
          <w:rFonts w:ascii="Calibri"/>
        </w:rPr>
      </w:pPr>
      <w:r>
        <w:rPr>
          <w:rFonts w:ascii="Calibri"/>
          <w:color w:val="285180"/>
          <w:w w:val="105"/>
        </w:rPr>
        <w:t>I punti saranno validi ed inseriti nella classifica nazionale assoluta di ogni atleta:</w:t>
      </w:r>
    </w:p>
    <w:p>
      <w:pPr>
        <w:pStyle w:val="BodyText"/>
        <w:spacing w:before="4"/>
        <w:rPr>
          <w:rFonts w:ascii="Calibri"/>
          <w:sz w:val="15"/>
        </w:rPr>
      </w:pPr>
    </w:p>
    <w:tbl>
      <w:tblPr>
        <w:tblW w:w="0" w:type="auto"/>
        <w:jc w:val="left"/>
        <w:tblInd w:w="4460" w:type="dxa"/>
        <w:tblBorders>
          <w:top w:val="single" w:sz="8" w:space="0" w:color="285180"/>
          <w:left w:val="single" w:sz="8" w:space="0" w:color="285180"/>
          <w:bottom w:val="single" w:sz="8" w:space="0" w:color="285180"/>
          <w:right w:val="single" w:sz="8" w:space="0" w:color="285180"/>
          <w:insideH w:val="single" w:sz="8" w:space="0" w:color="285180"/>
          <w:insideV w:val="single" w:sz="8" w:space="0" w:color="285180"/>
        </w:tblBorders>
        <w:tblLayout w:type="fixed"/>
        <w:tblCellMar>
          <w:top w:w="0" w:type="dxa"/>
          <w:left w:w="0" w:type="dxa"/>
          <w:bottom w:w="0" w:type="dxa"/>
          <w:right w:w="0" w:type="dxa"/>
        </w:tblCellMar>
        <w:tblLook w:val="01E0"/>
      </w:tblPr>
      <w:tblGrid>
        <w:gridCol w:w="2326"/>
        <w:gridCol w:w="710"/>
      </w:tblGrid>
      <w:tr>
        <w:trPr>
          <w:trHeight w:val="311" w:hRule="atLeast"/>
        </w:trPr>
        <w:tc>
          <w:tcPr>
            <w:tcW w:w="2326" w:type="dxa"/>
            <w:shd w:val="clear" w:color="auto" w:fill="FFCC00"/>
          </w:tcPr>
          <w:p>
            <w:pPr>
              <w:pStyle w:val="TableParagraph"/>
              <w:spacing w:line="285" w:lineRule="exact" w:before="6"/>
              <w:ind w:left="69"/>
              <w:jc w:val="left"/>
              <w:rPr>
                <w:b/>
                <w:sz w:val="24"/>
              </w:rPr>
            </w:pPr>
            <w:r>
              <w:rPr>
                <w:b/>
                <w:color w:val="285180"/>
                <w:w w:val="110"/>
                <w:sz w:val="24"/>
              </w:rPr>
              <w:t>UNDER</w:t>
            </w:r>
          </w:p>
        </w:tc>
        <w:tc>
          <w:tcPr>
            <w:tcW w:w="710" w:type="dxa"/>
            <w:shd w:val="clear" w:color="auto" w:fill="FFCC00"/>
          </w:tcPr>
          <w:p>
            <w:pPr>
              <w:pStyle w:val="TableParagraph"/>
              <w:spacing w:line="285" w:lineRule="exact" w:before="6"/>
              <w:ind w:left="39" w:right="23"/>
              <w:rPr>
                <w:b/>
                <w:sz w:val="24"/>
              </w:rPr>
            </w:pPr>
            <w:r>
              <w:rPr>
                <w:b/>
                <w:color w:val="285180"/>
                <w:w w:val="110"/>
                <w:sz w:val="24"/>
              </w:rPr>
              <w:t>Punti</w:t>
            </w:r>
          </w:p>
        </w:tc>
      </w:tr>
      <w:tr>
        <w:trPr>
          <w:trHeight w:val="311" w:hRule="atLeast"/>
        </w:trPr>
        <w:tc>
          <w:tcPr>
            <w:tcW w:w="2326" w:type="dxa"/>
          </w:tcPr>
          <w:p>
            <w:pPr>
              <w:pStyle w:val="TableParagraph"/>
              <w:spacing w:line="285" w:lineRule="exact" w:before="6"/>
              <w:ind w:left="410"/>
              <w:jc w:val="left"/>
              <w:rPr>
                <w:sz w:val="24"/>
              </w:rPr>
            </w:pPr>
            <w:r>
              <w:rPr>
                <w:color w:val="285180"/>
                <w:w w:val="110"/>
                <w:sz w:val="24"/>
              </w:rPr>
              <w:t>1ª Classificata</w:t>
            </w:r>
          </w:p>
        </w:tc>
        <w:tc>
          <w:tcPr>
            <w:tcW w:w="710" w:type="dxa"/>
            <w:shd w:val="clear" w:color="auto" w:fill="FFFF00"/>
          </w:tcPr>
          <w:p>
            <w:pPr>
              <w:pStyle w:val="TableParagraph"/>
              <w:spacing w:line="285" w:lineRule="exact" w:before="6"/>
              <w:ind w:left="35" w:right="23"/>
              <w:rPr>
                <w:b/>
                <w:sz w:val="24"/>
              </w:rPr>
            </w:pPr>
            <w:r>
              <w:rPr>
                <w:b/>
                <w:color w:val="285180"/>
                <w:w w:val="105"/>
                <w:sz w:val="24"/>
              </w:rPr>
              <w:t>300</w:t>
            </w:r>
          </w:p>
        </w:tc>
      </w:tr>
      <w:tr>
        <w:trPr>
          <w:trHeight w:val="313" w:hRule="atLeast"/>
        </w:trPr>
        <w:tc>
          <w:tcPr>
            <w:tcW w:w="2326" w:type="dxa"/>
          </w:tcPr>
          <w:p>
            <w:pPr>
              <w:pStyle w:val="TableParagraph"/>
              <w:spacing w:line="285" w:lineRule="exact" w:before="8"/>
              <w:ind w:left="410"/>
              <w:jc w:val="left"/>
              <w:rPr>
                <w:sz w:val="24"/>
              </w:rPr>
            </w:pPr>
            <w:r>
              <w:rPr>
                <w:color w:val="285180"/>
                <w:w w:val="110"/>
                <w:sz w:val="24"/>
              </w:rPr>
              <w:t>2ª Classificata</w:t>
            </w:r>
          </w:p>
        </w:tc>
        <w:tc>
          <w:tcPr>
            <w:tcW w:w="710" w:type="dxa"/>
            <w:shd w:val="clear" w:color="auto" w:fill="FFFF00"/>
          </w:tcPr>
          <w:p>
            <w:pPr>
              <w:pStyle w:val="TableParagraph"/>
              <w:spacing w:line="285" w:lineRule="exact" w:before="8"/>
              <w:ind w:left="35" w:right="23"/>
              <w:rPr>
                <w:sz w:val="24"/>
              </w:rPr>
            </w:pPr>
            <w:r>
              <w:rPr>
                <w:color w:val="285180"/>
                <w:w w:val="105"/>
                <w:sz w:val="24"/>
              </w:rPr>
              <w:t>270</w:t>
            </w:r>
          </w:p>
        </w:tc>
      </w:tr>
      <w:tr>
        <w:trPr>
          <w:trHeight w:val="311" w:hRule="atLeast"/>
        </w:trPr>
        <w:tc>
          <w:tcPr>
            <w:tcW w:w="2326" w:type="dxa"/>
          </w:tcPr>
          <w:p>
            <w:pPr>
              <w:pStyle w:val="TableParagraph"/>
              <w:spacing w:line="285" w:lineRule="exact" w:before="6"/>
              <w:ind w:left="410"/>
              <w:jc w:val="left"/>
              <w:rPr>
                <w:sz w:val="24"/>
              </w:rPr>
            </w:pPr>
            <w:r>
              <w:rPr>
                <w:color w:val="285180"/>
                <w:w w:val="110"/>
                <w:sz w:val="24"/>
              </w:rPr>
              <w:t>3ª Classificata</w:t>
            </w:r>
          </w:p>
        </w:tc>
        <w:tc>
          <w:tcPr>
            <w:tcW w:w="710" w:type="dxa"/>
            <w:shd w:val="clear" w:color="auto" w:fill="FFFF00"/>
          </w:tcPr>
          <w:p>
            <w:pPr>
              <w:pStyle w:val="TableParagraph"/>
              <w:spacing w:line="285" w:lineRule="exact" w:before="6"/>
              <w:ind w:left="35" w:right="23"/>
              <w:rPr>
                <w:sz w:val="24"/>
              </w:rPr>
            </w:pPr>
            <w:r>
              <w:rPr>
                <w:color w:val="285180"/>
                <w:w w:val="105"/>
                <w:sz w:val="24"/>
              </w:rPr>
              <w:t>240</w:t>
            </w:r>
          </w:p>
        </w:tc>
      </w:tr>
      <w:tr>
        <w:trPr>
          <w:trHeight w:val="311" w:hRule="atLeast"/>
        </w:trPr>
        <w:tc>
          <w:tcPr>
            <w:tcW w:w="2326" w:type="dxa"/>
          </w:tcPr>
          <w:p>
            <w:pPr>
              <w:pStyle w:val="TableParagraph"/>
              <w:spacing w:line="285" w:lineRule="exact" w:before="6"/>
              <w:ind w:left="410"/>
              <w:jc w:val="left"/>
              <w:rPr>
                <w:sz w:val="24"/>
              </w:rPr>
            </w:pPr>
            <w:r>
              <w:rPr>
                <w:color w:val="285180"/>
                <w:w w:val="110"/>
                <w:sz w:val="24"/>
              </w:rPr>
              <w:t>4ª Classificata</w:t>
            </w:r>
          </w:p>
        </w:tc>
        <w:tc>
          <w:tcPr>
            <w:tcW w:w="710" w:type="dxa"/>
            <w:shd w:val="clear" w:color="auto" w:fill="FFFF00"/>
          </w:tcPr>
          <w:p>
            <w:pPr>
              <w:pStyle w:val="TableParagraph"/>
              <w:spacing w:line="285" w:lineRule="exact" w:before="6"/>
              <w:ind w:left="35" w:right="23"/>
              <w:rPr>
                <w:sz w:val="24"/>
              </w:rPr>
            </w:pPr>
            <w:r>
              <w:rPr>
                <w:color w:val="285180"/>
                <w:w w:val="105"/>
                <w:sz w:val="24"/>
              </w:rPr>
              <w:t>210</w:t>
            </w:r>
          </w:p>
        </w:tc>
      </w:tr>
      <w:tr>
        <w:trPr>
          <w:trHeight w:val="313" w:hRule="atLeast"/>
        </w:trPr>
        <w:tc>
          <w:tcPr>
            <w:tcW w:w="2326" w:type="dxa"/>
          </w:tcPr>
          <w:p>
            <w:pPr>
              <w:pStyle w:val="TableParagraph"/>
              <w:spacing w:line="285" w:lineRule="exact" w:before="8"/>
              <w:ind w:left="410"/>
              <w:jc w:val="left"/>
              <w:rPr>
                <w:sz w:val="24"/>
              </w:rPr>
            </w:pPr>
            <w:r>
              <w:rPr>
                <w:color w:val="285180"/>
                <w:w w:val="110"/>
                <w:sz w:val="24"/>
              </w:rPr>
              <w:t>5ª Classificata</w:t>
            </w:r>
          </w:p>
        </w:tc>
        <w:tc>
          <w:tcPr>
            <w:tcW w:w="710" w:type="dxa"/>
            <w:shd w:val="clear" w:color="auto" w:fill="FFFF00"/>
          </w:tcPr>
          <w:p>
            <w:pPr>
              <w:pStyle w:val="TableParagraph"/>
              <w:spacing w:line="285" w:lineRule="exact" w:before="8"/>
              <w:ind w:left="35" w:right="23"/>
              <w:rPr>
                <w:sz w:val="24"/>
              </w:rPr>
            </w:pPr>
            <w:r>
              <w:rPr>
                <w:color w:val="285180"/>
                <w:w w:val="105"/>
                <w:sz w:val="24"/>
              </w:rPr>
              <w:t>165</w:t>
            </w:r>
          </w:p>
        </w:tc>
      </w:tr>
      <w:tr>
        <w:trPr>
          <w:trHeight w:val="311" w:hRule="atLeast"/>
        </w:trPr>
        <w:tc>
          <w:tcPr>
            <w:tcW w:w="2326" w:type="dxa"/>
          </w:tcPr>
          <w:p>
            <w:pPr>
              <w:pStyle w:val="TableParagraph"/>
              <w:spacing w:line="285" w:lineRule="exact" w:before="6"/>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6"/>
              <w:ind w:left="35" w:right="23"/>
              <w:rPr>
                <w:sz w:val="24"/>
              </w:rPr>
            </w:pPr>
            <w:r>
              <w:rPr>
                <w:color w:val="285180"/>
                <w:w w:val="105"/>
                <w:sz w:val="24"/>
              </w:rPr>
              <w:t>135</w:t>
            </w:r>
          </w:p>
        </w:tc>
      </w:tr>
      <w:tr>
        <w:trPr>
          <w:trHeight w:val="311" w:hRule="atLeast"/>
        </w:trPr>
        <w:tc>
          <w:tcPr>
            <w:tcW w:w="2326" w:type="dxa"/>
          </w:tcPr>
          <w:p>
            <w:pPr>
              <w:pStyle w:val="TableParagraph"/>
              <w:spacing w:line="285" w:lineRule="exact" w:before="6"/>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6"/>
              <w:ind w:left="35" w:right="23"/>
              <w:rPr>
                <w:sz w:val="24"/>
              </w:rPr>
            </w:pPr>
            <w:r>
              <w:rPr>
                <w:color w:val="285180"/>
                <w:w w:val="105"/>
                <w:sz w:val="24"/>
              </w:rPr>
              <w:t>105</w:t>
            </w:r>
          </w:p>
        </w:tc>
      </w:tr>
      <w:tr>
        <w:trPr>
          <w:trHeight w:val="313" w:hRule="atLeast"/>
        </w:trPr>
        <w:tc>
          <w:tcPr>
            <w:tcW w:w="2326" w:type="dxa"/>
          </w:tcPr>
          <w:p>
            <w:pPr>
              <w:pStyle w:val="TableParagraph"/>
              <w:spacing w:line="285" w:lineRule="exact" w:before="8"/>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8"/>
              <w:ind w:left="37" w:right="23"/>
              <w:rPr>
                <w:sz w:val="24"/>
              </w:rPr>
            </w:pPr>
            <w:r>
              <w:rPr>
                <w:color w:val="285180"/>
                <w:w w:val="105"/>
                <w:sz w:val="24"/>
              </w:rPr>
              <w:t>60</w:t>
            </w:r>
          </w:p>
        </w:tc>
      </w:tr>
      <w:tr>
        <w:trPr>
          <w:trHeight w:val="311" w:hRule="atLeast"/>
        </w:trPr>
        <w:tc>
          <w:tcPr>
            <w:tcW w:w="2326" w:type="dxa"/>
          </w:tcPr>
          <w:p>
            <w:pPr>
              <w:pStyle w:val="TableParagraph"/>
              <w:spacing w:line="285" w:lineRule="exact" w:before="6"/>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6"/>
              <w:ind w:left="37" w:right="23"/>
              <w:rPr>
                <w:sz w:val="24"/>
              </w:rPr>
            </w:pPr>
            <w:r>
              <w:rPr>
                <w:color w:val="285180"/>
                <w:w w:val="105"/>
                <w:sz w:val="24"/>
              </w:rPr>
              <w:t>45</w:t>
            </w:r>
          </w:p>
        </w:tc>
      </w:tr>
      <w:tr>
        <w:trPr>
          <w:trHeight w:val="311" w:hRule="atLeast"/>
        </w:trPr>
        <w:tc>
          <w:tcPr>
            <w:tcW w:w="2326" w:type="dxa"/>
          </w:tcPr>
          <w:p>
            <w:pPr>
              <w:pStyle w:val="TableParagraph"/>
              <w:spacing w:line="285" w:lineRule="exact" w:before="6"/>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6"/>
              <w:ind w:left="37" w:right="23"/>
              <w:rPr>
                <w:sz w:val="24"/>
              </w:rPr>
            </w:pPr>
            <w:r>
              <w:rPr>
                <w:color w:val="285180"/>
                <w:w w:val="105"/>
                <w:sz w:val="24"/>
              </w:rPr>
              <w:t>30</w:t>
            </w:r>
          </w:p>
        </w:tc>
      </w:tr>
      <w:tr>
        <w:trPr>
          <w:trHeight w:val="313" w:hRule="atLeast"/>
        </w:trPr>
        <w:tc>
          <w:tcPr>
            <w:tcW w:w="2326" w:type="dxa"/>
          </w:tcPr>
          <w:p>
            <w:pPr>
              <w:pStyle w:val="TableParagraph"/>
              <w:spacing w:line="285" w:lineRule="exact" w:before="8"/>
              <w:ind w:left="69"/>
              <w:jc w:val="left"/>
              <w:rPr>
                <w:sz w:val="24"/>
              </w:rPr>
            </w:pPr>
            <w:r>
              <w:rPr>
                <w:color w:val="285180"/>
                <w:w w:val="110"/>
                <w:sz w:val="24"/>
              </w:rPr>
              <w:t>Posizione successiva</w:t>
            </w:r>
          </w:p>
        </w:tc>
        <w:tc>
          <w:tcPr>
            <w:tcW w:w="710" w:type="dxa"/>
            <w:shd w:val="clear" w:color="auto" w:fill="FFFF00"/>
          </w:tcPr>
          <w:p>
            <w:pPr>
              <w:pStyle w:val="TableParagraph"/>
              <w:spacing w:line="285" w:lineRule="exact" w:before="8"/>
              <w:ind w:left="37" w:right="23"/>
              <w:rPr>
                <w:sz w:val="24"/>
              </w:rPr>
            </w:pPr>
            <w:r>
              <w:rPr>
                <w:color w:val="285180"/>
                <w:w w:val="105"/>
                <w:sz w:val="24"/>
              </w:rPr>
              <w:t>15</w:t>
            </w:r>
          </w:p>
        </w:tc>
      </w:tr>
    </w:tbl>
    <w:p>
      <w:pPr>
        <w:pStyle w:val="BodyText"/>
        <w:spacing w:before="3"/>
        <w:rPr>
          <w:rFonts w:ascii="Calibri"/>
          <w:sz w:val="22"/>
        </w:rPr>
      </w:pPr>
      <w:r>
        <w:rPr/>
        <w:pict>
          <v:shape style="position:absolute;margin-left:65.543999pt;margin-top:14.79004pt;width:485.75pt;height:17.55pt;mso-position-horizontal-relative:page;mso-position-vertical-relative:paragraph;z-index:-251457536;mso-wrap-distance-left:0;mso-wrap-distance-right:0" type="#_x0000_t202" filled="true" fillcolor="#285180" stroked="false">
            <v:textbox inset="0,0,0,0">
              <w:txbxContent>
                <w:p>
                  <w:pPr>
                    <w:spacing w:before="35"/>
                    <w:ind w:left="108" w:right="0" w:firstLine="0"/>
                    <w:jc w:val="left"/>
                    <w:rPr>
                      <w:rFonts w:ascii="Calibri"/>
                      <w:b/>
                      <w:sz w:val="24"/>
                    </w:rPr>
                  </w:pPr>
                  <w:r>
                    <w:rPr>
                      <w:rFonts w:ascii="Calibri"/>
                      <w:b/>
                      <w:color w:val="FFFFFF"/>
                      <w:w w:val="110"/>
                      <w:sz w:val="24"/>
                    </w:rPr>
                    <w:t>NORME E REGOLAMENTI</w:t>
                  </w:r>
                </w:p>
              </w:txbxContent>
            </v:textbox>
            <v:fill type="solid"/>
            <w10:wrap type="topAndBottom"/>
          </v:shape>
        </w:pict>
      </w:r>
    </w:p>
    <w:p>
      <w:pPr>
        <w:pStyle w:val="BodyText"/>
        <w:spacing w:line="259" w:lineRule="auto" w:before="133"/>
        <w:ind w:left="1218"/>
        <w:rPr>
          <w:rFonts w:ascii="Calibri"/>
        </w:rPr>
      </w:pPr>
      <w:r>
        <w:rPr>
          <w:rFonts w:ascii="Calibri"/>
          <w:color w:val="285180"/>
          <w:spacing w:val="-3"/>
          <w:w w:val="105"/>
        </w:rPr>
        <w:t>Per</w:t>
      </w:r>
      <w:r>
        <w:rPr>
          <w:rFonts w:ascii="Calibri"/>
          <w:color w:val="285180"/>
          <w:spacing w:val="-22"/>
          <w:w w:val="105"/>
        </w:rPr>
        <w:t> </w:t>
      </w:r>
      <w:r>
        <w:rPr>
          <w:rFonts w:ascii="Calibri"/>
          <w:color w:val="285180"/>
          <w:w w:val="105"/>
        </w:rPr>
        <w:t>tutte</w:t>
      </w:r>
      <w:r>
        <w:rPr>
          <w:rFonts w:ascii="Calibri"/>
          <w:color w:val="285180"/>
          <w:spacing w:val="-21"/>
          <w:w w:val="105"/>
        </w:rPr>
        <w:t> </w:t>
      </w:r>
      <w:r>
        <w:rPr>
          <w:rFonts w:ascii="Calibri"/>
          <w:color w:val="285180"/>
          <w:w w:val="105"/>
        </w:rPr>
        <w:t>le</w:t>
      </w:r>
      <w:r>
        <w:rPr>
          <w:rFonts w:ascii="Calibri"/>
          <w:color w:val="285180"/>
          <w:spacing w:val="-21"/>
          <w:w w:val="105"/>
        </w:rPr>
        <w:t> </w:t>
      </w:r>
      <w:r>
        <w:rPr>
          <w:rFonts w:ascii="Calibri"/>
          <w:color w:val="285180"/>
          <w:w w:val="105"/>
        </w:rPr>
        <w:t>norme</w:t>
      </w:r>
      <w:r>
        <w:rPr>
          <w:rFonts w:ascii="Calibri"/>
          <w:color w:val="285180"/>
          <w:spacing w:val="-21"/>
          <w:w w:val="105"/>
        </w:rPr>
        <w:t> </w:t>
      </w:r>
      <w:r>
        <w:rPr>
          <w:rFonts w:ascii="Calibri"/>
          <w:color w:val="285180"/>
          <w:w w:val="105"/>
        </w:rPr>
        <w:t>e</w:t>
      </w:r>
      <w:r>
        <w:rPr>
          <w:rFonts w:ascii="Calibri"/>
          <w:color w:val="285180"/>
          <w:spacing w:val="-21"/>
          <w:w w:val="105"/>
        </w:rPr>
        <w:t> </w:t>
      </w:r>
      <w:r>
        <w:rPr>
          <w:rFonts w:ascii="Calibri"/>
          <w:color w:val="285180"/>
          <w:w w:val="105"/>
        </w:rPr>
        <w:t>regolamenti</w:t>
      </w:r>
      <w:r>
        <w:rPr>
          <w:rFonts w:ascii="Calibri"/>
          <w:color w:val="285180"/>
          <w:spacing w:val="-19"/>
          <w:w w:val="105"/>
        </w:rPr>
        <w:t> </w:t>
      </w:r>
      <w:r>
        <w:rPr>
          <w:rFonts w:ascii="Calibri"/>
          <w:color w:val="285180"/>
          <w:w w:val="105"/>
        </w:rPr>
        <w:t>non</w:t>
      </w:r>
      <w:r>
        <w:rPr>
          <w:rFonts w:ascii="Calibri"/>
          <w:color w:val="285180"/>
          <w:spacing w:val="-20"/>
          <w:w w:val="105"/>
        </w:rPr>
        <w:t> </w:t>
      </w:r>
      <w:r>
        <w:rPr>
          <w:rFonts w:ascii="Calibri"/>
          <w:color w:val="285180"/>
          <w:w w:val="105"/>
        </w:rPr>
        <w:t>contenuti</w:t>
      </w:r>
      <w:r>
        <w:rPr>
          <w:rFonts w:ascii="Calibri"/>
          <w:color w:val="285180"/>
          <w:spacing w:val="-19"/>
          <w:w w:val="105"/>
        </w:rPr>
        <w:t> </w:t>
      </w:r>
      <w:r>
        <w:rPr>
          <w:rFonts w:ascii="Calibri"/>
          <w:color w:val="285180"/>
          <w:w w:val="105"/>
        </w:rPr>
        <w:t>nel</w:t>
      </w:r>
      <w:r>
        <w:rPr>
          <w:rFonts w:ascii="Calibri"/>
          <w:color w:val="285180"/>
          <w:spacing w:val="-20"/>
          <w:w w:val="105"/>
        </w:rPr>
        <w:t> </w:t>
      </w:r>
      <w:r>
        <w:rPr>
          <w:rFonts w:ascii="Calibri"/>
          <w:color w:val="285180"/>
          <w:w w:val="105"/>
        </w:rPr>
        <w:t>presente</w:t>
      </w:r>
      <w:r>
        <w:rPr>
          <w:rFonts w:ascii="Calibri"/>
          <w:color w:val="285180"/>
          <w:spacing w:val="-21"/>
          <w:w w:val="105"/>
        </w:rPr>
        <w:t> </w:t>
      </w:r>
      <w:r>
        <w:rPr>
          <w:rFonts w:ascii="Calibri"/>
          <w:color w:val="285180"/>
          <w:w w:val="105"/>
        </w:rPr>
        <w:t>regolamento,</w:t>
      </w:r>
      <w:r>
        <w:rPr>
          <w:rFonts w:ascii="Calibri"/>
          <w:color w:val="285180"/>
          <w:spacing w:val="-21"/>
          <w:w w:val="105"/>
        </w:rPr>
        <w:t> </w:t>
      </w:r>
      <w:r>
        <w:rPr>
          <w:rFonts w:ascii="Calibri"/>
          <w:color w:val="285180"/>
          <w:w w:val="105"/>
        </w:rPr>
        <w:t>si</w:t>
      </w:r>
      <w:r>
        <w:rPr>
          <w:rFonts w:ascii="Calibri"/>
          <w:color w:val="285180"/>
          <w:spacing w:val="-21"/>
          <w:w w:val="105"/>
        </w:rPr>
        <w:t> </w:t>
      </w:r>
      <w:r>
        <w:rPr>
          <w:rFonts w:ascii="Calibri"/>
          <w:color w:val="285180"/>
          <w:spacing w:val="-3"/>
          <w:w w:val="105"/>
        </w:rPr>
        <w:t>fa</w:t>
      </w:r>
      <w:r>
        <w:rPr>
          <w:rFonts w:ascii="Calibri"/>
          <w:color w:val="285180"/>
          <w:spacing w:val="-22"/>
          <w:w w:val="105"/>
        </w:rPr>
        <w:t> </w:t>
      </w:r>
      <w:r>
        <w:rPr>
          <w:rFonts w:ascii="Calibri"/>
          <w:color w:val="285180"/>
          <w:w w:val="105"/>
        </w:rPr>
        <w:t>riferimento</w:t>
      </w:r>
      <w:r>
        <w:rPr>
          <w:rFonts w:ascii="Calibri"/>
          <w:color w:val="285180"/>
          <w:spacing w:val="-22"/>
          <w:w w:val="105"/>
        </w:rPr>
        <w:t> </w:t>
      </w:r>
      <w:r>
        <w:rPr>
          <w:rFonts w:ascii="Calibri"/>
          <w:color w:val="285180"/>
          <w:w w:val="105"/>
        </w:rPr>
        <w:t>alle Regole</w:t>
      </w:r>
      <w:r>
        <w:rPr>
          <w:rFonts w:ascii="Calibri"/>
          <w:color w:val="285180"/>
          <w:spacing w:val="-7"/>
          <w:w w:val="105"/>
        </w:rPr>
        <w:t> </w:t>
      </w:r>
      <w:r>
        <w:rPr>
          <w:rFonts w:ascii="Calibri"/>
          <w:color w:val="285180"/>
          <w:w w:val="105"/>
        </w:rPr>
        <w:t>di</w:t>
      </w:r>
      <w:r>
        <w:rPr>
          <w:rFonts w:ascii="Calibri"/>
          <w:color w:val="285180"/>
          <w:spacing w:val="-7"/>
          <w:w w:val="105"/>
        </w:rPr>
        <w:t> </w:t>
      </w:r>
      <w:r>
        <w:rPr>
          <w:rFonts w:ascii="Calibri"/>
          <w:color w:val="285180"/>
          <w:w w:val="105"/>
        </w:rPr>
        <w:t>Gioco</w:t>
      </w:r>
      <w:r>
        <w:rPr>
          <w:rFonts w:ascii="Calibri"/>
          <w:color w:val="285180"/>
          <w:spacing w:val="-8"/>
          <w:w w:val="105"/>
        </w:rPr>
        <w:t> </w:t>
      </w:r>
      <w:r>
        <w:rPr>
          <w:rFonts w:ascii="Calibri"/>
          <w:color w:val="285180"/>
          <w:w w:val="105"/>
        </w:rPr>
        <w:t>ed</w:t>
      </w:r>
      <w:r>
        <w:rPr>
          <w:rFonts w:ascii="Calibri"/>
          <w:color w:val="285180"/>
          <w:spacing w:val="-7"/>
          <w:w w:val="105"/>
        </w:rPr>
        <w:t> </w:t>
      </w:r>
      <w:r>
        <w:rPr>
          <w:rFonts w:ascii="Calibri"/>
          <w:color w:val="285180"/>
          <w:w w:val="105"/>
        </w:rPr>
        <w:t>alla</w:t>
      </w:r>
      <w:r>
        <w:rPr>
          <w:rFonts w:ascii="Calibri"/>
          <w:color w:val="285180"/>
          <w:spacing w:val="-6"/>
          <w:w w:val="105"/>
        </w:rPr>
        <w:t> </w:t>
      </w:r>
      <w:r>
        <w:rPr>
          <w:rFonts w:ascii="Calibri"/>
          <w:color w:val="285180"/>
          <w:w w:val="105"/>
        </w:rPr>
        <w:t>Guida</w:t>
      </w:r>
      <w:r>
        <w:rPr>
          <w:rFonts w:ascii="Calibri"/>
          <w:color w:val="285180"/>
          <w:spacing w:val="-8"/>
          <w:w w:val="105"/>
        </w:rPr>
        <w:t> </w:t>
      </w:r>
      <w:r>
        <w:rPr>
          <w:rFonts w:ascii="Calibri"/>
          <w:color w:val="285180"/>
          <w:spacing w:val="-3"/>
          <w:w w:val="105"/>
        </w:rPr>
        <w:t>Pratica</w:t>
      </w:r>
      <w:r>
        <w:rPr>
          <w:rFonts w:ascii="Calibri"/>
          <w:color w:val="285180"/>
          <w:spacing w:val="-8"/>
          <w:w w:val="105"/>
        </w:rPr>
        <w:t> </w:t>
      </w:r>
      <w:r>
        <w:rPr>
          <w:rFonts w:ascii="Calibri"/>
          <w:color w:val="285180"/>
          <w:w w:val="105"/>
        </w:rPr>
        <w:t>del</w:t>
      </w:r>
      <w:r>
        <w:rPr>
          <w:rFonts w:ascii="Calibri"/>
          <w:color w:val="285180"/>
          <w:spacing w:val="-6"/>
          <w:w w:val="105"/>
        </w:rPr>
        <w:t> </w:t>
      </w:r>
      <w:r>
        <w:rPr>
          <w:rFonts w:ascii="Calibri"/>
          <w:color w:val="285180"/>
          <w:w w:val="105"/>
        </w:rPr>
        <w:t>Beach</w:t>
      </w:r>
      <w:r>
        <w:rPr>
          <w:rFonts w:ascii="Calibri"/>
          <w:color w:val="285180"/>
          <w:spacing w:val="-8"/>
          <w:w w:val="105"/>
        </w:rPr>
        <w:t> </w:t>
      </w:r>
      <w:r>
        <w:rPr>
          <w:rFonts w:ascii="Calibri"/>
          <w:color w:val="285180"/>
          <w:spacing w:val="-3"/>
          <w:w w:val="105"/>
        </w:rPr>
        <w:t>Volley</w:t>
      </w:r>
      <w:r>
        <w:rPr>
          <w:rFonts w:ascii="Calibri"/>
          <w:color w:val="285180"/>
          <w:spacing w:val="-7"/>
          <w:w w:val="105"/>
        </w:rPr>
        <w:t> </w:t>
      </w:r>
      <w:r>
        <w:rPr>
          <w:rFonts w:ascii="Calibri"/>
          <w:color w:val="285180"/>
          <w:w w:val="105"/>
        </w:rPr>
        <w:t>in</w:t>
      </w:r>
      <w:r>
        <w:rPr>
          <w:rFonts w:ascii="Calibri"/>
          <w:color w:val="285180"/>
          <w:spacing w:val="-5"/>
          <w:w w:val="105"/>
        </w:rPr>
        <w:t> </w:t>
      </w:r>
      <w:r>
        <w:rPr>
          <w:rFonts w:ascii="Calibri"/>
          <w:color w:val="285180"/>
          <w:w w:val="105"/>
        </w:rPr>
        <w:t>vigore.</w:t>
      </w:r>
    </w:p>
    <w:p>
      <w:pPr>
        <w:pStyle w:val="BodyText"/>
        <w:spacing w:line="256" w:lineRule="auto" w:before="1"/>
        <w:ind w:left="1218"/>
        <w:rPr>
          <w:rFonts w:ascii="Calibri" w:hAnsi="Calibri"/>
        </w:rPr>
      </w:pPr>
      <w:r>
        <w:rPr>
          <w:rFonts w:ascii="Calibri" w:hAnsi="Calibri"/>
          <w:color w:val="285180"/>
          <w:spacing w:val="-3"/>
          <w:w w:val="110"/>
        </w:rPr>
        <w:t>Tutti</w:t>
      </w:r>
      <w:r>
        <w:rPr>
          <w:rFonts w:ascii="Calibri" w:hAnsi="Calibri"/>
          <w:color w:val="285180"/>
          <w:spacing w:val="-21"/>
          <w:w w:val="110"/>
        </w:rPr>
        <w:t> </w:t>
      </w:r>
      <w:r>
        <w:rPr>
          <w:rFonts w:ascii="Calibri" w:hAnsi="Calibri"/>
          <w:color w:val="285180"/>
          <w:w w:val="110"/>
        </w:rPr>
        <w:t>i</w:t>
      </w:r>
      <w:r>
        <w:rPr>
          <w:rFonts w:ascii="Calibri" w:hAnsi="Calibri"/>
          <w:color w:val="285180"/>
          <w:spacing w:val="-21"/>
          <w:w w:val="110"/>
        </w:rPr>
        <w:t> </w:t>
      </w:r>
      <w:r>
        <w:rPr>
          <w:rFonts w:ascii="Calibri" w:hAnsi="Calibri"/>
          <w:color w:val="285180"/>
          <w:w w:val="110"/>
        </w:rPr>
        <w:t>casi</w:t>
      </w:r>
      <w:r>
        <w:rPr>
          <w:rFonts w:ascii="Calibri" w:hAnsi="Calibri"/>
          <w:color w:val="285180"/>
          <w:spacing w:val="-21"/>
          <w:w w:val="110"/>
        </w:rPr>
        <w:t> </w:t>
      </w:r>
      <w:r>
        <w:rPr>
          <w:rFonts w:ascii="Calibri" w:hAnsi="Calibri"/>
          <w:color w:val="285180"/>
          <w:w w:val="110"/>
        </w:rPr>
        <w:t>non</w:t>
      </w:r>
      <w:r>
        <w:rPr>
          <w:rFonts w:ascii="Calibri" w:hAnsi="Calibri"/>
          <w:color w:val="285180"/>
          <w:spacing w:val="-22"/>
          <w:w w:val="110"/>
        </w:rPr>
        <w:t> </w:t>
      </w:r>
      <w:r>
        <w:rPr>
          <w:rFonts w:ascii="Calibri" w:hAnsi="Calibri"/>
          <w:color w:val="285180"/>
          <w:w w:val="110"/>
        </w:rPr>
        <w:t>indicati</w:t>
      </w:r>
      <w:r>
        <w:rPr>
          <w:rFonts w:ascii="Calibri" w:hAnsi="Calibri"/>
          <w:color w:val="285180"/>
          <w:spacing w:val="-21"/>
          <w:w w:val="110"/>
        </w:rPr>
        <w:t> </w:t>
      </w:r>
      <w:r>
        <w:rPr>
          <w:rFonts w:ascii="Calibri" w:hAnsi="Calibri"/>
          <w:color w:val="285180"/>
          <w:w w:val="110"/>
        </w:rPr>
        <w:t>nel</w:t>
      </w:r>
      <w:r>
        <w:rPr>
          <w:rFonts w:ascii="Calibri" w:hAnsi="Calibri"/>
          <w:color w:val="285180"/>
          <w:spacing w:val="-21"/>
          <w:w w:val="110"/>
        </w:rPr>
        <w:t> </w:t>
      </w:r>
      <w:r>
        <w:rPr>
          <w:rFonts w:ascii="Calibri" w:hAnsi="Calibri"/>
          <w:color w:val="285180"/>
          <w:w w:val="110"/>
        </w:rPr>
        <w:t>regolamento</w:t>
      </w:r>
      <w:r>
        <w:rPr>
          <w:rFonts w:ascii="Calibri" w:hAnsi="Calibri"/>
          <w:color w:val="285180"/>
          <w:spacing w:val="-22"/>
          <w:w w:val="110"/>
        </w:rPr>
        <w:t> </w:t>
      </w:r>
      <w:r>
        <w:rPr>
          <w:rFonts w:ascii="Calibri" w:hAnsi="Calibri"/>
          <w:color w:val="285180"/>
          <w:w w:val="110"/>
        </w:rPr>
        <w:t>del</w:t>
      </w:r>
      <w:r>
        <w:rPr>
          <w:rFonts w:ascii="Calibri" w:hAnsi="Calibri"/>
          <w:color w:val="285180"/>
          <w:spacing w:val="-20"/>
          <w:w w:val="110"/>
        </w:rPr>
        <w:t> </w:t>
      </w:r>
      <w:r>
        <w:rPr>
          <w:rFonts w:ascii="Calibri" w:hAnsi="Calibri"/>
          <w:color w:val="285180"/>
          <w:w w:val="110"/>
        </w:rPr>
        <w:t>Campionato</w:t>
      </w:r>
      <w:r>
        <w:rPr>
          <w:rFonts w:ascii="Calibri" w:hAnsi="Calibri"/>
          <w:color w:val="285180"/>
          <w:spacing w:val="-23"/>
          <w:w w:val="110"/>
        </w:rPr>
        <w:t> </w:t>
      </w:r>
      <w:r>
        <w:rPr>
          <w:rFonts w:ascii="Calibri" w:hAnsi="Calibri"/>
          <w:color w:val="285180"/>
          <w:w w:val="110"/>
        </w:rPr>
        <w:t>Italiano</w:t>
      </w:r>
      <w:r>
        <w:rPr>
          <w:rFonts w:ascii="Calibri" w:hAnsi="Calibri"/>
          <w:color w:val="285180"/>
          <w:spacing w:val="-21"/>
          <w:w w:val="110"/>
        </w:rPr>
        <w:t> </w:t>
      </w:r>
      <w:r>
        <w:rPr>
          <w:rFonts w:ascii="Calibri" w:hAnsi="Calibri"/>
          <w:color w:val="285180"/>
          <w:w w:val="110"/>
        </w:rPr>
        <w:t>di</w:t>
      </w:r>
      <w:r>
        <w:rPr>
          <w:rFonts w:ascii="Calibri" w:hAnsi="Calibri"/>
          <w:color w:val="285180"/>
          <w:spacing w:val="-21"/>
          <w:w w:val="110"/>
        </w:rPr>
        <w:t> </w:t>
      </w:r>
      <w:r>
        <w:rPr>
          <w:rFonts w:ascii="Calibri" w:hAnsi="Calibri"/>
          <w:color w:val="285180"/>
          <w:w w:val="110"/>
        </w:rPr>
        <w:t>Beach</w:t>
      </w:r>
      <w:r>
        <w:rPr>
          <w:rFonts w:ascii="Calibri" w:hAnsi="Calibri"/>
          <w:color w:val="285180"/>
          <w:spacing w:val="-22"/>
          <w:w w:val="110"/>
        </w:rPr>
        <w:t> </w:t>
      </w:r>
      <w:r>
        <w:rPr>
          <w:rFonts w:ascii="Calibri" w:hAnsi="Calibri"/>
          <w:color w:val="285180"/>
          <w:spacing w:val="-3"/>
          <w:w w:val="110"/>
        </w:rPr>
        <w:t>Volley</w:t>
      </w:r>
      <w:r>
        <w:rPr>
          <w:rFonts w:ascii="Calibri" w:hAnsi="Calibri"/>
          <w:color w:val="285180"/>
          <w:spacing w:val="-21"/>
          <w:w w:val="110"/>
        </w:rPr>
        <w:t> </w:t>
      </w:r>
      <w:r>
        <w:rPr>
          <w:rFonts w:ascii="Calibri" w:hAnsi="Calibri"/>
          <w:color w:val="285180"/>
          <w:w w:val="110"/>
        </w:rPr>
        <w:t>per</w:t>
      </w:r>
      <w:r>
        <w:rPr>
          <w:rFonts w:ascii="Calibri" w:hAnsi="Calibri"/>
          <w:color w:val="285180"/>
          <w:spacing w:val="-21"/>
          <w:w w:val="110"/>
        </w:rPr>
        <w:t> </w:t>
      </w:r>
      <w:r>
        <w:rPr>
          <w:rFonts w:ascii="Calibri" w:hAnsi="Calibri"/>
          <w:color w:val="285180"/>
          <w:w w:val="110"/>
        </w:rPr>
        <w:t>società </w:t>
      </w:r>
      <w:r>
        <w:rPr>
          <w:rFonts w:ascii="Calibri" w:hAnsi="Calibri"/>
          <w:color w:val="285180"/>
          <w:spacing w:val="-3"/>
          <w:w w:val="110"/>
        </w:rPr>
        <w:t>saranno</w:t>
      </w:r>
      <w:r>
        <w:rPr>
          <w:rFonts w:ascii="Calibri" w:hAnsi="Calibri"/>
          <w:color w:val="285180"/>
          <w:spacing w:val="-29"/>
          <w:w w:val="110"/>
        </w:rPr>
        <w:t> </w:t>
      </w:r>
      <w:r>
        <w:rPr>
          <w:rFonts w:ascii="Calibri" w:hAnsi="Calibri"/>
          <w:color w:val="285180"/>
          <w:w w:val="110"/>
        </w:rPr>
        <w:t>valutati</w:t>
      </w:r>
      <w:r>
        <w:rPr>
          <w:rFonts w:ascii="Calibri" w:hAnsi="Calibri"/>
          <w:color w:val="285180"/>
          <w:spacing w:val="-28"/>
          <w:w w:val="110"/>
        </w:rPr>
        <w:t> </w:t>
      </w:r>
      <w:r>
        <w:rPr>
          <w:rFonts w:ascii="Calibri" w:hAnsi="Calibri"/>
          <w:color w:val="285180"/>
          <w:w w:val="110"/>
        </w:rPr>
        <w:t>dal</w:t>
      </w:r>
      <w:r>
        <w:rPr>
          <w:rFonts w:ascii="Calibri" w:hAnsi="Calibri"/>
          <w:color w:val="285180"/>
          <w:spacing w:val="-29"/>
          <w:w w:val="110"/>
        </w:rPr>
        <w:t> </w:t>
      </w:r>
      <w:r>
        <w:rPr>
          <w:rFonts w:ascii="Calibri" w:hAnsi="Calibri"/>
          <w:color w:val="285180"/>
          <w:w w:val="110"/>
        </w:rPr>
        <w:t>Settore</w:t>
      </w:r>
      <w:r>
        <w:rPr>
          <w:rFonts w:ascii="Calibri" w:hAnsi="Calibri"/>
          <w:color w:val="285180"/>
          <w:spacing w:val="-28"/>
          <w:w w:val="110"/>
        </w:rPr>
        <w:t> </w:t>
      </w:r>
      <w:r>
        <w:rPr>
          <w:rFonts w:ascii="Calibri" w:hAnsi="Calibri"/>
          <w:color w:val="285180"/>
          <w:w w:val="110"/>
        </w:rPr>
        <w:t>Campionati</w:t>
      </w:r>
      <w:r>
        <w:rPr>
          <w:rFonts w:ascii="Calibri" w:hAnsi="Calibri"/>
          <w:color w:val="285180"/>
          <w:spacing w:val="-28"/>
          <w:w w:val="110"/>
        </w:rPr>
        <w:t> </w:t>
      </w:r>
      <w:r>
        <w:rPr>
          <w:rFonts w:ascii="Calibri" w:hAnsi="Calibri"/>
          <w:color w:val="285180"/>
          <w:w w:val="110"/>
        </w:rPr>
        <w:t>Beach</w:t>
      </w:r>
      <w:r>
        <w:rPr>
          <w:rFonts w:ascii="Calibri" w:hAnsi="Calibri"/>
          <w:color w:val="285180"/>
          <w:spacing w:val="-26"/>
          <w:w w:val="110"/>
        </w:rPr>
        <w:t> </w:t>
      </w:r>
      <w:r>
        <w:rPr>
          <w:rFonts w:ascii="Calibri" w:hAnsi="Calibri"/>
          <w:color w:val="285180"/>
          <w:spacing w:val="-3"/>
          <w:w w:val="110"/>
        </w:rPr>
        <w:t>Volley</w:t>
      </w:r>
      <w:r>
        <w:rPr>
          <w:rFonts w:ascii="Calibri" w:hAnsi="Calibri"/>
          <w:color w:val="285180"/>
          <w:spacing w:val="-28"/>
          <w:w w:val="110"/>
        </w:rPr>
        <w:t> </w:t>
      </w:r>
      <w:r>
        <w:rPr>
          <w:rFonts w:ascii="Calibri" w:hAnsi="Calibri"/>
          <w:color w:val="285180"/>
          <w:w w:val="110"/>
        </w:rPr>
        <w:t>che</w:t>
      </w:r>
      <w:r>
        <w:rPr>
          <w:rFonts w:ascii="Calibri" w:hAnsi="Calibri"/>
          <w:color w:val="285180"/>
          <w:spacing w:val="-27"/>
          <w:w w:val="110"/>
        </w:rPr>
        <w:t> </w:t>
      </w:r>
      <w:r>
        <w:rPr>
          <w:rFonts w:ascii="Calibri" w:hAnsi="Calibri"/>
          <w:color w:val="285180"/>
          <w:w w:val="110"/>
        </w:rPr>
        <w:t>comunicherà</w:t>
      </w:r>
      <w:r>
        <w:rPr>
          <w:rFonts w:ascii="Calibri" w:hAnsi="Calibri"/>
          <w:color w:val="285180"/>
          <w:spacing w:val="-29"/>
          <w:w w:val="110"/>
        </w:rPr>
        <w:t> </w:t>
      </w:r>
      <w:r>
        <w:rPr>
          <w:rFonts w:ascii="Calibri" w:hAnsi="Calibri"/>
          <w:color w:val="285180"/>
          <w:w w:val="110"/>
        </w:rPr>
        <w:t>le</w:t>
      </w:r>
      <w:r>
        <w:rPr>
          <w:rFonts w:ascii="Calibri" w:hAnsi="Calibri"/>
          <w:color w:val="285180"/>
          <w:spacing w:val="-28"/>
          <w:w w:val="110"/>
        </w:rPr>
        <w:t> </w:t>
      </w:r>
      <w:r>
        <w:rPr>
          <w:rFonts w:ascii="Calibri" w:hAnsi="Calibri"/>
          <w:color w:val="285180"/>
          <w:w w:val="110"/>
        </w:rPr>
        <w:t>proprie</w:t>
      </w:r>
      <w:r>
        <w:rPr>
          <w:rFonts w:ascii="Calibri" w:hAnsi="Calibri"/>
          <w:color w:val="285180"/>
          <w:spacing w:val="-27"/>
          <w:w w:val="110"/>
        </w:rPr>
        <w:t> </w:t>
      </w:r>
      <w:r>
        <w:rPr>
          <w:rFonts w:ascii="Calibri" w:hAnsi="Calibri"/>
          <w:color w:val="285180"/>
          <w:w w:val="110"/>
        </w:rPr>
        <w:t>decisioni.</w:t>
      </w:r>
    </w:p>
    <w:p>
      <w:pPr>
        <w:pStyle w:val="BodyText"/>
        <w:rPr>
          <w:rFonts w:ascii="Calibri"/>
          <w:sz w:val="20"/>
        </w:rPr>
      </w:pPr>
    </w:p>
    <w:p>
      <w:pPr>
        <w:pStyle w:val="BodyText"/>
        <w:rPr>
          <w:rFonts w:ascii="Calibri"/>
          <w:sz w:val="20"/>
        </w:rPr>
      </w:pPr>
    </w:p>
    <w:p>
      <w:pPr>
        <w:pStyle w:val="BodyText"/>
        <w:rPr>
          <w:rFonts w:ascii="Calibri"/>
          <w:sz w:val="20"/>
        </w:rPr>
      </w:pPr>
    </w:p>
    <w:p>
      <w:pPr>
        <w:pStyle w:val="Heading1"/>
      </w:pPr>
      <w:r>
        <w:rPr>
          <w:color w:val="E24A0C"/>
        </w:rPr>
        <w:t>14</w:t>
      </w:r>
    </w:p>
    <w:p>
      <w:pPr>
        <w:spacing w:after="0"/>
        <w:sectPr>
          <w:pgSz w:w="11910" w:h="16840"/>
          <w:pgMar w:top="1580" w:bottom="280" w:left="200" w:right="760"/>
        </w:sectPr>
      </w:pPr>
    </w:p>
    <w:p>
      <w:pPr>
        <w:pStyle w:val="BodyText"/>
        <w:ind w:left="3740"/>
        <w:rPr>
          <w:rFonts w:ascii="Calibri"/>
          <w:sz w:val="20"/>
        </w:rPr>
      </w:pPr>
      <w:r>
        <w:rPr/>
        <w:pict>
          <v:group style="position:absolute;margin-left:226.645172pt;margin-top:738.114624pt;width:143.15pt;height:103.85pt;mso-position-horizontal-relative:page;mso-position-vertical-relative:page;z-index:251864064" coordorigin="4533,14762" coordsize="2863,2077">
            <v:rect style="position:absolute;left:5525;top:15807;width:170;height:1032" filled="true" fillcolor="#00a050" stroked="false">
              <v:fill type="solid"/>
            </v:rect>
            <v:rect style="position:absolute;left:6204;top:15807;width:170;height:1032" filled="true" fillcolor="#dc1b34" stroked="false">
              <v:fill type="solid"/>
            </v:rect>
            <v:shape style="position:absolute;left:5186;top:15807;width:1524;height:1032" coordorigin="5186,15807" coordsize="1524,1032" path="m5356,15807l5186,15807,5186,16838,5356,16838,5356,15807m6710,15807l6540,15807,6540,16838,6710,16838,6710,15807e" filled="true" fillcolor="#255180" stroked="false">
              <v:path arrowok="t"/>
              <v:fill type="solid"/>
            </v:shape>
            <v:rect style="position:absolute;left:5863;top:15807;width:170;height:1032" filled="true" fillcolor="#ececec" stroked="false">
              <v:fill type="solid"/>
            </v:rect>
            <v:shape style="position:absolute;left:4532;top:14858;width:2863;height:332" type="#_x0000_t75" stroked="false">
              <v:imagedata r:id="rId24" o:title=""/>
            </v:shape>
            <v:shape style="position:absolute;left:4810;top:15239;width:2390;height:498" type="#_x0000_t75" stroked="false">
              <v:imagedata r:id="rId25" o:title=""/>
            </v:shape>
            <v:shape style="position:absolute;left:4532;top:14762;width:2863;height:2077" type="#_x0000_t202" filled="false" stroked="false">
              <v:textbox inset="0,0,0,0">
                <w:txbxContent>
                  <w:p>
                    <w:pPr>
                      <w:spacing w:line="435" w:lineRule="exact" w:before="0"/>
                      <w:ind w:left="-6" w:right="0" w:firstLine="0"/>
                      <w:jc w:val="left"/>
                      <w:rPr>
                        <w:rFonts w:ascii="Calibri"/>
                        <w:sz w:val="36"/>
                      </w:rPr>
                    </w:pPr>
                    <w:hyperlink r:id="rId18">
                      <w:r>
                        <w:rPr>
                          <w:rFonts w:ascii="Calibri"/>
                          <w:color w:val="255180"/>
                          <w:sz w:val="36"/>
                        </w:rPr>
                        <w:t>www.federvolley.it</w:t>
                      </w:r>
                    </w:hyperlink>
                  </w:p>
                </w:txbxContent>
              </v:textbox>
              <w10:wrap type="none"/>
            </v:shape>
            <w10:wrap type="none"/>
          </v:group>
        </w:pict>
      </w:r>
      <w:r>
        <w:rPr>
          <w:rFonts w:ascii="Calibri"/>
          <w:sz w:val="20"/>
        </w:rPr>
        <w:pict>
          <v:group style="width:201.25pt;height:733.7pt;mso-position-horizontal-relative:char;mso-position-vertical-relative:line" coordorigin="0,0" coordsize="4025,14674">
            <v:rect style="position:absolute;left:1584;top:0;width:170;height:14674" filled="true" fillcolor="#00a050" stroked="false">
              <v:fill type="solid"/>
            </v:rect>
            <v:rect style="position:absolute;left:2263;top:0;width:170;height:14674" filled="true" fillcolor="#dc1b34" stroked="false">
              <v:fill type="solid"/>
            </v:rect>
            <v:rect style="position:absolute;left:1245;top:0;width:170;height:14674" filled="true" fillcolor="#255180" stroked="false">
              <v:fill type="solid"/>
            </v:rect>
            <v:rect style="position:absolute;left:2599;top:0;width:170;height:14674" filled="true" fillcolor="#255180" stroked="false">
              <v:fill type="solid"/>
            </v:rect>
            <v:rect style="position:absolute;left:1922;top:0;width:170;height:14674" filled="true" fillcolor="#ececec" stroked="false">
              <v:fill type="solid"/>
            </v:rect>
            <v:shape style="position:absolute;left:0;top:9786;width:4025;height:4025" coordorigin="0,9786" coordsize="4025,4025" path="m2013,9786l1937,9787,1862,9792,1788,9798,1715,9808,1643,9820,1571,9835,1501,9852,1431,9871,1363,9893,1296,9918,1229,9944,1164,9973,1100,10004,1038,10037,977,10073,917,10110,858,10150,801,10191,746,10234,692,10280,640,10327,590,10375,541,10426,494,10478,448,10532,405,10587,364,10644,324,10703,287,10763,251,10824,218,10886,187,10950,158,11015,132,11081,107,11149,85,11217,66,11287,49,11357,34,11429,22,11501,12,11574,6,11648,1,11723,0,11799,1,11874,6,11949,12,12023,22,12096,34,12168,49,12240,66,12310,85,12380,107,12448,132,12516,158,12582,187,12647,218,12711,251,12773,287,12835,324,12894,364,12953,405,13010,448,13065,494,13119,541,13171,590,13222,640,13270,692,13317,746,13363,801,13406,858,13447,917,13487,977,13524,1038,13560,1100,13593,1164,13624,1229,13653,1296,13679,1363,13704,1431,13726,1501,13745,1571,13762,1643,13777,1715,13789,1788,13799,1862,13805,1937,13810,2013,13811,2088,13810,2163,13805,2237,13799,2310,13789,2382,13777,2454,13762,2524,13745,2594,13726,2662,13704,2730,13679,2796,13653,2861,13624,2925,13593,2987,13560,3049,13524,3108,13487,3167,13447,3224,13406,3279,13363,3333,13317,3385,13270,3436,13222,3484,13171,3531,13119,3577,13065,3620,13010,3661,12953,3701,12894,3738,12835,3774,12773,3807,12711,3838,12647,3867,12582,3893,12516,3918,12448,3940,12380,3959,12310,3976,12240,3991,12168,4003,12096,4013,12023,4019,11949,4024,11874,4025,11799,4024,11723,4019,11648,4013,11574,4003,11501,3991,11429,3976,11357,3959,11287,3940,11217,3918,11149,3893,11081,3867,11015,3838,10950,3807,10886,3774,10824,3738,10763,3701,10703,3661,10644,3620,10587,3577,10532,3531,10478,3484,10426,3436,10375,3385,10327,3333,10280,3279,10234,3224,10191,3167,10150,3108,10110,3049,10073,2987,10037,2925,10004,2861,9973,2796,9944,2730,9918,2662,9893,2594,9871,2524,9852,2454,9835,2382,9820,2310,9808,2237,9798,2163,9792,2088,9787,2013,9786xe" filled="true" fillcolor="#ffffff" stroked="false">
              <v:path arrowok="t"/>
              <v:fill type="solid"/>
            </v:shape>
            <v:shape style="position:absolute;left:662;top:9999;width:2692;height:3673" type="#_x0000_t75" stroked="false">
              <v:imagedata r:id="rId26" o:title=""/>
            </v:shape>
          </v:group>
        </w:pict>
      </w:r>
      <w:r>
        <w:rPr>
          <w:rFonts w:ascii="Calibri"/>
          <w:sz w:val="20"/>
        </w:rPr>
      </w:r>
    </w:p>
    <w:sectPr>
      <w:pgSz w:w="11910" w:h="16840"/>
      <w:pgMar w:top="0" w:bottom="0" w:left="20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Helvetica">
    <w:altName w:val="Helvetica"/>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1"/>
      <w:numFmt w:val="decimal"/>
      <w:lvlText w:val="%1."/>
      <w:lvlJc w:val="left"/>
      <w:pPr>
        <w:ind w:left="1938" w:hanging="360"/>
        <w:jc w:val="left"/>
      </w:pPr>
      <w:rPr>
        <w:rFonts w:hint="default" w:ascii="Calibri" w:hAnsi="Calibri" w:eastAsia="Calibri" w:cs="Calibri"/>
        <w:color w:val="285180"/>
        <w:spacing w:val="-1"/>
        <w:w w:val="107"/>
        <w:sz w:val="24"/>
        <w:szCs w:val="24"/>
        <w:lang w:val="it-IT" w:eastAsia="it-IT" w:bidi="it-IT"/>
      </w:rPr>
    </w:lvl>
    <w:lvl w:ilvl="1">
      <w:start w:val="0"/>
      <w:numFmt w:val="bullet"/>
      <w:lvlText w:val="•"/>
      <w:lvlJc w:val="left"/>
      <w:pPr>
        <w:ind w:left="2840" w:hanging="360"/>
      </w:pPr>
      <w:rPr>
        <w:rFonts w:hint="default"/>
        <w:lang w:val="it-IT" w:eastAsia="it-IT" w:bidi="it-IT"/>
      </w:rPr>
    </w:lvl>
    <w:lvl w:ilvl="2">
      <w:start w:val="0"/>
      <w:numFmt w:val="bullet"/>
      <w:lvlText w:val="•"/>
      <w:lvlJc w:val="left"/>
      <w:pPr>
        <w:ind w:left="3741" w:hanging="360"/>
      </w:pPr>
      <w:rPr>
        <w:rFonts w:hint="default"/>
        <w:lang w:val="it-IT" w:eastAsia="it-IT" w:bidi="it-IT"/>
      </w:rPr>
    </w:lvl>
    <w:lvl w:ilvl="3">
      <w:start w:val="0"/>
      <w:numFmt w:val="bullet"/>
      <w:lvlText w:val="•"/>
      <w:lvlJc w:val="left"/>
      <w:pPr>
        <w:ind w:left="4641" w:hanging="360"/>
      </w:pPr>
      <w:rPr>
        <w:rFonts w:hint="default"/>
        <w:lang w:val="it-IT" w:eastAsia="it-IT" w:bidi="it-IT"/>
      </w:rPr>
    </w:lvl>
    <w:lvl w:ilvl="4">
      <w:start w:val="0"/>
      <w:numFmt w:val="bullet"/>
      <w:lvlText w:val="•"/>
      <w:lvlJc w:val="left"/>
      <w:pPr>
        <w:ind w:left="5542" w:hanging="360"/>
      </w:pPr>
      <w:rPr>
        <w:rFonts w:hint="default"/>
        <w:lang w:val="it-IT" w:eastAsia="it-IT" w:bidi="it-IT"/>
      </w:rPr>
    </w:lvl>
    <w:lvl w:ilvl="5">
      <w:start w:val="0"/>
      <w:numFmt w:val="bullet"/>
      <w:lvlText w:val="•"/>
      <w:lvlJc w:val="left"/>
      <w:pPr>
        <w:ind w:left="6443"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244" w:hanging="360"/>
      </w:pPr>
      <w:rPr>
        <w:rFonts w:hint="default"/>
        <w:lang w:val="it-IT" w:eastAsia="it-IT" w:bidi="it-IT"/>
      </w:rPr>
    </w:lvl>
    <w:lvl w:ilvl="8">
      <w:start w:val="0"/>
      <w:numFmt w:val="bullet"/>
      <w:lvlText w:val="•"/>
      <w:lvlJc w:val="left"/>
      <w:pPr>
        <w:ind w:left="9145" w:hanging="360"/>
      </w:pPr>
      <w:rPr>
        <w:rFonts w:hint="default"/>
        <w:lang w:val="it-IT" w:eastAsia="it-IT" w:bidi="it-IT"/>
      </w:rPr>
    </w:lvl>
  </w:abstractNum>
  <w:abstractNum w:abstractNumId="61">
    <w:multiLevelType w:val="hybridMultilevel"/>
    <w:lvl w:ilvl="0">
      <w:start w:val="0"/>
      <w:numFmt w:val="bullet"/>
      <w:lvlText w:val="o"/>
      <w:lvlJc w:val="left"/>
      <w:pPr>
        <w:ind w:left="1646" w:hanging="286"/>
      </w:pPr>
      <w:rPr>
        <w:rFonts w:hint="default" w:ascii="Courier New" w:hAnsi="Courier New" w:eastAsia="Courier New" w:cs="Courier New"/>
        <w:w w:val="99"/>
        <w:sz w:val="20"/>
        <w:szCs w:val="20"/>
        <w:lang w:val="it-IT" w:eastAsia="it-IT" w:bidi="it-IT"/>
      </w:rPr>
    </w:lvl>
    <w:lvl w:ilvl="1">
      <w:start w:val="0"/>
      <w:numFmt w:val="bullet"/>
      <w:lvlText w:val="•"/>
      <w:lvlJc w:val="left"/>
      <w:pPr>
        <w:ind w:left="2570" w:hanging="286"/>
      </w:pPr>
      <w:rPr>
        <w:rFonts w:hint="default"/>
        <w:lang w:val="it-IT" w:eastAsia="it-IT" w:bidi="it-IT"/>
      </w:rPr>
    </w:lvl>
    <w:lvl w:ilvl="2">
      <w:start w:val="0"/>
      <w:numFmt w:val="bullet"/>
      <w:lvlText w:val="•"/>
      <w:lvlJc w:val="left"/>
      <w:pPr>
        <w:ind w:left="3501" w:hanging="286"/>
      </w:pPr>
      <w:rPr>
        <w:rFonts w:hint="default"/>
        <w:lang w:val="it-IT" w:eastAsia="it-IT" w:bidi="it-IT"/>
      </w:rPr>
    </w:lvl>
    <w:lvl w:ilvl="3">
      <w:start w:val="0"/>
      <w:numFmt w:val="bullet"/>
      <w:lvlText w:val="•"/>
      <w:lvlJc w:val="left"/>
      <w:pPr>
        <w:ind w:left="4431" w:hanging="286"/>
      </w:pPr>
      <w:rPr>
        <w:rFonts w:hint="default"/>
        <w:lang w:val="it-IT" w:eastAsia="it-IT" w:bidi="it-IT"/>
      </w:rPr>
    </w:lvl>
    <w:lvl w:ilvl="4">
      <w:start w:val="0"/>
      <w:numFmt w:val="bullet"/>
      <w:lvlText w:val="•"/>
      <w:lvlJc w:val="left"/>
      <w:pPr>
        <w:ind w:left="5362" w:hanging="286"/>
      </w:pPr>
      <w:rPr>
        <w:rFonts w:hint="default"/>
        <w:lang w:val="it-IT" w:eastAsia="it-IT" w:bidi="it-IT"/>
      </w:rPr>
    </w:lvl>
    <w:lvl w:ilvl="5">
      <w:start w:val="0"/>
      <w:numFmt w:val="bullet"/>
      <w:lvlText w:val="•"/>
      <w:lvlJc w:val="left"/>
      <w:pPr>
        <w:ind w:left="6293" w:hanging="286"/>
      </w:pPr>
      <w:rPr>
        <w:rFonts w:hint="default"/>
        <w:lang w:val="it-IT" w:eastAsia="it-IT" w:bidi="it-IT"/>
      </w:rPr>
    </w:lvl>
    <w:lvl w:ilvl="6">
      <w:start w:val="0"/>
      <w:numFmt w:val="bullet"/>
      <w:lvlText w:val="•"/>
      <w:lvlJc w:val="left"/>
      <w:pPr>
        <w:ind w:left="7223" w:hanging="286"/>
      </w:pPr>
      <w:rPr>
        <w:rFonts w:hint="default"/>
        <w:lang w:val="it-IT" w:eastAsia="it-IT" w:bidi="it-IT"/>
      </w:rPr>
    </w:lvl>
    <w:lvl w:ilvl="7">
      <w:start w:val="0"/>
      <w:numFmt w:val="bullet"/>
      <w:lvlText w:val="•"/>
      <w:lvlJc w:val="left"/>
      <w:pPr>
        <w:ind w:left="8154" w:hanging="286"/>
      </w:pPr>
      <w:rPr>
        <w:rFonts w:hint="default"/>
        <w:lang w:val="it-IT" w:eastAsia="it-IT" w:bidi="it-IT"/>
      </w:rPr>
    </w:lvl>
    <w:lvl w:ilvl="8">
      <w:start w:val="0"/>
      <w:numFmt w:val="bullet"/>
      <w:lvlText w:val="•"/>
      <w:lvlJc w:val="left"/>
      <w:pPr>
        <w:ind w:left="9085" w:hanging="286"/>
      </w:pPr>
      <w:rPr>
        <w:rFonts w:hint="default"/>
        <w:lang w:val="it-IT" w:eastAsia="it-IT" w:bidi="it-IT"/>
      </w:rPr>
    </w:lvl>
  </w:abstractNum>
  <w:abstractNum w:abstractNumId="60">
    <w:multiLevelType w:val="hybridMultilevel"/>
    <w:lvl w:ilvl="0">
      <w:start w:val="0"/>
      <w:numFmt w:val="bullet"/>
      <w:lvlText w:val="o"/>
      <w:lvlJc w:val="left"/>
      <w:pPr>
        <w:ind w:left="1646" w:hanging="286"/>
      </w:pPr>
      <w:rPr>
        <w:rFonts w:hint="default" w:ascii="Courier New" w:hAnsi="Courier New" w:eastAsia="Courier New" w:cs="Courier New"/>
        <w:w w:val="99"/>
        <w:sz w:val="20"/>
        <w:szCs w:val="20"/>
        <w:lang w:val="it-IT" w:eastAsia="it-IT" w:bidi="it-IT"/>
      </w:rPr>
    </w:lvl>
    <w:lvl w:ilvl="1">
      <w:start w:val="0"/>
      <w:numFmt w:val="bullet"/>
      <w:lvlText w:val="•"/>
      <w:lvlJc w:val="left"/>
      <w:pPr>
        <w:ind w:left="2570" w:hanging="286"/>
      </w:pPr>
      <w:rPr>
        <w:rFonts w:hint="default"/>
        <w:lang w:val="it-IT" w:eastAsia="it-IT" w:bidi="it-IT"/>
      </w:rPr>
    </w:lvl>
    <w:lvl w:ilvl="2">
      <w:start w:val="0"/>
      <w:numFmt w:val="bullet"/>
      <w:lvlText w:val="•"/>
      <w:lvlJc w:val="left"/>
      <w:pPr>
        <w:ind w:left="3501" w:hanging="286"/>
      </w:pPr>
      <w:rPr>
        <w:rFonts w:hint="default"/>
        <w:lang w:val="it-IT" w:eastAsia="it-IT" w:bidi="it-IT"/>
      </w:rPr>
    </w:lvl>
    <w:lvl w:ilvl="3">
      <w:start w:val="0"/>
      <w:numFmt w:val="bullet"/>
      <w:lvlText w:val="•"/>
      <w:lvlJc w:val="left"/>
      <w:pPr>
        <w:ind w:left="4431" w:hanging="286"/>
      </w:pPr>
      <w:rPr>
        <w:rFonts w:hint="default"/>
        <w:lang w:val="it-IT" w:eastAsia="it-IT" w:bidi="it-IT"/>
      </w:rPr>
    </w:lvl>
    <w:lvl w:ilvl="4">
      <w:start w:val="0"/>
      <w:numFmt w:val="bullet"/>
      <w:lvlText w:val="•"/>
      <w:lvlJc w:val="left"/>
      <w:pPr>
        <w:ind w:left="5362" w:hanging="286"/>
      </w:pPr>
      <w:rPr>
        <w:rFonts w:hint="default"/>
        <w:lang w:val="it-IT" w:eastAsia="it-IT" w:bidi="it-IT"/>
      </w:rPr>
    </w:lvl>
    <w:lvl w:ilvl="5">
      <w:start w:val="0"/>
      <w:numFmt w:val="bullet"/>
      <w:lvlText w:val="•"/>
      <w:lvlJc w:val="left"/>
      <w:pPr>
        <w:ind w:left="6293" w:hanging="286"/>
      </w:pPr>
      <w:rPr>
        <w:rFonts w:hint="default"/>
        <w:lang w:val="it-IT" w:eastAsia="it-IT" w:bidi="it-IT"/>
      </w:rPr>
    </w:lvl>
    <w:lvl w:ilvl="6">
      <w:start w:val="0"/>
      <w:numFmt w:val="bullet"/>
      <w:lvlText w:val="•"/>
      <w:lvlJc w:val="left"/>
      <w:pPr>
        <w:ind w:left="7223" w:hanging="286"/>
      </w:pPr>
      <w:rPr>
        <w:rFonts w:hint="default"/>
        <w:lang w:val="it-IT" w:eastAsia="it-IT" w:bidi="it-IT"/>
      </w:rPr>
    </w:lvl>
    <w:lvl w:ilvl="7">
      <w:start w:val="0"/>
      <w:numFmt w:val="bullet"/>
      <w:lvlText w:val="•"/>
      <w:lvlJc w:val="left"/>
      <w:pPr>
        <w:ind w:left="8154" w:hanging="286"/>
      </w:pPr>
      <w:rPr>
        <w:rFonts w:hint="default"/>
        <w:lang w:val="it-IT" w:eastAsia="it-IT" w:bidi="it-IT"/>
      </w:rPr>
    </w:lvl>
    <w:lvl w:ilvl="8">
      <w:start w:val="0"/>
      <w:numFmt w:val="bullet"/>
      <w:lvlText w:val="•"/>
      <w:lvlJc w:val="left"/>
      <w:pPr>
        <w:ind w:left="9085" w:hanging="286"/>
      </w:pPr>
      <w:rPr>
        <w:rFonts w:hint="default"/>
        <w:lang w:val="it-IT" w:eastAsia="it-IT" w:bidi="it-IT"/>
      </w:rPr>
    </w:lvl>
  </w:abstractNum>
  <w:abstractNum w:abstractNumId="58">
    <w:multiLevelType w:val="hybridMultilevel"/>
    <w:lvl w:ilvl="0">
      <w:start w:val="0"/>
      <w:numFmt w:val="bullet"/>
      <w:lvlText w:val="o"/>
      <w:lvlJc w:val="left"/>
      <w:pPr>
        <w:ind w:left="1578" w:hanging="360"/>
      </w:pPr>
      <w:rPr>
        <w:rFonts w:hint="default"/>
        <w:w w:val="100"/>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6">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5">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Helvetica" w:hAnsi="Helvetica" w:eastAsia="Helvetica" w:cs="Helvetica"/>
        <w:color w:val="285180"/>
        <w:w w:val="102"/>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54">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3">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5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700" w:hanging="360"/>
      </w:pPr>
      <w:rPr>
        <w:rFonts w:hint="default"/>
        <w:lang w:val="it-IT" w:eastAsia="it-IT" w:bidi="it-IT"/>
      </w:rPr>
    </w:lvl>
    <w:lvl w:ilvl="2">
      <w:start w:val="0"/>
      <w:numFmt w:val="bullet"/>
      <w:lvlText w:val="•"/>
      <w:lvlJc w:val="left"/>
      <w:pPr>
        <w:ind w:left="2727" w:hanging="360"/>
      </w:pPr>
      <w:rPr>
        <w:rFonts w:hint="default"/>
        <w:lang w:val="it-IT" w:eastAsia="it-IT" w:bidi="it-IT"/>
      </w:rPr>
    </w:lvl>
    <w:lvl w:ilvl="3">
      <w:start w:val="0"/>
      <w:numFmt w:val="bullet"/>
      <w:lvlText w:val="•"/>
      <w:lvlJc w:val="left"/>
      <w:pPr>
        <w:ind w:left="3754" w:hanging="360"/>
      </w:pPr>
      <w:rPr>
        <w:rFonts w:hint="default"/>
        <w:lang w:val="it-IT" w:eastAsia="it-IT" w:bidi="it-IT"/>
      </w:rPr>
    </w:lvl>
    <w:lvl w:ilvl="4">
      <w:start w:val="0"/>
      <w:numFmt w:val="bullet"/>
      <w:lvlText w:val="•"/>
      <w:lvlJc w:val="left"/>
      <w:pPr>
        <w:ind w:left="4782" w:hanging="360"/>
      </w:pPr>
      <w:rPr>
        <w:rFonts w:hint="default"/>
        <w:lang w:val="it-IT" w:eastAsia="it-IT" w:bidi="it-IT"/>
      </w:rPr>
    </w:lvl>
    <w:lvl w:ilvl="5">
      <w:start w:val="0"/>
      <w:numFmt w:val="bullet"/>
      <w:lvlText w:val="•"/>
      <w:lvlJc w:val="left"/>
      <w:pPr>
        <w:ind w:left="5809" w:hanging="360"/>
      </w:pPr>
      <w:rPr>
        <w:rFonts w:hint="default"/>
        <w:lang w:val="it-IT" w:eastAsia="it-IT" w:bidi="it-IT"/>
      </w:rPr>
    </w:lvl>
    <w:lvl w:ilvl="6">
      <w:start w:val="0"/>
      <w:numFmt w:val="bullet"/>
      <w:lvlText w:val="•"/>
      <w:lvlJc w:val="left"/>
      <w:pPr>
        <w:ind w:left="6836" w:hanging="360"/>
      </w:pPr>
      <w:rPr>
        <w:rFonts w:hint="default"/>
        <w:lang w:val="it-IT" w:eastAsia="it-IT" w:bidi="it-IT"/>
      </w:rPr>
    </w:lvl>
    <w:lvl w:ilvl="7">
      <w:start w:val="0"/>
      <w:numFmt w:val="bullet"/>
      <w:lvlText w:val="•"/>
      <w:lvlJc w:val="left"/>
      <w:pPr>
        <w:ind w:left="7864" w:hanging="360"/>
      </w:pPr>
      <w:rPr>
        <w:rFonts w:hint="default"/>
        <w:lang w:val="it-IT" w:eastAsia="it-IT" w:bidi="it-IT"/>
      </w:rPr>
    </w:lvl>
    <w:lvl w:ilvl="8">
      <w:start w:val="0"/>
      <w:numFmt w:val="bullet"/>
      <w:lvlText w:val="•"/>
      <w:lvlJc w:val="left"/>
      <w:pPr>
        <w:ind w:left="8891" w:hanging="360"/>
      </w:pPr>
      <w:rPr>
        <w:rFonts w:hint="default"/>
        <w:lang w:val="it-IT" w:eastAsia="it-IT" w:bidi="it-IT"/>
      </w:rPr>
    </w:lvl>
  </w:abstractNum>
  <w:abstractNum w:abstractNumId="51">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0">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9">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48">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6">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5">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6"/>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4">
    <w:multiLevelType w:val="hybridMultilevel"/>
    <w:lvl w:ilvl="0">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1">
      <w:start w:val="0"/>
      <w:numFmt w:val="bullet"/>
      <w:lvlText w:val="•"/>
      <w:lvlJc w:val="left"/>
      <w:pPr>
        <w:ind w:left="2840" w:hanging="360"/>
      </w:pPr>
      <w:rPr>
        <w:rFonts w:hint="default"/>
        <w:lang w:val="it-IT" w:eastAsia="it-IT" w:bidi="it-IT"/>
      </w:rPr>
    </w:lvl>
    <w:lvl w:ilvl="2">
      <w:start w:val="0"/>
      <w:numFmt w:val="bullet"/>
      <w:lvlText w:val="•"/>
      <w:lvlJc w:val="left"/>
      <w:pPr>
        <w:ind w:left="3741" w:hanging="360"/>
      </w:pPr>
      <w:rPr>
        <w:rFonts w:hint="default"/>
        <w:lang w:val="it-IT" w:eastAsia="it-IT" w:bidi="it-IT"/>
      </w:rPr>
    </w:lvl>
    <w:lvl w:ilvl="3">
      <w:start w:val="0"/>
      <w:numFmt w:val="bullet"/>
      <w:lvlText w:val="•"/>
      <w:lvlJc w:val="left"/>
      <w:pPr>
        <w:ind w:left="4641" w:hanging="360"/>
      </w:pPr>
      <w:rPr>
        <w:rFonts w:hint="default"/>
        <w:lang w:val="it-IT" w:eastAsia="it-IT" w:bidi="it-IT"/>
      </w:rPr>
    </w:lvl>
    <w:lvl w:ilvl="4">
      <w:start w:val="0"/>
      <w:numFmt w:val="bullet"/>
      <w:lvlText w:val="•"/>
      <w:lvlJc w:val="left"/>
      <w:pPr>
        <w:ind w:left="5542" w:hanging="360"/>
      </w:pPr>
      <w:rPr>
        <w:rFonts w:hint="default"/>
        <w:lang w:val="it-IT" w:eastAsia="it-IT" w:bidi="it-IT"/>
      </w:rPr>
    </w:lvl>
    <w:lvl w:ilvl="5">
      <w:start w:val="0"/>
      <w:numFmt w:val="bullet"/>
      <w:lvlText w:val="•"/>
      <w:lvlJc w:val="left"/>
      <w:pPr>
        <w:ind w:left="6443"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244" w:hanging="360"/>
      </w:pPr>
      <w:rPr>
        <w:rFonts w:hint="default"/>
        <w:lang w:val="it-IT" w:eastAsia="it-IT" w:bidi="it-IT"/>
      </w:rPr>
    </w:lvl>
    <w:lvl w:ilvl="8">
      <w:start w:val="0"/>
      <w:numFmt w:val="bullet"/>
      <w:lvlText w:val="•"/>
      <w:lvlJc w:val="left"/>
      <w:pPr>
        <w:ind w:left="9145" w:hanging="360"/>
      </w:pPr>
      <w:rPr>
        <w:rFonts w:hint="default"/>
        <w:lang w:val="it-IT" w:eastAsia="it-IT" w:bidi="it-IT"/>
      </w:rPr>
    </w:lvl>
  </w:abstractNum>
  <w:abstractNum w:abstractNumId="43">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6"/>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1">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0">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9">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8">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578" w:hanging="144"/>
      </w:pPr>
      <w:rPr>
        <w:rFonts w:hint="default" w:ascii="Helvetica" w:hAnsi="Helvetica" w:eastAsia="Helvetica" w:cs="Helvetica"/>
        <w:color w:val="285180"/>
        <w:w w:val="102"/>
        <w:sz w:val="24"/>
        <w:szCs w:val="24"/>
        <w:lang w:val="it-IT" w:eastAsia="it-IT" w:bidi="it-IT"/>
      </w:rPr>
    </w:lvl>
    <w:lvl w:ilvl="2">
      <w:start w:val="0"/>
      <w:numFmt w:val="bullet"/>
      <w:lvlText w:val="•"/>
      <w:lvlJc w:val="left"/>
      <w:pPr>
        <w:ind w:left="3453" w:hanging="144"/>
      </w:pPr>
      <w:rPr>
        <w:rFonts w:hint="default"/>
        <w:lang w:val="it-IT" w:eastAsia="it-IT" w:bidi="it-IT"/>
      </w:rPr>
    </w:lvl>
    <w:lvl w:ilvl="3">
      <w:start w:val="0"/>
      <w:numFmt w:val="bullet"/>
      <w:lvlText w:val="•"/>
      <w:lvlJc w:val="left"/>
      <w:pPr>
        <w:ind w:left="4389" w:hanging="144"/>
      </w:pPr>
      <w:rPr>
        <w:rFonts w:hint="default"/>
        <w:lang w:val="it-IT" w:eastAsia="it-IT" w:bidi="it-IT"/>
      </w:rPr>
    </w:lvl>
    <w:lvl w:ilvl="4">
      <w:start w:val="0"/>
      <w:numFmt w:val="bullet"/>
      <w:lvlText w:val="•"/>
      <w:lvlJc w:val="left"/>
      <w:pPr>
        <w:ind w:left="5326" w:hanging="144"/>
      </w:pPr>
      <w:rPr>
        <w:rFonts w:hint="default"/>
        <w:lang w:val="it-IT" w:eastAsia="it-IT" w:bidi="it-IT"/>
      </w:rPr>
    </w:lvl>
    <w:lvl w:ilvl="5">
      <w:start w:val="0"/>
      <w:numFmt w:val="bullet"/>
      <w:lvlText w:val="•"/>
      <w:lvlJc w:val="left"/>
      <w:pPr>
        <w:ind w:left="6263" w:hanging="144"/>
      </w:pPr>
      <w:rPr>
        <w:rFonts w:hint="default"/>
        <w:lang w:val="it-IT" w:eastAsia="it-IT" w:bidi="it-IT"/>
      </w:rPr>
    </w:lvl>
    <w:lvl w:ilvl="6">
      <w:start w:val="0"/>
      <w:numFmt w:val="bullet"/>
      <w:lvlText w:val="•"/>
      <w:lvlJc w:val="left"/>
      <w:pPr>
        <w:ind w:left="7199" w:hanging="144"/>
      </w:pPr>
      <w:rPr>
        <w:rFonts w:hint="default"/>
        <w:lang w:val="it-IT" w:eastAsia="it-IT" w:bidi="it-IT"/>
      </w:rPr>
    </w:lvl>
    <w:lvl w:ilvl="7">
      <w:start w:val="0"/>
      <w:numFmt w:val="bullet"/>
      <w:lvlText w:val="•"/>
      <w:lvlJc w:val="left"/>
      <w:pPr>
        <w:ind w:left="8136" w:hanging="144"/>
      </w:pPr>
      <w:rPr>
        <w:rFonts w:hint="default"/>
        <w:lang w:val="it-IT" w:eastAsia="it-IT" w:bidi="it-IT"/>
      </w:rPr>
    </w:lvl>
    <w:lvl w:ilvl="8">
      <w:start w:val="0"/>
      <w:numFmt w:val="bullet"/>
      <w:lvlText w:val="•"/>
      <w:lvlJc w:val="left"/>
      <w:pPr>
        <w:ind w:left="9073" w:hanging="144"/>
      </w:pPr>
      <w:rPr>
        <w:rFonts w:hint="default"/>
        <w:lang w:val="it-IT" w:eastAsia="it-IT" w:bidi="it-IT"/>
      </w:rPr>
    </w:lvl>
  </w:abstractNum>
  <w:abstractNum w:abstractNumId="3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6">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5">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34">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33">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1">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30">
    <w:multiLevelType w:val="hybridMultilevel"/>
    <w:lvl w:ilvl="0">
      <w:start w:val="1"/>
      <w:numFmt w:val="decimal"/>
      <w:lvlText w:val="%1."/>
      <w:lvlJc w:val="left"/>
      <w:pPr>
        <w:ind w:left="1502" w:hanging="284"/>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444" w:hanging="284"/>
      </w:pPr>
      <w:rPr>
        <w:rFonts w:hint="default"/>
        <w:lang w:val="it-IT" w:eastAsia="it-IT" w:bidi="it-IT"/>
      </w:rPr>
    </w:lvl>
    <w:lvl w:ilvl="2">
      <w:start w:val="0"/>
      <w:numFmt w:val="bullet"/>
      <w:lvlText w:val="•"/>
      <w:lvlJc w:val="left"/>
      <w:pPr>
        <w:ind w:left="3389" w:hanging="284"/>
      </w:pPr>
      <w:rPr>
        <w:rFonts w:hint="default"/>
        <w:lang w:val="it-IT" w:eastAsia="it-IT" w:bidi="it-IT"/>
      </w:rPr>
    </w:lvl>
    <w:lvl w:ilvl="3">
      <w:start w:val="0"/>
      <w:numFmt w:val="bullet"/>
      <w:lvlText w:val="•"/>
      <w:lvlJc w:val="left"/>
      <w:pPr>
        <w:ind w:left="4333" w:hanging="284"/>
      </w:pPr>
      <w:rPr>
        <w:rFonts w:hint="default"/>
        <w:lang w:val="it-IT" w:eastAsia="it-IT" w:bidi="it-IT"/>
      </w:rPr>
    </w:lvl>
    <w:lvl w:ilvl="4">
      <w:start w:val="0"/>
      <w:numFmt w:val="bullet"/>
      <w:lvlText w:val="•"/>
      <w:lvlJc w:val="left"/>
      <w:pPr>
        <w:ind w:left="5278" w:hanging="284"/>
      </w:pPr>
      <w:rPr>
        <w:rFonts w:hint="default"/>
        <w:lang w:val="it-IT" w:eastAsia="it-IT" w:bidi="it-IT"/>
      </w:rPr>
    </w:lvl>
    <w:lvl w:ilvl="5">
      <w:start w:val="0"/>
      <w:numFmt w:val="bullet"/>
      <w:lvlText w:val="•"/>
      <w:lvlJc w:val="left"/>
      <w:pPr>
        <w:ind w:left="6223" w:hanging="284"/>
      </w:pPr>
      <w:rPr>
        <w:rFonts w:hint="default"/>
        <w:lang w:val="it-IT" w:eastAsia="it-IT" w:bidi="it-IT"/>
      </w:rPr>
    </w:lvl>
    <w:lvl w:ilvl="6">
      <w:start w:val="0"/>
      <w:numFmt w:val="bullet"/>
      <w:lvlText w:val="•"/>
      <w:lvlJc w:val="left"/>
      <w:pPr>
        <w:ind w:left="7167" w:hanging="284"/>
      </w:pPr>
      <w:rPr>
        <w:rFonts w:hint="default"/>
        <w:lang w:val="it-IT" w:eastAsia="it-IT" w:bidi="it-IT"/>
      </w:rPr>
    </w:lvl>
    <w:lvl w:ilvl="7">
      <w:start w:val="0"/>
      <w:numFmt w:val="bullet"/>
      <w:lvlText w:val="•"/>
      <w:lvlJc w:val="left"/>
      <w:pPr>
        <w:ind w:left="8112" w:hanging="284"/>
      </w:pPr>
      <w:rPr>
        <w:rFonts w:hint="default"/>
        <w:lang w:val="it-IT" w:eastAsia="it-IT" w:bidi="it-IT"/>
      </w:rPr>
    </w:lvl>
    <w:lvl w:ilvl="8">
      <w:start w:val="0"/>
      <w:numFmt w:val="bullet"/>
      <w:lvlText w:val="•"/>
      <w:lvlJc w:val="left"/>
      <w:pPr>
        <w:ind w:left="9057" w:hanging="284"/>
      </w:pPr>
      <w:rPr>
        <w:rFonts w:hint="default"/>
        <w:lang w:val="it-IT" w:eastAsia="it-IT" w:bidi="it-IT"/>
      </w:rPr>
    </w:lvl>
  </w:abstractNum>
  <w:abstractNum w:abstractNumId="29">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8">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6">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5">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4">
    <w:multiLevelType w:val="hybridMultilevel"/>
    <w:lvl w:ilvl="0">
      <w:start w:val="6"/>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3">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2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1">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20">
    <w:multiLevelType w:val="hybridMultilevel"/>
    <w:lvl w:ilvl="0">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1">
      <w:start w:val="0"/>
      <w:numFmt w:val="bullet"/>
      <w:lvlText w:val="•"/>
      <w:lvlJc w:val="left"/>
      <w:pPr>
        <w:ind w:left="2840" w:hanging="360"/>
      </w:pPr>
      <w:rPr>
        <w:rFonts w:hint="default"/>
        <w:lang w:val="it-IT" w:eastAsia="it-IT" w:bidi="it-IT"/>
      </w:rPr>
    </w:lvl>
    <w:lvl w:ilvl="2">
      <w:start w:val="0"/>
      <w:numFmt w:val="bullet"/>
      <w:lvlText w:val="•"/>
      <w:lvlJc w:val="left"/>
      <w:pPr>
        <w:ind w:left="3741" w:hanging="360"/>
      </w:pPr>
      <w:rPr>
        <w:rFonts w:hint="default"/>
        <w:lang w:val="it-IT" w:eastAsia="it-IT" w:bidi="it-IT"/>
      </w:rPr>
    </w:lvl>
    <w:lvl w:ilvl="3">
      <w:start w:val="0"/>
      <w:numFmt w:val="bullet"/>
      <w:lvlText w:val="•"/>
      <w:lvlJc w:val="left"/>
      <w:pPr>
        <w:ind w:left="4641" w:hanging="360"/>
      </w:pPr>
      <w:rPr>
        <w:rFonts w:hint="default"/>
        <w:lang w:val="it-IT" w:eastAsia="it-IT" w:bidi="it-IT"/>
      </w:rPr>
    </w:lvl>
    <w:lvl w:ilvl="4">
      <w:start w:val="0"/>
      <w:numFmt w:val="bullet"/>
      <w:lvlText w:val="•"/>
      <w:lvlJc w:val="left"/>
      <w:pPr>
        <w:ind w:left="5542" w:hanging="360"/>
      </w:pPr>
      <w:rPr>
        <w:rFonts w:hint="default"/>
        <w:lang w:val="it-IT" w:eastAsia="it-IT" w:bidi="it-IT"/>
      </w:rPr>
    </w:lvl>
    <w:lvl w:ilvl="5">
      <w:start w:val="0"/>
      <w:numFmt w:val="bullet"/>
      <w:lvlText w:val="•"/>
      <w:lvlJc w:val="left"/>
      <w:pPr>
        <w:ind w:left="6443" w:hanging="360"/>
      </w:pPr>
      <w:rPr>
        <w:rFonts w:hint="default"/>
        <w:lang w:val="it-IT" w:eastAsia="it-IT" w:bidi="it-IT"/>
      </w:rPr>
    </w:lvl>
    <w:lvl w:ilvl="6">
      <w:start w:val="0"/>
      <w:numFmt w:val="bullet"/>
      <w:lvlText w:val="•"/>
      <w:lvlJc w:val="left"/>
      <w:pPr>
        <w:ind w:left="7343" w:hanging="360"/>
      </w:pPr>
      <w:rPr>
        <w:rFonts w:hint="default"/>
        <w:lang w:val="it-IT" w:eastAsia="it-IT" w:bidi="it-IT"/>
      </w:rPr>
    </w:lvl>
    <w:lvl w:ilvl="7">
      <w:start w:val="0"/>
      <w:numFmt w:val="bullet"/>
      <w:lvlText w:val="•"/>
      <w:lvlJc w:val="left"/>
      <w:pPr>
        <w:ind w:left="8244" w:hanging="360"/>
      </w:pPr>
      <w:rPr>
        <w:rFonts w:hint="default"/>
        <w:lang w:val="it-IT" w:eastAsia="it-IT" w:bidi="it-IT"/>
      </w:rPr>
    </w:lvl>
    <w:lvl w:ilvl="8">
      <w:start w:val="0"/>
      <w:numFmt w:val="bullet"/>
      <w:lvlText w:val="•"/>
      <w:lvlJc w:val="left"/>
      <w:pPr>
        <w:ind w:left="9145" w:hanging="360"/>
      </w:pPr>
      <w:rPr>
        <w:rFonts w:hint="default"/>
        <w:lang w:val="it-IT" w:eastAsia="it-IT" w:bidi="it-IT"/>
      </w:rPr>
    </w:lvl>
  </w:abstractNum>
  <w:abstractNum w:abstractNumId="19">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18">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1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16">
    <w:multiLevelType w:val="hybridMultilevel"/>
    <w:lvl w:ilvl="0">
      <w:start w:val="1"/>
      <w:numFmt w:val="decimal"/>
      <w:lvlText w:val="%1."/>
      <w:lvlJc w:val="left"/>
      <w:pPr>
        <w:ind w:left="1578" w:hanging="360"/>
        <w:jc w:val="left"/>
      </w:pPr>
      <w:rPr>
        <w:rFonts w:hint="default"/>
        <w:spacing w:val="-1"/>
        <w:w w:val="98"/>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15">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14">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13">
    <w:multiLevelType w:val="hybridMultilevel"/>
    <w:lvl w:ilvl="0">
      <w:start w:val="4"/>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1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11">
    <w:multiLevelType w:val="hybridMultilevel"/>
    <w:lvl w:ilvl="0">
      <w:start w:val="7"/>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10">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9">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8">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7">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6">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5">
    <w:multiLevelType w:val="hybridMultilevel"/>
    <w:lvl w:ilvl="0">
      <w:start w:val="1"/>
      <w:numFmt w:val="decimal"/>
      <w:lvlText w:val="%1."/>
      <w:lvlJc w:val="left"/>
      <w:pPr>
        <w:ind w:left="1578" w:hanging="360"/>
        <w:jc w:val="left"/>
      </w:pPr>
      <w:rPr>
        <w:rFonts w:hint="default"/>
        <w:spacing w:val="-1"/>
        <w:w w:val="98"/>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4">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1938" w:hanging="360"/>
      </w:pPr>
      <w:rPr>
        <w:rFonts w:hint="default" w:ascii="Symbol" w:hAnsi="Symbol" w:eastAsia="Symbol" w:cs="Symbol"/>
        <w:color w:val="285180"/>
        <w:w w:val="100"/>
        <w:sz w:val="24"/>
        <w:szCs w:val="24"/>
        <w:lang w:val="it-IT" w:eastAsia="it-IT" w:bidi="it-IT"/>
      </w:rPr>
    </w:lvl>
    <w:lvl w:ilvl="2">
      <w:start w:val="0"/>
      <w:numFmt w:val="bullet"/>
      <w:lvlText w:val="•"/>
      <w:lvlJc w:val="left"/>
      <w:pPr>
        <w:ind w:left="2940" w:hanging="360"/>
      </w:pPr>
      <w:rPr>
        <w:rFonts w:hint="default"/>
        <w:lang w:val="it-IT" w:eastAsia="it-IT" w:bidi="it-IT"/>
      </w:rPr>
    </w:lvl>
    <w:lvl w:ilvl="3">
      <w:start w:val="0"/>
      <w:numFmt w:val="bullet"/>
      <w:lvlText w:val="•"/>
      <w:lvlJc w:val="left"/>
      <w:pPr>
        <w:ind w:left="3941" w:hanging="360"/>
      </w:pPr>
      <w:rPr>
        <w:rFonts w:hint="default"/>
        <w:lang w:val="it-IT" w:eastAsia="it-IT" w:bidi="it-IT"/>
      </w:rPr>
    </w:lvl>
    <w:lvl w:ilvl="4">
      <w:start w:val="0"/>
      <w:numFmt w:val="bullet"/>
      <w:lvlText w:val="•"/>
      <w:lvlJc w:val="left"/>
      <w:pPr>
        <w:ind w:left="4942" w:hanging="360"/>
      </w:pPr>
      <w:rPr>
        <w:rFonts w:hint="default"/>
        <w:lang w:val="it-IT" w:eastAsia="it-IT" w:bidi="it-IT"/>
      </w:rPr>
    </w:lvl>
    <w:lvl w:ilvl="5">
      <w:start w:val="0"/>
      <w:numFmt w:val="bullet"/>
      <w:lvlText w:val="•"/>
      <w:lvlJc w:val="left"/>
      <w:pPr>
        <w:ind w:left="5942" w:hanging="360"/>
      </w:pPr>
      <w:rPr>
        <w:rFonts w:hint="default"/>
        <w:lang w:val="it-IT" w:eastAsia="it-IT" w:bidi="it-IT"/>
      </w:rPr>
    </w:lvl>
    <w:lvl w:ilvl="6">
      <w:start w:val="0"/>
      <w:numFmt w:val="bullet"/>
      <w:lvlText w:val="•"/>
      <w:lvlJc w:val="left"/>
      <w:pPr>
        <w:ind w:left="6943" w:hanging="360"/>
      </w:pPr>
      <w:rPr>
        <w:rFonts w:hint="default"/>
        <w:lang w:val="it-IT" w:eastAsia="it-IT" w:bidi="it-IT"/>
      </w:rPr>
    </w:lvl>
    <w:lvl w:ilvl="7">
      <w:start w:val="0"/>
      <w:numFmt w:val="bullet"/>
      <w:lvlText w:val="•"/>
      <w:lvlJc w:val="left"/>
      <w:pPr>
        <w:ind w:left="7944" w:hanging="360"/>
      </w:pPr>
      <w:rPr>
        <w:rFonts w:hint="default"/>
        <w:lang w:val="it-IT" w:eastAsia="it-IT" w:bidi="it-IT"/>
      </w:rPr>
    </w:lvl>
    <w:lvl w:ilvl="8">
      <w:start w:val="0"/>
      <w:numFmt w:val="bullet"/>
      <w:lvlText w:val="•"/>
      <w:lvlJc w:val="left"/>
      <w:pPr>
        <w:ind w:left="8944" w:hanging="360"/>
      </w:pPr>
      <w:rPr>
        <w:rFonts w:hint="default"/>
        <w:lang w:val="it-IT" w:eastAsia="it-IT" w:bidi="it-IT"/>
      </w:rPr>
    </w:lvl>
  </w:abstractNum>
  <w:abstractNum w:abstractNumId="3">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2">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1">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abstractNum w:abstractNumId="0">
    <w:multiLevelType w:val="hybridMultilevel"/>
    <w:lvl w:ilvl="0">
      <w:start w:val="1"/>
      <w:numFmt w:val="decimal"/>
      <w:lvlText w:val="%1."/>
      <w:lvlJc w:val="left"/>
      <w:pPr>
        <w:ind w:left="1578" w:hanging="360"/>
        <w:jc w:val="left"/>
      </w:pPr>
      <w:rPr>
        <w:rFonts w:hint="default" w:ascii="Helvetica" w:hAnsi="Helvetica" w:eastAsia="Helvetica" w:cs="Helvetica"/>
        <w:color w:val="285180"/>
        <w:spacing w:val="-1"/>
        <w:w w:val="98"/>
        <w:sz w:val="24"/>
        <w:szCs w:val="24"/>
        <w:lang w:val="it-IT" w:eastAsia="it-IT" w:bidi="it-IT"/>
      </w:rPr>
    </w:lvl>
    <w:lvl w:ilvl="1">
      <w:start w:val="0"/>
      <w:numFmt w:val="bullet"/>
      <w:lvlText w:val="•"/>
      <w:lvlJc w:val="left"/>
      <w:pPr>
        <w:ind w:left="2516" w:hanging="360"/>
      </w:pPr>
      <w:rPr>
        <w:rFonts w:hint="default"/>
        <w:lang w:val="it-IT" w:eastAsia="it-IT" w:bidi="it-IT"/>
      </w:rPr>
    </w:lvl>
    <w:lvl w:ilvl="2">
      <w:start w:val="0"/>
      <w:numFmt w:val="bullet"/>
      <w:lvlText w:val="•"/>
      <w:lvlJc w:val="left"/>
      <w:pPr>
        <w:ind w:left="3453" w:hanging="360"/>
      </w:pPr>
      <w:rPr>
        <w:rFonts w:hint="default"/>
        <w:lang w:val="it-IT" w:eastAsia="it-IT" w:bidi="it-IT"/>
      </w:rPr>
    </w:lvl>
    <w:lvl w:ilvl="3">
      <w:start w:val="0"/>
      <w:numFmt w:val="bullet"/>
      <w:lvlText w:val="•"/>
      <w:lvlJc w:val="left"/>
      <w:pPr>
        <w:ind w:left="4389" w:hanging="360"/>
      </w:pPr>
      <w:rPr>
        <w:rFonts w:hint="default"/>
        <w:lang w:val="it-IT" w:eastAsia="it-IT" w:bidi="it-IT"/>
      </w:rPr>
    </w:lvl>
    <w:lvl w:ilvl="4">
      <w:start w:val="0"/>
      <w:numFmt w:val="bullet"/>
      <w:lvlText w:val="•"/>
      <w:lvlJc w:val="left"/>
      <w:pPr>
        <w:ind w:left="5326" w:hanging="360"/>
      </w:pPr>
      <w:rPr>
        <w:rFonts w:hint="default"/>
        <w:lang w:val="it-IT" w:eastAsia="it-IT" w:bidi="it-IT"/>
      </w:rPr>
    </w:lvl>
    <w:lvl w:ilvl="5">
      <w:start w:val="0"/>
      <w:numFmt w:val="bullet"/>
      <w:lvlText w:val="•"/>
      <w:lvlJc w:val="left"/>
      <w:pPr>
        <w:ind w:left="6263" w:hanging="360"/>
      </w:pPr>
      <w:rPr>
        <w:rFonts w:hint="default"/>
        <w:lang w:val="it-IT" w:eastAsia="it-IT" w:bidi="it-IT"/>
      </w:rPr>
    </w:lvl>
    <w:lvl w:ilvl="6">
      <w:start w:val="0"/>
      <w:numFmt w:val="bullet"/>
      <w:lvlText w:val="•"/>
      <w:lvlJc w:val="left"/>
      <w:pPr>
        <w:ind w:left="7199" w:hanging="360"/>
      </w:pPr>
      <w:rPr>
        <w:rFonts w:hint="default"/>
        <w:lang w:val="it-IT" w:eastAsia="it-IT" w:bidi="it-IT"/>
      </w:rPr>
    </w:lvl>
    <w:lvl w:ilvl="7">
      <w:start w:val="0"/>
      <w:numFmt w:val="bullet"/>
      <w:lvlText w:val="•"/>
      <w:lvlJc w:val="left"/>
      <w:pPr>
        <w:ind w:left="8136" w:hanging="360"/>
      </w:pPr>
      <w:rPr>
        <w:rFonts w:hint="default"/>
        <w:lang w:val="it-IT" w:eastAsia="it-IT" w:bidi="it-IT"/>
      </w:rPr>
    </w:lvl>
    <w:lvl w:ilvl="8">
      <w:start w:val="0"/>
      <w:numFmt w:val="bullet"/>
      <w:lvlText w:val="•"/>
      <w:lvlJc w:val="left"/>
      <w:pPr>
        <w:ind w:left="9073" w:hanging="360"/>
      </w:pPr>
      <w:rPr>
        <w:rFonts w:hint="default"/>
        <w:lang w:val="it-IT" w:eastAsia="it-IT" w:bidi="it-IT"/>
      </w:rPr>
    </w:lvl>
  </w:abstractNum>
  <w:num w:numId="60">
    <w:abstractNumId w:val="59"/>
  </w:num>
  <w:num w:numId="62">
    <w:abstractNumId w:val="61"/>
  </w:num>
  <w:num w:numId="61">
    <w:abstractNumId w:val="60"/>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Helvetica" w:hAnsi="Helvetica" w:eastAsia="Helvetica" w:cs="Helvetica"/>
      <w:lang w:val="it-IT" w:eastAsia="it-IT" w:bidi="it-IT"/>
    </w:rPr>
  </w:style>
  <w:style w:styleId="BodyText" w:type="paragraph">
    <w:name w:val="Body Text"/>
    <w:basedOn w:val="Normal"/>
    <w:uiPriority w:val="1"/>
    <w:qFormat/>
    <w:pPr/>
    <w:rPr>
      <w:rFonts w:ascii="Helvetica" w:hAnsi="Helvetica" w:eastAsia="Helvetica" w:cs="Helvetica"/>
      <w:sz w:val="24"/>
      <w:szCs w:val="24"/>
      <w:lang w:val="it-IT" w:eastAsia="it-IT" w:bidi="it-IT"/>
    </w:rPr>
  </w:style>
  <w:style w:styleId="Heading1" w:type="paragraph">
    <w:name w:val="Heading 1"/>
    <w:basedOn w:val="Normal"/>
    <w:uiPriority w:val="1"/>
    <w:qFormat/>
    <w:pPr>
      <w:spacing w:before="3"/>
      <w:ind w:left="1279" w:right="293"/>
      <w:jc w:val="center"/>
      <w:outlineLvl w:val="1"/>
    </w:pPr>
    <w:rPr>
      <w:rFonts w:ascii="Calibri" w:hAnsi="Calibri" w:eastAsia="Calibri" w:cs="Calibri"/>
      <w:b/>
      <w:bCs/>
      <w:sz w:val="48"/>
      <w:szCs w:val="48"/>
      <w:lang w:val="it-IT" w:eastAsia="it-IT" w:bidi="it-IT"/>
    </w:rPr>
  </w:style>
  <w:style w:styleId="Heading2" w:type="paragraph">
    <w:name w:val="Heading 2"/>
    <w:basedOn w:val="Normal"/>
    <w:uiPriority w:val="1"/>
    <w:qFormat/>
    <w:pPr>
      <w:ind w:left="853" w:right="293"/>
      <w:jc w:val="center"/>
      <w:outlineLvl w:val="2"/>
    </w:pPr>
    <w:rPr>
      <w:rFonts w:ascii="Calibri" w:hAnsi="Calibri" w:eastAsia="Calibri" w:cs="Calibri"/>
      <w:b/>
      <w:bCs/>
      <w:sz w:val="40"/>
      <w:szCs w:val="40"/>
      <w:lang w:val="it-IT" w:eastAsia="it-IT" w:bidi="it-IT"/>
    </w:rPr>
  </w:style>
  <w:style w:styleId="Heading3" w:type="paragraph">
    <w:name w:val="Heading 3"/>
    <w:basedOn w:val="Normal"/>
    <w:uiPriority w:val="1"/>
    <w:qFormat/>
    <w:pPr>
      <w:spacing w:before="27"/>
      <w:ind w:left="830" w:right="293"/>
      <w:jc w:val="center"/>
      <w:outlineLvl w:val="3"/>
    </w:pPr>
    <w:rPr>
      <w:rFonts w:ascii="Calibri" w:hAnsi="Calibri" w:eastAsia="Calibri" w:cs="Calibri"/>
      <w:b/>
      <w:bCs/>
      <w:sz w:val="36"/>
      <w:szCs w:val="36"/>
      <w:lang w:val="it-IT" w:eastAsia="it-IT" w:bidi="it-IT"/>
    </w:rPr>
  </w:style>
  <w:style w:styleId="Heading4" w:type="paragraph">
    <w:name w:val="Heading 4"/>
    <w:basedOn w:val="Normal"/>
    <w:uiPriority w:val="1"/>
    <w:qFormat/>
    <w:pPr>
      <w:ind w:left="1280" w:right="293"/>
      <w:jc w:val="center"/>
      <w:outlineLvl w:val="4"/>
    </w:pPr>
    <w:rPr>
      <w:rFonts w:ascii="Calibri" w:hAnsi="Calibri" w:eastAsia="Calibri" w:cs="Calibri"/>
      <w:b/>
      <w:bCs/>
      <w:sz w:val="28"/>
      <w:szCs w:val="28"/>
      <w:lang w:val="it-IT" w:eastAsia="it-IT" w:bidi="it-IT"/>
    </w:rPr>
  </w:style>
  <w:style w:styleId="Heading5" w:type="paragraph">
    <w:name w:val="Heading 5"/>
    <w:basedOn w:val="Normal"/>
    <w:uiPriority w:val="1"/>
    <w:qFormat/>
    <w:pPr>
      <w:spacing w:before="97"/>
      <w:ind w:left="1218"/>
      <w:outlineLvl w:val="5"/>
    </w:pPr>
    <w:rPr>
      <w:rFonts w:ascii="Calibri" w:hAnsi="Calibri" w:eastAsia="Calibri" w:cs="Calibri"/>
      <w:b/>
      <w:bCs/>
      <w:sz w:val="24"/>
      <w:szCs w:val="24"/>
      <w:lang w:val="it-IT" w:eastAsia="it-IT" w:bidi="it-IT"/>
    </w:rPr>
  </w:style>
  <w:style w:styleId="ListParagraph" w:type="paragraph">
    <w:name w:val="List Paragraph"/>
    <w:basedOn w:val="Normal"/>
    <w:uiPriority w:val="1"/>
    <w:qFormat/>
    <w:pPr>
      <w:ind w:left="1578" w:hanging="360"/>
      <w:jc w:val="both"/>
    </w:pPr>
    <w:rPr>
      <w:rFonts w:ascii="Helvetica" w:hAnsi="Helvetica" w:eastAsia="Helvetica" w:cs="Helvetica"/>
      <w:lang w:val="it-IT" w:eastAsia="it-IT" w:bidi="it-IT"/>
    </w:rPr>
  </w:style>
  <w:style w:styleId="TableParagraph" w:type="paragraph">
    <w:name w:val="Table Paragraph"/>
    <w:basedOn w:val="Normal"/>
    <w:uiPriority w:val="1"/>
    <w:qFormat/>
    <w:pPr>
      <w:spacing w:before="2"/>
      <w:jc w:val="center"/>
    </w:pPr>
    <w:rPr>
      <w:rFonts w:ascii="Calibri" w:hAnsi="Calibri" w:eastAsia="Calibri" w:cs="Calibri"/>
      <w:lang w:val="it-IT" w:eastAsia="it-IT" w:bidi="it-I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hyperlink" Target="https://guidapratica.federvolley.it/" TargetMode="External"/><Relationship Id="rId15" Type="http://schemas.openxmlformats.org/officeDocument/2006/relationships/hyperlink" Target="https://beachvolley.federvolley.it/" TargetMode="External"/><Relationship Id="rId16" Type="http://schemas.openxmlformats.org/officeDocument/2006/relationships/hyperlink" Target="mailto:tesseramento@federvolley.it" TargetMode="External"/><Relationship Id="rId17" Type="http://schemas.openxmlformats.org/officeDocument/2006/relationships/hyperlink" Target="mailto:beachvolley@federvolley.it" TargetMode="External"/><Relationship Id="rId18" Type="http://schemas.openxmlformats.org/officeDocument/2006/relationships/hyperlink" Target="http://www.federvolley.it/" TargetMode="External"/><Relationship Id="rId19" Type="http://schemas.openxmlformats.org/officeDocument/2006/relationships/hyperlink" Target="https://servizi.federvolley.it/FipavEnt/addon/b_dsk.jsp" TargetMode="External"/><Relationship Id="rId20" Type="http://schemas.openxmlformats.org/officeDocument/2006/relationships/hyperlink" Target="mailto:settoretecnico@federvolley.it" TargetMode="External"/><Relationship Id="rId21" Type="http://schemas.openxmlformats.org/officeDocument/2006/relationships/hyperlink" Target="http://www.beachvolley.federvolley.it/" TargetMode="External"/><Relationship Id="rId22" Type="http://schemas.openxmlformats.org/officeDocument/2006/relationships/image" Target="media/image10.jpeg"/><Relationship Id="rId23" Type="http://schemas.openxmlformats.org/officeDocument/2006/relationships/hyperlink" Target="mailto:teams.beachvolley@federvolley.it" TargetMode="External"/><Relationship Id="rId24" Type="http://schemas.openxmlformats.org/officeDocument/2006/relationships/image" Target="media/image11.png"/><Relationship Id="rId25" Type="http://schemas.openxmlformats.org/officeDocument/2006/relationships/image" Target="media/image12.jpe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Varriale - Federvolley</dc:creator>
  <dcterms:created xsi:type="dcterms:W3CDTF">2026-08-28T12:42:55Z</dcterms:created>
  <dcterms:modified xsi:type="dcterms:W3CDTF">2026-08-28T12:42:55Z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LTSC</vt:lpwstr>
  </property>
  <property fmtid="{D5CDD505-2E9C-101B-9397-08002B2CF9AE}" pid="4" name="LastSaved">
    <vt:filetime>2025-09-16T00:00:00Z</vt:filetime>
  </property>
</Properties>
</file>