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NORMATIVE FEDERALI PER LA STAGIONE 2026-27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Nel richiamare quanto previsto dalla GUIDA PRATICA stagione 2026/2027 e da ogni altra documentazione </w:t>
      </w:r>
    </w:p>
    <w:p>
      <w:pPr>
        <w:spacing w:after="20"/>
      </w:pPr>
      <w:r>
        <w:rPr>
          <w:b/>
          <w:i w:val="0"/>
          <w:color w:val="000000"/>
          <w:sz w:val="20"/>
        </w:rPr>
        <w:t>federale vigente</w:t>
      </w:r>
      <w:r>
        <w:rPr>
          <w:b w:val="0"/>
          <w:i w:val="0"/>
          <w:color w:val="000000"/>
          <w:sz w:val="20"/>
        </w:rPr>
        <w:t xml:space="preserve">, il presente documento fornisce ulteriori indicazioni per la stagione 2026/2027. Fermo restando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quanto previsto dalle Norme Generali per l’organizzazione dei Campionati Regionali, Territoriali e di Categoria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dalle Circolari di Indizione dei Comitati Periferici, le indicazioni contenute nel Protocollo di Gara per i campionati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Serie B si applicano anche ai campionati regionali e territoriali. </w:t>
      </w:r>
    </w:p>
    <w:p>
      <w:pPr>
        <w:spacing w:after="20"/>
      </w:pPr>
      <w:r>
        <w:rPr>
          <w:b/>
          <w:i w:val="0"/>
          <w:color w:val="000000"/>
          <w:sz w:val="20"/>
        </w:rPr>
        <w:t>1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NORMATIVE DI CARATTERE GENERALE ....................................................................................................... 2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1.1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MODULO CAMP3 ............................................................................................................................................................... 2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1.2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CAMPO DI GARA ............................................................................................................................................................... 2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1.3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COMPONENTI DELLE SQUADRE .................................................................................................................................... 3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1.4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ASSENZA DELLA SQUADRA O DEGLI UFFICIALI DI GARA ........................................................................................ 4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1.5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ISTANZA AVVERSO IL RISULTATO DELLA GARA ........................................................................................................ 5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1.6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GARA A PORTE CHIUSE A SEGUITO DI SANZIONE DISCIPLINARE ........................................................................... 5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1.7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ESPULSIONE O SQUALIFICA DURANTE LA GARA ...................................................................................................... 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 w:before="100"/>
      </w:pPr>
      <w:r>
        <w:rPr>
          <w:b/>
          <w:i w:val="0"/>
          <w:color w:val="000000"/>
          <w:sz w:val="18"/>
        </w:rPr>
        <w:t>1.8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SQUALIFICA DI ALLENATORE A SEGUITO DI PROVVEDIMENTO DEL GIUDICE SPORTIVO NAZIONALE ............ 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1.9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ASSENZA ALLENATORE IN POSSESSO DEI REQUISITI PREVISTI ............................................................................ 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1.10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DIRIGENTE ADDETTO AGLI ARBITRI ............................................................................................................................. 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1.11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COMPORTAMENTO DEL PUBBLICO .............................................................................................................................. 7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2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NORMATIVE PER I SOLI CAMPIONATI DI SERIE A ........................................................................................ 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2.1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RICHIESTA DI FORMAZIONE ........................................................................................................................................... 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2.2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OBBLIGO DI PARTECIPAZIONE DI ATLETI/E ITALIANI/E NEI CAMPIONATI E NELLA COPPA ITALIA ................... 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2.3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 xml:space="preserve">ATLETE </w:t>
      </w:r>
      <w:r>
        <w:rPr>
          <w:b/>
          <w:i/>
          <w:color w:val="000000"/>
          <w:sz w:val="18"/>
        </w:rPr>
        <w:t>UNDER 21</w:t>
      </w:r>
      <w:r>
        <w:rPr>
          <w:b/>
          <w:i w:val="0"/>
          <w:color w:val="000000"/>
          <w:sz w:val="18"/>
        </w:rPr>
        <w:t xml:space="preserve"> CON SCAMBI ILLIMITATI ................................................................................................................ 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2.4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DURATA DEGLI INTERVALLI TRA I SET ........................................................................................................................ 9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2.5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 xml:space="preserve">UTILIZZO DEL </w:t>
      </w:r>
      <w:r>
        <w:rPr>
          <w:b/>
          <w:i/>
          <w:color w:val="000000"/>
          <w:sz w:val="18"/>
        </w:rPr>
        <w:t>TABLET</w:t>
      </w:r>
      <w:r>
        <w:rPr>
          <w:b/>
          <w:i w:val="0"/>
          <w:color w:val="000000"/>
          <w:sz w:val="18"/>
        </w:rPr>
        <w:t xml:space="preserve"> ..................................................................................................................................................... 9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2.6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INTERLOCUZIONE TRA ALLENATORE E 1°ARBITRO ................................................................................................ 10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2.7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REGOLA DEI 15” AL SERVIZIO ..................................................................................................................................... 10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2.8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RICHIESTA TEMPO DI RIPOSO DOPO RICHIESTA DI VIDEO-CHECK ....................................................................... 10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2.9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PROTOCOLLO DI GARA ................................................................................................................................................. 11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2.10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CAMBIO DEI CAMPI TRA I SET ...................................................................................................................................... 16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2.11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SISTEMA DEI CINQUE PALLONI – CESTE PORTAPALLONI ...................................................................................... 17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3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NORMATIVE PER I SOLI CAMPIONATI DELLE SERIE B .............................................................................. 18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3.1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OBBLIGHI DELLE SOCIETÀ ........................................................................................................................................... 18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3.2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SEGNAPUNTI ADDETTO AL REFERTO ELETTRONICO ............................................................................................. 18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3.3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PROTOCOLLO DI GARA ................................................................................................................................................. 19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3.4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UTILIZZO DEL SISTEMA DEI TRE PALLONI ................................................................................................................. 24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4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>SPERIMENTAZIONI TECNICHE ADOTTATE IN TUTTI I CAMPIONATI ........................................................ 25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4.1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SECONDO TOCCO DI SQUADRA EFFETTUATO IN PALLEGGIO ............................................................................... 25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4.2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FALLO DI POSIZIONE DELLA SQUADRA IN RICEZIONE ............................................................................................ 25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4.3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NUMERO DI SOSTITUZIONI ........................................................................................................................................... 26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4.4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COMPOSIZIONE DELLA SQUADRA .............................................................................................................................. 26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4.5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PALLA CHE COLPISCE IL SOFFITTO O ALTRI OSTACOLI ........................................................................................ 26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4.6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ATTACCO CON PALLA “SPINTA-PORTATA-TRATTENUTA-LANCIATA” ................................................................. 26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4.7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UTILIZZO DEL FISCHIETTO ........................................................................................................................................... 26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18"/>
        </w:rPr>
        <w:t>4.8</w:t>
      </w:r>
      <w:r>
        <w:rPr>
          <w:b w:val="0"/>
          <w:i w:val="0"/>
          <w:color w:val="000000"/>
          <w:sz w:val="24"/>
        </w:rPr>
        <w:t xml:space="preserve"> </w:t>
      </w:r>
      <w:r>
        <w:rPr>
          <w:b/>
          <w:i w:val="0"/>
          <w:color w:val="000000"/>
          <w:sz w:val="18"/>
        </w:rPr>
        <w:t>PROTOCOLLO DI GARA ................................................................................................................................................. 27</w:t>
      </w:r>
      <w:r>
        <w:rPr>
          <w:b w:val="0"/>
          <w:i w:val="0"/>
          <w:color w:val="000000"/>
          <w:sz w:val="24"/>
        </w:rPr>
        <w:t xml:space="preserve">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 NORMATIVE DI CARATTERE GENERALE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1.1 MODULO CAMP3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1.1.1 MODIFICA DELL’ELENCO DELLA COMPOSIZIONE DELLA SQUADRA DOPO LA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CONSEGNA AGLI ARBITRI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L’elenco dei partecipanti alla gara (CAMP3) firmato dal Capitano, e dal dirigente se presente, deve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consegnato agli Arbitri almeno 30’ prima dell’inizio della gara, completo di numeri di maglia, data di nascita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giocatori e numero dei documenti di riconoscimento; deve inoltre riportare la serie del campionato ed il numero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gara. Qualsiasi altra persona il cui nominativo non è compreso in elenco non può prendere parte alla gara stessa.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Una volta consegnato agli Arbitri, l’elenco dei partecipanti alla gara non può più essere modificato, perché tale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consegna equivale all’avvenuta trascrizione sul referto di gara.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1.1.2 IL MODULO CAMP3 DEI PARTECIPANTI ALLA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Relativamente al CAMP3, la normativa prevede che l’elenco dei partecipanti alla gara deve essere “</w:t>
      </w:r>
      <w:r>
        <w:rPr>
          <w:b w:val="0"/>
          <w:i/>
          <w:color w:val="000000"/>
          <w:sz w:val="20"/>
        </w:rPr>
        <w:t xml:space="preserve">redatto </w:t>
      </w:r>
    </w:p>
    <w:p>
      <w:pPr>
        <w:spacing w:after="20"/>
      </w:pPr>
      <w:r>
        <w:rPr>
          <w:b w:val="0"/>
          <w:i/>
          <w:color w:val="000000"/>
          <w:sz w:val="20"/>
        </w:rPr>
        <w:t>OBBLIGATORIAMENTE da TESSONLINE</w:t>
      </w:r>
      <w:r>
        <w:rPr>
          <w:b w:val="0"/>
          <w:i w:val="0"/>
          <w:color w:val="000000"/>
          <w:sz w:val="20"/>
        </w:rPr>
        <w:t>”, e che “</w:t>
      </w:r>
      <w:r>
        <w:rPr>
          <w:b w:val="0"/>
          <w:i/>
          <w:color w:val="000000"/>
          <w:sz w:val="20"/>
        </w:rPr>
        <w:t xml:space="preserve">le Società che presenteranno il modulo CAMP3 con tesserati </w:t>
      </w:r>
    </w:p>
    <w:p>
      <w:pPr>
        <w:spacing w:after="20"/>
      </w:pPr>
      <w:r>
        <w:rPr>
          <w:b w:val="0"/>
          <w:i/>
          <w:color w:val="000000"/>
          <w:sz w:val="20"/>
        </w:rPr>
        <w:t>aggiunti a mano, incorreranno in una sanzione pecuniaria da parte del Giudice Sportivo</w:t>
      </w:r>
      <w:r>
        <w:rPr>
          <w:b w:val="0"/>
          <w:i w:val="0"/>
          <w:color w:val="000000"/>
          <w:sz w:val="20"/>
        </w:rPr>
        <w:t xml:space="preserve">”. Nel caso una squadra sia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priva del CAMP3, gli Arbitri possono comunque accettare un foglio in cui siano riportati i dati della gara ed i riferimenti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dei tesserati, fatto salvo quanto sopra.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Società (attraverso il Dirigente o il Capitano) deve dichiarare se tutti gli atleti e componenti dello staff ufficiale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inseriti nel CAMP3 sono presenti o si presuppone che arrivino anche dopo l’inizio della gara; tutti gli altri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eventualmente presenti sul CAMP3 dovranno essere cancellati, riportando, quindi, sul referto solo quelli non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cancellati.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CAMP3 possono essere inseriti anche più atleti di quelli ammessi a partecipare alla gara, depennando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successivamente quelli che non sono o non saranno presenti alla gara, ovviamente prima della consegna agli Arbitri.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questo modo si eviterà di aggiungere a mano altri tesserati e quindi di incorrere nell’applicazione della sanzione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pecuniaria da parte del Giudice Sportivo Nazionale.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in cui nel CAMP3 siano stati aggiunti tesserati a mano, dovranno essere presentati agli Arbitri i moduli che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attestano l’avvenuto tesseramento (ad esempio ATL2, DIR1, N); in assenza di ciò tali tesserati non potranno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ammessi alla gara. Nel precisare che il sistema informatico non permette di inserire nel modulo CAMP3 giocatori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cui certificato medico di idoneità sportiva agonistica risulti scaduto, si informa che gli Arbitri, nel caso di atleti inseriti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manualmente in tale modulo, dovranno verificare nel modulo ATL2 (ultima colonna) la data di scadenza del suddetto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certificato medico. I giocatori il cui certificato medico sul modulo ATL2 risulti scaduto non potranno essere ammessi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alla gara.</w:t>
      </w:r>
      <w:r>
        <w:rPr>
          <w:b w:val="0"/>
          <w:i w:val="0"/>
          <w:color w:val="000000"/>
          <w:sz w:val="24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Relativamente agli Allenatori, si ricorda che “il nominativo dell’Allenatore non comparirà sul CAMP3 se la Società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non provvede all’operazione </w:t>
      </w:r>
      <w:r>
        <w:rPr>
          <w:b w:val="0"/>
          <w:i/>
          <w:color w:val="000000"/>
          <w:sz w:val="20"/>
        </w:rPr>
        <w:t>on-line</w:t>
      </w:r>
      <w:r>
        <w:rPr>
          <w:b w:val="0"/>
          <w:i w:val="0"/>
          <w:color w:val="000000"/>
          <w:sz w:val="20"/>
        </w:rPr>
        <w:t xml:space="preserve"> del vincolo societario”. Evidentemente se tale nominativo è stampato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CAMP3, non si deve pretendere la presentazione di alcuna documentazione in proposito. Se il nominativo viene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invece riportato a penna sul CAMP3, la Società deve presentare, oltre al suo documento di identità, il certificato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avvenuto tesseramento dell’Allenatore ottenuto tramite la procedura </w:t>
      </w:r>
      <w:r>
        <w:rPr>
          <w:b w:val="0"/>
          <w:i/>
          <w:color w:val="000000"/>
          <w:sz w:val="20"/>
        </w:rPr>
        <w:t>on-line</w:t>
      </w:r>
      <w:r>
        <w:rPr>
          <w:b w:val="0"/>
          <w:i w:val="0"/>
          <w:color w:val="000000"/>
          <w:sz w:val="20"/>
        </w:rPr>
        <w:t xml:space="preserve"> o dal Comitato Territoriale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appartenenza. In alternativa la Società potrà mostrare il modulo TEC1 ove sono riportati tutti i nominativi degli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Allenatori tesserati per quella Società con la rispettiva serie di campionato. L’Allenatore, anche in questo caso, deve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essere ammesso alla gara ed il 1° Arbitro deve riportare quanto sopra nel rapporto di gara.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nominativo del Segnapunti Associato, che le Società devono mettere a disposizione per la compilazione del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tutti i Campionati, ad eccezione delle Serie A, è stampabile sul CAMP3, anche se tesserato da Società diversa.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per qualsiasi ragione il nominativo viene inserito a mano, la sua presenza alla gara è accettata, previa esibizione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modulo SEG o SEG1.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1.2 CAMPO DI GARA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1.2.1 ATTREZZATURE COMPLEMENTARI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a) Un seggiolone per il 1° Arbitro, posto in posizione centrale rispetto al terreno di gioco e ad una distanza dalla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tale da non disturbare il gioco, in modo da permettere all’Arbitro di osservare il gioco da un’altezza di circa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50 cm al di sopra del bordo superiore della rete;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b) un tavolo con sedia per il segnapunti;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c) panchine o sedie per le riserve e per gli altri componenti delle squadre;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d) l’asta di misurazione dell’altezza della rete;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e) il tabellone segnapunti;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f)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 porta-palloni a 5 posizioni, nel caso in cui la gara si giochi con il sistema dei cinque palloni;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g) un manometro per la misurazione della pressione interna dei palloni;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h) la rete di riserva;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i)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antenne di riserva.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3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1.2.2 CONTROLLO PRELIMINARE DELLE ATTREZZATURE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Durante il controllo preliminare delle attrezzature, da effettuarsi congiuntamente da parte degli arbitri designati (1°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2° arbitro, con 3° e 4° arbitro se designati), gli arbitri procedono alla verifica delle attrezzature di gioco, confrontandole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quanto riportato nel verbale di omologazione, e si assicurano che non vi siano situazioni di pericolo per gli atleti.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Eventuali carenze devono essere immediatamente comunicate al dirigente addetto agli arbitri, affinché vengano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prontamente sanate.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deve anche controllare la tensione della rete servendosi di un pallone che, lanciato verso il centro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stessa, deve rimbalzare con sufficiente forza.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ed il 2° arbitro devono inoltre misurare l’altezza della rete (e ripetere tale misurazione durante il protocollo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gara, nonché quando lo ritengano opportuno, anche su richiesta dei capitani). Qualora l’asta per la misurazione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non sia disponibile, gli arbitri decideranno sull’altezza prima dell’inizio della gara e segnaleranno tale mancanza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rapporto di gara.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1.2.3 TERRENO DI GIOCO UTILIZZATO DA PIÙ SQUADRE E GARA PRECEDENTE CHE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SI PROTRAE OLTRE L’ORARIO DI INIZIO DI QUELLA SUCCESSIVA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le due squadre possono disporre di uno spazio adatto al riscaldamento fisico, viene dato inizio al “protocollo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gara” appena il campo di gioco è libero; in caso contrario si concede un tempo di almeno 20’, prima di iniziare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“protocollo” stesso.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1.2.4 DURATA DEL “TEMPO RAGIONEVOLE” PREVISTO PER LA SQUADRA OSPITANTE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PER REPERIRE UN TERRENO REGOLAMENTARE NEL CASO IN CUI IL TERRENO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DI GIOCO NON SIA AGIBILE PER UN EVENTO IRREPARABILE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all’inizio della gara il terreno di gioco non è agibile per un evento irreparabile non eliminabile, l’art. 13 del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Regolamento Gare prevede che: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campionati di Serie A, il 1° Arbitro non darà inizio alla gara;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negli altri campionati, il 1° Arbitro deve concedere alla squadra ospitante il tempo per reperire un altro impianto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gioco e per trasferirvisi. Tale tempo deve permettere l’inizio della gara al massimo entro le 2 ore successive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all’orario ufficiale previsto e in questo periodo le due squadre devono restare a disposizione dell’Arbitro. Nel caso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cui non possa essere reperito un altro impianto, il 1° Arbitro, dopo aver effettuato il riconoscimento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componenti le due squadre e completato il referto, dichiara chiusa la gara, riportando i fatti nel rapporto di gara.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1.2.5 DURATA MASSIMA DELL’INTERRUZIONE CHE NON DETERMINA LA RIPETIZIONE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DELLA GARA NEL CASO IN CUI UN TERRENO DI GIOCO DIVENTI NON PIÙ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AGIBILE DOPO CHE LA GARA HA AVUTO INZIO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L’art. 30 del Regolamento Gare prevede che: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4. Se una gara che si disputa in un impianto al coperto, dovesse essere sospesa per circostanze impreviste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(mancanza luce, scivolosità del terreno, ecc.), essa sarà ripresa o rigiocata secondo le norme previste dalle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Regole di Gioco [17.3.2 e 17.3.3] […].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5. Nei campionati di Serie A, in caso di sospensione della gara per le cause di cui al comma precedente, la durata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dell’interruzione non potrà essere superiore alle 2 ore a differenza di quanto previsto dalle Regole di Gioco.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1.2.6 COMPORTAMENTO DEGLI ARBITRI IN CASO DI IMPRATICABILITÀ MOMENTANEA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DEL CAMPO DI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tale evenienza, il 1° Arbitro stabilisce, in base alla situazione, se rimanere nell’area di gioco ad assistere ai lavori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il ripristino della sua regolarità, o ritirarsi nello spogliatoio in attesa che i lavori siano terminati.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1.3 COMPONENTI DELLE SQUADRE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1.3.1 ALLENATORE – ATLETA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Uno dei giocatori inseriti nel modulo CAMP3, in presenza dei requisiti abilitativi e di tesseramento previsti, può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svolgere anche le funzioni di Allenatore o Assistente Allenatore. L’Allenatore-giocatore, se vuole essere considerato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anche uno degli atleti, deve essere equipaggiato, come tutti gli atleti, con la divisa da gioco della squadra.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Ovviamente, tali indumenti saranno indossati anche quando egli si troverà fuori dal campo a dirigere la propria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squadra (ad esempio in piedi nei pressi del terreno di gioco). Si ritiene che, in tale abbigliamento, l’Allenatore sia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comunque facilmente distinguibile dagli atleti in campo; se ciò non fosse, il buon senso consiglia di chiedere, con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necessaria cortesia, considerato l’interesse comune del tecnico e dell’Arbitro, di indossare un altro diverso indumento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sopra la maglia di gioco, per esempio una felpa.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Quando l’Allenatore-giocatore si trova in gioco, nessun altro componente della squadra può svolgere le funzioni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Allenatore. L’Allenatore-giocatore può ricoprire anche il ruolo di Libero.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4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1.3.2 ALLENATORE PRATICANTE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figura dell’allenatore praticante non è prevista nei campionati nazionali e pertanto, in tali campionati, non può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essere iscritto nel CAMP3.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1.3.3 DIRIGENTE ACCOMPAGNATORE O ADDETTO AGLI ARBITRI DISABILE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permesso che il Dirigente accompagnatore e/o il Dirigente addetto agli Arbitri sia un disabile, anche in carrozzina;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ovviamente la Società si rende garante della loro funzionalità.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1.3.4 DIRIGENTE DELLA SQUADRA OSPITANTE CON FUNZIONE DI SPEAKER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Dirigente Accompagnatore della Squadra Ospitante è consentito svolgere le funzioni di </w:t>
      </w:r>
      <w:r>
        <w:rPr>
          <w:b w:val="0"/>
          <w:i/>
          <w:color w:val="000000"/>
          <w:sz w:val="20"/>
        </w:rPr>
        <w:t>speaker</w:t>
      </w:r>
      <w:r>
        <w:rPr>
          <w:b w:val="0"/>
          <w:i w:val="0"/>
          <w:color w:val="000000"/>
          <w:sz w:val="20"/>
        </w:rPr>
        <w:t xml:space="preserve">, dietro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autorizzazione degli Arbitri, ma solo limitatamente alle fasi del protocollo di gara, della presentazione delle squadre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dell’eventuale </w:t>
      </w:r>
      <w:r>
        <w:rPr>
          <w:b w:val="0"/>
          <w:i/>
          <w:color w:val="000000"/>
          <w:sz w:val="20"/>
        </w:rPr>
        <w:t>starting players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1.3.5 ATLETA REGISTRATO SUL TAGLIANDO DELLA FORMAZIONE INIZIALE NON IN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CAMPO AL MOMENTO DEL CONTROLLO DA PARTE DEL 2° ARBITRO E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CONSEGUENTE RICHIESTA DI SUA SOSTITUZIONE CON L’ATLETA CHE OCCUPA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LA SUA POSIZIONE IN CAMPO; CONSIDERAZIONI RELATIVAMENTE ALLA SUA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PARTECIPAZIONE ALLA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L’inizio effettivo di ogni set si concretizza nel momento in cui viene effettuato il primo servizio; pertanto, la condizione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partecipazione alla gara da parte dell’atleta, prevista dall’Articolo 23.2 del Regolamento Affiliazione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Tesseramento, non si registra nel caso in cui il giocatore venga sostituito prima dell’inizio del gioco, sul punteggio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ovviamente di 0-0, per discordanza fra tagliando e formazione in campo, con l’Allenatore che opta per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mantenimento della formazione in campo. L’Arbitro, perciò, non dovrà riportare quell’atleta come partecipante 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gara, ovviamente se non entra in gioco nel prosieguo della stessa.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1.4 ASSENZA DELLA SQUADRA O DEGLI UFFICIALI DI GARA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1.4.1 ARBITRI NON PRESENTI ALL’ORARIO PREVISTO PER L’INIZIO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squadre devono attendere 30’ oltre l’orario previsto per l’inizio della gara e poi possono lasciare l’impianto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gioco. Anche se gli Arbitri comunicassero preventivamente che il proprio ritardo stimato supererà tali 30’ di attesa,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due squadre avrebbero ugualmente il diritto di lasciare l’impianto di gioco dopo i 30’ di attesa senza obbligo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attendere il loro arrivo. Qualora viceversa entrambe le squadre concordassero nell’attendere comunque gli Arbitri,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 potrà iniziare al loro arrivo, anche dopo i 30’ regolamentari di ritardo.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1.4.2 MANCATA PRESENTAZIONE DI UNA SQUADRA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in cui una squadra non si presenti in campo entro i termini previsti (30’ oltre l’orario stabilito per l’inizio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gara), gli Arbitri devono procedere al riconoscimento dei componenti della squadra presente, riportati sul modulo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CAMP3 e trascritti a referto. Allenatore, Capitano e Ufficiali di Gara firmeranno quindi il referto negli appositi spazi,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mentre non dovrà essere riportato alcun risultato della gara. Se entro il termine d’attesa la squadra assente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preannuncia con qualunque forma il ritardo dovuto ad evento non colpevole, il 1° Arbitro potrà protrarre il tempo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attesa secondo le necessità, e comunque non oltre due ore. Le disposizioni di cui sopra si applicano anche qualora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una squadra si presenti con un numero di giocatori inferiore a sei.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1.4.3 ASSENZA DEL 1° 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il 1° Arbitro non è presente sul campo di gioco all’orario previsto per l’inizio della gara, le squadre e gli altri ufficiali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gara devono attenderlo per 30’ oltre tale orario (fatto salvo quanto previsto nelle gare di SuperLega, del campionato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A1F e delle rispettive </w:t>
      </w:r>
      <w:r>
        <w:rPr>
          <w:b w:val="0"/>
          <w:i/>
          <w:color w:val="000000"/>
          <w:sz w:val="20"/>
        </w:rPr>
        <w:t>Final Four</w:t>
      </w:r>
      <w:r>
        <w:rPr>
          <w:b w:val="0"/>
          <w:i w:val="0"/>
          <w:color w:val="000000"/>
          <w:sz w:val="20"/>
        </w:rPr>
        <w:t xml:space="preserve"> delle Coppe Italia in caso di designazione del 3° Arbitro). Se dopo tale tempo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attesa egli non è ancora presente, nei campionati di A1, A2, A3, BM, B1F, B2F e relative Coppe Italia, il 2° 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sostituisce il collega 1° affidando, se possibile, le funzioni di 2° ad un collega reperito sul posto, dopo aver richiesto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l’autorizzazione al competente Componente del Settore Nazionale Ufficiali di Gara, altrimenti le avocherà a sé.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protocollo di gara potrà avere inizio solo dopo che siano interamente trascorsi i 30’ di attesa. Le due squadre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possono tuttavia, previo accordo, rinunciare al riscaldamento ufficiale di 10’ o decurtarne la durata.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1.4.4 ASSENZA DEL 2° 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il 2° Arbitro non è presente all’orario di inizio della gara, nel caso in cui si abbia notizia certa della sua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designazione, le squadre e gli altri ufficiali di gara devono attendere il suo arrivo per 30’ dopo l’orario previsto (fatto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salvo quanto previsto nelle gare di SuperLega, del campionato di A1F e delle rispettive </w:t>
      </w:r>
      <w:r>
        <w:rPr>
          <w:b w:val="0"/>
          <w:i/>
          <w:color w:val="000000"/>
          <w:sz w:val="20"/>
        </w:rPr>
        <w:t>Final Four</w:t>
      </w:r>
      <w:r>
        <w:rPr>
          <w:b w:val="0"/>
          <w:i w:val="0"/>
          <w:color w:val="000000"/>
          <w:sz w:val="20"/>
        </w:rPr>
        <w:t xml:space="preserve"> delle Coppe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caso di designazione del 3° Arbitro). Trascorso tale tempo di attesa, il 1° Arbitro può assegnare le funzioni di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ad altro collega reperito sul posto o al Segnapunti-Arbitro, sostituendo in tal caso quest’ultimo con persona idonea 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svolgere le funzioni di Segnapunti (per i campionati nazionali dopo aver richiesto, in entrambi i casi, l’autorizzazione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5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competente Componente del Settore Nazionale Ufficiali di Gara). Nel caso in cui non si abbia notizia certa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designazione del 2° Arbitro, il 1° avoca a sé le sue funzioni iniziando la gara all’orario previsto.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1.4.5 SOSTITUZIONE DEL 1° ARBITRO IN CASO DI INFORTUNIO O MALORE, TALE DA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NON POTER CONTINUARE LA DIREZIONE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campionati di A1, A2, A3, BM, B1F, B2F e relative Coppe Italia, il 2° Arbitro sostituisce il 1° nelle sue funzioni.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 di infortunio o malore del 2° arbitro durante la gara non è prevista la sua sostituzione da parte di altri UG presenti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(ad eccezione dei casi in cui sia stato designato il 3° Arbitro).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1.4.6 ASSENZA DEL SEGNAPUNTI ASSOCIATO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campionati di BM, B1F e B2F, la Società ospitante deve mettere a disposizione un Segnapunti Associato,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regolarmente tesserato e che abbia partecipato allo specifico corso di formazione quale addetto al referto elettronico.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il Segnapunti Associato non è presente all’orario di inizio della gara, il 1° Arbitro lo sostituisce con un altro reperito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eventualmente sul posto, compreso in ultima analisi un Arbitro, o con altra persona da lui ritenuta idonea a svolgere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tale mansione (anche se non tesserata). In questo secondo caso egli dovrà comunicare alle squadre la propria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decisione, autorizzandole, a richiesta, a designare un loro tesserato a fianco del Segnapunti, e dovrà riportarla nello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spazio “Osservazioni” del referto di gara, facendo sottoscrivere ai due Capitani per conoscenza tale decisione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retro del CAMP3 della squadra ospitante.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in cui non si riesca a reperire un sostituto, la funzione di Segnapunti viene affidata al 2° Arbitro, che, in tal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caso, svolgerà unicamente i compiti previsti per tale funzione; in caso di assenza anche del 2° Arbitro, il 1° avocherà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sé tutte le funzioni.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1.4.7 ASSENZA DELL’ADDETTO AL REFERTO ELETTRONICO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campionati di SuperLega, A2M, A1F, A2F e A3M e A3F, nel caso in cui l’Addetto al referto elettronico non sia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presente, e non sia presente alcun Arbitro abilitato a tale funzione, si dovrà utilizzare il referto cartaceo compilato da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 Segnapunti reperito in loco, anche messo a disposizione dalla Società ospitante.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1.5 ISTANZA AVVERSO IL RISULTATO DELLA GARA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L’istanza deve essere preannunciata dal Capitano in gioco al 1° Arbitro, verbalmente, al momento del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verificarsi del fatto che dà luogo alla contestazione. Il 1° Arbitro è tenuto a scendere dal seggiolone, recarsi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presso il tavolo del Segnapunti ed annotare immediatamente il preannuncio sul referto ed il Capitano in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gioco ha il diritto di accertare l’avvenuta annotazione.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difetto di questa annotazione, l’istanza è inammissibile. Sempre a pena di inammissibilità, entro 15 minuti dalla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fine della gara, l’istanza deve essere confermata per iscritto dal Capitano della squadra o da un dirigente del sodalizio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1° Arbitro.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L’istanza è inammissibile se la squadra non ha portato a termine la partita per ritiro dal terreno di gioco e si propone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lettera raccomandata da inviarsi, a pena di inammissibilità, entro le ventiquattro ore successive alla gara,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duplice esemplare, di cui uno alla competente Commissione Gare, allegando la ricevuta del versamento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prevista tassa, e l’altro al sodalizio avversario.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Gli Arbitri, nella loro funzione di “notai dei fatti”, devono comunque accettare le istanze presentate, anche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quando si possa presupporre che siano inammissibili; sarà il Giudice Sportivo competente a stabilirne </w:t>
      </w:r>
    </w:p>
    <w:p>
      <w:pPr>
        <w:spacing w:after="20"/>
      </w:pPr>
      <w:r>
        <w:rPr>
          <w:b/>
          <w:i w:val="0"/>
          <w:color w:val="000000"/>
          <w:sz w:val="20"/>
        </w:rPr>
        <w:t>l’eventuale inammissibilità.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Fermo restando quanto previsto dall’art. 23 comma 3 del Regolamento Giurisdizionale relativamente alle modalità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preannuncio verbale dell’istanza da parte del capitano della squadra (o del capitano in gioco se il capitano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squadra dovesse trovarsi fuori dal gioco) e dal comma 6 relativo agli adempimenti che la società deve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successivamente attuare, il comma 4 prevede che “entro quindici minuti dalla conclusione della gara, l’istanza deve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essere confermata per iscritto dal capitano o da un dirigente del sodalizio al primo arbitro”. La locuzione “per iscritto”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presuppone la consegna di un documento, anche redatto in modo informale, nel quale viene specificata la volontà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sodalizio di confermare l’istanza avverso il risultato della gara; tale documento dovrà essere allegato al rapporto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gara e trasmesso al Giudice Sportivo Nazionale.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precisa comunque che, qualora il capitano della squadra o un dirigente del sodalizio confermino verbalmente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l’istanza avverso il risultato della gara, tale conferma dovrà comunque essere regolarmente trascritta nello spazio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OSSERVAZIONI del referto di gara; sarà successivamente compito del Giudice Sportivo Nazionale valutare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regolarità dell’istanza presentata.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1.6 GARA A PORTE CHIUSE A SEGUITO DI SANZIONE DISCIPLINARE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art. 15 Regolamento Gare - Ingresso ai campi di gioco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1. Gli affiliati hanno l’obbligo di permettere l’accesso al pubblico per assistere alle manifestazioni regolarmente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autorizzate. Può essere previsto l’ingresso a pagamento, secondo le normative attualmente vigenti in materia.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2. Hanno diritto al libero ingresso i Dirigenti Federali, gli Arbitri, gli Allenatori e gli atleti azzurri purché muniti delle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apposite tessere rilasciate dalla FIPAV ai sensi della normativa vigente in materia.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6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3. Nelle gare che, per effetto del relativo provvedimento disciplinare, si disputano a porte chiuse è consentito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comunque l’accesso al campo di gioco di tutti i tesserati iscritti a referto, gli arbitri e segnapunti, il dirigente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addetto all’Arbitro, il custode o addetto dell’impianto, gli addetti all’asciugatura ove previsti, i raccattapalle ove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previsti, l’addetto al tabellone ove previsto, i soggetti indicati al precedente comma 2, la stampa accreditata ed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eventuali operatori per riprese televisive.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art. 91 Regolamento Giurisdizionale - Obbligo di disputare gare a porte chiuse: nozione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a. L’obbligo di disputare gare a porte chiuse consiste nel divieto, rivolto ad un associato, di ammettere spettatori ad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assistere ad una o più delle gare che si disputeranno nel suo terreno di gioco.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b. Nel caso che un affiliato abbia più squadre, l’organo giurisdizionale dovrà specificare nel suo provvedimento 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quali gare non dovranno essere ammessi spettatori.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c. Il divieto non opera per i dirigenti federali, gli arbitri, gli allenatori ed i giocatori nazionali purché muniti delle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apposite tessere vidimate dalla SIAE e rilasciate dalla FIPAV nonché per i giornalisti accreditati.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d. Il 1° Arbitro deve disporre l’allontanamento dal campo di coloro che non presentano la regolare documentazione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proprio diritto ad assistere, nonché di coloro che incitano una delle due squadre.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e. Tale sanzione viene inflitta agli associati che partecipano ai campionati regionali di primo e secondo livello.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1.7 ESPULSIONE O SQUALIFICA DURANTE 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tutti i campionati FIPAV, il componente di una squadra ESPULSO o SQUALIFICATO deve abbandonare l’area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controllo recandosi nello spogliatoio e, comunque, non deve sostare in qualsiasi zona dell’impianto da cui possa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avere contatto visivo con il campo di gioco; ovviamente non potrà impartire direttive agli atleti in campo. Ogni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comportamento contrario a tali direttive comporterà, per il tesserato espulso, l’applicazione della successiva sanzione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squalifica, mentre per il tesserato squalificato saranno previste sanzioni da parte del Giudice Sportivo. Nel caso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espulsione o squalifica del Medico o del Fisioterapista, questi, pur dovendo abbandonare l’area di controllo e non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potendo sostare in qualsiasi zona dell’impianto da cui possano avere contatto visivo con il campo di gioco, possono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rimanere a disposizione in caso di emergenza sanitaria.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il Medico di Servizio e/o l’addetto all’utilizzo al defibrillatore sono tesserati iscritti a referto, nel caso di espulsione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 squalifica, devono abbandonare l’area di controllo, recandosi nello spogliatoio o comunque in zona dell’impianto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 cui non possano avere contatto visivo con il campo di gioco, ma ovviamente devono rimanere a disposizione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 di emergenza sanitaria.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1.8 SQUALIFICA DI ALLENATORE A SEGUITO DI PROVVEDIMENTO DEL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GIUDICE SPORTIVO NAZIONALE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Premesso che l’allenatore squalificato dovrà scontare la squalifica nel solo campionato in cui è stato sanzionato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il numero di giornate previste dal provvedimento, si precisa che se un allenatore squalificato svolge ugualmente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sue funzioni incorrerà nel raddoppio della squalifica, la gara sarà omologata con il risultato conseguito sul campo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la società sarà sanzionata con una multa.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tal proposito si ricorda che, </w:t>
      </w:r>
      <w:r>
        <w:rPr>
          <w:b/>
          <w:i w:val="0"/>
          <w:color w:val="000000"/>
          <w:sz w:val="20"/>
        </w:rPr>
        <w:t xml:space="preserve">nelle gare in cui un allenatore deve scontare uno più turni di squalifica, egli non </w:t>
      </w:r>
    </w:p>
    <w:p>
      <w:pPr>
        <w:spacing w:after="20"/>
      </w:pPr>
      <w:r>
        <w:rPr>
          <w:b/>
          <w:i w:val="0"/>
          <w:color w:val="000000"/>
          <w:sz w:val="20"/>
        </w:rPr>
        <w:t>può né sostare né transitare nelle vicinanze del terreno di gioco</w:t>
      </w:r>
      <w:r>
        <w:rPr>
          <w:b w:val="0"/>
          <w:i w:val="0"/>
          <w:color w:val="000000"/>
          <w:sz w:val="20"/>
        </w:rPr>
        <w:t xml:space="preserve">; per assistere alla gara deve rimanere nello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spazio riservato al pubblico </w:t>
      </w:r>
      <w:r>
        <w:rPr>
          <w:b/>
          <w:i w:val="0"/>
          <w:color w:val="000000"/>
          <w:sz w:val="20"/>
        </w:rPr>
        <w:t>e non può impartire alcuna direttiva agli atleti in campo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Ogni comportamento contrario a tali norme equivale all’aver svolto le funzioni di allenatore, con le conseguenti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sanzioni disciplinari.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di un tesserato che svolga con la stessa squadra di campionato nazionale le funzioni di atleta e di allenatore,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sanzioni disciplinari verranno applicate indipendentemente dalla funzione svolta; pertanto nel caso di una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squalifica, questa comporterà l'inibizione a svolgere sia la funzione di atleta che quella di allenatore per quella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squadra e per quel campionato, ivi comprese altre figure (Segnapunti, Dirigente Addetto all’Arbitro, Dirigente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Accompagnatore, Medico e Fisioterapista).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1.9 ASSENZA ALLENATORE IN POSSESSO DEI REQUISITI PREVISTI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precisa che, in caso di assenza o allontanamento dell’allenatore in possesso dei requisiti previsti, l’assistente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allenatore non in possesso di tali requisiti non potrà ovviamente svolgere le funzioni di allenatore e </w:t>
      </w:r>
      <w:r>
        <w:rPr>
          <w:b/>
          <w:i w:val="0"/>
          <w:color w:val="000000"/>
          <w:sz w:val="20"/>
        </w:rPr>
        <w:t xml:space="preserve">nessun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componente della squadra in panchina potrà fornire, durante il gioco, indicazioni di natura tecnica ai </w:t>
      </w:r>
    </w:p>
    <w:p>
      <w:pPr>
        <w:spacing w:after="20"/>
      </w:pPr>
      <w:r>
        <w:rPr>
          <w:b/>
          <w:i w:val="0"/>
          <w:color w:val="000000"/>
          <w:sz w:val="20"/>
        </w:rPr>
        <w:t>giocatori in campo</w:t>
      </w:r>
      <w:r>
        <w:rPr>
          <w:b w:val="0"/>
          <w:i w:val="0"/>
          <w:color w:val="000000"/>
          <w:sz w:val="20"/>
        </w:rPr>
        <w:t xml:space="preserve">, ferma restando la possibilità di incitarli. Gli Arbitri, nell’ambito della procedura del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riconoscimento pre-gara, sono invitati a rammentare tale norma ai componenti della squadra.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1.10 DIRIGENTE ADDETTO AGLI ARBITRI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un Dirigente della Società, regolarmente tesserato con la FIPAV, che deve: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accogliere gli arbitri al loro arrivo in palestra;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mettersi a disposizione degli stessi per un controllo preliminare delle attrezzature del campo di gioco, che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prevede il controllo del verbale di omologazione del campo, la misurazione dell’altezza della rete e la verifica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presenza delle attrezzature complementari di supporto (dove previste), quali il manometro per il controllo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7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pressione dei palloni di gioco, il porta-palloni al tavolo del segnapunti, l’asta per la misurazione dell’altezza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rete;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posizionarsi, durante la gara, in un punto dell’impianto, comunque fuori dall’area di controllo, dove possa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facilmente reperibile ed altrettanto facilmente possa intervenire a richiesta degli Arbitri;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accompagnare, a fine gara, gli Arbitri presso il loro spogliatoio, restando a loro disposizione fino a che non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lasciano la palestra, cercando, ove possibile, di favorire il loro viaggio di ritorno (richiesta taxi, eventuale trasporto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alla stazione ferroviaria o aeroporto, ecc.).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raccomanda a tutte le Società di non far svolgere al Dirigente addetto agli Arbitri la funzione di addetto al tabellone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 o manuale in quanto, qualora si dovesse attivare per risolvere eventuali criticità riscontrate dagli Arbitri,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suo momentaneo allontanamento potrebbe causare la mancata funzionalità del tabellone segnapunti.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funzioni di Dirigente addetto agli Arbitri non possono essere svolte dallo stesso tesserato che svolge le funzioni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Segnapunti Associato.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1.11 COMPORTAMENTO DEL PUBBLICO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pubblico è vietato l’utilizzo di qualsiasi strumento atto al disturbo dell’atleta impegnato/a al turno di servizio,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soprattutto quando le tribune sono particolarmente vicine al campo di gioco. Tale divieto è perentorio ed il 1° arbitro,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anche su segnalazione del capitano, deve intervenire nei confronti del capitano della squadra il cui pubblico utilizza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modo improprio tali strumenti, con un richiamo verbale, avvalendosi successivamente anche della collaborazione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dello </w:t>
      </w:r>
      <w:r>
        <w:rPr>
          <w:b w:val="0"/>
          <w:i/>
          <w:color w:val="000000"/>
          <w:sz w:val="20"/>
        </w:rPr>
        <w:t>speaker</w:t>
      </w:r>
      <w:r>
        <w:rPr>
          <w:b w:val="0"/>
          <w:i w:val="0"/>
          <w:color w:val="000000"/>
          <w:sz w:val="20"/>
        </w:rPr>
        <w:t xml:space="preserve"> della partita.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caso di recidiva nel corso della partita, il 1° arbitro può anche momentaneamente sospendere la gara sino 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quando non sia terminato l’utilizzo di tali strumenti da parte del pubblico; successivamente la società in questione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sarà sanzionata dal Giudice Sportivo in sede di omologa in base a quanto previsto dal Regolamento Giurisdizionale.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8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 NORMATIVE PER I SOLI CAMPIONATI DI SERIE A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2.1 RICHIESTA DI FORMAZIONE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capitano in gioco potrà richiedere </w:t>
      </w:r>
      <w:r>
        <w:rPr>
          <w:b/>
          <w:i w:val="0"/>
          <w:color w:val="000000"/>
          <w:sz w:val="20"/>
        </w:rPr>
        <w:t>una sola volta per set</w:t>
      </w:r>
      <w:r>
        <w:rPr>
          <w:b w:val="0"/>
          <w:i w:val="0"/>
          <w:color w:val="000000"/>
          <w:sz w:val="20"/>
        </w:rPr>
        <w:t xml:space="preserve"> la formazione della propria squadra; per ogni ulteriore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richiesta effettuata nel set, la squadra sarà sanzionata con un ritardo di gioco.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2.2 OBBLIGO DI PARTECIPAZIONE DI ATLETI/E ITALIANI/E NEI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CAMPIONATI E NELLA COPPA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richiamare quanto previsto dalla Guida Pratica Campionati 2026-2027, si riportano di seguito le procedure e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sanzioni previste in caso di mancato rispetto della suddetta normativa.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2.2.1 PROCEDURE E SANZIONI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controllo del rispetto degli obblighi societari precedentemente riportati spetterà agli Ufficiali di Gara tramite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supporto del referto elettronico; in caso di irregolarità dovranno interrompere il gioco e ripristinare la situazione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regolare secondo quanto di seguito riportato.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una squadra dovesse richiedere una sostituzione, tale da violare i suddetti limiti e senza che sia ripreso il gioco,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modo indipendente dalla eventuale registrazione sul referto di gara, alla società viene comminato un Ritardo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Gioco, secondo quanto previsto dalla Regola 16 (Regole di Gioco FIPAV 2025/2028).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la sostituzione irregolare viene comunque inavvertitamente effettuata e il gioco riprende: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gli Arbitri si avvedono di tale sostituzione, anche su segnalazione dei Capitani o dell’Addetto al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elettronico, si applicherà quanto previsto dalla Regola 15.9 relativamente alla sostituzione irregolare;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il numero degli/lle atleti/e stranieri/e in campo viene successivamente regolarizzato, o se terminano il set e/o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l’incontro senza che nessuno dei soggetti autorizzati abbia rilevato l’infrazione, il set e/o la partita sono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considerati regolarmente disputati e alla squadra che ha effettuato la sostituzione irregolare verrà inflitta una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sanzione economica di € 2.600,00.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in cui una squadra abbia in gioco il numero massimo permesso di stranieri/e ed un/a atleta italiano/a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si infortuni e non possa proseguire la gara, la Regola 15.7 prevede che debba essere sostituito/a nei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modi regolamentari e qualora ciò non sia possibile, si debba accordare una sostituzione eccezionale; se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sostituzione regolamentare comportasse una violazione della normativa relativa al numero degli/lle atleti/e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italiani/e in campo, dovrà essere concessa una sostituzione eccezionale che garantisca il rispetto della suddetta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normativa. Il/la giocatore/trice che avrebbe potuto essere sostituito/a in modo regolamentare ma che, per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garantire il rispetto della suddetta normativa, venisse sostituito/a tramite una sostituzione eccezionale, potrà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prendere parte alla gara dal set successivo.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2.3 ATLETE </w:t>
      </w:r>
      <w:r>
        <w:rPr>
          <w:b/>
          <w:i/>
          <w:color w:val="000000"/>
          <w:sz w:val="26"/>
        </w:rPr>
        <w:t>UNDER 21</w:t>
      </w:r>
      <w:r>
        <w:rPr>
          <w:b/>
          <w:i w:val="0"/>
          <w:color w:val="000000"/>
          <w:sz w:val="26"/>
        </w:rPr>
        <w:t xml:space="preserve"> CON SCAMBI ILLIMITATI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alla stagione agonistica 2026/2027, viene mantenuta nei soli campionati di serie A1F-A2F-A3F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facoltà di utilizzare due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, purché eleggibili per la nazionale italiana, che si possono scambiare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tra loro un numero illimitato di volte.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2.3.1 NORME PER LA GESTIONE DELLE ATLETE UNDER 21 CON SCAMBI ILLIMITATI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sistema è regolato come segue: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1. 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non potranno mai essere in campo contemporaneamente; gli scambi devono avvenire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visibilmente nella zona di rimpiazzo del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2. in nessun caso una delle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potrà ricoprire il ruolo di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 (L1 o L2);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3. affinché il sistema sia applicabile, una solo delle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deve </w:t>
      </w:r>
      <w:r>
        <w:rPr>
          <w:b/>
          <w:i w:val="0"/>
          <w:color w:val="000000"/>
          <w:sz w:val="20"/>
        </w:rPr>
        <w:t>obbligatoriamente</w:t>
      </w:r>
      <w:r>
        <w:rPr>
          <w:b w:val="0"/>
          <w:i w:val="0"/>
          <w:color w:val="000000"/>
          <w:sz w:val="20"/>
        </w:rPr>
        <w:t xml:space="preserve"> essere titolare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all’inizio del set; uno scambio può avvenire anche prima dell’inizio del set; nel caso in cui nessuna delle 2 atlete </w:t>
      </w:r>
    </w:p>
    <w:p>
      <w:pPr>
        <w:spacing w:after="20"/>
      </w:pP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sia titolare nel set, entrambe saranno considerate alla stessa stregua delle altre atlete in panchina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potranno essere impiegate in quel set soltanto per le sostituzioni regolamentari;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4. tra due scambi riguardanti 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vi deve sempre essere almeno un’azione di gioco completata; nel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 in cui una delle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partecipi ad una sostituzione regolamentare, la possibilità degli scambi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illimitati tra 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termina per quel set ed entrambe le atlete potranno quindi essere impiegate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soltanto per le sostituzioni regolamentari;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5. 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possono essere rimpiazzate in difesa dai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, senza che ciò infici la possibilità degli scambi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illimitati;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6. nel caso sia attiva la possibilità di utilizzo delle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, se una delle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si infortuna o si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ammala, l’altra atleta resterà in gioco sino alla fine del set; in caso di infortunio anche della seconda atleta </w:t>
      </w:r>
      <w:r>
        <w:rPr>
          <w:b w:val="0"/>
          <w:i/>
          <w:color w:val="000000"/>
          <w:sz w:val="20"/>
        </w:rPr>
        <w:t xml:space="preserve">Under </w:t>
      </w:r>
    </w:p>
    <w:p>
      <w:pPr>
        <w:spacing w:after="20"/>
      </w:pPr>
      <w:r>
        <w:rPr>
          <w:b w:val="0"/>
          <w:i/>
          <w:color w:val="000000"/>
          <w:sz w:val="20"/>
        </w:rPr>
        <w:t>21</w:t>
      </w:r>
      <w:r>
        <w:rPr>
          <w:b w:val="0"/>
          <w:i w:val="0"/>
          <w:color w:val="000000"/>
          <w:sz w:val="20"/>
        </w:rPr>
        <w:t xml:space="preserve"> nel medesimo set, l’atleta dovrà essere scambiata o con la prima 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, se nel frattempo si è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ristabilita, oppure l’allenatore potrà effettuare una sostituzione regolamentare (termine della possibilità di utilizzo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per il set). Qualora ciò non sia possibile, gli Arbitri concederanno una sostituzione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eccezionale (termine della possibilità di utilizzo delle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per il resto della gara);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9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7. uno scambio irregolare tra 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deve essere considerato alla stessa stregua di una sostituzione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irregolare.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Gli Arbitri sono tenuti, prima della gara, a controllare che le società abbiano indicato distintamente nel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MODULO CAMP3 le 2 atlete </w:t>
      </w:r>
      <w:r>
        <w:rPr>
          <w:b/>
          <w:i/>
          <w:color w:val="000000"/>
          <w:sz w:val="20"/>
        </w:rPr>
        <w:t>Under 21</w:t>
      </w:r>
      <w:r>
        <w:rPr>
          <w:b/>
          <w:i w:val="0"/>
          <w:color w:val="000000"/>
          <w:sz w:val="20"/>
        </w:rPr>
        <w:t xml:space="preserve">, riportando la lettera U accanto al cognome - nome - numero di maglia.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2.3.2 CASI PARTICOLARI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1. Nel caso in cui, ad inizio gara, solo una delle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riportate nel CAMP3 sia presente, a seguito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dell’arrivo della seconda atleta </w:t>
      </w:r>
      <w:r>
        <w:rPr>
          <w:b w:val="0"/>
          <w:i/>
          <w:color w:val="000000"/>
          <w:sz w:val="20"/>
        </w:rPr>
        <w:t>Under</w:t>
      </w:r>
      <w:r>
        <w:rPr>
          <w:b w:val="0"/>
          <w:i w:val="0"/>
          <w:color w:val="000000"/>
          <w:sz w:val="20"/>
        </w:rPr>
        <w:t xml:space="preserve"> sul terreno di gioco durante un set, l’Allenatore può usufruire degli scambi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illimitati se l’atleta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era presente nella formazione iniziale del set in corso;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non era stata sostituita da altra atleta presente in panchina (fine della possibilità di utilizzo delle atlete </w:t>
      </w:r>
      <w:r>
        <w:rPr>
          <w:b w:val="0"/>
          <w:i/>
          <w:color w:val="000000"/>
          <w:sz w:val="20"/>
        </w:rPr>
        <w:t xml:space="preserve">Under </w:t>
      </w:r>
    </w:p>
    <w:p>
      <w:pPr>
        <w:spacing w:after="20"/>
      </w:pPr>
      <w:r>
        <w:rPr>
          <w:b w:val="0"/>
          <w:i/>
          <w:color w:val="000000"/>
          <w:sz w:val="20"/>
        </w:rPr>
        <w:t>21</w:t>
      </w:r>
      <w:r>
        <w:rPr>
          <w:b w:val="0"/>
          <w:i w:val="0"/>
          <w:color w:val="000000"/>
          <w:sz w:val="20"/>
        </w:rPr>
        <w:t xml:space="preserve"> per il set).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2. Nel caso in cui ad inizio gara sia presente solo una delle 2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riportate nel CAMP3 e sia schierata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nella formazione iniziale del set, qualora durante il set si infortuni o si ammali, si prospettano due casi: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a) l’atleta, se possibile, deve essere sostituita nei modi regolamentari (termine della possibilità di utilizzo delle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per il set);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b) nel caso in cui non sia possibile la sostituzione regolamentare, gli Arbitri concederanno la sostituzione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eccezionale (termine della possibilità di utilizzo delle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per il resto della gara) e l’atleta </w:t>
      </w:r>
      <w:r>
        <w:rPr>
          <w:b w:val="0"/>
          <w:i/>
          <w:color w:val="000000"/>
          <w:sz w:val="20"/>
        </w:rPr>
        <w:t xml:space="preserve">Under </w:t>
      </w:r>
    </w:p>
    <w:p>
      <w:pPr>
        <w:spacing w:after="20"/>
      </w:pPr>
      <w:r>
        <w:rPr>
          <w:b w:val="0"/>
          <w:i/>
          <w:color w:val="000000"/>
          <w:sz w:val="20"/>
        </w:rPr>
        <w:t>21</w:t>
      </w:r>
      <w:r>
        <w:rPr>
          <w:b w:val="0"/>
          <w:i w:val="0"/>
          <w:color w:val="000000"/>
          <w:sz w:val="20"/>
        </w:rPr>
        <w:t xml:space="preserve"> infortunata non potrà più prendere parte alla gara.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entrambi i casi, l’Addetto al referto elettronico deve registrare la sostituzione concessa ed il termine dell’utilizzo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per il set o per la gara.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3. Nel caso in cui un’atleta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venga rimpiazzata dal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, dopo un’azione completata il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 può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rimpiazzato dall’altra 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e non trattandosi di “sostituzione da conteggiare” non è necessario che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due giocatrici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si portino contemporaneamente nella zona di rimpiazzo del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. Analogamente,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qualora il </w:t>
      </w:r>
      <w:r>
        <w:rPr>
          <w:b w:val="0"/>
          <w:i/>
          <w:color w:val="000000"/>
          <w:sz w:val="20"/>
        </w:rPr>
        <w:t>Libero</w:t>
      </w:r>
      <w:r>
        <w:rPr>
          <w:b w:val="0"/>
          <w:i w:val="0"/>
          <w:color w:val="000000"/>
          <w:sz w:val="20"/>
        </w:rPr>
        <w:t xml:space="preserve"> venga rimpiazzato dalla stessa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che ella aveva rimpiazzato, è permessa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nella stessa interruzione di gioco l’uscita di tale 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e il suo scambio con l’altra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4. Nel caso in cui venga erroneamente richiesta la sostituzione regolamentare tra un’atleta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in gioco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l’altra 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, questa dovrà essere respinta e alla squadra dovrà essere assegnato un Ritardo di Gioco;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relativo scambio potrà avvenire nella stessa interruzione. Qualora tale sostituzione venisse erroneamente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concessa, la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entrata rimarrà in campo come se fosse avvenuto lo scambio, la sostituzione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verrà annullata a referto e alla squadra verrà assegnato un Ritardo di Gioco sul punteggio in cui è stata riscontrata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l’irregolarità (il tutto ovviamente dovrà essere riportato nello spazio “Osservazioni”).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5. Nel caso in cui un’atleta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in campo venga espulsa (o squalificata), la squadra potrà effettuare lo scambio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l’altra 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, ferma restando la possibilità di effettuare una sostituzione regolamentare con l’altra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giocatrice.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6. Nel caso in cui un</w:t>
      </w:r>
      <w:r>
        <w:rPr>
          <w:b w:val="0"/>
          <w:i/>
          <w:color w:val="000000"/>
          <w:sz w:val="20"/>
        </w:rPr>
        <w:t xml:space="preserve"> Libero</w:t>
      </w:r>
      <w:r>
        <w:rPr>
          <w:b w:val="0"/>
          <w:i w:val="0"/>
          <w:color w:val="000000"/>
          <w:sz w:val="20"/>
        </w:rPr>
        <w:t xml:space="preserve"> sia in campo perché ha rimpiazzato un’atleta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, entrambe 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potranno partecipare ad una sostituzione regolamentare; l’eventuale richiesta di sostituzione deve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accettata e regolarmente registrata (termine della possibilità di utilizzo delle atlete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per il set).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7. Nel corso della stessa interruzione una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può effettuare lo scambio con l’altra giocatrice </w:t>
      </w:r>
      <w:r>
        <w:rPr>
          <w:b w:val="0"/>
          <w:i/>
          <w:color w:val="000000"/>
          <w:sz w:val="20"/>
        </w:rPr>
        <w:t xml:space="preserve">Under </w:t>
      </w:r>
    </w:p>
    <w:p>
      <w:pPr>
        <w:spacing w:after="20"/>
      </w:pPr>
      <w:r>
        <w:rPr>
          <w:b w:val="0"/>
          <w:i/>
          <w:color w:val="000000"/>
          <w:sz w:val="20"/>
        </w:rPr>
        <w:t>21</w:t>
      </w:r>
      <w:r>
        <w:rPr>
          <w:b w:val="0"/>
          <w:i w:val="0"/>
          <w:color w:val="000000"/>
          <w:sz w:val="20"/>
        </w:rPr>
        <w:t xml:space="preserve"> e quindi partecipare ad una sostituzione regolamentare.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2.4 DURATA DEGLI INTERVALLI TRA I SET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durata degli intervalli tra i set è prevista in: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Campionato A1M Superlega, Supercoppa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 minuti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Coppa Italia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 minuti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Campionato A2M, Supercoppa e Coppa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 minuti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Campionato A3M, Supercoppa e Coppa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 minuti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Campionato A1F, Supercoppa e Coppa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 minuti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Campionato A2F, Supercoppa e Coppa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 minuti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Campionato A3F, Supercoppa e Coppa Italia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 minuti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2.5 UTILIZZO DEL </w:t>
      </w:r>
      <w:r>
        <w:rPr>
          <w:b/>
          <w:i/>
          <w:color w:val="000000"/>
          <w:sz w:val="26"/>
        </w:rPr>
        <w:t>TABLET</w:t>
      </w:r>
      <w:r>
        <w:rPr>
          <w:b/>
          <w:i w:val="0"/>
          <w:color w:val="000000"/>
          <w:sz w:val="26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campionati di Superlega, A2M, A3M e di A1F e A2F la richiesta delle interruzioni regolamentari (tempi di riposo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sostituzioni), nonché delle verifiche </w:t>
      </w:r>
      <w:r>
        <w:rPr>
          <w:b w:val="0"/>
          <w:i/>
          <w:color w:val="000000"/>
          <w:sz w:val="20"/>
        </w:rPr>
        <w:t>Video-Check</w:t>
      </w:r>
      <w:r>
        <w:rPr>
          <w:b w:val="0"/>
          <w:i w:val="0"/>
          <w:color w:val="000000"/>
          <w:sz w:val="20"/>
        </w:rPr>
        <w:t xml:space="preserve">, avverrà tramite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; tale sistema permetterà la visualizzazione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richiesta all’Addetto al referto elettronico e agli Arbitri tramite i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posizionati sul seggiolone arbitrale e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palo della rete, in tempo reale. Nei suddetti campionati non è previsto l’utilizzo delle palette numerate per effettuare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sostituzioni.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2.5.1 INDICAZIONI OPERATIVE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La trasmissione delle formazioni tramite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sostituisce la consegna del tagliando delle formazioni iniziali.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10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Nel caso di richiesta di tempo di riposo da parte dell’allenatore effettuata con il gesto ufficiale, questa deve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accettata anche in assenza della richiesta effettuata tramite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L’ingresso di uno o più giocatori in zona di sostituzione concretizza la richiesta di sostituzione, che deve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concessa, ovviamente se regolamentare, anche in caso di assenza di richiesta effettuata tramite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In caso di discordanza tra giocatore subentrante o in uscita dal campo e giocatori indicati dal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, la priorità è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data alla richiesta formalizzata dai giocatori che stanno effettuando la sostituzione.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Tranne in caso di malfunzionamento dei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, il 2° Arbitro non deve segnalare all’allenatore l’avvenuta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concessione del 2° tempo di riposo e della 5</w:t>
      </w:r>
      <w:r>
        <w:rPr>
          <w:b w:val="0"/>
          <w:i w:val="0"/>
          <w:color w:val="000000"/>
          <w:sz w:val="14"/>
        </w:rPr>
        <w:t>a</w:t>
      </w:r>
      <w:r>
        <w:rPr>
          <w:b w:val="0"/>
          <w:i w:val="0"/>
          <w:color w:val="000000"/>
          <w:sz w:val="20"/>
        </w:rPr>
        <w:t xml:space="preserve"> e 6</w:t>
      </w:r>
      <w:r>
        <w:rPr>
          <w:b w:val="0"/>
          <w:i w:val="0"/>
          <w:color w:val="000000"/>
          <w:sz w:val="14"/>
        </w:rPr>
        <w:t>a</w:t>
      </w:r>
      <w:r>
        <w:rPr>
          <w:b w:val="0"/>
          <w:i w:val="0"/>
          <w:color w:val="000000"/>
          <w:sz w:val="20"/>
        </w:rPr>
        <w:t xml:space="preserve"> sostituzione.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2.6 INTERLOCUZIONE TRA ALLENATORE E 1°ARBITRO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alla Regola 5.1.2 </w:t>
      </w:r>
      <w:r>
        <w:rPr>
          <w:b w:val="0"/>
          <w:i/>
          <w:color w:val="000000"/>
          <w:sz w:val="20"/>
        </w:rPr>
        <w:t xml:space="preserve">“Quando la palla è fuori gioco, solo il capitano in gioco è autorizzato a parlare con </w:t>
      </w:r>
    </w:p>
    <w:p>
      <w:pPr>
        <w:spacing w:after="20"/>
      </w:pPr>
      <w:r>
        <w:rPr>
          <w:b w:val="0"/>
          <w:i/>
          <w:color w:val="000000"/>
          <w:sz w:val="20"/>
        </w:rPr>
        <w:t>gli arbitri”</w:t>
      </w:r>
      <w:r>
        <w:rPr>
          <w:b w:val="0"/>
          <w:i w:val="0"/>
          <w:color w:val="000000"/>
          <w:sz w:val="20"/>
        </w:rPr>
        <w:t xml:space="preserve">, solamente nei campi con le panchine posizionate dietro al 1° arbitro, l’allenatore può avvicinarsi 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seggiolone e interloquire con il 1° arbitro per chiedere chiarimenti o confermare la tipologia di video-check richiesto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 per veloci domande su situazioni di gioco non chiare. Non sono permesse, e soggette ai previsti provvedimenti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disciplinari, rimostranze e proteste avverso le decisioni arbitrali. 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2.7 REGOLA DEI 15” AL SERVIZIO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Nella stagione 2026/27, in forma sperimentale, nelle sole gare del campionato di Superlega e relative gare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Supercoppa e Coppa Italia, verrà adottata la regola dei 15” al servizio al fine di ridurre i “tempi morti” di gioco.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gestione del timer per i 15 secondi è in carico al 3° arbitro.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All’assegnazione del punto da parte del segnapunti, il 3° arbitro avvia manualmente il countdown dei 15 secondi (il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giocatore al servizio ha 7 secondi per prepararsi e 8 secondi dal momento del fischio di autorizzazione del 1° 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effettuare il servizio).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fischio di autorizzazione per il servizio del 1° arbitro, il 3° arbitro fa partire il conteggio degli 8 secondi per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l’effettuazione dello stesso.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Quando il giocatore inizia il movimento per il servizio, il 3°arbitro cancella il countdown.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il giocatore non inizia il movimento del servizio entro gli 8 secondi, il buzzer suona (dovrà essere previsto ed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attivato un buzzer) la squadra commette fallo (punto e servizio agli avversari).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conteggio dei secondi viene visualizzato da 4 monitors posizionati agli angoli della zona libera, ovvero da altro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sistema di visualizzazione led similare (parzializzazione delle strisce led) 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3° arbitro deve interrompere il conteggio dei secondi in caso vi siano interruzioni di gioco regolamentari (sostituzioni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tempi di riposo) o situazioni eccezionali (infortunio, richiesta di chiarimenti all’arbitro, provvedimenti disciplinari,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richiesta Video Check, asciugatura del campo).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Alla fine dell’interruzione il 3° arbitro riprenderà il countdown dagli 8 secondi al momento del fischio di autorizzazione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servizio del 1° arbitro.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controlla la corretta applicazione della regola e prima richiamerà e poi successivamente sanzionerà con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 ritardo di gioco la squadra che ritarda l’ingresso nella zona di servizio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2.8 RICHIESTA TEMPO DI RIPOSO DOPO RICHIESTA DI VIDEO-CHECK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Nella stagione 2026/27, recependo la sperimentazione FIVB che quindi prevale sulle indicazioni presenti in Guida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Pratica, nelle gare dei campionati di Superlega e A1 Femminile, A2M, A2F, A3M e relative gare di Supercoppa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Coppa Italia la squadra che ha richiesto un Videocheck non può effettuare una richiesta di tempo di riposo senza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che sia stata completata una azione di gioco (nel caso entrambe avessero richiesto un videocheck durante l’azione,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nessuna potrà richiederlo).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11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2.9 PROTOCOLLO DI GARA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È compito degli arbitri applicare le formalità protocollari come di seguito indicate e farle rispettare alle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squadre.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Eventuali iniziative promozionali (ad esempio premiazioni) saranno possibili solo se preventivamente autorizzate dal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Settore Campionati e non dovranno ritardare l’inizio della gara o modificare le fasi del protocollo di gara. Se 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richiesta viene formulata sul momento dalle Società, è lasciata alla discrezionalità degli Arbitri accedere a tale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richiesta, anche in base alla tipologia della stessa.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2.9.1 PRIMA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due squadre possono essere già presenti nell’area di gioco per procedere al riscaldamento non ufficiale ed è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consentito loro l’utilizzo del pallone.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2.9.1.1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Ingresso sul terreno di gioco degli Ufficiali di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1° arbitro, 2° arbitro, addetto al </w:t>
      </w:r>
      <w:r>
        <w:rPr>
          <w:b w:val="0"/>
          <w:i/>
          <w:color w:val="000000"/>
          <w:sz w:val="20"/>
        </w:rPr>
        <w:t xml:space="preserve">Video-Check </w:t>
      </w:r>
      <w:r>
        <w:rPr>
          <w:b w:val="0"/>
          <w:i w:val="0"/>
          <w:color w:val="000000"/>
          <w:sz w:val="20"/>
        </w:rPr>
        <w:t xml:space="preserve">e, ove presenti, 3° e 4° arbitro si portano dagli spogliatoi nell’area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controllo qualche minuto prima dell’inizio del protocollo ufficiale per procedere al riconoscimento degli/lle atleti/e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direttamente sul campo con la collaborazione del dirigente di ciascuna squadra.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N.B.: sulla base di quanto previsto dalle Regole di Gioco il tavolo del segnapunti è posizionato fuori dall’area di gioco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“dalla parte opposta del campo rispetto al 1° arbitro e di fronte ad esso” (Reg. 27.1 e Figura 1). È necessario,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ove possibile, che venga predisposta una postazione riservata al solo addetto al referto elettronico. Qualora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la logistica e le attrezzature dell’impianto non lo consentano, anche l’addetto al referto elettronico siederà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sull’unico tavolo a disposizione in posizione ottimale per svolgere le proprie funzioni; in tale caso la società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ospitante dovrà garantire un adeguato distanziamento rispetto agli altri soggetti presenti al tavolo per evitare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ogni possibile azione di disturbo.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2.9.1.2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18’ prima dell’inizio della gara: PRESENTAZIONE SERVIZI DI CAMPO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 xml:space="preserve">ARBITRI: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il 1° arbitro fischia per indicare l’inizio del Protocollo Ufficiale.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al fischio del 1° arbitro, gli atleti lasciano il campo di gioco per permettere la presentazione degli addetti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ai servizi di campo.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ADDETTI: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4 asciugatori ed i 6 raccattapalle, divisi in due gruppi di 5 (3 raccattapalle e 2 asciugatori), partono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dai </w:t>
      </w:r>
      <w:r>
        <w:rPr>
          <w:b w:val="0"/>
          <w:i/>
          <w:color w:val="000000"/>
          <w:sz w:val="20"/>
        </w:rPr>
        <w:t>PUNTI A e B</w:t>
      </w:r>
      <w:r>
        <w:rPr>
          <w:b w:val="0"/>
          <w:i w:val="0"/>
          <w:color w:val="000000"/>
          <w:sz w:val="20"/>
        </w:rPr>
        <w:t xml:space="preserve"> (come indicato nella Figura) in fila indiana e, accompagnati da una musica,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raggiungono il terreno di gioco a metà della linea di fondo, proseguendo perpendicolarmente alla rete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fino alla linea d’attacco. Volgendosi in modo sincrono verso la postazione dell’Addetto al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elettronico, salutano il pubblico posto alle sue spalle con le due mani alzate, quindi ruotano su sé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stessi per salutare il pubblico posizionato sul lato opposto ed infine si girano verso il fondo campo 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sempre in fila, raggiungono i pannelli pubblicitari, uscendo dal lato ove erano entrati (</w:t>
      </w:r>
      <w:r>
        <w:rPr>
          <w:b w:val="0"/>
          <w:i/>
          <w:color w:val="000000"/>
          <w:sz w:val="20"/>
        </w:rPr>
        <w:t>PUNTI A e B</w:t>
      </w:r>
      <w:r>
        <w:rPr>
          <w:b w:val="0"/>
          <w:i w:val="0"/>
          <w:color w:val="000000"/>
          <w:sz w:val="20"/>
        </w:rPr>
        <w:t xml:space="preserve">).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2.9.1.3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17’ prima dell’inizio della gara: CONTROLLO DELLA RETE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ed il 2° arbitro riverificano l’altezza, ed eventualmente la tensione, della rete nonché l’esatta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posizione delle antenne e delle bande laterali. </w:t>
      </w:r>
    </w:p>
    <w:p>
      <w:pPr>
        <w:spacing w:after="20"/>
      </w:pPr>
      <w:r>
        <w:rPr>
          <w:b/>
          <w:i w:val="0"/>
          <w:color w:val="000000"/>
          <w:sz w:val="20"/>
        </w:rPr>
        <w:t>Fermo restando che gli arbitri devono verificare le strutture e le attrezzature prima del protocollo</w:t>
      </w:r>
      <w:r>
        <w:rPr>
          <w:b w:val="0"/>
          <w:i w:val="0"/>
          <w:color w:val="000000"/>
          <w:sz w:val="20"/>
        </w:rPr>
        <w:t xml:space="preserve">, viene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seguito riportata la </w:t>
      </w:r>
      <w:r>
        <w:rPr>
          <w:b w:val="0"/>
          <w:i/>
          <w:color w:val="000000"/>
          <w:sz w:val="20"/>
        </w:rPr>
        <w:t>procedura della misurazione ufficiale dell’altezza della rete</w:t>
      </w:r>
      <w:r>
        <w:rPr>
          <w:b w:val="0"/>
          <w:i w:val="0"/>
          <w:color w:val="000000"/>
          <w:sz w:val="20"/>
        </w:rPr>
        <w:t xml:space="preserve">: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12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1. prima misurazione al centro per verificare che, in quel punto, l’altezza sia esattamente uguale a quella prevista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dalla normativa specifica;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2. seconda misurazione in corrispondenza della banda laterale dal lato del 1° Arbitro per verificare che l’altezza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non sia superiore di oltre 2 cm rispetto a quella centrale;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3. terza misurazione in corrispondenza della banda laterale dal lato del 2° Arbitro per verificare che l’altezza in quel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punto sia la stessa di quella del lato opposto.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procedere alle misurazioni, il 2° arbitro regge l’asta graduata nei pressi della rete, mentre il 1° arbitro controlla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l’effettiva misura da indicativamente un paio di metri di distanza. Gli arbitri devono quindi muoversi dapprima verso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postazione del 1° e successivamente verso quella del 2°, uscendo dal campo verso il tavolo dell’addetto al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elettronico. Per procedere a tale adempimento, il 1° arbitro, con gesti delle braccia e se necessario con il fischio,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invita i giocatori a lasciare libere le zone d’attacco e a non effettuare colpi di servizio.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N.B.: qualora gli arbitri ritengano che, durante la gara, l’altezza della rete si sia modificata, la nuova misurazione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avverrà con la stessa metodologia.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2.9.1.4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16’ prima dell’inizio della gara: SORTEGGIO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CAPITANI: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capitani delle due squadre (autonomamente o invitati dagli arbitri e non necessariamente in divisa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ufficiale) devono portarsi vicino alla postazione dell’addetto al referto elettronico per procedere alle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operazioni di sorteggio.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arbitro, con accanto il 2° arbitro, rivolto verso il tavolo del segnapunti effettua con l’ausilio di una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moneta il sorteggio per la scelta del servizio, della ricezione o del campo.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questa occasione i capitani devono manifestare l’eventuale decisione di svolgere il riscaldamento ufficiale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separatamente (è sufficiente che uno di loro si esprima per quello separato); diversamente, il riscaldamento ufficiale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svolgerà in modo congiunto.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le squadre effettuino il riscaldamento ufficiale nei campi opposti rispetto a quelli in cui si trovano al momento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sorteggio, dovranno immediatamente cambiare campo senza alcuna formalità da parte degli arbitri.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L’addetto al referto elettronico stampa il </w:t>
      </w:r>
      <w:r>
        <w:rPr>
          <w:b w:val="0"/>
          <w:i/>
          <w:color w:val="000000"/>
          <w:sz w:val="20"/>
        </w:rPr>
        <w:t>roster</w:t>
      </w:r>
      <w:r>
        <w:rPr>
          <w:b w:val="0"/>
          <w:i w:val="0"/>
          <w:color w:val="000000"/>
          <w:sz w:val="20"/>
        </w:rPr>
        <w:t xml:space="preserve"> della gara, da far controllare su richiesta agli allenatori (non è richiesta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loro firma in quanto i partecipanti alla gara sono attestati dal modulo CAMP3 presentato).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2.9.1.5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15’ prima dell’inizio della gara: INIZIO RISCALDAMENTO UFFICIALE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fischia l’inizio del riscaldamento ufficiale indicando con le dita delle mani i minuti destinati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tale fase: 5’ per ciascuna squadra separatamente, 10’ congiuntamente. Se la decisione è stata quella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effettuarlo separatamente, la prima squadra tenuta a riscaldarsi è quella che deve servire all’inizio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gara. In tal caso, l’altra squadra deve lasciare libero il terreno di gioco, eventualmente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riscaldandosi a sua volta, senza interferire, negli spazi della zona libera. Il 1° arbitro fischierà per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entrambe l’inizio e la fine dei rispettivi 5’.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Durante tale fase gli arbitri ricontrollano i palloni di gara, il funzionamento dei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, le panchine,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e le antenne di riserva, le divise degli/lle atleti/e ed impartiscono ogni necessaria istruzione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all’Addetto al </w:t>
      </w:r>
      <w:r>
        <w:rPr>
          <w:b w:val="0"/>
          <w:i/>
          <w:color w:val="000000"/>
          <w:sz w:val="20"/>
        </w:rPr>
        <w:t>Video-check</w:t>
      </w:r>
      <w:r>
        <w:rPr>
          <w:b w:val="0"/>
          <w:i w:val="0"/>
          <w:color w:val="000000"/>
          <w:sz w:val="20"/>
        </w:rPr>
        <w:t xml:space="preserve">, ai raccattapalle ed agli addetti alla asciugatura del terreno; adempiute tali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operazioni, gli arbitri si disporranno indicativamente il 1° dalla parte della squadra A ed il 2° da quella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squadra B.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Il riscaldamento ufficiale dovrà essere effettuato in divisa da gioco; in alternativa, si potranno utilizzare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maglie da riscaldamento di colore e modello differente, purché venga rispettata la numerazione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ufficiale e una diversa colorazione per i Libero.</w:t>
      </w:r>
      <w:r>
        <w:rPr>
          <w:b w:val="0"/>
          <w:i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riscaldamento ufficiale, anche dall’esterno dell’area di gioco, possono partecipare solamente gli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iscritti nel modulo CAMP3, eccetto il dirigente addetto agli arbitri.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ammissibile che un componente di una squadra si posizioni nella zona libera avversaria in prossimità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un palo di sostegno della rete, per garantire il recupero di eventuali palloni che potessero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determinare una situazione di pericolo per gli atleti impegnati nel riscaldamento. </w:t>
      </w:r>
    </w:p>
    <w:p>
      <w:pPr>
        <w:spacing w:after="20" w:before="100"/>
      </w:pPr>
      <w:r>
        <w:rPr>
          <w:b/>
          <w:i/>
          <w:color w:val="000000"/>
          <w:sz w:val="20"/>
        </w:rPr>
        <w:t>SPEAKER</w:t>
      </w:r>
      <w:r>
        <w:rPr>
          <w:b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questa fase lo </w:t>
      </w:r>
      <w:r>
        <w:rPr>
          <w:b w:val="0"/>
          <w:i/>
          <w:color w:val="000000"/>
          <w:sz w:val="20"/>
        </w:rPr>
        <w:t>speaker</w:t>
      </w:r>
      <w:r>
        <w:rPr>
          <w:b w:val="0"/>
          <w:i w:val="0"/>
          <w:color w:val="000000"/>
          <w:sz w:val="20"/>
        </w:rPr>
        <w:t xml:space="preserve"> può presentare i nomi dei componenti le squadre.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2.9.1.6 </w:t>
      </w:r>
    </w:p>
    <w:p>
      <w:pPr>
        <w:spacing w:after="20"/>
      </w:pPr>
      <w:r>
        <w:rPr>
          <w:b/>
          <w:i/>
          <w:color w:val="000000"/>
          <w:sz w:val="20"/>
        </w:rPr>
        <w:t>12’ prima dell’inizio della gara: FORMAZIONI INIZIALI</w:t>
      </w:r>
      <w:r>
        <w:rPr>
          <w:b/>
          <w:i/>
          <w:color w:val="000000"/>
          <w:sz w:val="22"/>
        </w:rPr>
        <w:t xml:space="preserve"> (anche in caso di riscaldamento separato)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gli allenatori devono trasmettere tramite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le formazioni iniziali. La squadra che effettuerà il primo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servizio, come avverrà peraltro in tutti i set, deve presentare per prima la formazione iniziale.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arbitro verifica che le formazioni siano state trasmesse.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2.9.1.7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5’ prima dell’inizio della gara: TERMINE RISCALDAMENTO UFFICIALE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fischia indicando la fine del riscaldamento ufficiale delle squadre.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gli/le atleti/e devono lasciare immediatamente l’area di gioco recandosi presso la propria panchina.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 di cambio maglia o divisa, tale operazione deve avvenire, senza ritardo, negli appositi spazi fuori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dell’area di gioco.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Alla presentazione, tutti/e gli/le atleti/e devono indossare la divisa ufficiale.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13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2.9.1.8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4’ prima dell’inizio della gara: PRESENTAZIONE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due arbitri si dispongono sulla linea laterale, lato panchine, il 1° dalla parte della squadra A ed il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 quella della squadra B, attendono e sollecitano, se necessario, le squadre ed insieme ad esse si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recano al centro del terreno di gioco, accanto e perpendicolarmente alla rete, di fronte al tavolo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dell’Addetto al referto elettronico o all’unica tribuna.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giocatori/trici, in tenuta di gara, si dispongono lateralmente agli arbitri secondo quanto risultato dal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sorteggio, con il capitano di ciascuna squadra ad iniziare la fila sulla linea d’attacco vicino all’arbitro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posto dal suo lato, L1 accanto e di seguito al capitano, L2 ultimo della fila. Se il capitano è L1 occuperà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prima posizione accanto agli arbitri; se il capitano è L2, L2 e L1 saranno affiancati accanto all’arbitro. </w:t>
      </w:r>
    </w:p>
    <w:p>
      <w:pPr>
        <w:spacing w:after="20" w:before="100"/>
      </w:pPr>
      <w:r>
        <w:rPr>
          <w:b/>
          <w:i/>
          <w:color w:val="000000"/>
          <w:sz w:val="20"/>
        </w:rPr>
        <w:t>SPEAKER</w:t>
      </w:r>
      <w:r>
        <w:rPr>
          <w:b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annuncia la gara.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fischia arretrando verso il proprio seggiolone (o verso l’addetto al referto elettronico nel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 di unica tribuna dietro alla postazione del 1° arbitro), insieme al 2°, invitando le due squadre 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scambiarsi i rituali saluti vicino alla rete, per poi ritornare presso le rispettive panchine.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due arbitri ritornano nei pressi della postazione dell’addetto al referto elettronico.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2.9.1.9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ESECUZIONE DELL’INNO NAZIONALE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in cui sia prevista l’esecuzione dell’inno, questo verrà effettuato al momento della presentazione; l’inizio del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protocollo di gara e le varie fase dello stesso, fino al momento della presentazione, dovranno essere </w:t>
      </w:r>
      <w:r>
        <w:rPr>
          <w:b/>
          <w:i/>
          <w:color w:val="000000"/>
          <w:sz w:val="20"/>
        </w:rPr>
        <w:t xml:space="preserve">anticipati di </w:t>
      </w:r>
    </w:p>
    <w:p>
      <w:pPr>
        <w:spacing w:after="20"/>
      </w:pPr>
      <w:r>
        <w:rPr>
          <w:b/>
          <w:i/>
          <w:color w:val="000000"/>
          <w:sz w:val="20"/>
        </w:rPr>
        <w:t>un minuto</w:t>
      </w:r>
      <w:r>
        <w:rPr>
          <w:b w:val="0"/>
          <w:i/>
          <w:color w:val="000000"/>
          <w:sz w:val="20"/>
        </w:rPr>
        <w:t xml:space="preserve"> per garantire il puntuale inizio della gara.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2.9.1.10 2’30” prima dell’inizio della gara: INGRESSO IN CAMPO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entrambi gli arbitri, accompagnati se possibile da una musica, si posizionano al centro del terreno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gioco, il 1° dal lato della rete della squadra A ed il 2° da quello della squadra B, di fronte all’addetto 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referto elettronico o all’unica tribuna. </w:t>
      </w:r>
    </w:p>
    <w:p>
      <w:pPr>
        <w:spacing w:after="20" w:before="100"/>
      </w:pPr>
      <w:r>
        <w:rPr>
          <w:b/>
          <w:i/>
          <w:color w:val="000000"/>
          <w:sz w:val="20"/>
        </w:rPr>
        <w:t>SPEAKER</w:t>
      </w:r>
      <w:r>
        <w:rPr>
          <w:b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annuncia i loro nomi e cognomi e i comuni di residenza.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all’annuncio del proprio nome, ogni arbitro saluta il pubblico con un leggero inchino unicamente verso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la/le tribuna/e posizionate sui lati lunghi del terreno di gioco (o anche verso la telecamera principale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 posizionata su un lato lungo del campo senza tribuna); quindi, si salutano tra loro e raggiungono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rispettive postazioni.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2.9.1.11 STARTING PLAYERS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I/Le sei atleti/e titolari ed il libero (L1) devono essere seduti/e sulle panchine, mentre le riserve devono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posizionarsi in piedi nei pressi della panchina o nell’area di riscaldamento. </w:t>
      </w:r>
    </w:p>
    <w:p>
      <w:pPr>
        <w:spacing w:after="20" w:before="100"/>
      </w:pPr>
      <w:r>
        <w:rPr>
          <w:b/>
          <w:i/>
          <w:color w:val="000000"/>
          <w:sz w:val="20"/>
        </w:rPr>
        <w:t>SPEAKER</w:t>
      </w:r>
      <w:r>
        <w:rPr>
          <w:b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lo </w:t>
      </w:r>
      <w:r>
        <w:rPr>
          <w:b w:val="0"/>
          <w:i/>
          <w:color w:val="000000"/>
          <w:sz w:val="20"/>
        </w:rPr>
        <w:t>speaker</w:t>
      </w:r>
      <w:r>
        <w:rPr>
          <w:b w:val="0"/>
          <w:i w:val="0"/>
          <w:color w:val="000000"/>
          <w:sz w:val="20"/>
        </w:rPr>
        <w:t xml:space="preserve">, possibilmente con una musica di sottofondo, procede alla presentazione delle due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squadre, iniziando da quella ospite, annunciando ad uno ad uno i cognomi e numeri di maglia,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ordine crescente, dei/lle sei atleti/e titolari, quindi quello del Libero (L1 se sono in due) e per ultimo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quello dell’allenatore.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ogni atleta, all’annuncio del proprio cognome, si deve alzare dalla panchina recandosi verso il centro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proprio campo e deve salutare il pubblico agitando la/e mano/i. Anche l’Allenatore all’annuncio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dello </w:t>
      </w:r>
      <w:r>
        <w:rPr>
          <w:b w:val="0"/>
          <w:i/>
          <w:color w:val="000000"/>
          <w:sz w:val="20"/>
        </w:rPr>
        <w:t>speaker</w:t>
      </w:r>
      <w:r>
        <w:rPr>
          <w:b w:val="0"/>
          <w:i w:val="0"/>
          <w:color w:val="000000"/>
          <w:sz w:val="20"/>
        </w:rPr>
        <w:t xml:space="preserve"> è tenuto a salutare il pubblico.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il 2° arbitro, al termine dello </w:t>
      </w:r>
      <w:r>
        <w:rPr>
          <w:b w:val="0"/>
          <w:i/>
          <w:color w:val="000000"/>
          <w:sz w:val="20"/>
        </w:rPr>
        <w:t>starting players</w:t>
      </w:r>
      <w:r>
        <w:rPr>
          <w:b w:val="0"/>
          <w:i w:val="0"/>
          <w:color w:val="000000"/>
          <w:sz w:val="20"/>
        </w:rPr>
        <w:t xml:space="preserve"> (dopo aver consegnato quattro palloni di gioco ai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raccattapalle posizionati agli angoli dell’area di gioco nel caso di utilizzo del “sistema dei cinque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palloni”), completando il primo controllo effettuato all’ingresso in campo dei/lle giocatori/trici, controlla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velocemente le formazioni in campo delle due squadre, iniziando da quella al servizio, confrontandole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quanto riportato sul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posizionato sul palo di sostegno della rete, autorizzando poi, se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richiesto, l’ingresso del Libero (L1 o L2 indifferentemente) e/o della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con scambi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illimitati. Gli/Le atleti/e sono tenuti/e a collaborare con il 2° arbitro assumendo posizioni che gli facilitino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verifica dell’ordine di rotazione della propria squadra.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Qualora rilevi delle irregolarità, invita l’allenatore a porvi rimedio, tenendo presente che, secondo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quanto disposto dalle Regole di Gioco, in nessun caso può essere modificato l’ordine di rotazione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trasmesso tramite il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, ma è consentito effettuare la/e sostituzione/i prima del servizio iniziale.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Ultimata questa operazione, consegna un pallone di gara al/la giocatore/trice al servizio.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RISERVE: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termine dello </w:t>
      </w:r>
      <w:r>
        <w:rPr>
          <w:b w:val="0"/>
          <w:i/>
          <w:color w:val="000000"/>
          <w:sz w:val="20"/>
        </w:rPr>
        <w:t>starting players</w:t>
      </w:r>
      <w:r>
        <w:rPr>
          <w:b w:val="0"/>
          <w:i w:val="0"/>
          <w:color w:val="000000"/>
          <w:sz w:val="20"/>
        </w:rPr>
        <w:t xml:space="preserve"> le riserve devono sedere in panchina, o riscaldarsi senza palla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nell’area di riscaldamento.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2.9.2 INIZIO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Esattamente all’orario previsto, dopo che l’Addetto al referto elettronico ed il 2° arbitro hanno segnalato con le braccia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alzate che le operazioni preliminari sono terminate, il 1° arbitro fischia l’autorizzazione al primo servizio della gara. È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opportuno, se possibile, che gli arbitri della gara facciano disporre esattamente l’eventuale orologio posto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tabellone elettronico, in modo che lo stesso riporti l’esatto orario che diventa, perciò, l’orario ufficiale della gara.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in cui la gara inizi, per qualsiasi ragione, in ritardo, l’Addetto al referto elettronico deve registrare l’orario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reale di inizio nell’apposito spazio sul referto di gara, riportando la ragione di tale ritardo nello spazio “Osservazioni”.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14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2.9.2.1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MINUTO DI RACCOGLIMENTO IN MEMORIA DI UN DEFUNTO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di indicazione fornita in tal senso del Settore Campionati, gli arbitri devono obbligatoriamente procedere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alla sua effettuazione; se, invece, la richiesta viene loro rivolta dalle società, è lasciata alla loro discrezionalità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l’accedere a tale richiesta, consigliando una larga disponibilità vista la sua natura.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La procedura per l’effettuazione del minuto di raccoglimento è la seguente: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prima dell’inizio della gara, il 1° Arbitro informa i due capitani che procederà a fare osservare un minuto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raccoglimento; sarà compito dello </w:t>
      </w:r>
      <w:r>
        <w:rPr>
          <w:b w:val="0"/>
          <w:i w:val="0"/>
          <w:color w:val="000000"/>
          <w:sz w:val="20"/>
        </w:rPr>
        <w:t>speaker</w:t>
      </w:r>
      <w:r>
        <w:rPr>
          <w:b w:val="0"/>
          <w:i/>
          <w:color w:val="000000"/>
          <w:sz w:val="20"/>
        </w:rPr>
        <w:t xml:space="preserve"> comunicare al pubblico tale notizia;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all’inizio della gara, dopo che il 2° arbitro ha controllato le formazioni in campo, il 1° arbitro autorizza il servizio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(orario di inizio gara), il giocatore lo esegue ed immediatamente il 1° arbitro rifischia interrompendo il gioco,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senza effettuare alcun gesto ufficiale. I giocatori in gioco si fermano, i componenti in panchina delle squadre si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alzano in piedi e restano fermi; gli arbitri, ugualmente fermi, rivolgono le braccia verso il basso, così come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l’addetto al referto elettronico dopo essersi alzato in piedi. Al termine del minuto di silenzio, il 1° arbitro fischia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dare termine al raccoglimento. Subito dopo, autorizzerà, con un nuovo fischio, il primo servizio.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L’effettuazione minuto di raccoglimento deve essere riportata nello spazio “Osservazioni” del referto di gara.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2.9.3 DURANTE LA GARA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2.9.3.1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INTERVALLI TRA I SET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termine di ogni set, al fischio ed al susseguente segnale del 1° arbitro, che indica il cambio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campi, gli/le atleti/e in campo di ogni squadra, senza disporsi sulla rispettiva linea di fondo campo,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spostano in senso antiorario lungo la propria linea laterale di destra, fino al palo di sostegno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e, dopo averlo superato esternamente, si dirigono verso le rispettive panchine. Gli occupanti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panchine si portano contemporaneamente verso quella opposta. Su richiesta del Capitano al 1°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arbitro, anche l’intera squadra può abbandonare l’area di controllo nell’intervallo tra i set, senza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causare però ritardo alla ripresa del gioco. </w:t>
      </w:r>
    </w:p>
    <w:p>
      <w:pPr>
        <w:spacing w:after="20"/>
      </w:pPr>
      <w:r>
        <w:rPr>
          <w:b/>
          <w:i w:val="0"/>
          <w:color w:val="000000"/>
          <w:sz w:val="20"/>
        </w:rPr>
        <w:t>SEGNAPUNTI:</w:t>
      </w:r>
      <w:r>
        <w:rPr>
          <w:b w:val="0"/>
          <w:i w:val="0"/>
          <w:color w:val="000000"/>
          <w:sz w:val="20"/>
        </w:rPr>
        <w:t xml:space="preserve"> nel momento in cui l’arbitro fischia il termine dell’ultima azione di gioco del set, deve registrare l’orario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fine set sul referto di gara. Gli intervalli tra i set hanno una durata di 3’ (o 2’), durante i quali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squadre devono stazionare fuori dal terreno di gioco, eventualmente riscaldandosi, con o senza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palla, nella zona libera. I 3’ (o 2’) decorrono a partire dal fischio di termine dell’ultima azione di gioco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set fino al fischio del 1° arbitro che autorizza il primo servizio del set successivo.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alla fine di ogni set richiede ai due allenatori la trasmissione delle formazioni iniziali del set seguente,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quindi verifica che siano state trasmesse.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PALLONI: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di utilizzo del “sistema dei cinque palloni”, al termine di ogni set (escluso il 4°) i cinque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palloni di gioco devono essere in possesso dei raccattapalle, i quali ne consegneranno uno all’atleta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che eseguirà il primo servizio del set successivo. Alla fine del 4° set (in presenza del 5°) uno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cinque palloni di gara deve essere consegnato al 2° arbitro.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2.9.3.2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COMPORTAMENTO DEL 2° ARBITRO DURANTE GLI INTERVALLI TRA I SET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Durante il cambio di campo, si assicura che le squadre si spostino in prossimità della panchina nel campo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opposto, portandosi nelle vicinanze del tavolo dell’Addetto al referto elettronico rivolto verso il 1° Arbitro.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Verifica che le formazioni siano state trasmesse tramite il </w:t>
      </w:r>
      <w:r>
        <w:rPr>
          <w:b w:val="0"/>
          <w:i w:val="0"/>
          <w:color w:val="000000"/>
          <w:sz w:val="20"/>
        </w:rPr>
        <w:t>tablet</w:t>
      </w:r>
      <w:r>
        <w:rPr>
          <w:b w:val="0"/>
          <w:i/>
          <w:color w:val="000000"/>
          <w:sz w:val="20"/>
        </w:rPr>
        <w:t xml:space="preserve"> dagli allenatori.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Fornisce, se necessario, informazioni al 1° arbitro.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2.9.3.3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2’30’’ (o 1’30”) dopo la fine del set: INGRESSO IN CAMPO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Arbitro fischia l’ingresso in campo senza effettuare alcun gesto. 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atleti/e registrati/e sul tagliando della formazione iniziale delle due squadre entrano sul proprio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di gioco direttamente dalle panchine.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verifica velocemente, iniziando dalla squadra al servizio, che i/le sei atleti/e in campo corrispondano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esattamente alle formazioni iniziali riportate sul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e poi, se richiesto, autorizza l’ingresso del Libero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e/o della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con scambi illimitati. Gli/Le atleti/e sono tenuti/e a collaborare con il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 assumendo posizioni che gli facilitino la verifica dell’ordine di rotazione della propria squadra.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Qualora non rilevi irregolarità ed avuto l’assenso dell’Addetto al referto elettronico, segnala al 1°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Arbitro, alzando le braccia, che si può riprendere il gioco.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PALLONE: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 raccattapalle vicino alla zona di servizio consegna la palla all’atleta al servizio.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2.9.3.4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3’00’’ (o 2’00”) dopo la fine del set: INIZIO DEL SET SUCCESSIVO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avuta conferma dall’Addetto al referto elettronico e dal 2° Arbitro mediante il gesto delle braccia alzate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che il gioco può essere ripreso, fischia per autorizzare il primo servizio del set.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2.9.3.5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SET DECISIVO – TIE BREAK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al termine del 4° set, i/le sei atleti/e in campo di ogni squadra al fischio ed al segnale, con ampio gesto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delle braccia, del 1° arbitro, senza disporsi sulla propria linea di fondo campo, si recano presso la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15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propria panchina senza cambiare campo; l’eventuale cambio di campo avverrà dopo il sorteggio,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direttamente dalle panchine.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CAPITANI: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portano presso la postazione dell’addetto al referto elettronico per il sorteggio.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portano presso la postazione dell’addetto al referto elettronico per il sorteggio.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2.9.3.6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2’30’’ (o 1’30”) dopo la fine del 4° set: INGRESSO IN CAMPO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arbitro fischia l’ingresso in campo senza effettuare alcun gesto. 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atleti/e registrati/e sul tagliando della formazione iniziale delle due squadre entrano sul proprio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di gioco direttamente dalle panchine.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verifica velocemente, iniziando dalla squadra al servizio, che i/le sei atleti/e in campo corrispondano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esattamente alle formazioni iniziali riportate sul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e poi, se richiesto, autorizza l’ingresso del Libero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e/o della giocatrice </w:t>
      </w:r>
      <w:r>
        <w:rPr>
          <w:b w:val="0"/>
          <w:i/>
          <w:color w:val="000000"/>
          <w:sz w:val="20"/>
        </w:rPr>
        <w:t>Under 21</w:t>
      </w:r>
      <w:r>
        <w:rPr>
          <w:b w:val="0"/>
          <w:i w:val="0"/>
          <w:color w:val="000000"/>
          <w:sz w:val="20"/>
        </w:rPr>
        <w:t xml:space="preserve"> con scambi illimitati. Gli/Le atleti/e sono tenuti/e a collaborare con il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 assumendo posizioni che gli facilitino la verifica dell’ordine di rotazione della propria squadra.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Qualora non rilevi irregolarità ed avuto l’assenso dell’Addetto al referto elettronico, consegna il pallone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al/la giocatore/trice al servizio e quindi segnala al 1° Arbitro, alzando le braccia, che si può riprendere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gioco.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2.9.3.7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3’00” (o 2’00”) dopo la fine del 4° set: INIZIO DEL SET DECISIVO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avuto conferma che il gioco può essere ripreso, fischia per autorizzare il primo servizio del set decisivo.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2.9.3.8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8° punto del set decisivo: CAMBIO DI CAMPO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dopo che è stata decretata la fine dell’azione dell’8° punto, invita i/le giocatori/trici delle due squadre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cambiare direttamente campo, fischiando e segnalando.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atleti/e al fischio del 1° arbitro, senza recarsi sulla linea di fondo campo, si spostano sulla linea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laterale in senso antiorario per rientrare sul campo opposto appena superato esternamente il palo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rete.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durante il cambio di campo, si posiziona nelle vicinanze del tavolo dell’Addetto al referto elettronico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rivolto verso il 1° Arbitro, assicurandosi che le squadre si spostino in prossimità della panchina nel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opposto. Prima della ripresa del gioco, verifica velocemente le formazioni in campo.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2.9.3.9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TEMPI DI RIPOSO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durante i </w:t>
      </w:r>
      <w:r>
        <w:rPr>
          <w:b/>
          <w:i w:val="0"/>
          <w:color w:val="000000"/>
          <w:sz w:val="20"/>
        </w:rPr>
        <w:t>tempi di riposo</w:t>
      </w:r>
      <w:r>
        <w:rPr>
          <w:b w:val="0"/>
          <w:i w:val="0"/>
          <w:color w:val="000000"/>
          <w:sz w:val="20"/>
        </w:rPr>
        <w:t xml:space="preserve"> i/le giocatori/trici con gli allenatori devono posizionarsi vicino alla propria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panchina. Se ciò non avviene, il 2° Arbitro deve intervenire per far rispettare tale indicazione.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compito del 2° arbitro fischiare l’inizio ed il termine dei tempi di riposo, nel rispetto della durata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prevista dalle Regole di Gioco, richiesti dagli Allenatori mediante l’effettuazione del previsto gesto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ufficiale, obbligatorio anche in caso di utilizzo dei </w:t>
      </w: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PALLONI: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palla si trova sotto la gestione dei raccattapalle.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2.9.3.10 COMPORTAMENTO DEL 2° ARBITRO DURANTE I TEMPI DI RIPOSO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Verifica che i giocatori in campo escano dal terreno di gioco recandosi nei pressi delle rispettive panchine, per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evitare di bagnare inavvertitamente il terreno di gioco o la zona libera in prossimità dello stesso.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Si dirige verso il tavolo dell’addetto al referto elettronico per controllare il referto ed ottenere informazioni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relativamente alla posizione dei Libero. Fornisce, se necessario, informazioni al 1° arbitro.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ultimo dà le spalle al palo per verificare la presenza dei Libero in caso di rimpiazzo.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Trascorsi 30” dall’inizio del tempo di riposo, fischia per segnalarne la fine senza effettuare alcun gesto.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in cui le squadre siano pronte per entrare in campo prima del termine del tempo di riposo, il 2° arbitro </w:t>
      </w:r>
    </w:p>
    <w:p>
      <w:pPr>
        <w:spacing w:after="20"/>
      </w:pPr>
      <w:r>
        <w:rPr>
          <w:b w:val="0"/>
          <w:i/>
          <w:color w:val="000000"/>
          <w:sz w:val="20"/>
        </w:rPr>
        <w:t>deve permettere ai/lle giocatori/trici di entrare in campo ad aspettare il termine dello stesso</w:t>
      </w:r>
      <w:r>
        <w:rPr>
          <w:b w:val="0"/>
          <w:i w:val="0"/>
          <w:color w:val="000000"/>
          <w:sz w:val="20"/>
        </w:rPr>
        <w:t xml:space="preserve">. </w:t>
      </w:r>
      <w:r>
        <w:rPr>
          <w:b w:val="0"/>
          <w:i/>
          <w:color w:val="000000"/>
          <w:sz w:val="20"/>
        </w:rPr>
        <w:t xml:space="preserve">Se entrambe 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squadre rientrano prima del termine del tempo di riposo, il 2° arbitro ometterà il fischio, limitandosi ad alzare 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braccia per segnalare al collega che è possibile riprendere il gioco, una volta trascorsi i 30”. Il 1° arbitro fischierà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quindi l’autorizzazione del servizio.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2.9.3.11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palla fuori gioco, l’ingresso del/i giocatore/i nella zona di sostituzione concretizza la “richiesta” (in presenza dei </w:t>
      </w:r>
    </w:p>
    <w:p>
      <w:pPr>
        <w:spacing w:after="20"/>
      </w:pPr>
      <w:r>
        <w:rPr>
          <w:b w:val="0"/>
          <w:i/>
          <w:color w:val="000000"/>
          <w:sz w:val="20"/>
        </w:rPr>
        <w:t>tablet</w:t>
      </w:r>
      <w:r>
        <w:rPr>
          <w:b w:val="0"/>
          <w:i w:val="0"/>
          <w:color w:val="000000"/>
          <w:sz w:val="20"/>
        </w:rPr>
        <w:t xml:space="preserve"> anche in caso del mancato invio della richiesta di sostituzione).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una squadra intenda effettuare più sostituzioni contemporaneamente, tutti gli atleti subentranti devono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entrare insieme nella zona di sostituzione, o comunque a brevissima distanza di tempo l’uno dall’altro, dopodiché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uno si porterà sulla linea laterale, mentre gli altri attenderanno il proprio turno sul prolungamento della linea d’attacco,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modo tale da lasciare libera la visuale dell’addetto al referto elettronico sui giocatori coinvolti nella prima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sostituzione. Quando quest’ultimo avrà segnalato di aver terminato la trascrizione della prima sostituzione, il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 autorizzerà il secondo giocatore ad avvicinarsi alla linea laterale, e così via per ciascuna delle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richieste (se più di due).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16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2.9.3.12 COMPORTAMENTO DEL 2° ARBITRO DURANTE LE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Fischia mentre si sposta vicino al palo dal lato della squadra richiedente, esegue da fermo il gesto ufficiale dando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le spalle al palo ed indica al 1° Arbitro quante sono le sostituzioni richieste, se più d’una.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Verifica la regolarità delle sostituzioni e che l’addetto al referto elettronico abbia provveduto ad accettarne 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trascrizione.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Non è necessario effettuare alcuna segnaletica per autorizzare lo scambio tra i/le giocatori/trici, tranne nel caso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in cui i/le giocatori/trici stiano rallentando la stessa.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Qualora l’addetto al referto elettronico alzi il braccio agitandolo ad indicare la non regolarità della sostituzione, si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sposta verso la sua postazione per verificare quanto segnalato.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 termine delle operazioni di trascrizione della/e sostituzione/i indica al 1°arbitro che il gioco può riprendere.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2.9.4 AL TERMINE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gara termina nel momento in cui uno degli arbitri fischia per sanzionare la fine dell’ultima azione. In tale momento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l’addetto al referto elettronico deve trascrivere sul referto l’orario di fine gara, orario da cui decorre il tempo dei 15’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previsti per la conferma di eventuali istanze preannunciate durante la gara stessa.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Dopo l’assegnazione dell’ultimo punto della gara, il 1° arbitro, autonomamente o su comunicazione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dell’addetto al referto elettronico o del 2° arbitro, fischia, esegue il gesto ufficiale di fine della gara ed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invita, con un ampio gesto delle braccia, gli/le atleti/e delle squadre a posizionarsi sulla rispettiva linea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fondo campo. Il 2° arbitro, nel momento in cui le due squadre sono allineate su tale linea, si reca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vicino al 1° arbitro, che nel frattempo è sceso dal seggiolone, e si posiziona dal lato opposto della rete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rispetto a questo. Il 1° arbitro quindi, con un successivo fischio, invita le squadre ad avvicinarsi 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per il rituale scambio di saluti.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al fischio ed al segnale del 1° arbitro che decreta la fine della gara, i/le sei giocatori/trici in campo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ogni squadra si posizionano sulla rispettiva linea di fondo. Al successivo segnale del 1° arbitro, le due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squadre, percorrendo la linea laterale in senso antiorario, si portano vicino alla rete per lo scambio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rituali saluti, lasciando quindi il terreno di gioco.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dopo i saluti di fine gara, i due arbitri si portano nei pressi dell’addetto al referto elettronico ed il 1°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 provvede alla validazione del referto. Immediatamente dopo, gli stessi, insieme all’addetto al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Video-Check </w:t>
      </w:r>
      <w:r>
        <w:rPr>
          <w:b w:val="0"/>
          <w:i w:val="0"/>
          <w:color w:val="000000"/>
          <w:sz w:val="20"/>
        </w:rPr>
        <w:t xml:space="preserve">e al 3° e 4° arbitro, se presenti, lasciano il terreno di gioco per recarsi negli spogliatoi,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seguiti dall’addetto al referto elettronico appena terminate le varie incombenze previste (stampa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trasmissione documenti).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Compito degli arbitri è la consegna, all’interno dello spogliatoio, ad un responsabile di ciascuna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squadra di una copia del referto e dei documenti di riconoscimento.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2.10 CAMBIO DEI CAMPI TRA I SET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Nella stagione 2026/27, in forma sperimentale, nelle gare dei campionati di Superlega e A1 Femminile, A2M, A2F,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A3M e A3F e relative gare di Supercoppa e Coppa Italia verrà adottata una diversa regolamentazione relativa 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cambio dei campi.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squadra ospitante sceglie la parte del campo di gioco dove effettuare il riscaldamento e dove disputare il 1° e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2° set; il sorteggio effettuato prima dell’inizio del riscaldamento ufficiale determinerà solamente la squadra al servizio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quella in ricezione.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termine del 2° set, le squadre effettueranno il cambio dei campi secondo quanto previsto dal protocollo di gara;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3° e l’eventuale 4° set saranno disputati con le squadre come disposte al termine del cambio dei campi avvenuto 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termine del 2° set.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termine dell’eventuale 4° set, il 1° arbitro effettuerà nuovamente il sorteggio che determinerà solamente la squadra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servizio e quella in ricezione, in quanto le squadre rimarranno nei campi dove hanno disputato il 4° set; il cambio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dei campi avverrà solamente al raggiungimento dell’8° punto.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17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2.11 SISTEMA DEI CINQUE PALLONI – CESTE PORTAPALLONI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le gare delle serie A è adottato il sistema dei cinque palloni; in alternativa potrà essere utilizzato il sistema delle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ceste portapalloni per la distribuzione dei palloni da gara.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Sei raccattapalle si dispongono alla estremità perimetrale della zona libera, fuori di essa: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a) uno per ogni angolo, posto nello spazio tra due pannelli pubblicitari;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b) uno di fianco al tavolo dell’addetto al referto elettronico (o davanti ad esso, se fuori dalla zona libera);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c) uno dietro la postazione del 1° arbitro, posto nello spazio tra due pannelli pubblicitari.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Prima dell’inizio della gara, i raccattapalle posti negli angoli dell’area di gioco ricevono un pallone ciascuno dal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arbitro, che ne consegna un quinto al giocatore che deve eseguire il primo servizio. Tali raccattapalle devono essere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dotati di pezze di panno per asciugare i palloni.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Durante il gioco, quando la palla è “fuori gioco”: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1. se il pallone va fuori dal terreno di gioco, deve essere recuperato da uno dei raccattapalle e fatto pervenire a chi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ha consegnato quello in suo possesso al giocatore al servizio;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2. se il pallone resta sul terreno di gioco, uno dei giocatori lo deve inviare al raccattapalle più vicino dal suo lato;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3. dal momento in cui gli Arbitri fischiano la fine dell’azione, il raccattapalle più vicino al giocatore al servizio deve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consegnargli il pallone appena possibile.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tempi di riposo e negli intervalli tra i set, il pallone con il quale si è giocata l’ultima azione deve essere in possesso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raccattapalle. Alla fine del 4° set, uno dei cinque palloni deve essere in possesso del 2° arbitro, il quale 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consegnerà al giocatore che effettuerà il primo servizio del 5° set.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pallone recuperato dopo la fine dell’azione deve essere scambiato fra i raccattapalle facendolo rotolare al suolo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(non lanciandolo o facendolo rimbalzare), preferibilmente dietro la postazione del 1° arbitro, per farlo pervenire 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quello dell’angolo dell’area di gioco che in quel momento ne è sprovvisto.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raccattapalle devono fare attenzione a non interferire nel gioco, ostacolando gli/le atleti/e nei loro spostamenti per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giocare la palla. Nel caso causino disturbo all’interno della zona libera agli/lle atleti/e intenti/e a giocare la palla,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casualmente o volutamente, il 1°arbitro deve far ripetere l’azione di gioco.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In caso di utilizzo del SISTEMA DELLE CESTE PORTAPALLONI, queste dovranno essere posizionate appena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fuori dalla zona libera sul lato corto del campo; il sistema prevede l’utilizzo per la gara di 10 palloni.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previsto l’impiego di 3 raccattapalle: uno nei pressi di ciascuna cesta con il compito di posizionare i palloni nelle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ceste dopo averli sanificati; un terzo posizionato dietro al seggiolone del 1° arbitro, fuori dalla zona libera, con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compito di raccogliere i palloni eventualmente rimasti in campo e passarli agli addetti vicini alle ceste.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Questi ultimi non dovranno lanciare il pallone al/la giocatore/trice al servizio, che dovrà recarsi alla cesta e prelevare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autonomamente il pallone.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All’inizio del 1° e del 5° set, sarà compito del 2° arbitro consegnare il pallone al/la giocatore/trice al servizio.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18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3 NORMATIVE PER I SOLI CAMPIONATI DELLE SERIE B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3.1 OBBLIGHI DELLE SOCIETÀ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Disponibilità del campo di gioco almeno un’ora prima dell’inizio della gara; è pertanto fatto obbligo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alle società di Serie BM, B1F e B2F di accertarsi che l’orario di inizio di eventuali gare di altre serie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e/o discipline sia fissato almeno 2 ore e 30 minuti prima di quello previsto per la gara di BM o B1F 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B2F;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disponibilità di un campo di riserva in caso di inagibilità del campo ufficiale;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seggiolone per il 1° Arbitro, con il piano di appoggio dei piedi regolabile in altezza con il sistema a manovella,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(nel caso di mancanza di tale sistema, è obbligatorio garantire la presenza di eventuali rialzi, che devono risultare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stabili), posto in posizione centrale rispetto al terreno di gioco e ad una distanza dalla rete tale da non disturbare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gioco, in modo da permettere all’Arbitro di osservare il gioco da un’altezza di circa 50 cm al di sopra del bordo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superiore della rete;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 tavolo con sedia per il Segnapunti;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squadre ospitanti devono mettere a disposizione il Referto di Gara;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panchine o sedie per le riserve e per gli altri componenti delle squadre;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ed antenne di riserva;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l’asta di misurazione dell’altezza della rete;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tabellone segnapunti;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apposito servizio per l’asciugatura del terreno di gioco;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disponibilità di un manometro per la misurazione della pressione interna dei palloni, su richiesta degli arbitri;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idoneo locale dove svolgere le operazioni del controllo </w:t>
      </w:r>
      <w:r>
        <w:rPr>
          <w:b w:val="0"/>
          <w:i/>
          <w:color w:val="000000"/>
          <w:sz w:val="20"/>
        </w:rPr>
        <w:t>antidoping</w:t>
      </w:r>
      <w:r>
        <w:rPr>
          <w:b w:val="0"/>
          <w:i w:val="0"/>
          <w:color w:val="000000"/>
          <w:sz w:val="20"/>
        </w:rPr>
        <w:t xml:space="preserve">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3.2 SEGNAPUNTI ADDETTO AL REFERTO ELETTRONICO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funzione di Segnapunti addetto al referto elettronico viene svolta da un Segnapunti Associato che abbia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partecipato allo specifico corso di formazione quale addetto al referto elettronico. </w:t>
      </w:r>
      <w:r>
        <w:rPr>
          <w:b/>
          <w:i w:val="0"/>
          <w:color w:val="000000"/>
          <w:sz w:val="20"/>
        </w:rPr>
        <w:t xml:space="preserve">Il Segnapunti addetto al referto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elettronico dovrà essere sul campo almeno 60 minuti prima dell’orario prefissato della gara.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19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3.3 PROTOCOLLO DI GARA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È compito degli arbitri applicare le formalità protocollari come di seguito indicate e farle rispettare alle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squadre.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Eventuali iniziative promozionali (ad esempio premiazioni) saranno possibili solo se preventivamente autorizzate dal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Settore Campionati e non dovranno ritardare l’inizio della gara o modificare le fasi del protocollo di gara. Se 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richiesta viene formulata sul momento dalle società, è lasciata alla discrezionalità degli arbitri accedere a tale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richiesta, anche in base alla tipologia della stessa.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3.3.1 PRIMA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due squadre possono essere già presenti nell’area di gioco per procedere al riscaldamento non ufficiale ed è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consentito loro l’utilizzo del pallone.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3.3.1.1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Ingresso sul terreno di gioco degli Ufficiali di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1° arbitro e 2° arbitro si portano dagli spogliatoi nell’area di controllo qualche minuto prima dell’inizio del protocollo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ufficiale, a loro discrezione. Il riconoscimento dei partecipanti alla gara è effettuato, prima dell’ingresso sul terreno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gioco, nello spogliatoio arbitrale o, sulla base della situazione logistica, nelle sue immediate vicinanze. 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N.B.: Sulla base di quanto previsto dalle Regole di Gioco il tavolo del segnapunti è posizionato fuori dall’area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gioco “dalla parte opposta del campo rispetto al 1° arbitro e di fronte ad esso” (Reg. 27.1 e Figura 1). È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necessario, ove possibile, che venga predisposta una postazione riservata al solo addetto al referto elettronico.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Qualora la logistica e le attrezzature dell’impianto non lo consentano, anche l’addetto al referto elettronico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siederà sull’unico tavolo a disposizione in posizione ottimale per svolgere le proprie funzioni; in tale caso 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società ospitante dovrà garantire un adeguato distanziamento rispetto agli altri soggetti presenti al tavolo per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evitare ogni possibile azione di disturbo.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3.3.1.2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17’ prima dell’inizio della gara: CONTROLLO DELLA RETE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ed il 2° arbitro riverificano l’altezza, ed eventualmente la tensione, della rete nonché l’esatta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posizione delle antenne e delle bande laterali. </w:t>
      </w:r>
    </w:p>
    <w:p>
      <w:pPr>
        <w:spacing w:after="20"/>
      </w:pPr>
      <w:r>
        <w:rPr>
          <w:b/>
          <w:i w:val="0"/>
          <w:color w:val="000000"/>
          <w:sz w:val="20"/>
        </w:rPr>
        <w:t>Fermo restando che gli arbitri devono verificare le strutture e le attrezzature prima del protocollo</w:t>
      </w:r>
      <w:r>
        <w:rPr>
          <w:b w:val="0"/>
          <w:i w:val="0"/>
          <w:color w:val="000000"/>
          <w:sz w:val="20"/>
        </w:rPr>
        <w:t xml:space="preserve">, viene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seguito riportata la </w:t>
      </w:r>
      <w:r>
        <w:rPr>
          <w:b w:val="0"/>
          <w:i/>
          <w:color w:val="000000"/>
          <w:sz w:val="20"/>
        </w:rPr>
        <w:t>procedura della misurazione ufficiale dell’altezza della rete</w:t>
      </w:r>
      <w:r>
        <w:rPr>
          <w:b w:val="0"/>
          <w:i w:val="0"/>
          <w:color w:val="000000"/>
          <w:sz w:val="20"/>
        </w:rPr>
        <w:t xml:space="preserve">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1. prima misurazione al centro per verificare che, in quel punto, l’altezza sia esattamente uguale a quella prevista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dalla normativa specifica;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2. seconda misurazione in corrispondenza della banda laterale dal lato del 1° arbitro per verificare che l’altezza non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sia superiore di oltre 2 cm rispetto a quella centrale;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3. terza misurazione in corrispondenza della banda laterale dal lato del 2° arbitro per verificare che l’altezza in quel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punto sia la stessa di quella del lato opposto.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procedere alle misurazioni, il 2° arbitro regge l’asta graduata nei pressi della rete, mentre il 1° arbitro controlla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l’effettiva misura da indicativamente un paio di metri di distanza. Gli arbitri devono quindi muoversi dapprima verso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postazione del 1° e successivamente verso quella del 2°, uscendo dal campo verso il tavolo dell’addetto al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elettronico. Per procedere a tale adempimento, il 1° arbitro, con gesti delle braccia e se necessario con il fischio,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invita i giocatori a lasciare libere le zone d’attacco e a non effettuare colpi di servizio.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N.B.: qualora gli Arbitri ritengano che, durante la gara, l’altezza della rete si sia modificata, la nuova misurazione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avverrà con la stessa metodologia.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3.3.1.3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16’ prima dell’inizio della gara: SORTEGGIO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CAPITANI: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capitani delle due squadre (autonomamente o invitati dagli Arbitri e non necessariamente in divisa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ufficiale) devono portarsi vicino alla postazione dell’addetto al referto elettronico per procedere alle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operazioni di sorteggio.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arbitro, con accanto il 2° arbitro, rivolto verso il tavolo del segnapunti effettua con l’ausilio di una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moneta il sorteggio per la scelta del servizio, della ricezione o del campo.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questa occasione i capitani devono manifestare l’eventuale decisione di svolgere il riscaldamento ufficiale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separatamente (è sufficiente che uno di loro si esprima per quello separato); diversamente, il riscaldamento ufficiale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svolgerà in modo congiunto.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le squadre effettuino il riscaldamento ufficiale nei campi opposti rispetto a quelli in cui si trovano al momento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 sorteggio, dovranno immediatamente cambiare campo senza alcuna formalità da parte degli arbitri.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sorteggio avvenuto, in caso di utilizzo di referto cartaceo, i capitani e gli allenatori appongono la loro firma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referto di gara, nell’apposito spazio sotto l’elenco dei partecipanti alla gara della propria squadra.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3.3.1.4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15’ prima dell’inizio della gara: INIZIO RISCALDAMENTO UFFICIALE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fischia l’inizio del riscaldamento ufficiale indicando con le dita delle mani i minuti destinati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tale fase: 5’ per ciascuna squadra separatamente, 10’ congiuntamente. Se la decisione è stata quella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effettuarlo separatamente, la prima squadra tenuta a riscaldarsi è quella che deve servire all’inizio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gara. In tal caso, l’altra squadra deve lasciare libero il terreno di gioco, eventualmente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20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riscaldandosi a sua volta, senza interferire, negli spazi della zona libera. Il 1° arbitro fischierà per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entrambe l’inizio e la fine dei rispettivi 5’.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Durante tale fase gli arbitri ricontrollano i palloni di gara, le panchine, il referto di gara/strumentazione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 la compilazione del referto elettronico, la rete e le antenne di riserva, le divise degli/lle atleti/e;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adempiute tali operazioni, gli Arbitri si disporranno indicativamente il 1° dalla parte della squadra A ed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da quella della squadra B.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Al riscaldamento ufficiale, anche dall’esterno dell’area di gioco, possono partecipare solamente gli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iscritti nel modulo CAMP3, eccetto il dirigente addetto agli arbitri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ammissibile che un componente di una squadra si posizioni nella zona libera avversaria in prossimità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un palo di sostegno della rete, per garantire il recupero di eventuali palloni che potessero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determinare una situazione di pericolo per gli atleti impegnati nel riscaldamento. </w:t>
      </w:r>
    </w:p>
    <w:p>
      <w:pPr>
        <w:spacing w:after="20" w:before="100"/>
      </w:pPr>
      <w:r>
        <w:rPr>
          <w:b/>
          <w:i/>
          <w:color w:val="000000"/>
          <w:sz w:val="20"/>
        </w:rPr>
        <w:t>SPEAKER</w:t>
      </w:r>
      <w:r>
        <w:rPr>
          <w:b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questa fase lo </w:t>
      </w:r>
      <w:r>
        <w:rPr>
          <w:b w:val="0"/>
          <w:i/>
          <w:color w:val="000000"/>
          <w:sz w:val="20"/>
        </w:rPr>
        <w:t>speaker</w:t>
      </w:r>
      <w:r>
        <w:rPr>
          <w:b w:val="0"/>
          <w:i w:val="0"/>
          <w:color w:val="000000"/>
          <w:sz w:val="20"/>
        </w:rPr>
        <w:t xml:space="preserve"> può presentare i nomi dei componenti le squadre.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3.3.1.5 </w:t>
      </w:r>
    </w:p>
    <w:p>
      <w:pPr>
        <w:spacing w:after="20"/>
      </w:pPr>
      <w:r>
        <w:rPr>
          <w:b/>
          <w:i/>
          <w:color w:val="000000"/>
          <w:sz w:val="20"/>
        </w:rPr>
        <w:t>12’ prima dell’inizio della gara: FORMAZIONI INIZIALI</w:t>
      </w:r>
      <w:r>
        <w:rPr>
          <w:b/>
          <w:i/>
          <w:color w:val="000000"/>
          <w:sz w:val="22"/>
        </w:rPr>
        <w:t xml:space="preserve"> (anche in caso di riscaldamento separato)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arbitro deve ricevere dall’allenatore di ciascuna squadra il tagliando della formazione iniziale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debitamente firmato e riportante i numeri di maglia dei/lle giocatori/trici, nell’ordine in cui intende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disporli/e in campo. La squadra che effettuerà il primo servizio, come avverrà peraltro in tutti i set,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deve presentare per prima il tagliando della formazione iniziale. Ottenuti i tagliandi, il 2° arbitro 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consegna contemporaneamente all’addetto al referto elettronico per la trascrizione sul referto.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3.3.1.6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5’ prima dell’inizio della gara: TERMINE RISCALDAMENTO UFFICIALE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fischia indicando la fine del riscaldamento ufficiale delle squadre.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gli/le atleti/e devono lasciare immediatamente l’area di gioco recandosi presso la propria panchina.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caso di cambio maglia o divisa, tale operazione deve avvenire, senza ritardo, negli appositi spazi fuori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dell’area di gioco.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Alla presentazione, tutti/e gli/le atleti/e devono indossare la divisa ufficiale.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3.3.1.7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4’ prima dell’inizio della gara: PRESENTAZIONE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due arbitri si dispongono sulla linea laterale, lato panchine, il 1° dalla parte della squadra A ed il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da quella della squadra B, attendono e sollecitano, se necessario, le squadre ed insieme ad esse si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recano al centro del terreno di gioco, accanto e perpendicolarmente alla rete, di fronte al tavolo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dell’addetto al referto elettronico o all’unica tribuna.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giocatori/trici, in tenuta di gara, si dispongono lateralmente agli arbitri secondo quanto risultato dal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sorteggio, con il capitano di ciascuna squadra ad iniziare la fila sulla linea d’attacco vicino all’arbitro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posto dal suo lato, L1 accanto e di seguito al capitano, L2 ultimo della fila. Se il capitano è L1 occuperà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prima posizione accanto agli arbitri; se il capitano è L2, L2 e L1 saranno affiancati accanto all’arbitro. </w:t>
      </w:r>
    </w:p>
    <w:p>
      <w:pPr>
        <w:spacing w:after="20" w:before="100"/>
      </w:pPr>
      <w:r>
        <w:rPr>
          <w:b/>
          <w:i/>
          <w:color w:val="000000"/>
          <w:sz w:val="20"/>
        </w:rPr>
        <w:t>SPEAKER</w:t>
      </w:r>
      <w:r>
        <w:rPr>
          <w:b/>
          <w:i w:val="0"/>
          <w:color w:val="000000"/>
          <w:sz w:val="20"/>
        </w:rPr>
        <w:t>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annuncia la gara, il nome e cognome dei due arbitri e i comuni di residenza.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all’annuncio del proprio nome, ogni arbitro saluta il pubblico con un leggero inchino, unicamente verso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tavolo dell’addetto al referto elettronico o verso l’unica tribuna.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3.3.1.8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ESECUZIONE DELL’INNO NAZIONALE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in cui sia prevista l’esecuzione dell’inno, questo verrà effettuato al momento della presentazione; l’inizio del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protocollo di gara e le varie fase dello stesso, fino al momento della presentazione, dovranno essere </w:t>
      </w:r>
      <w:r>
        <w:rPr>
          <w:b/>
          <w:i/>
          <w:color w:val="000000"/>
          <w:sz w:val="20"/>
        </w:rPr>
        <w:t xml:space="preserve">anticipati di </w:t>
      </w:r>
    </w:p>
    <w:p>
      <w:pPr>
        <w:spacing w:after="20"/>
      </w:pPr>
      <w:r>
        <w:rPr>
          <w:b/>
          <w:i/>
          <w:color w:val="000000"/>
          <w:sz w:val="20"/>
        </w:rPr>
        <w:t>un minuto</w:t>
      </w:r>
      <w:r>
        <w:rPr>
          <w:b w:val="0"/>
          <w:i/>
          <w:color w:val="000000"/>
          <w:sz w:val="20"/>
        </w:rPr>
        <w:t xml:space="preserve"> per garantire il puntuale inizio della gara.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3.3.1.9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3’ prima dell’inizio della gara: SALUTO INIZIALE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1° arbitro fischia arretrando verso il proprio seggiolone (o verso il tavolo dell’addetto al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 nel caso di unica tribuna dietro alla postazione del 1° arbitro), insieme al 2°, invitando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due squadre a scambiarsi i rituali saluti vicino alla rete, per poi ritornare presso le rispettive panchine.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 due Arbitri ritornano nei pressi della postazione dell’addetto al referto elettronico (o vi restano) 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successivamente il 1° arbitro si porta sul seggiolone.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3.3.1.10 1’ prima dell’inizio della gara: INGRESSO IN CAMPO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avuta conferma dal 2° arbitro e dall’addetto al referto elettronico che le formazioni sono state trascritte,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fischia, senza effettuare alcun gesto, autorizzando le due squadre ad entrare sul proprio campo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 direttamente dalle panchine.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giocatori/trici della formazione iniziale di ogni squadra entrano senza ulteriori formalità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proprio campo di gioco direttamente dalle panchine; tale procedura si applica anche per l’ingresso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nei set successivi.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RISERVE: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riserve devono sedere in panchina o riscaldarsi senza palla al di fuori della zona libera, nell’angolo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oltre la propria panchina dove può essere tracciata l’area di riscaldamento.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21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3.3.1.11 EVENTUALE “STARTING PLAYERS”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in cui le due squadre lo richiedano, i sei giocatori della formazione iniziale e l’eventuale L1 di ogni squadra,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iniziando dalla squadra ospitata, entrano in campo singolarmente annunciati dallo </w:t>
      </w:r>
      <w:r>
        <w:rPr>
          <w:b w:val="0"/>
          <w:i w:val="0"/>
          <w:color w:val="000000"/>
          <w:sz w:val="20"/>
        </w:rPr>
        <w:t>speaker</w:t>
      </w:r>
      <w:r>
        <w:rPr>
          <w:b w:val="0"/>
          <w:i/>
          <w:color w:val="000000"/>
          <w:sz w:val="20"/>
        </w:rPr>
        <w:t xml:space="preserve">, in ordine crescente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numero di maglia, il quale al termine dell’annuncio di ciascuna squadra presenterà anche il rispettivo allenatore. In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questa evenienza tutte le riserve devono stare o in piedi nei pressi della panchina o nell’area di riscaldamento.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controlla velocemente che le formazioni in campo, iniziando dalla squadra al servizio, corrispondano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quelle riportate sui tagliandi delle formazioni iniziali, autorizzando poi, se richiesto, l’ingresso del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Libero (indifferentemente L1 o L2). Gli/Le atleti/e sono tenuti/e a collaborare con il 2° 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assumendo posizioni che gli facilitino la verifica dell’ordine di rotazione della propria squadra.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Qualora rilevi delle irregolarità, invita l’allenatore a porvi rimedio, tenendo presente che, secondo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quanto disposto dalle Regole di Gioco, in nessun caso può essere modificato l’ordine di rotazione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previsto sul tagliando, ma è consentito effettuare la/e sostituzione/i prima del servizio iniziale.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Ultimata questa operazione, consegna il pallone di gara al/la giocatore/trice al servizio.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3.3.2 INIZIO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Esattamente all’orario previsto, dopo che l’addetto al referto elettronico ed il 2° arbitro hanno segnalato con le braccia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alzate che le operazioni preliminari sono terminate, il 1° arbitro fischia l’autorizzazione al primo servizio della gara. È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opportuno, se possibile, che gli arbitri della gara facciano disporre esattamente l’eventuale orologio posto sul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tabellone elettronico, in modo che lo stesso riporti l’esatto orario che diventa, perciò, l’orario ufficiale della gara.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in cui la gara inizi, per qualsiasi ragione, in ritardo, l’addetto al referto elettronico deve registrare l’orario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reale di inizio nell’apposito spazio sul referto di gara, riportando la ragione di tale ritardo nello spazio “Osservazioni”.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3.3.2.1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MINUTO DI RACCOGLIMENTO IN MEMORIA DI UN DEFUNTO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di indicazione fornita in tal senso dal Settore Campionati competente, gli arbitri devono obbligatoriamente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procedere alla sua effettuazione; se, invece, la richiesta viene loro rivolta dalle società, è lasciata alla loro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discrezionalità l’accedere a tale richiesta, consigliando una larga disponibilità vista la sua natura.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La procedura per l’effettuazione del minuto di raccoglimento è la seguente: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prima dell’inizio della gara, il 1° arbitro informa i due capitani che procederà a fare osservare un minuto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raccoglimento; sarà compito dello </w:t>
      </w:r>
      <w:r>
        <w:rPr>
          <w:b w:val="0"/>
          <w:i w:val="0"/>
          <w:color w:val="000000"/>
          <w:sz w:val="20"/>
        </w:rPr>
        <w:t>speaker</w:t>
      </w:r>
      <w:r>
        <w:rPr>
          <w:b w:val="0"/>
          <w:i/>
          <w:color w:val="000000"/>
          <w:sz w:val="20"/>
        </w:rPr>
        <w:t xml:space="preserve"> comunicare al pubblico tale notizia;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all’inizio della gara, dopo che il 2° arbitro ha controllato le formazioni in campo, il 1° arbitro autorizza il servizio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(orario di inizio gara), il giocatore lo esegue ed immediatamente il 1° arbitro rifischia interrompendo il gioco,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senza effettuare alcun gesto ufficiale. I giocatori in gioco si fermano, i componenti in panchina delle squadre si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alzano in piedi e restano fermi; gli arbitri, ugualmente fermi, rivolgono le braccia verso il basso, così come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l’addetto al referto elettronico dopo essersi alzato in piedi. Al termine del minuto di silenzio, il 1° arbitro fischia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dare termine al raccoglimento. Subito dopo, autorizzerà, con un nuovo fischio, il primo servizio.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L’effettuazione minuto di raccoglimento deve essere riportata nello spazio “Osservazioni” del referto di gara.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3.3.3 DURANTE LA GARA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3.3.3.1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INTERVALLI TRA I SET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termine di ogni set, al fischio ed al susseguente segnale del 1° arbitro, che indica il cambio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campi, gli/le atleti/e in campo di ogni squadra, senza disporsi sulla rispettiva linea di fondo campo,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spostano in senso antiorario lungo la propria linea laterale di destra, fino al palo di sostegno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e, dopo averlo superato esternamente, si dirigono verso le rispettive panchine. Gli occupanti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panchine si portano contemporaneamente verso quella opposta. Su richiesta del capitano al 1°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arbitro, anche l’intera squadra può abbandonare l’area di controllo nell’intervallo tra i set, senza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causare però ritardo alla ripresa del gioco. </w:t>
      </w:r>
    </w:p>
    <w:p>
      <w:pPr>
        <w:spacing w:after="20"/>
      </w:pPr>
      <w:r>
        <w:rPr>
          <w:b/>
          <w:i w:val="0"/>
          <w:color w:val="000000"/>
          <w:sz w:val="20"/>
        </w:rPr>
        <w:t>SEGNAPUNTI:</w:t>
      </w:r>
      <w:r>
        <w:rPr>
          <w:b w:val="0"/>
          <w:i w:val="0"/>
          <w:color w:val="000000"/>
          <w:sz w:val="20"/>
        </w:rPr>
        <w:t xml:space="preserve"> nel momento in cui l’arbitro fischia il termine dell’ultima azione di gioco del set, deve registrare l’orario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fine set sul referto di gara. Gli intervalli tra i set hanno una durata di 3 minuti, durante i quali 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squadre devono stazionare fuori dal terreno di gioco, eventualmente riscaldandosi, con o senza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palla, nella zona libera. I 3’ decorrono a partire dal fischio di termine dell’ultima azione di gioco del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set fino al fischio del 1° arbitro che autorizza il primo servizio del set successivo.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alla fine di ogni set richiede ai due allenatori i tagliandi delle formazioni iniziali del set seguente, che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consegna contemporaneamente all’addetto al referto elettronico per la trascrizione sul referto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gara.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PALLONE: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termine di ogni set (escluso il 4°) il pallone di gara deve essere posto all’interno o nelle immediate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vicinanze della zona di servizio della squadra che dovrà servire nel set successivo. Alla fine del 4°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set (in presenza del 5°) il pallone di gara deve essere consegnato al 2° Arbitro.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22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3.3.3.2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COMPORTAMENTO DEL 2° ARBITRO DURANTE GLI INTERVALLI TRA I SET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evitare il prolungamento dell’intervallo tra i set, chiede i tagliandi delle formazioni iniziali del set seguente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alla fine di ogni set.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Durante il cambio di campo si assicura che le squadre si spostino in prossimità della panchina nel campo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opposto, portandosi nelle vicinanze della postazione dell’addetto al referto elettronico rivolto verso il 1° Arbitro.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Quando è in possesso di entrambi i tagliandi, li consegna all’addetto al referto elettronico verificandone 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trascrizione.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Fornisce, se necessario, informazioni al 1° arbitro.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3.3.3.3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2’30’’ dopo la fine del set: INGRESSO IN CAMPO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Arbitro fischia l’ingresso in campo senza effettuare alcun gesto. 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atleti/e registrati/e sul tagliando della formazione iniziale delle due squadre entrano sul proprio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di gioco direttamente dalle panchine.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verifica velocemente, iniziando dalla squadra al servizio, che i/le sei atleti/e in campo corrispondano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esattamente ai tagliandi delle formazioni iniziali e poi, se richiesto, autorizza l’ingresso del Libero.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Gli/Le atleti/e sono tenuti/e a collaborare con il 2° arbitro assumendo posizioni che gli facilitino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verifica dell’ordine di rotazione della propria squadra. Qualora non rilevi irregolarità ed avuto l’assenso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dell’addetto al referto elettronico, segnala al 1° arbitro, alzando le braccia, che si può riprendere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PALLONE: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l’atleta al servizio recupera la palla nella sua zona di servizio o nelle sue immediate vicinanze.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3.3.3.4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3’00’’ dopo la fine del set: INIZIO DEL SET SUCCESSIVO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avuto conferma, dall’addetto al referto elettronico e dal 2° arbitro mediante il gesto delle braccia alzate,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che il gioco può essere ripreso, fischia per autorizzare il primo servizio del set.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È utile ricordare che nell’intervallo fra i set, in assenza del 2° arbitro, il 1° arbitro deve scendere dal seggiolone 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provvedere egli stesso al ritiro dei tagliandi delle formazioni, alla loro consegna al segnapunti-addetto al referto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elettronico ed alla successiva verifica della corrispondenza tra formazione scritta sul tagliando e formazione schierata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in campo. È opportuno, in tale caso, che ultimato il controllo l’arbitro porti con sé i tagliandi.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3.3.3.5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SET DECISIVO (5° o 3° nel caso di gare al meglio di 2 set su 3)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al termine del 4° set (o del 2°), i/le sei atleti/e in campo di ogni squadra al fischio ed al segnale, con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ampio gesto delle braccia, del 1° arbitro, senza disporsi sulla propria linea di fondo campo, si recano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presso la propria panchina senza cambiare campo; l’eventuale cambio di campo avverrà dopo il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sorteggio, direttamente dalle panchine.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CAPITANI: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portano presso la postazione dell’addetto al referto elettronico per il sorteggio.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portano presso la postazione dell’addetto al referto elettronico per il sorteggio.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3.3.3.6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2’30’’ dopo la fine del 4° (o 2°) set: INGRESSO IN CAMPO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2° Arbitro fischia l’ingresso in campo senza effettuare alcun gesto. 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atleti/e registrati/e sul tagliando della formazione iniziale delle due squadre entrano sul proprio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di gioco direttamente dalle panchine.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verifica velocemente, iniziando dalla squadra al servizio, che i/le sei atleti/e in campo corrispondano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esattamente ai tagliandi delle formazioni iniziali e poi, se richiesto, autorizza l’ingresso del Libero.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Gli/Le atleti/e sono tenuti/e a collaborare con il 2° arbitro assumendo posizioni che gli facilitino 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verifica dell’ordine di rotazione della propria squadra. Qualora non rilevi irregolarità ed avuto l’assenso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dell’addetto al referto elettronico, consegna il pallone al/la giocatore/trice al servizio e quindi segnala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1° arbitro, alzando le braccia, che si può riprendere il gioco.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3.3.3.7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3’00’’ dopo la fine del 4° (o 2°) set: INIZIO DEL SET DECISIVO (5° o 3°)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avuto conferma che il gioco può essere ripreso, fischia per autorizzare il primo servizio del set decisivo.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3.3.3.8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8° (o 13°) punto del set decisivo: CAMBIO DI CAMPO </w:t>
      </w:r>
    </w:p>
    <w:p>
      <w:pPr>
        <w:spacing w:after="20"/>
      </w:pPr>
      <w:r>
        <w:rPr>
          <w:b/>
          <w:i w:val="0"/>
          <w:color w:val="000000"/>
          <w:sz w:val="20"/>
        </w:rPr>
        <w:t>1° ARBITRO:</w:t>
      </w:r>
      <w:r>
        <w:rPr>
          <w:b w:val="0"/>
          <w:i w:val="0"/>
          <w:color w:val="000000"/>
          <w:sz w:val="20"/>
        </w:rPr>
        <w:t xml:space="preserve"> dopo che è stata decretata la fine dell’azione dell’8° (o 13°) punto, invita i/le giocatori/trici delle due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squadre cambiare direttamente campo, fischiando e segnalando.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i/le sei atleti/e al fischio del 1° arbitro, senza recarsi sulla linea di fondo campo, si spostano sulla linea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laterale in senso antiorario per rientrare sul campo opposto appena superato esternamente il palo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della rete. </w:t>
      </w:r>
    </w:p>
    <w:p>
      <w:pPr>
        <w:spacing w:after="20"/>
      </w:pPr>
      <w:r>
        <w:rPr>
          <w:b/>
          <w:i w:val="0"/>
          <w:color w:val="000000"/>
          <w:sz w:val="20"/>
        </w:rPr>
        <w:t>2° ARBITRO:</w:t>
      </w:r>
      <w:r>
        <w:rPr>
          <w:b w:val="0"/>
          <w:i w:val="0"/>
          <w:color w:val="000000"/>
          <w:sz w:val="20"/>
        </w:rPr>
        <w:t xml:space="preserve"> durante il cambio di campo, si posiziona nelle vicinanze della postazione dell’addetto al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elettronico rivolto verso il 1° arbitro, assicurandosi che le squadre si spostino in prossimità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panchina nel campo opposto. Prima della ripresa del gioco, verifica velocemente le formazioni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23 </w:t>
      </w:r>
    </w:p>
    <w:p>
      <w:pPr>
        <w:spacing w:after="20"/>
      </w:pPr>
      <w:r>
        <w:rPr>
          <w:b/>
          <w:i/>
          <w:color w:val="000000"/>
          <w:sz w:val="20"/>
        </w:rPr>
        <w:t xml:space="preserve">3.3.3.9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TEMPI DI RIPOSO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durante i </w:t>
      </w:r>
      <w:r>
        <w:rPr>
          <w:b/>
          <w:i w:val="0"/>
          <w:color w:val="000000"/>
          <w:sz w:val="20"/>
        </w:rPr>
        <w:t>tempi di riposo</w:t>
      </w:r>
      <w:r>
        <w:rPr>
          <w:b w:val="0"/>
          <w:i w:val="0"/>
          <w:color w:val="000000"/>
          <w:sz w:val="20"/>
        </w:rPr>
        <w:t xml:space="preserve">, i/le giocatori/trici con gli allenatori devono posizionarsi vicino alla propria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panchina. Se ciò non avviene, il 2° arbitro deve intervenire per far rispettare tale indicazione.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è compito del 2° arbitro fischiare l’inizio ed il termine dei tempi di riposo, nel rispetto della durata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prevista dalle Regole di Gioco, richiesti dagli allenatori mediante l’effettuazione del previsto gesto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ufficiale.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PALLONI: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palla deve essere posta nella zona di servizio o nei pressi di essa.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3.3.3.10 COMPORTAMENTO DEL 2° ARBITRO DURANTE I TEMPI DI RIPOSO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Verifica che i giocatori in campo escano dal terreno di gioco recandosi nei pressi delle rispettive panchine, per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evitare di bagnare inavvertitamente il terreno di gioco o la zona libera in prossimità dello stesso.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Si dirige verso la postazione dell’addetto al referto elettronico per controllare il referto ed ottenere informazioni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relativamente alla posizione dei Libero.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Fornisce, se necessario, informazioni al 1° arbitro. </w:t>
      </w:r>
    </w:p>
    <w:p>
      <w:pPr>
        <w:spacing w:after="20" w:before="100"/>
      </w:pPr>
      <w:r>
        <w:rPr>
          <w:b/>
          <w:i/>
          <w:color w:val="000000"/>
          <w:sz w:val="20"/>
        </w:rPr>
        <w:t>C</w:t>
      </w:r>
      <w:r>
        <w:rPr>
          <w:b/>
          <w:i/>
          <w:color w:val="000000"/>
          <w:sz w:val="15"/>
        </w:rPr>
        <w:t>AMPIONATI NAZIONALI</w:t>
      </w:r>
      <w:r>
        <w:rPr>
          <w:b/>
          <w:i/>
          <w:color w:val="000000"/>
          <w:sz w:val="20"/>
        </w:rPr>
        <w:t xml:space="preserve">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ultimo dà le spalle al palo per verificare la presenza del Libero in caso di rimpiazzo.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Trascorsi 30” dall’inizio del tempo di riposo, fischia per segnalarne la fine senza effettuare alcun gesto.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caso in cui le squadre siano pronte per entrare in campo prima del termine del tempo di riposo, il 2° Arbitro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deve permettere ai/lle giocatori/trici di entrare in campo ad aspettare il termine dello stesso. Se entrambe 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squadre rientrano prima del termine del tempo di riposo, il 2° Arbitro ometterà il fischio, limitandosi ad alzare le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braccia per segnalare al collega che è possibile riprendere il gioco, una volta trascorsi i 30”. Il 1° Arbitro fischierà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quindi l’autorizzazione del servizio. </w:t>
      </w:r>
    </w:p>
    <w:p>
      <w:pPr>
        <w:spacing w:after="20" w:before="100"/>
      </w:pPr>
      <w:r>
        <w:rPr>
          <w:b/>
          <w:i/>
          <w:color w:val="000000"/>
          <w:sz w:val="20"/>
        </w:rPr>
        <w:t>C</w:t>
      </w:r>
      <w:r>
        <w:rPr>
          <w:b/>
          <w:i/>
          <w:color w:val="000000"/>
          <w:sz w:val="15"/>
        </w:rPr>
        <w:t>AMPIONATI REGIONALI E TERRITORIALI</w:t>
      </w:r>
      <w:r>
        <w:rPr>
          <w:b/>
          <w:i/>
          <w:color w:val="000000"/>
          <w:sz w:val="20"/>
        </w:rPr>
        <w:t xml:space="preserve">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ultimo dà le spalle al palo per controllare che i/le giocatori/trici non entrino in campo prima del previsto 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verificare la presenza del Libero in caso di rimpiazzo.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Trascorsi 30” dall’inizio del tempo di riposo, fischia per segnalarne la fine senza effettuare alcun gesto.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3.3.3.11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 palla fuori gioco, l’ingresso del/i giocatore/i nella zona di sostituzione concretizza la “richiesta”.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una squadra intenda effettuare più sostituzioni contemporaneamente, tutti gli atleti subentranti devono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entrare insieme nella zona di sostituzione, o comunque a brevissima distanza di tempo l’uno dall’altro, dopodiché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uno si porterà sulla linea laterale, mentre gli altri attenderanno il proprio turno sul prolungamento della linea d’attacco,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modo tale da lasciare libera la visuale dell’addetto al referto elettronico sui giocatori coinvolti nella prima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sostituzione. Quando quest’ultimo avrà segnalato di aver terminato la trascrizione della prima sostituzione, il 2°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arbitro autorizzerà il secondo giocatore ad avvicinarsi alla linea laterale, e così via per ciascuna delle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richieste (se più di due). </w:t>
      </w:r>
    </w:p>
    <w:p>
      <w:pPr>
        <w:spacing w:after="20" w:before="100"/>
      </w:pPr>
      <w:r>
        <w:rPr>
          <w:b/>
          <w:i/>
          <w:color w:val="000000"/>
          <w:sz w:val="20"/>
        </w:rPr>
        <w:t xml:space="preserve">3.3.3.12 COMPORTAMENTO DEL 2° ARBITRO DURANTE LE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Fischia mentre si sposta vicino al palo dal lato della squadra richiedente, esegue da fermo il gesto ufficiale dando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le spalle al palo ed indica al 1° Arbitro quante sono le sostituzioni richieste, se più d’una.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Verifica che l’addetto al referto abbia iniziato a registrare la/e sostituzione/i richiesta/e ed in tale evenienza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autorizza lo scambio tra i giocatori.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Qualora l’addetto al referto elettronico alzi il braccio agitandolo ad indicare la non regolarità della sostituzione, si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sposta verso la sua postazione per verificare quanto segnalato.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Al termine delle operazioni di trascrizione della/e sostituzione/i indica al 1°arbitro che il gioco può riprendere. </w:t>
      </w:r>
    </w:p>
    <w:p>
      <w:pPr>
        <w:spacing w:after="20" w:before="100"/>
      </w:pPr>
      <w:r>
        <w:rPr>
          <w:b/>
          <w:i/>
          <w:color w:val="000000"/>
          <w:sz w:val="24"/>
        </w:rPr>
        <w:t xml:space="preserve">3.3.4 AL TERMINE DELLA GARA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gara termina nel momento in cui uno degli Arbitri fischia per sanzionare la fine dell’ultima azione. In tale momento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l’addetto al referto elettronico deve trascrivere sul referto l’orario di fine gara, orario da cui decorre il tempo dei 15’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previsti per la conferma di eventuali istanze preannunciate durante la gara stessa.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dopo l’assegnazione dell’ultimo punto della gara, il 1° arbitro, autonomamente o su comunicazione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dell’addetto al referto elettronico o del 2° arbitro, fischia, esegue il gesto ufficiale di fine della gara ed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invita, con un ampio gesto delle braccia, gli/le atleti/e delle squadre a posizionarsi sulla rispettiva linea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di fondo campo. Il 2° arbitro, nel momento in cui le due squadre sono allineate su tale linea, si reca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vicino al 1° arbitro, che nel frattempo è sceso dal seggiolone, e si posiziona dal lato opposto della rete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rispetto a questo. Il 1° arbitro quindi, con un successivo fischio, invita le squadre ad avvicinarsi 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rete per il rituale scambio di saluti. </w:t>
      </w:r>
    </w:p>
    <w:p>
      <w:pPr>
        <w:spacing w:after="20"/>
      </w:pPr>
      <w:r>
        <w:rPr>
          <w:b/>
          <w:i w:val="0"/>
          <w:color w:val="000000"/>
          <w:sz w:val="20"/>
        </w:rPr>
        <w:t>SQUADRE:</w:t>
      </w:r>
      <w:r>
        <w:rPr>
          <w:b w:val="0"/>
          <w:i w:val="0"/>
          <w:color w:val="000000"/>
          <w:sz w:val="20"/>
        </w:rPr>
        <w:t xml:space="preserve"> al fischio ed al segnale del 1° arbitro che decreta la fine della gara, i/le sei giocatori/trici in campo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ogni squadra si posizionano sulla rispettiva linea di fondo. Al successivo segnale del 1° arbitro, le due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squadre, percorrendo la linea laterale in senso antiorario, si portano vicino alla rete per lo scambio dei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rituali saluti, lasciando quindi il terreno di gioco.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24 </w:t>
      </w:r>
    </w:p>
    <w:p>
      <w:pPr>
        <w:spacing w:after="20" w:before="100"/>
      </w:pPr>
      <w:r>
        <w:rPr>
          <w:b/>
          <w:i w:val="0"/>
          <w:color w:val="000000"/>
          <w:sz w:val="20"/>
        </w:rPr>
        <w:t>ARBITRI: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dopo i saluti di fine gara, gli arbitri e l’addetto al referto elettronico (o segnapunti in caso di referto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cartaceo) si ritirano immediatamente nello spogliatoio arbitrale per completare il referto di gara (solo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eccezionalmente qualora non sia possibile effettuare tale operazione nello spogliatoio arbitrale, questa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potrà essere effettuata al tavolo del segnapunti).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Compito degli arbitri è la consegna, all’interno dello spogliatoio, ad un responsabile di ciascuna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squadra di una copia del referto e dei documenti di riconoscimento.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3.4 UTILIZZO DEL SISTEMA DEI TRE PALLONI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Nei Campionati di Serie BM e B1F si consiglia l’utilizzo del sistema dei tre palloni.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In tale evenienza, si applicano tutte le indicazioni del sistema dei cinque palloni previsto per i campionati di serie A,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 del relativo protocollo di gara, eccetto per il numero dei palloni utilizzati durante la gara (tre) e per quelli di riserva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(due). Con il sistema dei tre palloni, i raccattapalle incaricati di custodire i due palloni di gara non in gioco sono quelli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negli angoli alla sinistra di ciascun arbitro.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25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 SPERIMENTAZIONI TECNICHE ADOTTATE IN TUTTI I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CAMPIONATI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Sulla base delle indicazioni fornite da FIVB e già adottate anche nelle competizioni CEV, in attesa delle modifiche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ufficiali delle Regole di Gioco e della Casistica Ufficiale delle Regole di Gioco, in tutti i campionati saranno adottate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le seguenti sperimentazioni tecniche.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Eventuali incongruenze tra le sperimentazioni tecniche ed i contenuti delle Regole di Gioco, della Casistica Ufficiale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delle Regole di Gioco e di ogni altra documentazione tecnica federale dovranno essere interpretate coerentemente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le sperimentazioni tecniche.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4.1 SECONDO TOCCO DI SQUADRA EFFETTUATO IN PALLEGGIO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 fallo di doppio tocco, previsto dalla Regola 9.3.4, si precisa che in caso di palleggio effettuato,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occasione del secondo tocco di squadra, verso un compagno di squadra (quindi all’interno del proprio spazio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gioco) sono permessi contatti consecutivi delle mani con la palla, purché gli stessi avvengano nel corso di un’unica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azione. Nella suddetta circostanza, il fallo di doppio tocco continua a verificarsi qualora l’azione di palleggio determini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un attacco completato o in caso di contatti successivi tra loro chiaramente separati; la valutazione del fallo di palla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trattenuta (regola 9.3.3) rimane invariata. </w:t>
      </w:r>
    </w:p>
    <w:p>
      <w:pPr>
        <w:spacing w:after="20" w:before="100"/>
      </w:pPr>
      <w:r>
        <w:rPr>
          <w:b w:val="0"/>
          <w:i/>
          <w:color w:val="000000"/>
          <w:sz w:val="20"/>
        </w:rPr>
        <w:t xml:space="preserve">9.3 FALLI DI TOCCO DI PALLA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9.3.1 QUATTRO TOCCHI: una squadra tocca la palla quattro volte prima di rinviarla.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9.3.2 TOCCO AGEVOLATO: un giocatore si avvale di un compagno di squadra o delle attrezzature come supporto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per toccare la palla entro l’area di gioco.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9.3.3 PALLA TRATTENUTA: la palla è fermata e/o lanciata, non rimbalza al tocco.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9.3.4 DOPPIO TOCCO: un giocatore tocca la palla due volte in successione o la palla tocca in successione varie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parti del suo corpo.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 link riportato di seguito sono disponibili alcuni video esplicativi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https://www.youtube.com/playlist?list=PLFMdzkbauPKoODbd_MDGqxtFHuEjTVWUO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4.2 FALLO DI POSIZIONE DELLA SQUADRA IN RICEZIONE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alla Regola 7.4, </w:t>
      </w:r>
      <w:r>
        <w:rPr>
          <w:b/>
          <w:i w:val="0"/>
          <w:color w:val="000000"/>
          <w:sz w:val="20"/>
        </w:rPr>
        <w:t xml:space="preserve">il momento dell’inizio dell’azione del servizio (ossia il primo movimento del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giocatore al servizio ad esempio effettuando un passo, un movimento preparatorio delle braccia o delle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gambe) definisce il momento in cui i giocatori della squadra in ricezione possono cambiare la posizione </w:t>
      </w:r>
    </w:p>
    <w:p>
      <w:pPr>
        <w:spacing w:after="20"/>
      </w:pPr>
      <w:r>
        <w:rPr>
          <w:b/>
          <w:i w:val="0"/>
          <w:color w:val="000000"/>
          <w:sz w:val="20"/>
        </w:rPr>
        <w:t xml:space="preserve">stabilita dall’ordine di rotazione all’interno del terreno di gioco.  </w:t>
      </w:r>
    </w:p>
    <w:p>
      <w:pPr>
        <w:spacing w:after="20" w:before="100"/>
      </w:pPr>
      <w:r>
        <w:rPr>
          <w:b w:val="0"/>
          <w:i/>
          <w:color w:val="000000"/>
          <w:sz w:val="20"/>
        </w:rPr>
        <w:t xml:space="preserve">7.4 POSIZIONI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Nel momento in cui la palla è colpita dal giocatore al servizio, ogni squadra deve essere posizionata dentro il proprio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campo (ad eccezione del suddetto giocatore). I giocatori della squadra in ricezione devono trovarsi nell’ordine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rotazione al momento del colpo di servizio. 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I giocatori della squadra al servizio, invece, sono liberi di occupare qualsiasi posizione al momento del colpo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servizio.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riportano di seguito alcune precisazioni operative relative alla sperimentazione introdotta: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La palla è in gioco dal momento del colpo di servizio autorizzato dal 1º arbitro, non dal momento dell’inizio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dell’azione del servizio; l’inizio dell’azione del servizio determina il momento in cui i giocatori possono cambiare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posizione all’interno del terreno di gioco.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Il fallo di posizione (della squadra in ricezione) si verifica al momento dell’inizio dell’azione del servizio, tuttavia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l’azione inizia con il colpo di servizio; l’arbitro sanzionerà l’eventuale fallo di posizione fischiando immediatamente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dopo il colpo di servizio. </w:t>
      </w:r>
    </w:p>
    <w:p>
      <w:pPr>
        <w:spacing w:after="20" w:before="100"/>
      </w:pPr>
      <w:r>
        <w:rPr>
          <w:b w:val="0"/>
          <w:i/>
          <w:color w:val="000000"/>
          <w:sz w:val="20"/>
        </w:rPr>
        <w:t xml:space="preserve">12.7 FALLI DI SERVIZIO E FALLI DI POSIZIONE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12.7.1 Se il giocatore al servizio commette un fallo al momento del colpo di servizio (esecuzione irregolare, errore di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rotazione, ecc.) e la squadra avversaria è in fallo di posizione, è il fallo di servizio che viene sanzionato.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12.7.2 Invece, se l’esecuzione del servizio è stata corretta, ma in seguito esso diviene falloso (va fuori, passa sopra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un velo, ecc.), il fallo di posizione è il primo a verificarsi e quindi è sanzionato. </w:t>
      </w:r>
    </w:p>
    <w:p>
      <w:pPr>
        <w:spacing w:after="20" w:before="100"/>
      </w:pPr>
      <w:r>
        <w:rPr>
          <w:b w:val="0"/>
          <w:i/>
          <w:color w:val="000000"/>
          <w:sz w:val="20"/>
        </w:rPr>
        <w:t>12.5 VELO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12.5.2 Un giocatore o un gruppo di giocatori della squadra al servizio effettuano un velo se agitano le braccia, saltano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o si muovono lateralmente, durante l’esecuzione del servizio, o stanno raggruppati, in modo tale da nascondere sia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il colpo di servizio sia la traiettoria della palla finché questa raggiunge il piano verticale della rete. Nel caso uno dei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due sia visibile dalla squadra in ricezione, il velo non si configura.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26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12.5.3 Ai giocatori della squadra al servizio è proibito alzare le mani oltre la testa durante il servizio, finché la palla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non ha oltrepassato la rete. Il 1º arbitro è autorizzato ad avvisare una squadra attraverso il capitano in gioco se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sospetta che stia deliberatamente effettuando un velo.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Si riportano di seguito alcune precisazioni operative relative alla sperimentazione introdotta: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Le Regole 12.7.1 e 12.7.2 mantengono la loro validità.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Relativamente al verificarsi di fallo di posizione e fallo di velo, si possono ipotizzare due situazioni: nel caso di cui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alla Regola 12.5.2 il primo fallo che si verifica, e quindi da sanzionare, è quello di posizione; nel caso di cui alla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Regola 12.5.3 il fallo di velo si verifica al momento del colpo del servizio e quindi è prioritario rispetto a quello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posizione. Questo comprende i casi in cui una squadra non tiene conto dell’avvertimento ricevuto dal 1° arbitro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riguardo a deliberate azioni di velo.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4.3 NUMERO DI SOSTITUZIONI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alla Regola 15.1, nella stagione 2026/27, ogni squadra ha diritto di richiedere un massimo di 8 (otto)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sostituzioni. Restano invariate le limitazioni della regola 15.6.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4.4 COMPOSIZIONE DELLA SQUADRA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Con riferimento alla Regola 19.1.1 “</w:t>
      </w:r>
      <w:r>
        <w:rPr>
          <w:b w:val="0"/>
          <w:i/>
          <w:color w:val="000000"/>
          <w:sz w:val="20"/>
        </w:rPr>
        <w:t xml:space="preserve">Ogni squadra ha il diritto di designare nella lista degli atleti a referto due specialisti </w:t>
      </w:r>
    </w:p>
    <w:p>
      <w:pPr>
        <w:spacing w:after="20"/>
      </w:pPr>
      <w:r>
        <w:rPr>
          <w:b w:val="0"/>
          <w:i/>
          <w:color w:val="000000"/>
          <w:sz w:val="20"/>
        </w:rPr>
        <w:t xml:space="preserve">difensori: i Libero. Per le competizioni mondiali ed ufficiali FIVB seniores, se una squadra ha più di 12 atleti iscritti a </w:t>
      </w:r>
    </w:p>
    <w:p>
      <w:pPr>
        <w:spacing w:after="20"/>
      </w:pPr>
      <w:r>
        <w:rPr>
          <w:b w:val="0"/>
          <w:i/>
          <w:color w:val="000000"/>
          <w:sz w:val="20"/>
        </w:rPr>
        <w:t>referto, è obbligatorio che vi siano 2 Libero nell’elenco degli atleti.”,</w:t>
      </w:r>
      <w:r>
        <w:rPr>
          <w:b w:val="0"/>
          <w:i w:val="0"/>
          <w:color w:val="000000"/>
          <w:sz w:val="20"/>
        </w:rPr>
        <w:t xml:space="preserve"> recependo la sperimentazione FIVB che quindi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prevale sulle indicazioni presenti in Guida Pratica, nelle competizioni FIPAV è possibile iscrivere a referto fino a 14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atleti/atlete. Se una squadra ha più di 12 atleti/atlete iscritti/e a referto, è obbligatorio che 1 di questi sia il Libero,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secondo i limiti di età o nazionalità eventualmente previsti.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4.5 PALLA CHE COLPISCE IL SOFFITTO O ALTRI OSTACOLI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Con riferimento alle Regola 8.4 e 8.4.2 “</w:t>
      </w:r>
      <w:r>
        <w:rPr>
          <w:b w:val="0"/>
          <w:i/>
          <w:color w:val="000000"/>
          <w:sz w:val="20"/>
        </w:rPr>
        <w:t xml:space="preserve">La palla è fuori quando tocca un oggetto fuori dal terreno di gioco, il soffitto </w:t>
      </w:r>
    </w:p>
    <w:p>
      <w:pPr>
        <w:spacing w:after="20"/>
      </w:pPr>
      <w:r>
        <w:rPr>
          <w:b w:val="0"/>
          <w:i/>
          <w:color w:val="000000"/>
          <w:sz w:val="20"/>
        </w:rPr>
        <w:t>o una persona esterna al gioco”</w:t>
      </w:r>
      <w:r>
        <w:rPr>
          <w:b w:val="0"/>
          <w:i w:val="0"/>
          <w:color w:val="000000"/>
          <w:sz w:val="20"/>
        </w:rPr>
        <w:t>,</w:t>
      </w:r>
      <w:r>
        <w:rPr>
          <w:b w:val="0"/>
          <w:i/>
          <w:color w:val="000000"/>
          <w:sz w:val="20"/>
        </w:rPr>
        <w:t xml:space="preserve"> </w:t>
      </w:r>
      <w:r>
        <w:rPr>
          <w:b w:val="0"/>
          <w:i w:val="0"/>
          <w:color w:val="000000"/>
          <w:sz w:val="20"/>
        </w:rPr>
        <w:t>se dopo il primo o il secondo tocco di squadra</w:t>
      </w:r>
      <w:r>
        <w:rPr>
          <w:b w:val="0"/>
          <w:i/>
          <w:color w:val="000000"/>
          <w:sz w:val="20"/>
        </w:rPr>
        <w:t xml:space="preserve"> </w:t>
      </w:r>
      <w:r>
        <w:rPr>
          <w:b w:val="0"/>
          <w:i w:val="0"/>
          <w:color w:val="000000"/>
          <w:sz w:val="20"/>
        </w:rPr>
        <w:t xml:space="preserve">la palla colpisce le infrastrutture del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campo di gioco (maxischermi al centro del palasport, altri maxischermi, travi, lampade, soffitto o altre strutture della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copertura)</w:t>
      </w:r>
      <w:r>
        <w:rPr>
          <w:b w:val="0"/>
          <w:i/>
          <w:color w:val="000000"/>
          <w:sz w:val="20"/>
        </w:rPr>
        <w:t xml:space="preserve"> </w:t>
      </w:r>
      <w:r>
        <w:rPr>
          <w:b w:val="0"/>
          <w:i w:val="0"/>
          <w:color w:val="000000"/>
          <w:sz w:val="20"/>
        </w:rPr>
        <w:t xml:space="preserve">e può essere giocata dalla stessa squadra, l’azione prosegue. Qualora invece la palla impatti le suddette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strutture e rimbalzi nel campo avversario, l’azione è fallosa.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 caso di strutture senza una distinzione chiara fra soffitto e pareti (palloni pressostatici, palazzetti con soffitto a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volta…), sarà considerato valido il contatto della palla che avviene direttamente sopra l’area di gioco.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L’impatto con l’eventuale “spidercam” o “cameracrane” all’interno dell’area di gioco determina la ripetizione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dell’azione.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4.6 ATTACCO CON PALLA “SPINTA-PORTATA-TRATTENUTA-LANCIATA”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alla Regola 9.2.2 </w:t>
      </w:r>
      <w:r>
        <w:rPr>
          <w:b w:val="0"/>
          <w:i/>
          <w:color w:val="000000"/>
          <w:sz w:val="20"/>
        </w:rPr>
        <w:t xml:space="preserve">“La palla non può essere fermata e/o lanciata, può rimbalzare in qualsiasi </w:t>
      </w:r>
    </w:p>
    <w:p>
      <w:pPr>
        <w:spacing w:after="20"/>
      </w:pPr>
      <w:r>
        <w:rPr>
          <w:b w:val="0"/>
          <w:i/>
          <w:color w:val="000000"/>
          <w:sz w:val="20"/>
        </w:rPr>
        <w:t>direzione</w:t>
      </w:r>
      <w:r>
        <w:rPr>
          <w:b w:val="0"/>
          <w:i w:val="0"/>
          <w:color w:val="000000"/>
          <w:sz w:val="20"/>
        </w:rPr>
        <w:t xml:space="preserve">”, si evidenzia la necessità di una stretta applicazione della Regola 9.2.2. durante le azioni di attacco.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La palla non può essere spinta, fermata o lanciata.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Il pallonetto deve essere eseguito con una mano, con un breve contatto mano-palla e in “linea retta”.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Sono vietate le azioni che comportano: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cambi di direzione durante il contatto mano-palla;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attacchi a 2 mani;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palle spinte;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>•</w:t>
      </w:r>
      <w:r>
        <w:rPr>
          <w:b w:val="0"/>
          <w:i w:val="0"/>
          <w:color w:val="000000"/>
          <w:sz w:val="20"/>
        </w:rPr>
        <w:t xml:space="preserve"> palle accompagnate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4.7 UTILIZZO DEL FISCHIETTO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Con riferimento alla Regola 8.2 “La palla è fuori gioco al momento del fallo che è fischiato da uno degli arbitri; in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assenza di un fallo, al momento del fischio.”, non è previsto il fischio arbitrale nel caso di palle che dopo il colpo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servizio non oltrepassino il piano verticale della rete, o terminino dentro/fuori al terreno di gioco (senza precedenti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tocchi).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Permane la necessità da parte del 1° arbitro di effettuare la prevista segnaletica. </w:t>
      </w:r>
    </w:p>
    <w:p>
      <w:r>
        <w:br w:type="page"/>
      </w:r>
    </w:p>
    <w:p>
      <w:pPr>
        <w:spacing w:after="20"/>
      </w:pPr>
      <w:r>
        <w:rPr>
          <w:b/>
          <w:i/>
          <w:color w:val="000000"/>
          <w:sz w:val="15"/>
        </w:rPr>
        <w:t>Normative Federali per la stagione 2026-2027</w:t>
      </w:r>
      <w:r>
        <w:rPr>
          <w:b w:val="0"/>
          <w:i w:val="0"/>
          <w:color w:val="000000"/>
          <w:sz w:val="20"/>
        </w:rPr>
        <w:t xml:space="preserve"> </w:t>
      </w:r>
    </w:p>
    <w:p>
      <w:pPr>
        <w:spacing w:after="20"/>
      </w:pPr>
      <w:r>
        <w:rPr>
          <w:b w:val="0"/>
          <w:i/>
          <w:color w:val="000000"/>
          <w:sz w:val="15"/>
        </w:rPr>
        <w:t xml:space="preserve">27 </w:t>
      </w:r>
    </w:p>
    <w:p>
      <w:pPr>
        <w:spacing w:after="20" w:before="100"/>
      </w:pPr>
      <w:r>
        <w:rPr>
          <w:b/>
          <w:i w:val="0"/>
          <w:color w:val="000000"/>
          <w:sz w:val="26"/>
        </w:rPr>
        <w:t xml:space="preserve">4.8 PROTOCOLLO DI GARA 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Nell’ambito del protocollo di gara, ed in particolare dei 10 minuti di riscaldamento ufficiale, gli ultimi tre minuti saranno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dedicati esclusivamente all’effettuazioni dei servizi in modo alternato da parte delle due squadre; dal 7° minuto all’8°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minuto e 30 secondi i servizi saranno effettuati dalla squadra A, mentre dall’8° minuto e 30 secondi al 10° minuto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saranno effettuati dalla squadra B. Durante l’effettuazione dei servizi, la squadra avversaria si deve posizionare al di </w:t>
      </w:r>
    </w:p>
    <w:p>
      <w:pPr>
        <w:spacing w:after="20"/>
      </w:pPr>
      <w:r>
        <w:rPr>
          <w:b w:val="0"/>
          <w:i w:val="0"/>
          <w:color w:val="000000"/>
          <w:sz w:val="20"/>
        </w:rPr>
        <w:t xml:space="preserve">fuori della zona libera (ad esempio in prossimità della panchina) senza poter toccare i palloni. 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