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0869E" w14:textId="77777777" w:rsidR="00690431" w:rsidRDefault="00690431" w:rsidP="00690431"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Павел Петрович Кирсанов воспитывался сперва дома, так </w:t>
      </w:r>
      <w:proofErr w:type="gramStart"/>
      <w:r>
        <w:rPr>
          <w:sz w:val="28"/>
          <w:szCs w:val="28"/>
        </w:rPr>
        <w:t>же</w:t>
      </w:r>
      <w:proofErr w:type="gramEnd"/>
      <w:r>
        <w:rPr>
          <w:sz w:val="28"/>
          <w:szCs w:val="28"/>
        </w:rPr>
        <w:t xml:space="preserve"> как и младший брат его Николай, потом в Пажеском корпусе. Он с детства отличался замечательною красотой; к тому же он был самоуверен, немного насмешлив и как-то забавно желчен – он не мог не нравиться. Он начал появляться всюду, как только вышел в офицеры. Его носили на руках, и он сам себя баловал, даже дурачился, даже ломался; но и это к нему шло. Женщины от него с ума сходили, мужчины называли его фатом и втайне завидовали ему. Он жил, как уже сказано, на одной квартире с братом, которого любил искренно, хотя нисколько на него не походил. Николай Петрович прихрамывал, черты имел маленькие, приятные, но несколько грустные, небольшие черные глаза и мягкие жидкие волосы; он охотно ленился, но и читал охотно, и боялся общества. Павел Петрович ни одного вечера не проводил дома, славился </w:t>
      </w:r>
      <w:proofErr w:type="spellStart"/>
      <w:r>
        <w:rPr>
          <w:sz w:val="28"/>
          <w:szCs w:val="28"/>
        </w:rPr>
        <w:t>смелостию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ловкостию</w:t>
      </w:r>
      <w:proofErr w:type="spellEnd"/>
      <w:r>
        <w:rPr>
          <w:sz w:val="28"/>
          <w:szCs w:val="28"/>
        </w:rPr>
        <w:t xml:space="preserve"> (он ввел было гимнастику в моду между светскою молодежью) и прочел всего пять-шесть французских книг. На двадцать восьмом году от роду он уже был капитаном; блестящая карьера ожидала его. Вдруг все изменилось. </w:t>
      </w:r>
    </w:p>
    <w:p w14:paraId="4B990848" w14:textId="77777777" w:rsidR="00690431" w:rsidRDefault="00690431" w:rsidP="00690431"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то время в петербургском свете изредка появлялась женщина, которую не забыли до сих пор, княгиня Р. У ней был благовоспитанный и приличный, но глуповатый муж и не было детей. Она внезапно уезжала за границу, внезапно возвращалась в Россию, вообще вела странную жизнь. Она слыла за легкомысленную кокетку, с увлечением предавалась всякого рода удовольствиям, танцевала до упаду, хохотала и шутила с молодыми людьми, которых принимала перед обедом в полумраке гостиной, а по ночам плакала и молилась, не находила нигде покою и часто до самого утра металась по комнате, тоскливо ломая руки, или сидела, вся бледная и холодная, над Псалтырем. День наставал, и она снова превращалась в светскую даму, снова выезжала, смеялась, болтала и точно бросалась навстречу всему, что могло доставить ей малейшее развлечение. Она была удивительно сложена; ее коса золотого цвета и тяжелая, как золото, падала ниже колен, но красавицей ее никто бы не назвал; во всем ее лице только и было хорошего, что глаза, и даже не самые глаза – они были невелики и серы, – но взгляд их, быстрый и глубокий, беспечный до удали и задумчивый до уныния, – загадочный взгляд. Что-то необычайное светилось в нем, даже тогда, когда язык ее лепетал самые пустые речи. Одевалась она изысканно. Павел Петрович встретил ее на одном бале, протанцевал с ней мазурку, в течение которой она не сказала ни одного путного слова, и влюбился в нее страстно. Привыкший к победам, он и тут скоро достиг своей цели; но легкость торжества не охладила его. Напротив: он еще мучительнее, еще крепче привязался к этой женщине, в которой, даже тогда, когда она отдавалась безвозвратно, все еще как будто оставалось что-то заветное и недоступное, куда никто не мог проникнуть. Что гнездилось в этой душе – бог весть! Казалось, она находилась во власти каких-то тайных, для нее самой неведомых сил; они играли ею, как хотели; ее небольшой ум не мог сладить с их прихотью. Все ее поведение представляло ряд несообразностей; единственные письма, </w:t>
      </w:r>
    </w:p>
    <w:p w14:paraId="48DF846D" w14:textId="77777777" w:rsidR="00690431" w:rsidRDefault="00690431" w:rsidP="00690431">
      <w:pPr>
        <w:pStyle w:val="Default"/>
        <w:pageBreakBefore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которые могли бы возбудить справедливые подозрения ее мужа, она написала к человеку почти ей чужому, а любовь ее отзывалась печалью: она уже не смеялась и не шутила с тем, кого избирала, и слушала его и глядела на него с недоумением. Иногда, большею частью внезапно, это недоумение переходило в холодный ужас; лицо ее принимало выражение мертвенное и дикое; она запиралась у себя в спальне, и горничная ее могла слышать, припав ухом к замку, ее глухие рыдания. Не раз, возвращаясь к себе домой после нежного свидания, Кирсанов чувствовал на сердце ту разрывающую и горькую досаду, которая поднимается в сердце после окончательной неудачи. «Чего же хочу я еще?» – спрашивал он себя, а сердце все ныло. Он однажды подарил ей кольцо с вырезанным на камне сфинксом. </w:t>
      </w:r>
    </w:p>
    <w:p w14:paraId="41E8345F" w14:textId="77777777" w:rsidR="00690431" w:rsidRDefault="00690431" w:rsidP="00690431"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Что это? – спросила она, – сфинкс? </w:t>
      </w:r>
    </w:p>
    <w:p w14:paraId="042DF423" w14:textId="77777777" w:rsidR="00690431" w:rsidRDefault="00690431" w:rsidP="00690431"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Да, – ответил он, – и этот сфинкс – вы. </w:t>
      </w:r>
    </w:p>
    <w:p w14:paraId="71FB8B19" w14:textId="77777777" w:rsidR="00690431" w:rsidRDefault="00690431" w:rsidP="00690431"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Я? – спросила она и медленно подняла на него свой загадочный взгляд. – Знаете ли, что это очень лестно? – прибавила она с незначительною усмешкой, а глаза глядели все так же странно. </w:t>
      </w:r>
    </w:p>
    <w:p w14:paraId="5A143A9D" w14:textId="77777777" w:rsidR="00690431" w:rsidRDefault="00690431" w:rsidP="00690431"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Тяжело было Павлу Петровичу даже тогда, когда княгиня Р. его любила; </w:t>
      </w:r>
      <w:proofErr w:type="gramStart"/>
      <w:r>
        <w:rPr>
          <w:sz w:val="28"/>
          <w:szCs w:val="28"/>
        </w:rPr>
        <w:t>но</w:t>
      </w:r>
      <w:proofErr w:type="gramEnd"/>
      <w:r>
        <w:rPr>
          <w:sz w:val="28"/>
          <w:szCs w:val="28"/>
        </w:rPr>
        <w:t xml:space="preserve"> когда она охладела к нему, а это случилось довольно скоро, он чуть с ума не сошел. Он терзался и ревновал, не давал ей покою, таскался за ней повсюду; ей надоело его неотвязное преследование, и она уехала за границу. Он вышел в отставку, несмотря на просьбы приятелей, на увещания начальников, и отправился вслед за княгиней; года четыре провел он в чужих краях, то гоняясь за нею, то с намерением теряя ее из виду; он стыдился самого себя, он негодовал на свое малодушие… но ничто не помогало. Ее образ, этот непонятный, почти бессмысленный, но обаятельный образ слишком глубоко внедрился в его душу. В Бадене он как-то опять сошелся с нею по-прежнему; казалось, никогда еще она так страстно его не любила… но через месяц все уже было кончено: огонь вспыхнул в последний раз и угас навсегда. Предчувствуя неизбежную разлуку, он хотел, по крайней мере, остаться ее другом, как будто дружба с такою женщиной была возможна… Она тихонько выехала из Бадена и с тех пор постоянно избегала Кирсанова. Он вернулся в Россию, попытался зажить старою жизнью, но уже не мог попасть в прежнюю колею. Как отравленный, бродил он с места на место; он еще выезжал, он сохранил все привычки светского человека; он мог похвастаться двумя-тремя новыми победами; но он уже не ждал ничего особенного ни от себя, ни от других и ничего не предпринимал. Он состарился, поседел; сидеть по вечерам в клубе, желчно скучать, равнодушно поспорить в холостом обществе стало для него </w:t>
      </w:r>
      <w:proofErr w:type="spellStart"/>
      <w:r>
        <w:rPr>
          <w:sz w:val="28"/>
          <w:szCs w:val="28"/>
        </w:rPr>
        <w:t>потребностию</w:t>
      </w:r>
      <w:proofErr w:type="spellEnd"/>
      <w:r>
        <w:rPr>
          <w:sz w:val="28"/>
          <w:szCs w:val="28"/>
        </w:rPr>
        <w:t xml:space="preserve">, – знак, как известно, плохой. О женитьбе он, разумеется, и не думал. Десять лет прошло таким образом, бесцветно, бесплодно и быстро, страшно быстро. Нигде время так не бежит, как в России; в тюрьме, говорят, оно бежит еще скорей. Однажды за обедом, в клубе, Павел Петрович узнал о смерти княгини Р. Она скончалась в Париже, в состоянии, близком к помешательству. Он встал из-за стола и долго ходил по комнатам клуба, останавливаясь, как вкопанный, близ карточных игроков, но не вернулся домой раньше обыкновенного. Через </w:t>
      </w:r>
    </w:p>
    <w:p w14:paraId="55196EAD" w14:textId="77777777" w:rsidR="00690431" w:rsidRDefault="00690431" w:rsidP="00690431">
      <w:pPr>
        <w:pStyle w:val="Default"/>
        <w:pageBreakBefore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несколько времени он получил пакет, адресованный на его имя: в нем находилось данное им княгине кольцо. Она провела по сфинксу крестообразную черту и велела ему сказать, что крест – вот разгадка. </w:t>
      </w:r>
    </w:p>
    <w:p w14:paraId="4BB7D44A" w14:textId="77777777" w:rsidR="00690431" w:rsidRDefault="00690431" w:rsidP="00690431"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случилось в начале 48-го года, в то самое время, когда Николай Петрович, лишившись жены, приезжал в Петербург. Павел Петрович почти не видался с братом с тех пор, как тот поселился в деревне: свадьба Николая Петровича совпала с самыми первыми днями знакомства Павла Петровича с княгиней. Вернувшись из-за границы, он отправился к нему с намерением погостить у него месяца два, полюбоваться его </w:t>
      </w:r>
      <w:proofErr w:type="spellStart"/>
      <w:r>
        <w:rPr>
          <w:sz w:val="28"/>
          <w:szCs w:val="28"/>
        </w:rPr>
        <w:t>счастием</w:t>
      </w:r>
      <w:proofErr w:type="spellEnd"/>
      <w:r>
        <w:rPr>
          <w:sz w:val="28"/>
          <w:szCs w:val="28"/>
        </w:rPr>
        <w:t xml:space="preserve">, но выжил у него одну только неделю. Различие в положении обоих братьев было слишком велико. В 48-м году это различие уменьшилось: Николай Петрович потерял жену, Павел Петрович потерял свои воспоминания; после смерти княгини он старался не думать о ней. Но у Николая оставалось чувство правильно проведенной жизни, сын вырастал на его глазах; Павел, напротив, одинокий холостяк, вступал в то смутное, сумеречное время, время сожалений, похожих на надежды, надежд, похожих на сожаления, когда молодость прошла, а старость еще не настала. </w:t>
      </w:r>
    </w:p>
    <w:p w14:paraId="6657F4DF" w14:textId="77777777" w:rsidR="00690431" w:rsidRDefault="00690431" w:rsidP="00690431"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время было труднее для Павла Петровича, чем для всякого другого: потеряв свое прошедшее, он все потерял. </w:t>
      </w:r>
    </w:p>
    <w:p w14:paraId="5759EE9E" w14:textId="77777777" w:rsidR="00690431" w:rsidRDefault="00690431" w:rsidP="00690431"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Я не зову теперь тебя в Марьино, – сказал ему однажды Николай Петрович (он назвал свою деревню этим именем в честь жены), – ты и при покойнице там соскучился, а теперь ты, я думаю, там с тоски пропадешь. </w:t>
      </w:r>
    </w:p>
    <w:p w14:paraId="30241AE9" w14:textId="77777777" w:rsidR="00690431" w:rsidRDefault="00690431" w:rsidP="00690431"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Я был еще глуп и суетлив тогда, – отвечал Павел Петрович, – с тех пор я угомонился, если не поумнел. Теперь, напротив, если ты позволишь, я готов навсегда у тебя поселиться. </w:t>
      </w:r>
    </w:p>
    <w:p w14:paraId="74292B9E" w14:textId="77777777" w:rsidR="00690431" w:rsidRDefault="00690431" w:rsidP="00690431"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Вместо ответа Николай Петрович обнял его; но полтора года прошло после этого разговора, прежде чем Павел Петрович решился осуществить свое намерение. Зато, поселившись однажды в деревне, он уже не покидал ее, даже и в те три зимы, которые Николай Петрович провел в Петербурге с сыном. Он стал читать, все больше по-английски; он вообще всю жизнь свою устроил на английский вкус, редко видался с соседями и выезжал только на выборы, где он большею </w:t>
      </w:r>
      <w:proofErr w:type="spellStart"/>
      <w:r>
        <w:rPr>
          <w:sz w:val="28"/>
          <w:szCs w:val="28"/>
        </w:rPr>
        <w:t>частию</w:t>
      </w:r>
      <w:proofErr w:type="spellEnd"/>
      <w:r>
        <w:rPr>
          <w:sz w:val="28"/>
          <w:szCs w:val="28"/>
        </w:rPr>
        <w:t xml:space="preserve"> помалчивал, лишь изредка дразня и пугая помещиков старого покроя либеральными выходками и не сближаясь с представителями нового поколения. И те и другие считали его гордецом; и те и другие его уважали за его отличные, аристократические манеры, за слухи о его победах; за то, что он прекрасно одевался и всегда останавливался в лучшем номере лучшей гостиницы; за то, что он вообще хорошо обедал, а однажды даже пообедал с Веллингтоном у Людовика-Филиппа; за то, что он всюду возил с собою настоящий серебряный несессер и походную ванну; за то, что от него пахло какими-то необыкновенными, удивительно «благородными» духами; за то, что он мастерски играл в вист и всегда проигрывал; наконец, его уважали также за его безукоризненную честность. Дамы находили его очаровательным меланхоликом, но он не знался с дамами… </w:t>
      </w:r>
    </w:p>
    <w:p w14:paraId="6A7B3778" w14:textId="77777777" w:rsidR="00690431" w:rsidRDefault="00690431" w:rsidP="00690431">
      <w:pPr>
        <w:pStyle w:val="Default"/>
        <w:pageBreakBefore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– </w:t>
      </w:r>
      <w:proofErr w:type="gramStart"/>
      <w:r>
        <w:rPr>
          <w:sz w:val="28"/>
          <w:szCs w:val="28"/>
        </w:rPr>
        <w:t>Вот видишь ли</w:t>
      </w:r>
      <w:proofErr w:type="gramEnd"/>
      <w:r>
        <w:rPr>
          <w:sz w:val="28"/>
          <w:szCs w:val="28"/>
        </w:rPr>
        <w:t xml:space="preserve">, Евгений, – промолвил Аркадий, оканчивая свой рассказ, – как несправедливо ты судишь о дяде! Я уже не говорю о том, что он не раз выручал отца из беды, отдавал ему все свои деньги, – имение, ты, может быть, не знаешь, у них не разделено, – но он всякому рад помочь и, между прочим, всегда вступается за крестьян; правда, говоря с ними, он морщится и нюхает одеколон… </w:t>
      </w:r>
    </w:p>
    <w:p w14:paraId="140BE62A" w14:textId="77777777" w:rsidR="00690431" w:rsidRDefault="00690431" w:rsidP="00690431"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Известное дело: нервы, – перебил Базаров. </w:t>
      </w:r>
    </w:p>
    <w:p w14:paraId="27899E7E" w14:textId="77777777" w:rsidR="00690431" w:rsidRDefault="00690431" w:rsidP="00690431"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Может быть, только у него сердце предоброе. И он далеко не глуп. Какие он мне давал полезные советы… особенно… особенно насчет отношений к женщинам. </w:t>
      </w:r>
    </w:p>
    <w:p w14:paraId="65921B51" w14:textId="77777777" w:rsidR="00690431" w:rsidRDefault="00690431" w:rsidP="00690431"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Ага! На своем молоке обжегся, на чужую воду дует. Знаем мы это! </w:t>
      </w:r>
    </w:p>
    <w:p w14:paraId="312EE092" w14:textId="77777777" w:rsidR="00690431" w:rsidRDefault="00690431" w:rsidP="00690431"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Ну, словом, – продолжал Аркадий, – он глубоко несчастлив, поверь мне; презирать его – грешно. </w:t>
      </w:r>
    </w:p>
    <w:p w14:paraId="6E6A1B53" w14:textId="77777777" w:rsidR="00690431" w:rsidRDefault="00690431" w:rsidP="00690431"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Да кто его презирает? – возразил Базаров. – А я все-таки скажу, что человек, который всю свою жизнь поставил на карту женской любви и, когда ему эту карту убили, раскис и опустился до того, что ни на что не стал способен, этакой человек – не мужчина, не самец. Ты говоришь, что он несчастлив: тебе лучше знать; но дурь из него не вся вышла. Я уверен, что он не шутя воображает себя дельным человеком, потому что читает </w:t>
      </w:r>
      <w:proofErr w:type="spellStart"/>
      <w:r>
        <w:rPr>
          <w:sz w:val="28"/>
          <w:szCs w:val="28"/>
        </w:rPr>
        <w:t>Галиньяшку</w:t>
      </w:r>
      <w:proofErr w:type="spellEnd"/>
      <w:r>
        <w:rPr>
          <w:sz w:val="28"/>
          <w:szCs w:val="28"/>
        </w:rPr>
        <w:t xml:space="preserve"> и раз в месяц избавит мужика от экзекуции. </w:t>
      </w:r>
    </w:p>
    <w:p w14:paraId="77A73AA2" w14:textId="77777777" w:rsidR="00690431" w:rsidRDefault="00690431" w:rsidP="00690431"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Да вспомни его воспитание, время, в которое он жил, – заметил Аркадий. </w:t>
      </w:r>
    </w:p>
    <w:p w14:paraId="65813FE0" w14:textId="77777777" w:rsidR="00690431" w:rsidRDefault="00690431" w:rsidP="00690431"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Воспитание? – подхватил Базаров. – Всякий человек сам себя воспитать должен – ну хоть как я, например… А что касается до времени – отчего я от него зависеть буду? Пускай же лучше оно зависит от меня. Нет, брат, это все распущенность, пустота! И что за таинственные отношения между мужчиной и женщиной? Мы, физиологи, знаем, какие это отношения. Ты проштудируй-ка анатомию глаза: откуда тут взяться, как ты говоришь, загадочному взгляду? Это все романтизм, чепуха, гниль, художество. Пойдем лучше смотреть жука. </w:t>
      </w:r>
    </w:p>
    <w:p w14:paraId="2F6F56A9" w14:textId="2A7C6B4A" w:rsidR="001F65B7" w:rsidRDefault="00690431" w:rsidP="00690431">
      <w:pPr>
        <w:pStyle w:val="Default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И оба приятеля отправились в комнату Базарова, в которой уже успел установиться какой-то медицинско-хирургический запах, смешанный с запахом дешевого табаку.</w:t>
      </w:r>
      <w:r w:rsidR="001F65B7">
        <w:rPr>
          <w:sz w:val="28"/>
          <w:szCs w:val="28"/>
        </w:rPr>
        <w:t xml:space="preserve"> </w:t>
      </w:r>
    </w:p>
    <w:sectPr w:rsidR="001F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B7"/>
    <w:rsid w:val="001F65B7"/>
    <w:rsid w:val="004B2224"/>
    <w:rsid w:val="00690431"/>
    <w:rsid w:val="00951F0D"/>
    <w:rsid w:val="00A4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A62E"/>
  <w15:chartTrackingRefBased/>
  <w15:docId w15:val="{F581590B-D903-42CF-9C4B-0A4D1C78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65B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letkh</cp:lastModifiedBy>
  <cp:revision>6</cp:revision>
  <dcterms:created xsi:type="dcterms:W3CDTF">2020-09-23T07:38:00Z</dcterms:created>
  <dcterms:modified xsi:type="dcterms:W3CDTF">2023-12-24T06:15:00Z</dcterms:modified>
</cp:coreProperties>
</file>