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80F58" w14:textId="0168E7E9" w:rsidR="0070331B" w:rsidRPr="0070331B" w:rsidRDefault="0070331B" w:rsidP="0070331B">
      <w:pPr>
        <w:spacing w:line="240" w:lineRule="auto"/>
        <w:jc w:val="center"/>
        <w:rPr>
          <w:rFonts w:ascii="Arial" w:hAnsi="Arial" w:cs="Arial"/>
          <w:b/>
          <w:bCs/>
          <w:sz w:val="56"/>
          <w:szCs w:val="56"/>
        </w:rPr>
      </w:pPr>
      <w:r w:rsidRPr="0070331B">
        <w:rPr>
          <w:rFonts w:ascii="Arial" w:hAnsi="Arial" w:cs="Arial"/>
          <w:b/>
          <w:bCs/>
          <w:sz w:val="56"/>
          <w:szCs w:val="56"/>
        </w:rPr>
        <w:t>AI AGENTS AND TYPES</w:t>
      </w:r>
    </w:p>
    <w:p w14:paraId="7EE233A0" w14:textId="77777777" w:rsidR="0070331B" w:rsidRDefault="0070331B" w:rsidP="0070331B">
      <w:pPr>
        <w:spacing w:line="240" w:lineRule="auto"/>
        <w:jc w:val="both"/>
        <w:rPr>
          <w:rFonts w:ascii="Arial" w:hAnsi="Arial" w:cs="Arial"/>
          <w:b/>
          <w:bCs/>
          <w:sz w:val="22"/>
          <w:szCs w:val="22"/>
        </w:rPr>
      </w:pPr>
    </w:p>
    <w:p w14:paraId="4AEB3953" w14:textId="7B01608E" w:rsidR="0070331B" w:rsidRPr="0070331B" w:rsidRDefault="0070331B" w:rsidP="0070331B">
      <w:pPr>
        <w:spacing w:line="240" w:lineRule="auto"/>
        <w:jc w:val="both"/>
        <w:rPr>
          <w:rFonts w:ascii="Arial" w:hAnsi="Arial" w:cs="Arial"/>
          <w:sz w:val="22"/>
          <w:szCs w:val="22"/>
        </w:rPr>
      </w:pPr>
      <w:r w:rsidRPr="0070331B">
        <w:rPr>
          <w:rFonts w:ascii="Arial" w:hAnsi="Arial" w:cs="Arial"/>
          <w:b/>
          <w:bCs/>
          <w:sz w:val="22"/>
          <w:szCs w:val="22"/>
        </w:rPr>
        <w:t>AI Agent is an autonomous entity that perceives its environment through sensors and acts upon that environment through actuators to achieve specific goals.</w:t>
      </w:r>
    </w:p>
    <w:p w14:paraId="3D02FD91"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Think of it like any living being:</w:t>
      </w:r>
    </w:p>
    <w:p w14:paraId="36C68A67" w14:textId="77777777" w:rsidR="0070331B" w:rsidRPr="0070331B" w:rsidRDefault="0070331B" w:rsidP="0070331B">
      <w:pPr>
        <w:numPr>
          <w:ilvl w:val="0"/>
          <w:numId w:val="1"/>
        </w:numPr>
        <w:spacing w:line="240" w:lineRule="auto"/>
        <w:jc w:val="both"/>
        <w:rPr>
          <w:rFonts w:ascii="Arial" w:hAnsi="Arial" w:cs="Arial"/>
          <w:sz w:val="22"/>
          <w:szCs w:val="22"/>
        </w:rPr>
      </w:pPr>
      <w:r w:rsidRPr="0070331B">
        <w:rPr>
          <w:rFonts w:ascii="Arial" w:hAnsi="Arial" w:cs="Arial"/>
          <w:sz w:val="22"/>
          <w:szCs w:val="22"/>
        </w:rPr>
        <w:t>A </w:t>
      </w:r>
      <w:r w:rsidRPr="0070331B">
        <w:rPr>
          <w:rFonts w:ascii="Arial" w:hAnsi="Arial" w:cs="Arial"/>
          <w:b/>
          <w:bCs/>
          <w:sz w:val="22"/>
          <w:szCs w:val="22"/>
        </w:rPr>
        <w:t>human</w:t>
      </w:r>
      <w:r w:rsidRPr="0070331B">
        <w:rPr>
          <w:rFonts w:ascii="Arial" w:hAnsi="Arial" w:cs="Arial"/>
          <w:sz w:val="22"/>
          <w:szCs w:val="22"/>
        </w:rPr>
        <w:t> (the agent) perceives the world with eyes and ears (sensors) and acts upon it with hands and legs (actuators) to achieve a goal, like making a cup of coffee.</w:t>
      </w:r>
    </w:p>
    <w:p w14:paraId="3322B2B6" w14:textId="77777777" w:rsidR="0070331B" w:rsidRPr="0070331B" w:rsidRDefault="0070331B" w:rsidP="0070331B">
      <w:pPr>
        <w:spacing w:line="240" w:lineRule="auto"/>
        <w:jc w:val="both"/>
        <w:rPr>
          <w:rFonts w:ascii="Arial" w:hAnsi="Arial" w:cs="Arial"/>
          <w:b/>
          <w:bCs/>
          <w:sz w:val="22"/>
          <w:szCs w:val="22"/>
        </w:rPr>
      </w:pPr>
      <w:r w:rsidRPr="0070331B">
        <w:rPr>
          <w:rFonts w:ascii="Arial" w:hAnsi="Arial" w:cs="Arial"/>
          <w:b/>
          <w:bCs/>
          <w:sz w:val="22"/>
          <w:szCs w:val="22"/>
        </w:rPr>
        <w:t>The Core Components of an AI Agent</w:t>
      </w:r>
    </w:p>
    <w:p w14:paraId="552EB221"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Every AI agent can be described by four key components, often remembered by the acronym </w:t>
      </w:r>
      <w:r w:rsidRPr="0070331B">
        <w:rPr>
          <w:rFonts w:ascii="Arial" w:hAnsi="Arial" w:cs="Arial"/>
          <w:b/>
          <w:bCs/>
          <w:sz w:val="22"/>
          <w:szCs w:val="22"/>
        </w:rPr>
        <w:t>PEAS</w:t>
      </w:r>
      <w:r w:rsidRPr="0070331B">
        <w:rPr>
          <w:rFonts w:ascii="Arial" w:hAnsi="Arial" w:cs="Arial"/>
          <w:sz w:val="22"/>
          <w:szCs w:val="22"/>
        </w:rPr>
        <w:t>:</w:t>
      </w:r>
    </w:p>
    <w:p w14:paraId="7B7476CC" w14:textId="77777777" w:rsidR="0070331B" w:rsidRPr="0070331B" w:rsidRDefault="0070331B" w:rsidP="0070331B">
      <w:pPr>
        <w:numPr>
          <w:ilvl w:val="0"/>
          <w:numId w:val="2"/>
        </w:numPr>
        <w:spacing w:line="240" w:lineRule="auto"/>
        <w:jc w:val="both"/>
        <w:rPr>
          <w:rFonts w:ascii="Arial" w:hAnsi="Arial" w:cs="Arial"/>
          <w:sz w:val="22"/>
          <w:szCs w:val="22"/>
        </w:rPr>
      </w:pPr>
      <w:r w:rsidRPr="0070331B">
        <w:rPr>
          <w:rFonts w:ascii="Arial" w:hAnsi="Arial" w:cs="Arial"/>
          <w:b/>
          <w:bCs/>
          <w:sz w:val="22"/>
          <w:szCs w:val="22"/>
        </w:rPr>
        <w:t>P - Performance Measure:</w:t>
      </w:r>
      <w:r w:rsidRPr="0070331B">
        <w:rPr>
          <w:rFonts w:ascii="Arial" w:hAnsi="Arial" w:cs="Arial"/>
          <w:sz w:val="22"/>
          <w:szCs w:val="22"/>
        </w:rPr>
        <w:t xml:space="preserve"> How do we define success? This is the metric used to evaluate the agent's </w:t>
      </w:r>
      <w:proofErr w:type="spellStart"/>
      <w:r w:rsidRPr="0070331B">
        <w:rPr>
          <w:rFonts w:ascii="Arial" w:hAnsi="Arial" w:cs="Arial"/>
          <w:sz w:val="22"/>
          <w:szCs w:val="22"/>
        </w:rPr>
        <w:t>behavior</w:t>
      </w:r>
      <w:proofErr w:type="spellEnd"/>
      <w:r w:rsidRPr="0070331B">
        <w:rPr>
          <w:rFonts w:ascii="Arial" w:hAnsi="Arial" w:cs="Arial"/>
          <w:sz w:val="22"/>
          <w:szCs w:val="22"/>
        </w:rPr>
        <w:t>. For a self-driving car, it could be safety, speed, and legality. For a spam filter, it's the percentage of spam correctly identified.</w:t>
      </w:r>
    </w:p>
    <w:p w14:paraId="3DFE7602" w14:textId="77777777" w:rsidR="0070331B" w:rsidRPr="0070331B" w:rsidRDefault="0070331B" w:rsidP="0070331B">
      <w:pPr>
        <w:numPr>
          <w:ilvl w:val="0"/>
          <w:numId w:val="2"/>
        </w:numPr>
        <w:spacing w:line="240" w:lineRule="auto"/>
        <w:jc w:val="both"/>
        <w:rPr>
          <w:rFonts w:ascii="Arial" w:hAnsi="Arial" w:cs="Arial"/>
          <w:sz w:val="22"/>
          <w:szCs w:val="22"/>
        </w:rPr>
      </w:pPr>
      <w:r w:rsidRPr="0070331B">
        <w:rPr>
          <w:rFonts w:ascii="Arial" w:hAnsi="Arial" w:cs="Arial"/>
          <w:b/>
          <w:bCs/>
          <w:sz w:val="22"/>
          <w:szCs w:val="22"/>
        </w:rPr>
        <w:t>E - Environment:</w:t>
      </w:r>
      <w:r w:rsidRPr="0070331B">
        <w:rPr>
          <w:rFonts w:ascii="Arial" w:hAnsi="Arial" w:cs="Arial"/>
          <w:sz w:val="22"/>
          <w:szCs w:val="22"/>
        </w:rPr>
        <w:t> This is the world in which the agent operates. It can be physical (a road for a car) or virtual (a stock market for a trading bot, a chessboard for a game AI).</w:t>
      </w:r>
    </w:p>
    <w:p w14:paraId="6601F4FA" w14:textId="4E637B0B" w:rsidR="0070331B" w:rsidRPr="0070331B" w:rsidRDefault="0070331B" w:rsidP="0070331B">
      <w:pPr>
        <w:numPr>
          <w:ilvl w:val="0"/>
          <w:numId w:val="2"/>
        </w:numPr>
        <w:spacing w:line="240" w:lineRule="auto"/>
        <w:jc w:val="both"/>
        <w:rPr>
          <w:rFonts w:ascii="Arial" w:hAnsi="Arial" w:cs="Arial"/>
          <w:sz w:val="22"/>
          <w:szCs w:val="22"/>
        </w:rPr>
      </w:pPr>
      <w:r w:rsidRPr="0070331B">
        <w:rPr>
          <w:rFonts w:ascii="Arial" w:hAnsi="Arial" w:cs="Arial"/>
          <w:b/>
          <w:bCs/>
          <w:sz w:val="22"/>
          <w:szCs w:val="22"/>
        </w:rPr>
        <w:t>A - Actuators:</w:t>
      </w:r>
      <w:r w:rsidRPr="0070331B">
        <w:rPr>
          <w:rFonts w:ascii="Arial" w:hAnsi="Arial" w:cs="Arial"/>
          <w:sz w:val="22"/>
          <w:szCs w:val="22"/>
        </w:rPr>
        <w:t xml:space="preserve"> These are the parts of the agent that allow it to </w:t>
      </w:r>
      <w:r w:rsidRPr="0070331B">
        <w:rPr>
          <w:rFonts w:ascii="Arial" w:hAnsi="Arial" w:cs="Arial"/>
          <w:sz w:val="22"/>
          <w:szCs w:val="22"/>
        </w:rPr>
        <w:t>act</w:t>
      </w:r>
      <w:r w:rsidRPr="0070331B">
        <w:rPr>
          <w:rFonts w:ascii="Arial" w:hAnsi="Arial" w:cs="Arial"/>
          <w:sz w:val="22"/>
          <w:szCs w:val="22"/>
        </w:rPr>
        <w:t xml:space="preserve"> and affect its environment. Examples include a robot's motors, a car's steering wheel and brakes, or a software agent's ability to display a message on a screen.</w:t>
      </w:r>
    </w:p>
    <w:p w14:paraId="74201B3F" w14:textId="77777777" w:rsidR="0070331B" w:rsidRPr="0070331B" w:rsidRDefault="0070331B" w:rsidP="0070331B">
      <w:pPr>
        <w:numPr>
          <w:ilvl w:val="0"/>
          <w:numId w:val="2"/>
        </w:numPr>
        <w:spacing w:line="240" w:lineRule="auto"/>
        <w:jc w:val="both"/>
        <w:rPr>
          <w:rFonts w:ascii="Arial" w:hAnsi="Arial" w:cs="Arial"/>
          <w:sz w:val="22"/>
          <w:szCs w:val="22"/>
        </w:rPr>
      </w:pPr>
      <w:r w:rsidRPr="0070331B">
        <w:rPr>
          <w:rFonts w:ascii="Arial" w:hAnsi="Arial" w:cs="Arial"/>
          <w:b/>
          <w:bCs/>
          <w:sz w:val="22"/>
          <w:szCs w:val="22"/>
        </w:rPr>
        <w:t>S - Sensors:</w:t>
      </w:r>
      <w:r w:rsidRPr="0070331B">
        <w:rPr>
          <w:rFonts w:ascii="Arial" w:hAnsi="Arial" w:cs="Arial"/>
          <w:sz w:val="22"/>
          <w:szCs w:val="22"/>
        </w:rPr>
        <w:t> These are the tools the agent uses to perceive its environment. Examples include cameras, LiDAR, microphones, GPS, or a software agent's ability to read system files or network packets.</w:t>
      </w:r>
    </w:p>
    <w:p w14:paraId="0EC22678"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The fundamental job of an AI agent is to map a sequence of perceptions from its sensors to a sequence of actions through its actuators, in a way that maximizes its performance measure. This decision-making process is called the </w:t>
      </w:r>
      <w:r w:rsidRPr="0070331B">
        <w:rPr>
          <w:rFonts w:ascii="Arial" w:hAnsi="Arial" w:cs="Arial"/>
          <w:b/>
          <w:bCs/>
          <w:sz w:val="22"/>
          <w:szCs w:val="22"/>
        </w:rPr>
        <w:t>agent function</w:t>
      </w:r>
      <w:r w:rsidRPr="0070331B">
        <w:rPr>
          <w:rFonts w:ascii="Arial" w:hAnsi="Arial" w:cs="Arial"/>
          <w:sz w:val="22"/>
          <w:szCs w:val="22"/>
        </w:rPr>
        <w:t>.</w:t>
      </w:r>
    </w:p>
    <w:p w14:paraId="2A304415" w14:textId="77777777" w:rsidR="0070331B" w:rsidRPr="0070331B" w:rsidRDefault="0070331B" w:rsidP="0070331B">
      <w:pPr>
        <w:spacing w:line="240" w:lineRule="auto"/>
        <w:jc w:val="both"/>
        <w:rPr>
          <w:rFonts w:ascii="Arial" w:hAnsi="Arial" w:cs="Arial"/>
          <w:b/>
          <w:bCs/>
          <w:sz w:val="22"/>
          <w:szCs w:val="22"/>
        </w:rPr>
      </w:pPr>
      <w:r w:rsidRPr="0070331B">
        <w:rPr>
          <w:rFonts w:ascii="Arial" w:hAnsi="Arial" w:cs="Arial"/>
          <w:b/>
          <w:bCs/>
          <w:sz w:val="22"/>
          <w:szCs w:val="22"/>
        </w:rPr>
        <w:t>Types of AI Agents</w:t>
      </w:r>
    </w:p>
    <w:p w14:paraId="18B094E6"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AI agents are categorized based on their intelligence, capability, and the complexity of their internal decision-making process. They are generally classified in a hierarchy from simplest to most complex.</w:t>
      </w:r>
    </w:p>
    <w:p w14:paraId="494D0908" w14:textId="77777777" w:rsidR="0070331B" w:rsidRPr="0070331B" w:rsidRDefault="0070331B" w:rsidP="0070331B">
      <w:pPr>
        <w:spacing w:line="240" w:lineRule="auto"/>
        <w:jc w:val="both"/>
        <w:rPr>
          <w:rFonts w:ascii="Arial" w:hAnsi="Arial" w:cs="Arial"/>
          <w:b/>
          <w:bCs/>
          <w:sz w:val="22"/>
          <w:szCs w:val="22"/>
        </w:rPr>
      </w:pPr>
      <w:r w:rsidRPr="0070331B">
        <w:rPr>
          <w:rFonts w:ascii="Arial" w:hAnsi="Arial" w:cs="Arial"/>
          <w:b/>
          <w:bCs/>
          <w:sz w:val="22"/>
          <w:szCs w:val="22"/>
        </w:rPr>
        <w:t>1. Simple Reflex Agents</w:t>
      </w:r>
    </w:p>
    <w:p w14:paraId="2B604AB4"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These are the most basic type of agents. They make decisions based </w:t>
      </w:r>
      <w:r w:rsidRPr="0070331B">
        <w:rPr>
          <w:rFonts w:ascii="Arial" w:hAnsi="Arial" w:cs="Arial"/>
          <w:b/>
          <w:bCs/>
          <w:sz w:val="22"/>
          <w:szCs w:val="22"/>
        </w:rPr>
        <w:t>only on the current percept</w:t>
      </w:r>
      <w:r w:rsidRPr="0070331B">
        <w:rPr>
          <w:rFonts w:ascii="Arial" w:hAnsi="Arial" w:cs="Arial"/>
          <w:sz w:val="22"/>
          <w:szCs w:val="22"/>
        </w:rPr>
        <w:t>, ignoring the history of what they've seen before.</w:t>
      </w:r>
    </w:p>
    <w:p w14:paraId="281EAA38" w14:textId="77777777" w:rsidR="0070331B" w:rsidRPr="0070331B" w:rsidRDefault="0070331B" w:rsidP="0070331B">
      <w:pPr>
        <w:numPr>
          <w:ilvl w:val="0"/>
          <w:numId w:val="3"/>
        </w:numPr>
        <w:spacing w:line="240" w:lineRule="auto"/>
        <w:jc w:val="both"/>
        <w:rPr>
          <w:rFonts w:ascii="Arial" w:hAnsi="Arial" w:cs="Arial"/>
          <w:sz w:val="22"/>
          <w:szCs w:val="22"/>
        </w:rPr>
      </w:pPr>
      <w:r w:rsidRPr="0070331B">
        <w:rPr>
          <w:rFonts w:ascii="Arial" w:hAnsi="Arial" w:cs="Arial"/>
          <w:b/>
          <w:bCs/>
          <w:sz w:val="22"/>
          <w:szCs w:val="22"/>
        </w:rPr>
        <w:t>How it works:</w:t>
      </w:r>
      <w:r w:rsidRPr="0070331B">
        <w:rPr>
          <w:rFonts w:ascii="Arial" w:hAnsi="Arial" w:cs="Arial"/>
          <w:sz w:val="22"/>
          <w:szCs w:val="22"/>
        </w:rPr>
        <w:t> They use simple "Condition-Action" or "If-Then" rules. (e.g., </w:t>
      </w:r>
      <w:r w:rsidRPr="0070331B">
        <w:rPr>
          <w:rFonts w:ascii="Arial" w:hAnsi="Arial" w:cs="Arial"/>
          <w:i/>
          <w:iCs/>
          <w:sz w:val="22"/>
          <w:szCs w:val="22"/>
        </w:rPr>
        <w:t>If</w:t>
      </w:r>
      <w:r w:rsidRPr="0070331B">
        <w:rPr>
          <w:rFonts w:ascii="Arial" w:hAnsi="Arial" w:cs="Arial"/>
          <w:sz w:val="22"/>
          <w:szCs w:val="22"/>
        </w:rPr>
        <w:t> the car in front is braking, </w:t>
      </w:r>
      <w:r w:rsidRPr="0070331B">
        <w:rPr>
          <w:rFonts w:ascii="Arial" w:hAnsi="Arial" w:cs="Arial"/>
          <w:i/>
          <w:iCs/>
          <w:sz w:val="22"/>
          <w:szCs w:val="22"/>
        </w:rPr>
        <w:t>then</w:t>
      </w:r>
      <w:r w:rsidRPr="0070331B">
        <w:rPr>
          <w:rFonts w:ascii="Arial" w:hAnsi="Arial" w:cs="Arial"/>
          <w:sz w:val="22"/>
          <w:szCs w:val="22"/>
        </w:rPr>
        <w:t> I brake).</w:t>
      </w:r>
    </w:p>
    <w:p w14:paraId="3B74DD1E" w14:textId="77777777" w:rsidR="0070331B" w:rsidRPr="0070331B" w:rsidRDefault="0070331B" w:rsidP="0070331B">
      <w:pPr>
        <w:numPr>
          <w:ilvl w:val="0"/>
          <w:numId w:val="3"/>
        </w:numPr>
        <w:spacing w:line="240" w:lineRule="auto"/>
        <w:jc w:val="both"/>
        <w:rPr>
          <w:rFonts w:ascii="Arial" w:hAnsi="Arial" w:cs="Arial"/>
          <w:sz w:val="22"/>
          <w:szCs w:val="22"/>
        </w:rPr>
      </w:pPr>
      <w:r w:rsidRPr="0070331B">
        <w:rPr>
          <w:rFonts w:ascii="Arial" w:hAnsi="Arial" w:cs="Arial"/>
          <w:b/>
          <w:bCs/>
          <w:sz w:val="22"/>
          <w:szCs w:val="22"/>
        </w:rPr>
        <w:t>Key Characteristic:</w:t>
      </w:r>
      <w:r w:rsidRPr="0070331B">
        <w:rPr>
          <w:rFonts w:ascii="Arial" w:hAnsi="Arial" w:cs="Arial"/>
          <w:sz w:val="22"/>
          <w:szCs w:val="22"/>
        </w:rPr>
        <w:t> No memory of the past. They are stateless.</w:t>
      </w:r>
    </w:p>
    <w:p w14:paraId="0D539946" w14:textId="77777777" w:rsidR="0070331B" w:rsidRPr="0070331B" w:rsidRDefault="0070331B" w:rsidP="0070331B">
      <w:pPr>
        <w:numPr>
          <w:ilvl w:val="0"/>
          <w:numId w:val="3"/>
        </w:numPr>
        <w:spacing w:line="240" w:lineRule="auto"/>
        <w:jc w:val="both"/>
        <w:rPr>
          <w:rFonts w:ascii="Arial" w:hAnsi="Arial" w:cs="Arial"/>
          <w:sz w:val="22"/>
          <w:szCs w:val="22"/>
        </w:rPr>
      </w:pPr>
      <w:r w:rsidRPr="0070331B">
        <w:rPr>
          <w:rFonts w:ascii="Arial" w:hAnsi="Arial" w:cs="Arial"/>
          <w:b/>
          <w:bCs/>
          <w:sz w:val="22"/>
          <w:szCs w:val="22"/>
        </w:rPr>
        <w:t>Limitation:</w:t>
      </w:r>
      <w:r w:rsidRPr="0070331B">
        <w:rPr>
          <w:rFonts w:ascii="Arial" w:hAnsi="Arial" w:cs="Arial"/>
          <w:sz w:val="22"/>
          <w:szCs w:val="22"/>
        </w:rPr>
        <w:t xml:space="preserve"> Very limited intelligence. They can't make decisions that require context or understanding of how the world changes. They can easily get stuck in infinite loops (e.g., if it senses dirt, it cleans; if it moves and senses dirt again, it cleans again, without realizing </w:t>
      </w:r>
      <w:proofErr w:type="spellStart"/>
      <w:r w:rsidRPr="0070331B">
        <w:rPr>
          <w:rFonts w:ascii="Arial" w:hAnsi="Arial" w:cs="Arial"/>
          <w:sz w:val="22"/>
          <w:szCs w:val="22"/>
        </w:rPr>
        <w:t>it's</w:t>
      </w:r>
      <w:proofErr w:type="spellEnd"/>
      <w:r w:rsidRPr="0070331B">
        <w:rPr>
          <w:rFonts w:ascii="Arial" w:hAnsi="Arial" w:cs="Arial"/>
          <w:sz w:val="22"/>
          <w:szCs w:val="22"/>
        </w:rPr>
        <w:t xml:space="preserve"> stuck).</w:t>
      </w:r>
    </w:p>
    <w:p w14:paraId="5B2BCFF2" w14:textId="77777777" w:rsidR="0070331B" w:rsidRDefault="0070331B" w:rsidP="0070331B">
      <w:pPr>
        <w:numPr>
          <w:ilvl w:val="0"/>
          <w:numId w:val="3"/>
        </w:numPr>
        <w:spacing w:line="240" w:lineRule="auto"/>
        <w:jc w:val="both"/>
        <w:rPr>
          <w:rFonts w:ascii="Arial" w:hAnsi="Arial" w:cs="Arial"/>
          <w:sz w:val="22"/>
          <w:szCs w:val="22"/>
        </w:rPr>
      </w:pPr>
      <w:r w:rsidRPr="0070331B">
        <w:rPr>
          <w:rFonts w:ascii="Arial" w:hAnsi="Arial" w:cs="Arial"/>
          <w:b/>
          <w:bCs/>
          <w:sz w:val="22"/>
          <w:szCs w:val="22"/>
        </w:rPr>
        <w:t>Example:</w:t>
      </w:r>
      <w:r w:rsidRPr="0070331B">
        <w:rPr>
          <w:rFonts w:ascii="Arial" w:hAnsi="Arial" w:cs="Arial"/>
          <w:sz w:val="22"/>
          <w:szCs w:val="22"/>
        </w:rPr>
        <w:t> A simple thermostat. </w:t>
      </w:r>
      <w:r w:rsidRPr="0070331B">
        <w:rPr>
          <w:rFonts w:ascii="Arial" w:hAnsi="Arial" w:cs="Arial"/>
          <w:i/>
          <w:iCs/>
          <w:sz w:val="22"/>
          <w:szCs w:val="22"/>
        </w:rPr>
        <w:t>If</w:t>
      </w:r>
      <w:r w:rsidRPr="0070331B">
        <w:rPr>
          <w:rFonts w:ascii="Arial" w:hAnsi="Arial" w:cs="Arial"/>
          <w:sz w:val="22"/>
          <w:szCs w:val="22"/>
        </w:rPr>
        <w:t> temperature is below 20°C, </w:t>
      </w:r>
      <w:r w:rsidRPr="0070331B">
        <w:rPr>
          <w:rFonts w:ascii="Arial" w:hAnsi="Arial" w:cs="Arial"/>
          <w:i/>
          <w:iCs/>
          <w:sz w:val="22"/>
          <w:szCs w:val="22"/>
        </w:rPr>
        <w:t>then</w:t>
      </w:r>
      <w:r w:rsidRPr="0070331B">
        <w:rPr>
          <w:rFonts w:ascii="Arial" w:hAnsi="Arial" w:cs="Arial"/>
          <w:sz w:val="22"/>
          <w:szCs w:val="22"/>
        </w:rPr>
        <w:t> turn on the heater.</w:t>
      </w:r>
    </w:p>
    <w:p w14:paraId="69613D95" w14:textId="77777777" w:rsidR="0070331B" w:rsidRPr="0070331B" w:rsidRDefault="0070331B" w:rsidP="0070331B">
      <w:pPr>
        <w:spacing w:line="240" w:lineRule="auto"/>
        <w:ind w:left="720"/>
        <w:jc w:val="both"/>
        <w:rPr>
          <w:rFonts w:ascii="Arial" w:hAnsi="Arial" w:cs="Arial"/>
          <w:sz w:val="22"/>
          <w:szCs w:val="22"/>
        </w:rPr>
      </w:pPr>
    </w:p>
    <w:p w14:paraId="3AD555A0" w14:textId="77777777" w:rsidR="0070331B" w:rsidRPr="0070331B" w:rsidRDefault="0070331B" w:rsidP="0070331B">
      <w:pPr>
        <w:spacing w:line="240" w:lineRule="auto"/>
        <w:jc w:val="both"/>
        <w:rPr>
          <w:rFonts w:ascii="Arial" w:hAnsi="Arial" w:cs="Arial"/>
          <w:b/>
          <w:bCs/>
          <w:sz w:val="22"/>
          <w:szCs w:val="22"/>
        </w:rPr>
      </w:pPr>
      <w:r w:rsidRPr="0070331B">
        <w:rPr>
          <w:rFonts w:ascii="Arial" w:hAnsi="Arial" w:cs="Arial"/>
          <w:b/>
          <w:bCs/>
          <w:sz w:val="22"/>
          <w:szCs w:val="22"/>
        </w:rPr>
        <w:lastRenderedPageBreak/>
        <w:t>2. Model-Based Reflex Agents</w:t>
      </w:r>
    </w:p>
    <w:p w14:paraId="2542A562"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This is an upgrade to the simple reflex agent. These agents maintain an </w:t>
      </w:r>
      <w:r w:rsidRPr="0070331B">
        <w:rPr>
          <w:rFonts w:ascii="Arial" w:hAnsi="Arial" w:cs="Arial"/>
          <w:b/>
          <w:bCs/>
          <w:sz w:val="22"/>
          <w:szCs w:val="22"/>
        </w:rPr>
        <w:t>internal state (or "model") of the world</w:t>
      </w:r>
      <w:r w:rsidRPr="0070331B">
        <w:rPr>
          <w:rFonts w:ascii="Arial" w:hAnsi="Arial" w:cs="Arial"/>
          <w:sz w:val="22"/>
          <w:szCs w:val="22"/>
        </w:rPr>
        <w:t> to keep track of the aspects of the environment they cannot currently see.</w:t>
      </w:r>
    </w:p>
    <w:p w14:paraId="08CF544E" w14:textId="77777777" w:rsidR="0070331B" w:rsidRPr="0070331B" w:rsidRDefault="0070331B" w:rsidP="0070331B">
      <w:pPr>
        <w:numPr>
          <w:ilvl w:val="0"/>
          <w:numId w:val="4"/>
        </w:numPr>
        <w:spacing w:line="240" w:lineRule="auto"/>
        <w:jc w:val="both"/>
        <w:rPr>
          <w:rFonts w:ascii="Arial" w:hAnsi="Arial" w:cs="Arial"/>
          <w:sz w:val="22"/>
          <w:szCs w:val="22"/>
        </w:rPr>
      </w:pPr>
      <w:r w:rsidRPr="0070331B">
        <w:rPr>
          <w:rFonts w:ascii="Arial" w:hAnsi="Arial" w:cs="Arial"/>
          <w:b/>
          <w:bCs/>
          <w:sz w:val="22"/>
          <w:szCs w:val="22"/>
        </w:rPr>
        <w:t>How it works:</w:t>
      </w:r>
      <w:r w:rsidRPr="0070331B">
        <w:rPr>
          <w:rFonts w:ascii="Arial" w:hAnsi="Arial" w:cs="Arial"/>
          <w:sz w:val="22"/>
          <w:szCs w:val="22"/>
        </w:rPr>
        <w:t> It uses its internal model to understand how the world evolves and how its own actions affect the world. This allows it to handle "partially observable" environments.</w:t>
      </w:r>
    </w:p>
    <w:p w14:paraId="14E1F48D" w14:textId="77777777" w:rsidR="0070331B" w:rsidRPr="0070331B" w:rsidRDefault="0070331B" w:rsidP="0070331B">
      <w:pPr>
        <w:numPr>
          <w:ilvl w:val="0"/>
          <w:numId w:val="4"/>
        </w:numPr>
        <w:spacing w:line="240" w:lineRule="auto"/>
        <w:jc w:val="both"/>
        <w:rPr>
          <w:rFonts w:ascii="Arial" w:hAnsi="Arial" w:cs="Arial"/>
          <w:sz w:val="22"/>
          <w:szCs w:val="22"/>
        </w:rPr>
      </w:pPr>
      <w:r w:rsidRPr="0070331B">
        <w:rPr>
          <w:rFonts w:ascii="Arial" w:hAnsi="Arial" w:cs="Arial"/>
          <w:b/>
          <w:bCs/>
          <w:sz w:val="22"/>
          <w:szCs w:val="22"/>
        </w:rPr>
        <w:t>Key Characteristic:</w:t>
      </w:r>
      <w:r w:rsidRPr="0070331B">
        <w:rPr>
          <w:rFonts w:ascii="Arial" w:hAnsi="Arial" w:cs="Arial"/>
          <w:sz w:val="22"/>
          <w:szCs w:val="22"/>
        </w:rPr>
        <w:t> Maintains an internal state or memory.</w:t>
      </w:r>
    </w:p>
    <w:p w14:paraId="3B6F9240" w14:textId="77777777" w:rsidR="0070331B" w:rsidRPr="0070331B" w:rsidRDefault="0070331B" w:rsidP="0070331B">
      <w:pPr>
        <w:numPr>
          <w:ilvl w:val="0"/>
          <w:numId w:val="4"/>
        </w:numPr>
        <w:spacing w:line="240" w:lineRule="auto"/>
        <w:jc w:val="both"/>
        <w:rPr>
          <w:rFonts w:ascii="Arial" w:hAnsi="Arial" w:cs="Arial"/>
          <w:sz w:val="22"/>
          <w:szCs w:val="22"/>
        </w:rPr>
      </w:pPr>
      <w:r w:rsidRPr="0070331B">
        <w:rPr>
          <w:rFonts w:ascii="Arial" w:hAnsi="Arial" w:cs="Arial"/>
          <w:b/>
          <w:bCs/>
          <w:sz w:val="22"/>
          <w:szCs w:val="22"/>
        </w:rPr>
        <w:t>Advantage:</w:t>
      </w:r>
      <w:r w:rsidRPr="0070331B">
        <w:rPr>
          <w:rFonts w:ascii="Arial" w:hAnsi="Arial" w:cs="Arial"/>
          <w:sz w:val="22"/>
          <w:szCs w:val="22"/>
        </w:rPr>
        <w:t> Can make better decisions by using its understanding of the past.</w:t>
      </w:r>
    </w:p>
    <w:p w14:paraId="424A7099" w14:textId="77777777" w:rsidR="0070331B" w:rsidRPr="0070331B" w:rsidRDefault="0070331B" w:rsidP="0070331B">
      <w:pPr>
        <w:numPr>
          <w:ilvl w:val="0"/>
          <w:numId w:val="4"/>
        </w:numPr>
        <w:spacing w:line="240" w:lineRule="auto"/>
        <w:jc w:val="both"/>
        <w:rPr>
          <w:rFonts w:ascii="Arial" w:hAnsi="Arial" w:cs="Arial"/>
          <w:sz w:val="22"/>
          <w:szCs w:val="22"/>
        </w:rPr>
      </w:pPr>
      <w:r w:rsidRPr="0070331B">
        <w:rPr>
          <w:rFonts w:ascii="Arial" w:hAnsi="Arial" w:cs="Arial"/>
          <w:b/>
          <w:bCs/>
          <w:sz w:val="22"/>
          <w:szCs w:val="22"/>
        </w:rPr>
        <w:t>Example:</w:t>
      </w:r>
      <w:r w:rsidRPr="0070331B">
        <w:rPr>
          <w:rFonts w:ascii="Arial" w:hAnsi="Arial" w:cs="Arial"/>
          <w:sz w:val="22"/>
          <w:szCs w:val="22"/>
        </w:rPr>
        <w:t> A self-driving car needs to know where other cars </w:t>
      </w:r>
      <w:r w:rsidRPr="0070331B">
        <w:rPr>
          <w:rFonts w:ascii="Arial" w:hAnsi="Arial" w:cs="Arial"/>
          <w:i/>
          <w:iCs/>
          <w:sz w:val="22"/>
          <w:szCs w:val="22"/>
        </w:rPr>
        <w:t>were</w:t>
      </w:r>
      <w:r w:rsidRPr="0070331B">
        <w:rPr>
          <w:rFonts w:ascii="Arial" w:hAnsi="Arial" w:cs="Arial"/>
          <w:sz w:val="22"/>
          <w:szCs w:val="22"/>
        </w:rPr>
        <w:t> a moment ago to predict where they will be, even if they are temporarily hidden behind another vehicle. Its internal model tracks the speed and trajectory of other cars.</w:t>
      </w:r>
    </w:p>
    <w:p w14:paraId="3CCE8522" w14:textId="77777777" w:rsidR="0070331B" w:rsidRPr="0070331B" w:rsidRDefault="0070331B" w:rsidP="0070331B">
      <w:pPr>
        <w:spacing w:line="240" w:lineRule="auto"/>
        <w:jc w:val="both"/>
        <w:rPr>
          <w:rFonts w:ascii="Arial" w:hAnsi="Arial" w:cs="Arial"/>
          <w:b/>
          <w:bCs/>
          <w:sz w:val="22"/>
          <w:szCs w:val="22"/>
        </w:rPr>
      </w:pPr>
      <w:r w:rsidRPr="0070331B">
        <w:rPr>
          <w:rFonts w:ascii="Arial" w:hAnsi="Arial" w:cs="Arial"/>
          <w:b/>
          <w:bCs/>
          <w:sz w:val="22"/>
          <w:szCs w:val="22"/>
        </w:rPr>
        <w:t>3. Goal-Based Agents</w:t>
      </w:r>
    </w:p>
    <w:p w14:paraId="59D6443D"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These agents take decision-making a step further. In addition to an internal model, they have information about their </w:t>
      </w:r>
      <w:r w:rsidRPr="0070331B">
        <w:rPr>
          <w:rFonts w:ascii="Arial" w:hAnsi="Arial" w:cs="Arial"/>
          <w:b/>
          <w:bCs/>
          <w:sz w:val="22"/>
          <w:szCs w:val="22"/>
        </w:rPr>
        <w:t>goal state</w:t>
      </w:r>
      <w:r w:rsidRPr="0070331B">
        <w:rPr>
          <w:rFonts w:ascii="Arial" w:hAnsi="Arial" w:cs="Arial"/>
          <w:sz w:val="22"/>
          <w:szCs w:val="22"/>
        </w:rPr>
        <w:t>. They choose actions that will help them achieve that goal.</w:t>
      </w:r>
    </w:p>
    <w:p w14:paraId="0C04BEAA" w14:textId="77777777" w:rsidR="0070331B" w:rsidRPr="0070331B" w:rsidRDefault="0070331B" w:rsidP="0070331B">
      <w:pPr>
        <w:numPr>
          <w:ilvl w:val="0"/>
          <w:numId w:val="5"/>
        </w:numPr>
        <w:spacing w:line="240" w:lineRule="auto"/>
        <w:jc w:val="both"/>
        <w:rPr>
          <w:rFonts w:ascii="Arial" w:hAnsi="Arial" w:cs="Arial"/>
          <w:sz w:val="22"/>
          <w:szCs w:val="22"/>
        </w:rPr>
      </w:pPr>
      <w:r w:rsidRPr="0070331B">
        <w:rPr>
          <w:rFonts w:ascii="Arial" w:hAnsi="Arial" w:cs="Arial"/>
          <w:b/>
          <w:bCs/>
          <w:sz w:val="22"/>
          <w:szCs w:val="22"/>
        </w:rPr>
        <w:t>How it works:</w:t>
      </w:r>
      <w:r w:rsidRPr="0070331B">
        <w:rPr>
          <w:rFonts w:ascii="Arial" w:hAnsi="Arial" w:cs="Arial"/>
          <w:sz w:val="22"/>
          <w:szCs w:val="22"/>
        </w:rPr>
        <w:t> They consider the future. They ask, "What will happen if I do action A? What if I do action B? Which one will get me closer to my goal?" This often involves search and planning algorithms.</w:t>
      </w:r>
    </w:p>
    <w:p w14:paraId="2D1345D1" w14:textId="77777777" w:rsidR="0070331B" w:rsidRPr="0070331B" w:rsidRDefault="0070331B" w:rsidP="0070331B">
      <w:pPr>
        <w:numPr>
          <w:ilvl w:val="0"/>
          <w:numId w:val="5"/>
        </w:numPr>
        <w:spacing w:line="240" w:lineRule="auto"/>
        <w:jc w:val="both"/>
        <w:rPr>
          <w:rFonts w:ascii="Arial" w:hAnsi="Arial" w:cs="Arial"/>
          <w:sz w:val="22"/>
          <w:szCs w:val="22"/>
        </w:rPr>
      </w:pPr>
      <w:r w:rsidRPr="0070331B">
        <w:rPr>
          <w:rFonts w:ascii="Arial" w:hAnsi="Arial" w:cs="Arial"/>
          <w:b/>
          <w:bCs/>
          <w:sz w:val="22"/>
          <w:szCs w:val="22"/>
        </w:rPr>
        <w:t>Key Characteristic:</w:t>
      </w:r>
      <w:r w:rsidRPr="0070331B">
        <w:rPr>
          <w:rFonts w:ascii="Arial" w:hAnsi="Arial" w:cs="Arial"/>
          <w:sz w:val="22"/>
          <w:szCs w:val="22"/>
        </w:rPr>
        <w:t> Has explicit goals to achieve.</w:t>
      </w:r>
    </w:p>
    <w:p w14:paraId="576A3665" w14:textId="77777777" w:rsidR="0070331B" w:rsidRPr="0070331B" w:rsidRDefault="0070331B" w:rsidP="0070331B">
      <w:pPr>
        <w:numPr>
          <w:ilvl w:val="0"/>
          <w:numId w:val="5"/>
        </w:numPr>
        <w:spacing w:line="240" w:lineRule="auto"/>
        <w:jc w:val="both"/>
        <w:rPr>
          <w:rFonts w:ascii="Arial" w:hAnsi="Arial" w:cs="Arial"/>
          <w:sz w:val="22"/>
          <w:szCs w:val="22"/>
        </w:rPr>
      </w:pPr>
      <w:r w:rsidRPr="0070331B">
        <w:rPr>
          <w:rFonts w:ascii="Arial" w:hAnsi="Arial" w:cs="Arial"/>
          <w:b/>
          <w:bCs/>
          <w:sz w:val="22"/>
          <w:szCs w:val="22"/>
        </w:rPr>
        <w:t>Advantage:</w:t>
      </w:r>
      <w:r w:rsidRPr="0070331B">
        <w:rPr>
          <w:rFonts w:ascii="Arial" w:hAnsi="Arial" w:cs="Arial"/>
          <w:sz w:val="22"/>
          <w:szCs w:val="22"/>
        </w:rPr>
        <w:t> Much more flexible and intelligent. It's not just reacting; it's actively working towards a long-term objective.</w:t>
      </w:r>
    </w:p>
    <w:p w14:paraId="20B5A7DF" w14:textId="77777777" w:rsidR="0070331B" w:rsidRPr="0070331B" w:rsidRDefault="0070331B" w:rsidP="0070331B">
      <w:pPr>
        <w:numPr>
          <w:ilvl w:val="0"/>
          <w:numId w:val="5"/>
        </w:numPr>
        <w:spacing w:line="240" w:lineRule="auto"/>
        <w:jc w:val="both"/>
        <w:rPr>
          <w:rFonts w:ascii="Arial" w:hAnsi="Arial" w:cs="Arial"/>
          <w:sz w:val="22"/>
          <w:szCs w:val="22"/>
        </w:rPr>
      </w:pPr>
      <w:r w:rsidRPr="0070331B">
        <w:rPr>
          <w:rFonts w:ascii="Arial" w:hAnsi="Arial" w:cs="Arial"/>
          <w:b/>
          <w:bCs/>
          <w:sz w:val="22"/>
          <w:szCs w:val="22"/>
        </w:rPr>
        <w:t>Example:</w:t>
      </w:r>
      <w:r w:rsidRPr="0070331B">
        <w:rPr>
          <w:rFonts w:ascii="Arial" w:hAnsi="Arial" w:cs="Arial"/>
          <w:sz w:val="22"/>
          <w:szCs w:val="22"/>
        </w:rPr>
        <w:t> A GPS navigation system. Its goal is the destination address. It plans a route (a sequence of actions) by searching through possible paths on a map to find one that leads to the goal.</w:t>
      </w:r>
    </w:p>
    <w:p w14:paraId="73F5CE0E" w14:textId="77777777" w:rsidR="0070331B" w:rsidRPr="0070331B" w:rsidRDefault="0070331B" w:rsidP="0070331B">
      <w:pPr>
        <w:spacing w:line="240" w:lineRule="auto"/>
        <w:jc w:val="both"/>
        <w:rPr>
          <w:rFonts w:ascii="Arial" w:hAnsi="Arial" w:cs="Arial"/>
          <w:b/>
          <w:bCs/>
          <w:sz w:val="22"/>
          <w:szCs w:val="22"/>
        </w:rPr>
      </w:pPr>
      <w:r w:rsidRPr="0070331B">
        <w:rPr>
          <w:rFonts w:ascii="Arial" w:hAnsi="Arial" w:cs="Arial"/>
          <w:b/>
          <w:bCs/>
          <w:sz w:val="22"/>
          <w:szCs w:val="22"/>
        </w:rPr>
        <w:t>4. Utility-Based Agents</w:t>
      </w:r>
    </w:p>
    <w:p w14:paraId="37EEEA32"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These are the most advanced type of agent in this classical hierarchy. They are like goal-based agents, but they can distinguish between different goal states. Not all paths to a goal are equal.</w:t>
      </w:r>
    </w:p>
    <w:p w14:paraId="639B446C" w14:textId="77777777" w:rsidR="0070331B" w:rsidRPr="0070331B" w:rsidRDefault="0070331B" w:rsidP="0070331B">
      <w:pPr>
        <w:numPr>
          <w:ilvl w:val="0"/>
          <w:numId w:val="6"/>
        </w:numPr>
        <w:spacing w:line="240" w:lineRule="auto"/>
        <w:jc w:val="both"/>
        <w:rPr>
          <w:rFonts w:ascii="Arial" w:hAnsi="Arial" w:cs="Arial"/>
          <w:sz w:val="22"/>
          <w:szCs w:val="22"/>
        </w:rPr>
      </w:pPr>
      <w:r w:rsidRPr="0070331B">
        <w:rPr>
          <w:rFonts w:ascii="Arial" w:hAnsi="Arial" w:cs="Arial"/>
          <w:b/>
          <w:bCs/>
          <w:sz w:val="22"/>
          <w:szCs w:val="22"/>
        </w:rPr>
        <w:t>How it works:</w:t>
      </w:r>
      <w:r w:rsidRPr="0070331B">
        <w:rPr>
          <w:rFonts w:ascii="Arial" w:hAnsi="Arial" w:cs="Arial"/>
          <w:sz w:val="22"/>
          <w:szCs w:val="22"/>
        </w:rPr>
        <w:t> It uses a </w:t>
      </w:r>
      <w:r w:rsidRPr="0070331B">
        <w:rPr>
          <w:rFonts w:ascii="Arial" w:hAnsi="Arial" w:cs="Arial"/>
          <w:b/>
          <w:bCs/>
          <w:sz w:val="22"/>
          <w:szCs w:val="22"/>
        </w:rPr>
        <w:t>"utility function"</w:t>
      </w:r>
      <w:r w:rsidRPr="0070331B">
        <w:rPr>
          <w:rFonts w:ascii="Arial" w:hAnsi="Arial" w:cs="Arial"/>
          <w:sz w:val="22"/>
          <w:szCs w:val="22"/>
        </w:rPr>
        <w:t> that assigns a numeric value (a score) to each state of the world, representing a degree of "happiness" or "usefulness." The agent chooses the action that leads to the state with the highest expected utility.</w:t>
      </w:r>
    </w:p>
    <w:p w14:paraId="569CCF48" w14:textId="77777777" w:rsidR="0070331B" w:rsidRPr="0070331B" w:rsidRDefault="0070331B" w:rsidP="0070331B">
      <w:pPr>
        <w:numPr>
          <w:ilvl w:val="0"/>
          <w:numId w:val="6"/>
        </w:numPr>
        <w:spacing w:line="240" w:lineRule="auto"/>
        <w:jc w:val="both"/>
        <w:rPr>
          <w:rFonts w:ascii="Arial" w:hAnsi="Arial" w:cs="Arial"/>
          <w:sz w:val="22"/>
          <w:szCs w:val="22"/>
        </w:rPr>
      </w:pPr>
      <w:r w:rsidRPr="0070331B">
        <w:rPr>
          <w:rFonts w:ascii="Arial" w:hAnsi="Arial" w:cs="Arial"/>
          <w:b/>
          <w:bCs/>
          <w:sz w:val="22"/>
          <w:szCs w:val="22"/>
        </w:rPr>
        <w:t>Key Characteristic:</w:t>
      </w:r>
      <w:r w:rsidRPr="0070331B">
        <w:rPr>
          <w:rFonts w:ascii="Arial" w:hAnsi="Arial" w:cs="Arial"/>
          <w:sz w:val="22"/>
          <w:szCs w:val="22"/>
        </w:rPr>
        <w:t> Aims to maximize its own "happiness" or utility, allowing it to make trade-offs.</w:t>
      </w:r>
    </w:p>
    <w:p w14:paraId="58C8D426" w14:textId="77777777" w:rsidR="0070331B" w:rsidRPr="0070331B" w:rsidRDefault="0070331B" w:rsidP="0070331B">
      <w:pPr>
        <w:numPr>
          <w:ilvl w:val="0"/>
          <w:numId w:val="6"/>
        </w:numPr>
        <w:spacing w:line="240" w:lineRule="auto"/>
        <w:jc w:val="both"/>
        <w:rPr>
          <w:rFonts w:ascii="Arial" w:hAnsi="Arial" w:cs="Arial"/>
          <w:sz w:val="22"/>
          <w:szCs w:val="22"/>
        </w:rPr>
      </w:pPr>
      <w:r w:rsidRPr="0070331B">
        <w:rPr>
          <w:rFonts w:ascii="Arial" w:hAnsi="Arial" w:cs="Arial"/>
          <w:b/>
          <w:bCs/>
          <w:sz w:val="22"/>
          <w:szCs w:val="22"/>
        </w:rPr>
        <w:t>Advantage:</w:t>
      </w:r>
      <w:r w:rsidRPr="0070331B">
        <w:rPr>
          <w:rFonts w:ascii="Arial" w:hAnsi="Arial" w:cs="Arial"/>
          <w:sz w:val="22"/>
          <w:szCs w:val="22"/>
        </w:rPr>
        <w:t> Can make rational decisions in complex situations with conflicting goals (e.g., safety vs. speed, cost vs. quality).</w:t>
      </w:r>
    </w:p>
    <w:p w14:paraId="2B7F8B39" w14:textId="1A250BC4" w:rsidR="0070331B" w:rsidRDefault="0070331B" w:rsidP="0070331B">
      <w:pPr>
        <w:numPr>
          <w:ilvl w:val="0"/>
          <w:numId w:val="6"/>
        </w:numPr>
        <w:spacing w:line="240" w:lineRule="auto"/>
        <w:jc w:val="both"/>
        <w:rPr>
          <w:rFonts w:ascii="Arial" w:hAnsi="Arial" w:cs="Arial"/>
          <w:sz w:val="22"/>
          <w:szCs w:val="22"/>
        </w:rPr>
      </w:pPr>
      <w:r w:rsidRPr="0070331B">
        <w:rPr>
          <w:rFonts w:ascii="Arial" w:hAnsi="Arial" w:cs="Arial"/>
          <w:b/>
          <w:bCs/>
          <w:sz w:val="22"/>
          <w:szCs w:val="22"/>
        </w:rPr>
        <w:t>Example:</w:t>
      </w:r>
      <w:r w:rsidRPr="0070331B">
        <w:rPr>
          <w:rFonts w:ascii="Arial" w:hAnsi="Arial" w:cs="Arial"/>
          <w:sz w:val="22"/>
          <w:szCs w:val="22"/>
        </w:rPr>
        <w:t> A self-driving car's navigation system might choose a slightly longer route because it has less traffic and is safer. This route has a higher </w:t>
      </w:r>
      <w:r w:rsidRPr="0070331B">
        <w:rPr>
          <w:rFonts w:ascii="Arial" w:hAnsi="Arial" w:cs="Arial"/>
          <w:i/>
          <w:iCs/>
          <w:sz w:val="22"/>
          <w:szCs w:val="22"/>
        </w:rPr>
        <w:t>utility</w:t>
      </w:r>
      <w:r w:rsidRPr="0070331B">
        <w:rPr>
          <w:rFonts w:ascii="Arial" w:hAnsi="Arial" w:cs="Arial"/>
          <w:sz w:val="22"/>
          <w:szCs w:val="22"/>
        </w:rPr>
        <w:t> (balancing speed, safety, and fuel consumption) even though another route might be faster but riskier.</w:t>
      </w:r>
    </w:p>
    <w:p w14:paraId="3DEBCD05" w14:textId="4DC02CD7" w:rsidR="0070331B" w:rsidRPr="0070331B" w:rsidRDefault="0070331B" w:rsidP="0070331B">
      <w:pPr>
        <w:rPr>
          <w:rFonts w:ascii="Arial" w:hAnsi="Arial" w:cs="Arial"/>
          <w:sz w:val="22"/>
          <w:szCs w:val="22"/>
        </w:rPr>
      </w:pPr>
      <w:r>
        <w:rPr>
          <w:rFonts w:ascii="Arial" w:hAnsi="Arial" w:cs="Arial"/>
          <w:sz w:val="22"/>
          <w:szCs w:val="22"/>
        </w:rPr>
        <w:br w:type="page"/>
      </w:r>
    </w:p>
    <w:p w14:paraId="570CE63E" w14:textId="77777777" w:rsidR="0070331B" w:rsidRPr="0070331B" w:rsidRDefault="0070331B" w:rsidP="0070331B">
      <w:pPr>
        <w:spacing w:line="240" w:lineRule="auto"/>
        <w:jc w:val="both"/>
        <w:rPr>
          <w:rFonts w:ascii="Arial" w:hAnsi="Arial" w:cs="Arial"/>
          <w:b/>
          <w:bCs/>
          <w:sz w:val="22"/>
          <w:szCs w:val="22"/>
        </w:rPr>
      </w:pPr>
      <w:r w:rsidRPr="0070331B">
        <w:rPr>
          <w:rFonts w:ascii="Arial" w:hAnsi="Arial" w:cs="Arial"/>
          <w:b/>
          <w:bCs/>
          <w:sz w:val="22"/>
          <w:szCs w:val="22"/>
        </w:rPr>
        <w:lastRenderedPageBreak/>
        <w:t>5. Learning Agents</w:t>
      </w:r>
    </w:p>
    <w:p w14:paraId="24E9BEE1" w14:textId="77777777" w:rsidR="0070331B" w:rsidRPr="0070331B" w:rsidRDefault="0070331B" w:rsidP="0070331B">
      <w:pPr>
        <w:spacing w:line="240" w:lineRule="auto"/>
        <w:jc w:val="both"/>
        <w:rPr>
          <w:rFonts w:ascii="Arial" w:hAnsi="Arial" w:cs="Arial"/>
          <w:sz w:val="22"/>
          <w:szCs w:val="22"/>
        </w:rPr>
      </w:pPr>
      <w:r w:rsidRPr="0070331B">
        <w:rPr>
          <w:rFonts w:ascii="Arial" w:hAnsi="Arial" w:cs="Arial"/>
          <w:sz w:val="22"/>
          <w:szCs w:val="22"/>
        </w:rPr>
        <w:t>A learning agent is not a separate type in the same way as the others. Rather, it's an enhancement that can be applied to any of the agents above. It is an agent that can </w:t>
      </w:r>
      <w:r w:rsidRPr="0070331B">
        <w:rPr>
          <w:rFonts w:ascii="Arial" w:hAnsi="Arial" w:cs="Arial"/>
          <w:b/>
          <w:bCs/>
          <w:sz w:val="22"/>
          <w:szCs w:val="22"/>
        </w:rPr>
        <w:t>improve its performance over time through experience.</w:t>
      </w:r>
    </w:p>
    <w:p w14:paraId="364C75DC" w14:textId="77777777" w:rsidR="0070331B" w:rsidRPr="0070331B" w:rsidRDefault="0070331B" w:rsidP="0070331B">
      <w:pPr>
        <w:numPr>
          <w:ilvl w:val="0"/>
          <w:numId w:val="7"/>
        </w:numPr>
        <w:spacing w:line="240" w:lineRule="auto"/>
        <w:jc w:val="both"/>
        <w:rPr>
          <w:rFonts w:ascii="Arial" w:hAnsi="Arial" w:cs="Arial"/>
          <w:sz w:val="22"/>
          <w:szCs w:val="22"/>
        </w:rPr>
      </w:pPr>
      <w:r w:rsidRPr="0070331B">
        <w:rPr>
          <w:rFonts w:ascii="Arial" w:hAnsi="Arial" w:cs="Arial"/>
          <w:b/>
          <w:bCs/>
          <w:sz w:val="22"/>
          <w:szCs w:val="22"/>
        </w:rPr>
        <w:t>How it works:</w:t>
      </w:r>
      <w:r w:rsidRPr="0070331B">
        <w:rPr>
          <w:rFonts w:ascii="Arial" w:hAnsi="Arial" w:cs="Arial"/>
          <w:sz w:val="22"/>
          <w:szCs w:val="22"/>
        </w:rPr>
        <w:t> It has a learning element that uses feedback from a critic to modify its core performance element (which could be any of the agent types above). A problem generator can suggest new, exploratory actions to gain more experience.</w:t>
      </w:r>
    </w:p>
    <w:p w14:paraId="2E5254A3" w14:textId="77777777" w:rsidR="0070331B" w:rsidRPr="0070331B" w:rsidRDefault="0070331B" w:rsidP="0070331B">
      <w:pPr>
        <w:numPr>
          <w:ilvl w:val="0"/>
          <w:numId w:val="7"/>
        </w:numPr>
        <w:spacing w:line="240" w:lineRule="auto"/>
        <w:jc w:val="both"/>
        <w:rPr>
          <w:rFonts w:ascii="Arial" w:hAnsi="Arial" w:cs="Arial"/>
          <w:sz w:val="22"/>
          <w:szCs w:val="22"/>
        </w:rPr>
      </w:pPr>
      <w:r w:rsidRPr="0070331B">
        <w:rPr>
          <w:rFonts w:ascii="Arial" w:hAnsi="Arial" w:cs="Arial"/>
          <w:b/>
          <w:bCs/>
          <w:sz w:val="22"/>
          <w:szCs w:val="22"/>
        </w:rPr>
        <w:t>Key Characteristic:</w:t>
      </w:r>
      <w:r w:rsidRPr="0070331B">
        <w:rPr>
          <w:rFonts w:ascii="Arial" w:hAnsi="Arial" w:cs="Arial"/>
          <w:sz w:val="22"/>
          <w:szCs w:val="22"/>
        </w:rPr>
        <w:t> Adapts and gets better with experience.</w:t>
      </w:r>
    </w:p>
    <w:p w14:paraId="2785B148" w14:textId="77777777" w:rsidR="0070331B" w:rsidRDefault="0070331B" w:rsidP="0070331B">
      <w:pPr>
        <w:numPr>
          <w:ilvl w:val="0"/>
          <w:numId w:val="7"/>
        </w:numPr>
        <w:spacing w:line="240" w:lineRule="auto"/>
        <w:jc w:val="both"/>
        <w:rPr>
          <w:rFonts w:ascii="Arial" w:hAnsi="Arial" w:cs="Arial"/>
          <w:sz w:val="22"/>
          <w:szCs w:val="22"/>
        </w:rPr>
      </w:pPr>
      <w:r w:rsidRPr="0070331B">
        <w:rPr>
          <w:rFonts w:ascii="Arial" w:hAnsi="Arial" w:cs="Arial"/>
          <w:b/>
          <w:bCs/>
          <w:sz w:val="22"/>
          <w:szCs w:val="22"/>
        </w:rPr>
        <w:t>Example:</w:t>
      </w:r>
      <w:r w:rsidRPr="0070331B">
        <w:rPr>
          <w:rFonts w:ascii="Arial" w:hAnsi="Arial" w:cs="Arial"/>
          <w:sz w:val="22"/>
          <w:szCs w:val="22"/>
        </w:rPr>
        <w:t> A spam filter is a learning agent. Initially, its rules are basic. When you mark an email as "spam," the critic provides feedback. The learning element then updates the filter's rules (performance element) to better identify similar emails in the future.</w:t>
      </w:r>
    </w:p>
    <w:p w14:paraId="0C3A9E30" w14:textId="77777777" w:rsidR="0070331B" w:rsidRPr="0070331B" w:rsidRDefault="0070331B" w:rsidP="0070331B">
      <w:pPr>
        <w:spacing w:line="240" w:lineRule="auto"/>
        <w:jc w:val="both"/>
        <w:rPr>
          <w:rFonts w:ascii="Arial" w:hAnsi="Arial" w:cs="Arial"/>
          <w:sz w:val="22"/>
          <w:szCs w:val="22"/>
        </w:rPr>
      </w:pPr>
    </w:p>
    <w:p w14:paraId="4EEED63F" w14:textId="77777777" w:rsidR="0070331B" w:rsidRPr="0070331B" w:rsidRDefault="0070331B" w:rsidP="0070331B">
      <w:pPr>
        <w:spacing w:line="240" w:lineRule="auto"/>
        <w:jc w:val="both"/>
        <w:rPr>
          <w:rFonts w:ascii="Arial" w:hAnsi="Arial" w:cs="Arial"/>
          <w:b/>
          <w:bCs/>
          <w:sz w:val="22"/>
          <w:szCs w:val="22"/>
        </w:rPr>
      </w:pPr>
      <w:r w:rsidRPr="0070331B">
        <w:rPr>
          <w:rFonts w:ascii="Arial" w:hAnsi="Arial" w:cs="Arial"/>
          <w:b/>
          <w:bCs/>
          <w:sz w:val="22"/>
          <w:szCs w:val="22"/>
        </w:rPr>
        <w:t>Summary Table</w:t>
      </w:r>
    </w:p>
    <w:tbl>
      <w:tblPr>
        <w:tblStyle w:val="GridTable1Light"/>
        <w:tblW w:w="10047" w:type="dxa"/>
        <w:tblLook w:val="04A0" w:firstRow="1" w:lastRow="0" w:firstColumn="1" w:lastColumn="0" w:noHBand="0" w:noVBand="1"/>
      </w:tblPr>
      <w:tblGrid>
        <w:gridCol w:w="1566"/>
        <w:gridCol w:w="2761"/>
        <w:gridCol w:w="3028"/>
        <w:gridCol w:w="2692"/>
      </w:tblGrid>
      <w:tr w:rsidR="0070331B" w:rsidRPr="0070331B" w14:paraId="7F43077A" w14:textId="77777777" w:rsidTr="0070331B">
        <w:trPr>
          <w:cnfStyle w:val="100000000000" w:firstRow="1" w:lastRow="0" w:firstColumn="0" w:lastColumn="0" w:oddVBand="0" w:evenVBand="0" w:oddHBand="0" w:evenHBand="0" w:firstRowFirstColumn="0" w:firstRowLastColumn="0" w:lastRowFirstColumn="0" w:lastRowLastColumn="0"/>
          <w:trHeight w:val="438"/>
        </w:trPr>
        <w:tc>
          <w:tcPr>
            <w:cnfStyle w:val="001000000000" w:firstRow="0" w:lastRow="0" w:firstColumn="1" w:lastColumn="0" w:oddVBand="0" w:evenVBand="0" w:oddHBand="0" w:evenHBand="0" w:firstRowFirstColumn="0" w:firstRowLastColumn="0" w:lastRowFirstColumn="0" w:lastRowLastColumn="0"/>
            <w:tcW w:w="0" w:type="auto"/>
            <w:noWrap/>
            <w:hideMark/>
          </w:tcPr>
          <w:p w14:paraId="3B9E067A" w14:textId="77777777" w:rsidR="0070331B" w:rsidRPr="0070331B" w:rsidRDefault="0070331B" w:rsidP="0070331B">
            <w:pPr>
              <w:spacing w:after="160"/>
              <w:jc w:val="both"/>
              <w:rPr>
                <w:rFonts w:ascii="Arial" w:hAnsi="Arial" w:cs="Arial"/>
                <w:sz w:val="22"/>
                <w:szCs w:val="22"/>
              </w:rPr>
            </w:pPr>
            <w:r w:rsidRPr="0070331B">
              <w:rPr>
                <w:rFonts w:ascii="Arial" w:hAnsi="Arial" w:cs="Arial"/>
                <w:sz w:val="22"/>
                <w:szCs w:val="22"/>
              </w:rPr>
              <w:t>Agent Type</w:t>
            </w:r>
          </w:p>
        </w:tc>
        <w:tc>
          <w:tcPr>
            <w:tcW w:w="0" w:type="auto"/>
            <w:noWrap/>
            <w:hideMark/>
          </w:tcPr>
          <w:p w14:paraId="386B5D1F" w14:textId="77777777" w:rsidR="0070331B" w:rsidRPr="0070331B" w:rsidRDefault="0070331B" w:rsidP="0070331B">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Basis for Action</w:t>
            </w:r>
          </w:p>
        </w:tc>
        <w:tc>
          <w:tcPr>
            <w:tcW w:w="0" w:type="auto"/>
            <w:noWrap/>
            <w:hideMark/>
          </w:tcPr>
          <w:p w14:paraId="09E05032" w14:textId="77777777" w:rsidR="0070331B" w:rsidRPr="0070331B" w:rsidRDefault="0070331B" w:rsidP="0070331B">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Key Characteristic</w:t>
            </w:r>
          </w:p>
        </w:tc>
        <w:tc>
          <w:tcPr>
            <w:tcW w:w="0" w:type="auto"/>
            <w:noWrap/>
            <w:hideMark/>
          </w:tcPr>
          <w:p w14:paraId="7D715126" w14:textId="77777777" w:rsidR="0070331B" w:rsidRPr="0070331B" w:rsidRDefault="0070331B" w:rsidP="0070331B">
            <w:pPr>
              <w:spacing w:after="160"/>
              <w:jc w:val="both"/>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Example</w:t>
            </w:r>
          </w:p>
        </w:tc>
      </w:tr>
      <w:tr w:rsidR="0070331B" w:rsidRPr="0070331B" w14:paraId="4B2038CE" w14:textId="77777777" w:rsidTr="0070331B">
        <w:trPr>
          <w:trHeight w:val="732"/>
        </w:trPr>
        <w:tc>
          <w:tcPr>
            <w:cnfStyle w:val="001000000000" w:firstRow="0" w:lastRow="0" w:firstColumn="1" w:lastColumn="0" w:oddVBand="0" w:evenVBand="0" w:oddHBand="0" w:evenHBand="0" w:firstRowFirstColumn="0" w:firstRowLastColumn="0" w:lastRowFirstColumn="0" w:lastRowLastColumn="0"/>
            <w:tcW w:w="0" w:type="auto"/>
            <w:hideMark/>
          </w:tcPr>
          <w:p w14:paraId="4982CA15" w14:textId="77777777" w:rsidR="0070331B" w:rsidRPr="0070331B" w:rsidRDefault="0070331B" w:rsidP="0070331B">
            <w:pPr>
              <w:spacing w:after="160"/>
              <w:jc w:val="both"/>
              <w:rPr>
                <w:rFonts w:ascii="Arial" w:hAnsi="Arial" w:cs="Arial"/>
                <w:sz w:val="22"/>
                <w:szCs w:val="22"/>
              </w:rPr>
            </w:pPr>
            <w:r w:rsidRPr="0070331B">
              <w:rPr>
                <w:rFonts w:ascii="Arial" w:hAnsi="Arial" w:cs="Arial"/>
                <w:sz w:val="22"/>
                <w:szCs w:val="22"/>
              </w:rPr>
              <w:t>Simple Reflex</w:t>
            </w:r>
          </w:p>
        </w:tc>
        <w:tc>
          <w:tcPr>
            <w:tcW w:w="0" w:type="auto"/>
            <w:hideMark/>
          </w:tcPr>
          <w:p w14:paraId="398F5DB9"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Current percept only</w:t>
            </w:r>
          </w:p>
        </w:tc>
        <w:tc>
          <w:tcPr>
            <w:tcW w:w="0" w:type="auto"/>
            <w:hideMark/>
          </w:tcPr>
          <w:p w14:paraId="4C0B50BB"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No memory, stateless</w:t>
            </w:r>
          </w:p>
        </w:tc>
        <w:tc>
          <w:tcPr>
            <w:tcW w:w="0" w:type="auto"/>
            <w:hideMark/>
          </w:tcPr>
          <w:p w14:paraId="6924FD8F"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Simple thermostat, robot vacuum bump sensor</w:t>
            </w:r>
          </w:p>
        </w:tc>
      </w:tr>
      <w:tr w:rsidR="0070331B" w:rsidRPr="0070331B" w14:paraId="44076F01" w14:textId="77777777" w:rsidTr="0070331B">
        <w:trPr>
          <w:trHeight w:val="732"/>
        </w:trPr>
        <w:tc>
          <w:tcPr>
            <w:cnfStyle w:val="001000000000" w:firstRow="0" w:lastRow="0" w:firstColumn="1" w:lastColumn="0" w:oddVBand="0" w:evenVBand="0" w:oddHBand="0" w:evenHBand="0" w:firstRowFirstColumn="0" w:firstRowLastColumn="0" w:lastRowFirstColumn="0" w:lastRowLastColumn="0"/>
            <w:tcW w:w="0" w:type="auto"/>
            <w:hideMark/>
          </w:tcPr>
          <w:p w14:paraId="2E301938" w14:textId="77777777" w:rsidR="0070331B" w:rsidRPr="0070331B" w:rsidRDefault="0070331B" w:rsidP="0070331B">
            <w:pPr>
              <w:spacing w:after="160"/>
              <w:jc w:val="both"/>
              <w:rPr>
                <w:rFonts w:ascii="Arial" w:hAnsi="Arial" w:cs="Arial"/>
                <w:sz w:val="22"/>
                <w:szCs w:val="22"/>
              </w:rPr>
            </w:pPr>
            <w:r w:rsidRPr="0070331B">
              <w:rPr>
                <w:rFonts w:ascii="Arial" w:hAnsi="Arial" w:cs="Arial"/>
                <w:sz w:val="22"/>
                <w:szCs w:val="22"/>
              </w:rPr>
              <w:t>Model-Based</w:t>
            </w:r>
          </w:p>
        </w:tc>
        <w:tc>
          <w:tcPr>
            <w:tcW w:w="0" w:type="auto"/>
            <w:hideMark/>
          </w:tcPr>
          <w:p w14:paraId="06443FC8"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Current percept + Internal state (model)</w:t>
            </w:r>
          </w:p>
        </w:tc>
        <w:tc>
          <w:tcPr>
            <w:tcW w:w="0" w:type="auto"/>
            <w:hideMark/>
          </w:tcPr>
          <w:p w14:paraId="034F853F"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Maintains memory of the world</w:t>
            </w:r>
          </w:p>
        </w:tc>
        <w:tc>
          <w:tcPr>
            <w:tcW w:w="0" w:type="auto"/>
            <w:hideMark/>
          </w:tcPr>
          <w:p w14:paraId="1CB76E19"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Self-driving car tracking other vehicles</w:t>
            </w:r>
          </w:p>
        </w:tc>
      </w:tr>
      <w:tr w:rsidR="0070331B" w:rsidRPr="0070331B" w14:paraId="4AFC5968" w14:textId="77777777" w:rsidTr="0070331B">
        <w:trPr>
          <w:trHeight w:val="732"/>
        </w:trPr>
        <w:tc>
          <w:tcPr>
            <w:cnfStyle w:val="001000000000" w:firstRow="0" w:lastRow="0" w:firstColumn="1" w:lastColumn="0" w:oddVBand="0" w:evenVBand="0" w:oddHBand="0" w:evenHBand="0" w:firstRowFirstColumn="0" w:firstRowLastColumn="0" w:lastRowFirstColumn="0" w:lastRowLastColumn="0"/>
            <w:tcW w:w="0" w:type="auto"/>
            <w:hideMark/>
          </w:tcPr>
          <w:p w14:paraId="6C3A5380" w14:textId="77777777" w:rsidR="0070331B" w:rsidRPr="0070331B" w:rsidRDefault="0070331B" w:rsidP="0070331B">
            <w:pPr>
              <w:spacing w:after="160"/>
              <w:jc w:val="both"/>
              <w:rPr>
                <w:rFonts w:ascii="Arial" w:hAnsi="Arial" w:cs="Arial"/>
                <w:sz w:val="22"/>
                <w:szCs w:val="22"/>
              </w:rPr>
            </w:pPr>
            <w:r w:rsidRPr="0070331B">
              <w:rPr>
                <w:rFonts w:ascii="Arial" w:hAnsi="Arial" w:cs="Arial"/>
                <w:sz w:val="22"/>
                <w:szCs w:val="22"/>
              </w:rPr>
              <w:t>Goal-Based</w:t>
            </w:r>
          </w:p>
        </w:tc>
        <w:tc>
          <w:tcPr>
            <w:tcW w:w="0" w:type="auto"/>
            <w:hideMark/>
          </w:tcPr>
          <w:p w14:paraId="14A2430C"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Internal state + Goal information</w:t>
            </w:r>
          </w:p>
        </w:tc>
        <w:tc>
          <w:tcPr>
            <w:tcW w:w="0" w:type="auto"/>
            <w:hideMark/>
          </w:tcPr>
          <w:p w14:paraId="2FF2EC6A"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gramStart"/>
            <w:r w:rsidRPr="0070331B">
              <w:rPr>
                <w:rFonts w:ascii="Arial" w:hAnsi="Arial" w:cs="Arial"/>
                <w:sz w:val="22"/>
                <w:szCs w:val="22"/>
              </w:rPr>
              <w:t>Plans ahead</w:t>
            </w:r>
            <w:proofErr w:type="gramEnd"/>
            <w:r w:rsidRPr="0070331B">
              <w:rPr>
                <w:rFonts w:ascii="Arial" w:hAnsi="Arial" w:cs="Arial"/>
                <w:sz w:val="22"/>
                <w:szCs w:val="22"/>
              </w:rPr>
              <w:t xml:space="preserve"> to achieve a specific goal</w:t>
            </w:r>
          </w:p>
        </w:tc>
        <w:tc>
          <w:tcPr>
            <w:tcW w:w="0" w:type="auto"/>
            <w:hideMark/>
          </w:tcPr>
          <w:p w14:paraId="15647C2C"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GPS navigation, puzzle-solving AI</w:t>
            </w:r>
          </w:p>
        </w:tc>
      </w:tr>
      <w:tr w:rsidR="0070331B" w:rsidRPr="0070331B" w14:paraId="5BCA60D0" w14:textId="77777777" w:rsidTr="0070331B">
        <w:trPr>
          <w:trHeight w:val="732"/>
        </w:trPr>
        <w:tc>
          <w:tcPr>
            <w:cnfStyle w:val="001000000000" w:firstRow="0" w:lastRow="0" w:firstColumn="1" w:lastColumn="0" w:oddVBand="0" w:evenVBand="0" w:oddHBand="0" w:evenHBand="0" w:firstRowFirstColumn="0" w:firstRowLastColumn="0" w:lastRowFirstColumn="0" w:lastRowLastColumn="0"/>
            <w:tcW w:w="0" w:type="auto"/>
            <w:hideMark/>
          </w:tcPr>
          <w:p w14:paraId="4DFED82D" w14:textId="77777777" w:rsidR="0070331B" w:rsidRPr="0070331B" w:rsidRDefault="0070331B" w:rsidP="0070331B">
            <w:pPr>
              <w:spacing w:after="160"/>
              <w:jc w:val="both"/>
              <w:rPr>
                <w:rFonts w:ascii="Arial" w:hAnsi="Arial" w:cs="Arial"/>
                <w:sz w:val="22"/>
                <w:szCs w:val="22"/>
              </w:rPr>
            </w:pPr>
            <w:r w:rsidRPr="0070331B">
              <w:rPr>
                <w:rFonts w:ascii="Arial" w:hAnsi="Arial" w:cs="Arial"/>
                <w:sz w:val="22"/>
                <w:szCs w:val="22"/>
              </w:rPr>
              <w:t>Utility-Based</w:t>
            </w:r>
          </w:p>
        </w:tc>
        <w:tc>
          <w:tcPr>
            <w:tcW w:w="0" w:type="auto"/>
            <w:hideMark/>
          </w:tcPr>
          <w:p w14:paraId="44B817AE"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Internal state + Utility function</w:t>
            </w:r>
          </w:p>
        </w:tc>
        <w:tc>
          <w:tcPr>
            <w:tcW w:w="0" w:type="auto"/>
            <w:hideMark/>
          </w:tcPr>
          <w:p w14:paraId="6571462D"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Tries to maximize its own "happiness"</w:t>
            </w:r>
          </w:p>
        </w:tc>
        <w:tc>
          <w:tcPr>
            <w:tcW w:w="0" w:type="auto"/>
            <w:hideMark/>
          </w:tcPr>
          <w:p w14:paraId="459E0FA1"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Advanced trading bot, route-planning AI</w:t>
            </w:r>
          </w:p>
        </w:tc>
      </w:tr>
      <w:tr w:rsidR="0070331B" w:rsidRPr="0070331B" w14:paraId="44FC0A2D" w14:textId="77777777" w:rsidTr="0070331B">
        <w:trPr>
          <w:trHeight w:val="732"/>
        </w:trPr>
        <w:tc>
          <w:tcPr>
            <w:cnfStyle w:val="001000000000" w:firstRow="0" w:lastRow="0" w:firstColumn="1" w:lastColumn="0" w:oddVBand="0" w:evenVBand="0" w:oddHBand="0" w:evenHBand="0" w:firstRowFirstColumn="0" w:firstRowLastColumn="0" w:lastRowFirstColumn="0" w:lastRowLastColumn="0"/>
            <w:tcW w:w="0" w:type="auto"/>
            <w:hideMark/>
          </w:tcPr>
          <w:p w14:paraId="7DF0F6C8" w14:textId="77777777" w:rsidR="0070331B" w:rsidRPr="0070331B" w:rsidRDefault="0070331B" w:rsidP="0070331B">
            <w:pPr>
              <w:spacing w:after="160"/>
              <w:jc w:val="both"/>
              <w:rPr>
                <w:rFonts w:ascii="Arial" w:hAnsi="Arial" w:cs="Arial"/>
                <w:sz w:val="22"/>
                <w:szCs w:val="22"/>
              </w:rPr>
            </w:pPr>
            <w:r w:rsidRPr="0070331B">
              <w:rPr>
                <w:rFonts w:ascii="Arial" w:hAnsi="Arial" w:cs="Arial"/>
                <w:sz w:val="22"/>
                <w:szCs w:val="22"/>
              </w:rPr>
              <w:t>Learning Agent</w:t>
            </w:r>
          </w:p>
        </w:tc>
        <w:tc>
          <w:tcPr>
            <w:tcW w:w="0" w:type="auto"/>
            <w:hideMark/>
          </w:tcPr>
          <w:p w14:paraId="20385417"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gramStart"/>
            <w:r w:rsidRPr="0070331B">
              <w:rPr>
                <w:rFonts w:ascii="Arial" w:hAnsi="Arial" w:cs="Arial"/>
                <w:sz w:val="22"/>
                <w:szCs w:val="22"/>
              </w:rPr>
              <w:t>All of</w:t>
            </w:r>
            <w:proofErr w:type="gramEnd"/>
            <w:r w:rsidRPr="0070331B">
              <w:rPr>
                <w:rFonts w:ascii="Arial" w:hAnsi="Arial" w:cs="Arial"/>
                <w:sz w:val="22"/>
                <w:szCs w:val="22"/>
              </w:rPr>
              <w:t xml:space="preserve"> the above + ability to learn</w:t>
            </w:r>
          </w:p>
        </w:tc>
        <w:tc>
          <w:tcPr>
            <w:tcW w:w="0" w:type="auto"/>
            <w:hideMark/>
          </w:tcPr>
          <w:p w14:paraId="2BFEAC88"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Improves performance through experience</w:t>
            </w:r>
          </w:p>
        </w:tc>
        <w:tc>
          <w:tcPr>
            <w:tcW w:w="0" w:type="auto"/>
            <w:hideMark/>
          </w:tcPr>
          <w:p w14:paraId="642D9D65" w14:textId="77777777" w:rsidR="0070331B" w:rsidRPr="0070331B" w:rsidRDefault="0070331B" w:rsidP="0070331B">
            <w:pPr>
              <w:spacing w:after="160"/>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70331B">
              <w:rPr>
                <w:rFonts w:ascii="Arial" w:hAnsi="Arial" w:cs="Arial"/>
                <w:sz w:val="22"/>
                <w:szCs w:val="22"/>
              </w:rPr>
              <w:t>Spam filter, game-playing AI (AlphaGo)</w:t>
            </w:r>
          </w:p>
        </w:tc>
      </w:tr>
    </w:tbl>
    <w:p w14:paraId="07541CBA" w14:textId="77777777" w:rsidR="0070331B" w:rsidRPr="0070331B" w:rsidRDefault="0070331B" w:rsidP="0070331B">
      <w:pPr>
        <w:spacing w:line="240" w:lineRule="auto"/>
        <w:jc w:val="both"/>
        <w:rPr>
          <w:rFonts w:ascii="Arial" w:hAnsi="Arial" w:cs="Arial"/>
          <w:sz w:val="22"/>
          <w:szCs w:val="22"/>
        </w:rPr>
      </w:pPr>
    </w:p>
    <w:sectPr w:rsidR="0070331B" w:rsidRPr="00703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E0B87"/>
    <w:multiLevelType w:val="multilevel"/>
    <w:tmpl w:val="D256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346043"/>
    <w:multiLevelType w:val="multilevel"/>
    <w:tmpl w:val="4C22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A82CF6"/>
    <w:multiLevelType w:val="multilevel"/>
    <w:tmpl w:val="40A0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2D837E3"/>
    <w:multiLevelType w:val="multilevel"/>
    <w:tmpl w:val="873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9459DF"/>
    <w:multiLevelType w:val="multilevel"/>
    <w:tmpl w:val="1758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152802"/>
    <w:multiLevelType w:val="multilevel"/>
    <w:tmpl w:val="023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1F8222F"/>
    <w:multiLevelType w:val="multilevel"/>
    <w:tmpl w:val="37D2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9303448">
    <w:abstractNumId w:val="5"/>
  </w:num>
  <w:num w:numId="2" w16cid:durableId="172651453">
    <w:abstractNumId w:val="6"/>
  </w:num>
  <w:num w:numId="3" w16cid:durableId="2099711260">
    <w:abstractNumId w:val="4"/>
  </w:num>
  <w:num w:numId="4" w16cid:durableId="681978345">
    <w:abstractNumId w:val="2"/>
  </w:num>
  <w:num w:numId="5" w16cid:durableId="1739664243">
    <w:abstractNumId w:val="0"/>
  </w:num>
  <w:num w:numId="6" w16cid:durableId="1896743553">
    <w:abstractNumId w:val="1"/>
  </w:num>
  <w:num w:numId="7" w16cid:durableId="7760957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1B"/>
    <w:rsid w:val="00580672"/>
    <w:rsid w:val="0070331B"/>
    <w:rsid w:val="00E75E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A08D"/>
  <w15:chartTrackingRefBased/>
  <w15:docId w15:val="{C2FEA0DF-EB0E-408D-A53C-9C078736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3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3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31B"/>
    <w:rPr>
      <w:rFonts w:eastAsiaTheme="majorEastAsia" w:cstheme="majorBidi"/>
      <w:color w:val="272727" w:themeColor="text1" w:themeTint="D8"/>
    </w:rPr>
  </w:style>
  <w:style w:type="paragraph" w:styleId="Title">
    <w:name w:val="Title"/>
    <w:basedOn w:val="Normal"/>
    <w:next w:val="Normal"/>
    <w:link w:val="TitleChar"/>
    <w:uiPriority w:val="10"/>
    <w:qFormat/>
    <w:rsid w:val="00703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31B"/>
    <w:pPr>
      <w:spacing w:before="160"/>
      <w:jc w:val="center"/>
    </w:pPr>
    <w:rPr>
      <w:i/>
      <w:iCs/>
      <w:color w:val="404040" w:themeColor="text1" w:themeTint="BF"/>
    </w:rPr>
  </w:style>
  <w:style w:type="character" w:customStyle="1" w:styleId="QuoteChar">
    <w:name w:val="Quote Char"/>
    <w:basedOn w:val="DefaultParagraphFont"/>
    <w:link w:val="Quote"/>
    <w:uiPriority w:val="29"/>
    <w:rsid w:val="0070331B"/>
    <w:rPr>
      <w:i/>
      <w:iCs/>
      <w:color w:val="404040" w:themeColor="text1" w:themeTint="BF"/>
    </w:rPr>
  </w:style>
  <w:style w:type="paragraph" w:styleId="ListParagraph">
    <w:name w:val="List Paragraph"/>
    <w:basedOn w:val="Normal"/>
    <w:uiPriority w:val="34"/>
    <w:qFormat/>
    <w:rsid w:val="0070331B"/>
    <w:pPr>
      <w:ind w:left="720"/>
      <w:contextualSpacing/>
    </w:pPr>
  </w:style>
  <w:style w:type="character" w:styleId="IntenseEmphasis">
    <w:name w:val="Intense Emphasis"/>
    <w:basedOn w:val="DefaultParagraphFont"/>
    <w:uiPriority w:val="21"/>
    <w:qFormat/>
    <w:rsid w:val="0070331B"/>
    <w:rPr>
      <w:i/>
      <w:iCs/>
      <w:color w:val="0F4761" w:themeColor="accent1" w:themeShade="BF"/>
    </w:rPr>
  </w:style>
  <w:style w:type="paragraph" w:styleId="IntenseQuote">
    <w:name w:val="Intense Quote"/>
    <w:basedOn w:val="Normal"/>
    <w:next w:val="Normal"/>
    <w:link w:val="IntenseQuoteChar"/>
    <w:uiPriority w:val="30"/>
    <w:qFormat/>
    <w:rsid w:val="00703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31B"/>
    <w:rPr>
      <w:i/>
      <w:iCs/>
      <w:color w:val="0F4761" w:themeColor="accent1" w:themeShade="BF"/>
    </w:rPr>
  </w:style>
  <w:style w:type="character" w:styleId="IntenseReference">
    <w:name w:val="Intense Reference"/>
    <w:basedOn w:val="DefaultParagraphFont"/>
    <w:uiPriority w:val="32"/>
    <w:qFormat/>
    <w:rsid w:val="0070331B"/>
    <w:rPr>
      <w:b/>
      <w:bCs/>
      <w:smallCaps/>
      <w:color w:val="0F4761" w:themeColor="accent1" w:themeShade="BF"/>
      <w:spacing w:val="5"/>
    </w:rPr>
  </w:style>
  <w:style w:type="table" w:styleId="TableGrid">
    <w:name w:val="Table Grid"/>
    <w:basedOn w:val="TableNormal"/>
    <w:uiPriority w:val="39"/>
    <w:rsid w:val="00703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033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7033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70331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0331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7033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1Light">
    <w:name w:val="Grid Table 1 Light"/>
    <w:basedOn w:val="TableNormal"/>
    <w:uiPriority w:val="46"/>
    <w:rsid w:val="0070331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978</Words>
  <Characters>5579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Avinash Yadav</dc:creator>
  <cp:keywords/>
  <dc:description/>
  <cp:lastModifiedBy>Avinash Yadav</cp:lastModifiedBy>
  <cp:revision>1</cp:revision>
  <dcterms:created xsi:type="dcterms:W3CDTF">2026-02-12T08:54:00Z</dcterms:created>
  <dcterms:modified xsi:type="dcterms:W3CDTF">2026-02-12T09:42:00Z</dcterms:modified>
</cp:coreProperties>
</file>