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85A5" w14:textId="77777777" w:rsidR="000A7A7E" w:rsidRDefault="000A7A7E" w:rsidP="000A7A7E">
      <w:r>
        <w:t>Query 1: What is the main topic of this document?</w:t>
      </w:r>
    </w:p>
    <w:p w14:paraId="601405F9" w14:textId="77777777" w:rsidR="000A7A7E" w:rsidRDefault="000A7A7E" w:rsidP="000A7A7E">
      <w:r>
        <w:t xml:space="preserve"> LLM Answer:</w:t>
      </w:r>
    </w:p>
    <w:p w14:paraId="7B360509" w14:textId="77777777" w:rsidR="000A7A7E" w:rsidRDefault="000A7A7E" w:rsidP="000A7A7E">
      <w:r>
        <w:t>The document appears to be a list of academic references or citations from various scholarly articles. The main topic is not explicitly stated, but the references cover a range of subjects, including:</w:t>
      </w:r>
    </w:p>
    <w:p w14:paraId="626C1378" w14:textId="77777777" w:rsidR="000A7A7E" w:rsidRDefault="000A7A7E" w:rsidP="000A7A7E"/>
    <w:p w14:paraId="6733BD54" w14:textId="77777777" w:rsidR="000A7A7E" w:rsidRDefault="000A7A7E" w:rsidP="000A7A7E">
      <w:r>
        <w:t xml:space="preserve">1. **Human Resource Management** (e.g., "The case of Taiwan" in *International Journal of Human Resource Management*).  </w:t>
      </w:r>
    </w:p>
    <w:p w14:paraId="46F33E72" w14:textId="77777777" w:rsidR="000A7A7E" w:rsidRDefault="000A7A7E" w:rsidP="000A7A7E">
      <w:r>
        <w:t xml:space="preserve">2. **Corporate Governance and Social Performance** (e.g., Johnson &amp; Greening, 1999, in *Academy of Management Journal*).  </w:t>
      </w:r>
    </w:p>
    <w:p w14:paraId="7CAF69B6" w14:textId="77777777" w:rsidR="000A7A7E" w:rsidRDefault="000A7A7E" w:rsidP="000A7A7E">
      <w:r>
        <w:t xml:space="preserve">3. **Copyright Law** (e.g., Joyce &amp; Patterson, 2003, in *Emory Law Journal*).  </w:t>
      </w:r>
    </w:p>
    <w:p w14:paraId="70776433" w14:textId="77777777" w:rsidR="000A7A7E" w:rsidRDefault="000A7A7E" w:rsidP="000A7A7E">
      <w:r>
        <w:t xml:space="preserve">4. **Philosophy of Language** (e.g., Kripke, 1977, in *Midwest Studies in Philosophy*).  </w:t>
      </w:r>
    </w:p>
    <w:p w14:paraId="2F4BE6C0" w14:textId="77777777" w:rsidR="000A7A7E" w:rsidRDefault="000A7A7E" w:rsidP="000A7A7E">
      <w:r>
        <w:t>5. **</w:t>
      </w:r>
      <w:proofErr w:type="gramStart"/>
      <w:r>
        <w:t>Open Source</w:t>
      </w:r>
      <w:proofErr w:type="gramEnd"/>
      <w:r>
        <w:t xml:space="preserve"> Software** (e.g., Lakhani &amp; Von Hippel, 2003, in *Research Policy*).  </w:t>
      </w:r>
    </w:p>
    <w:p w14:paraId="0DE00EB9" w14:textId="77777777" w:rsidR="000A7A7E" w:rsidRDefault="000A7A7E" w:rsidP="000A7A7E"/>
    <w:p w14:paraId="67A180CF" w14:textId="77777777" w:rsidR="000A7A7E" w:rsidRDefault="000A7A7E" w:rsidP="000A7A7E">
      <w:r>
        <w:t>Since the document repeats the same set of references three times without additional context, it seems to be a bibliography or reference list rather than a cohesive article. The overarching theme could be **academic research across diverse disciplines**, but there is no single main topic.</w:t>
      </w:r>
    </w:p>
    <w:p w14:paraId="39D7687B" w14:textId="77777777" w:rsidR="000A7A7E" w:rsidRDefault="000A7A7E" w:rsidP="000A7A7E"/>
    <w:p w14:paraId="17D00403" w14:textId="77777777" w:rsidR="000A7A7E" w:rsidRDefault="000A7A7E" w:rsidP="000A7A7E">
      <w:r>
        <w:t>Query 2: What are the key findings?</w:t>
      </w:r>
    </w:p>
    <w:p w14:paraId="2236ABF3" w14:textId="77777777" w:rsidR="000A7A7E" w:rsidRDefault="000A7A7E" w:rsidP="000A7A7E">
      <w:r>
        <w:t xml:space="preserve"> LLM Answer:</w:t>
      </w:r>
    </w:p>
    <w:p w14:paraId="266F6059" w14:textId="77777777" w:rsidR="000A7A7E" w:rsidRDefault="000A7A7E" w:rsidP="000A7A7E">
      <w:r>
        <w:t xml:space="preserve">The key findings from the </w:t>
      </w:r>
      <w:proofErr w:type="gramStart"/>
      <w:r>
        <w:t>provided context</w:t>
      </w:r>
      <w:proofErr w:type="gramEnd"/>
      <w:r>
        <w:t xml:space="preserve"> are:</w:t>
      </w:r>
    </w:p>
    <w:p w14:paraId="19CFEC5C" w14:textId="77777777" w:rsidR="000A7A7E" w:rsidRDefault="000A7A7E" w:rsidP="000A7A7E"/>
    <w:p w14:paraId="58AB3779" w14:textId="77777777" w:rsidR="000A7A7E" w:rsidRDefault="000A7A7E" w:rsidP="000A7A7E">
      <w:r>
        <w:t>1. **Vague Definition of Disruptive Innovation**: Existing definitions of disruptive innovations are unclear and primarily focus on market impacts, lacking precision.</w:t>
      </w:r>
    </w:p>
    <w:p w14:paraId="3B7C03AF" w14:textId="77777777" w:rsidR="000A7A7E" w:rsidRDefault="000A7A7E" w:rsidP="000A7A7E"/>
    <w:p w14:paraId="1FA62B8A" w14:textId="77777777" w:rsidR="000A7A7E" w:rsidRDefault="000A7A7E" w:rsidP="000A7A7E">
      <w:r>
        <w:t>2. **Selective Disruption**: Disruptive innovations affect some organizations but not others, raising questions about the variability in their impact.</w:t>
      </w:r>
    </w:p>
    <w:p w14:paraId="44E1143D" w14:textId="77777777" w:rsidR="000A7A7E" w:rsidRDefault="000A7A7E" w:rsidP="000A7A7E"/>
    <w:p w14:paraId="09D25077" w14:textId="77777777" w:rsidR="000A7A7E" w:rsidRDefault="000A7A7E" w:rsidP="000A7A7E">
      <w:r>
        <w:lastRenderedPageBreak/>
        <w:t>3. **Retrospective Data**: Data on disruptive innovations are typically available only after the disruption has occurred, making real-time prediction challenging.</w:t>
      </w:r>
    </w:p>
    <w:p w14:paraId="646592B6" w14:textId="77777777" w:rsidR="000A7A7E" w:rsidRDefault="000A7A7E" w:rsidP="000A7A7E"/>
    <w:p w14:paraId="27BA33C6" w14:textId="77777777" w:rsidR="000A7A7E" w:rsidRDefault="000A7A7E" w:rsidP="000A7A7E">
      <w:r>
        <w:t xml:space="preserve">4. **Research Pressure**: These issues highlight the need for researchers to develop clearer definitions and better methods for identifying disruptive innovations proactively. </w:t>
      </w:r>
    </w:p>
    <w:p w14:paraId="2D60FCBC" w14:textId="77777777" w:rsidR="000A7A7E" w:rsidRDefault="000A7A7E" w:rsidP="000A7A7E"/>
    <w:p w14:paraId="7CCC8EE9" w14:textId="77777777" w:rsidR="000A7A7E" w:rsidRDefault="000A7A7E" w:rsidP="000A7A7E">
      <w:r>
        <w:t xml:space="preserve">These findings are supported by multiple studies (e.g., Govindarajan &amp; </w:t>
      </w:r>
      <w:proofErr w:type="spellStart"/>
      <w:r>
        <w:t>Kopalle</w:t>
      </w:r>
      <w:proofErr w:type="spellEnd"/>
      <w:r>
        <w:t>, 2006; Hang et al., 2011; Paap &amp; Katz, 2004).</w:t>
      </w:r>
    </w:p>
    <w:p w14:paraId="4E937FF2" w14:textId="77777777" w:rsidR="000A7A7E" w:rsidRDefault="000A7A7E" w:rsidP="000A7A7E"/>
    <w:p w14:paraId="0BA05822" w14:textId="77777777" w:rsidR="000A7A7E" w:rsidRDefault="000A7A7E" w:rsidP="000A7A7E">
      <w:r>
        <w:t>Query 3: How does the author support the argument?</w:t>
      </w:r>
    </w:p>
    <w:p w14:paraId="2161D570" w14:textId="77777777" w:rsidR="000A7A7E" w:rsidRDefault="000A7A7E" w:rsidP="000A7A7E">
      <w:r>
        <w:t xml:space="preserve"> LLM Answer:</w:t>
      </w:r>
    </w:p>
    <w:p w14:paraId="4145EF4C" w14:textId="77777777" w:rsidR="000A7A7E" w:rsidRDefault="000A7A7E" w:rsidP="000A7A7E">
      <w:r>
        <w:t xml:space="preserve">The provided context consists of repeated bibliographic entries without any substantive content or argument from the authors. Therefore, it is not possible to determine how any specific author supports their argument based on this information alone. </w:t>
      </w:r>
    </w:p>
    <w:p w14:paraId="32FA06A2" w14:textId="77777777" w:rsidR="000A7A7E" w:rsidRDefault="000A7A7E" w:rsidP="000A7A7E"/>
    <w:p w14:paraId="3CDD4E64" w14:textId="77777777" w:rsidR="000A7A7E" w:rsidRDefault="000A7A7E" w:rsidP="000A7A7E">
      <w:r>
        <w:t>If you have a specific author or paper in mind (e.g., Johnson &amp; Greening, Joyce &amp; Patterson, Kripke, or Lakhani &amp; Von Hippel), please clarify, and I can provide a general explanation of their typical arguments or methodologies based on their known work. For example:</w:t>
      </w:r>
    </w:p>
    <w:p w14:paraId="11152E7E" w14:textId="77777777" w:rsidR="000A7A7E" w:rsidRDefault="000A7A7E" w:rsidP="000A7A7E">
      <w:r>
        <w:t>- Johnson &amp; Greening (1999) likely use empirical data to analyze corporate governance and institutional ownership's impact on social performance.</w:t>
      </w:r>
    </w:p>
    <w:p w14:paraId="74A55B48" w14:textId="77777777" w:rsidR="000A7A7E" w:rsidRDefault="000A7A7E" w:rsidP="000A7A7E">
      <w:r>
        <w:t>- Joyce &amp; Patterson (2003) probably rely on historical and legal analysis of the U.S. Constitution.</w:t>
      </w:r>
    </w:p>
    <w:p w14:paraId="06ABCC40" w14:textId="77777777" w:rsidR="000A7A7E" w:rsidRDefault="000A7A7E" w:rsidP="000A7A7E">
      <w:r>
        <w:t>- Kripke (1977) uses philosophical reasoning to distinguish speaker's reference from semantic reference.</w:t>
      </w:r>
    </w:p>
    <w:p w14:paraId="07C766BB" w14:textId="77777777" w:rsidR="000A7A7E" w:rsidRDefault="000A7A7E" w:rsidP="000A7A7E">
      <w:r>
        <w:t>- Lakhani &amp; Von Hippel (2003) may employ case studies or qualitative research to explain open-source software dynamics.</w:t>
      </w:r>
    </w:p>
    <w:p w14:paraId="07BCBF3F" w14:textId="77777777" w:rsidR="000A7A7E" w:rsidRDefault="000A7A7E" w:rsidP="000A7A7E"/>
    <w:p w14:paraId="6F0186E9" w14:textId="77777777" w:rsidR="000A7A7E" w:rsidRDefault="000A7A7E" w:rsidP="000A7A7E">
      <w:r>
        <w:t>To give a precise answer, the actual text of the papers would be needed. Let me know how you'd like to proceed!</w:t>
      </w:r>
    </w:p>
    <w:p w14:paraId="28A18D3C" w14:textId="77777777" w:rsidR="000A7A7E" w:rsidRDefault="000A7A7E" w:rsidP="000A7A7E"/>
    <w:p w14:paraId="58B4028C" w14:textId="77777777" w:rsidR="000A7A7E" w:rsidRDefault="000A7A7E" w:rsidP="000A7A7E">
      <w:r>
        <w:lastRenderedPageBreak/>
        <w:t>Query 4: What are the limitations discussed?</w:t>
      </w:r>
    </w:p>
    <w:p w14:paraId="0CD2A734" w14:textId="77777777" w:rsidR="000A7A7E" w:rsidRDefault="000A7A7E" w:rsidP="000A7A7E">
      <w:r>
        <w:t xml:space="preserve"> LLM Answer:</w:t>
      </w:r>
    </w:p>
    <w:p w14:paraId="0865306A" w14:textId="77777777" w:rsidR="000A7A7E" w:rsidRDefault="000A7A7E" w:rsidP="000A7A7E">
      <w:r>
        <w:t>The limitations discussed in the context revolve around the **Innovation Diffusion Theory (IDT)** constructs, particularly focusing on **compatibility, complexity, trialability, and observability**. Here’s a breakdown of the key limitations:</w:t>
      </w:r>
    </w:p>
    <w:p w14:paraId="2CFF00AA" w14:textId="77777777" w:rsidR="000A7A7E" w:rsidRDefault="000A7A7E" w:rsidP="000A7A7E"/>
    <w:p w14:paraId="4DC94F66" w14:textId="77777777" w:rsidR="000A7A7E" w:rsidRDefault="000A7A7E" w:rsidP="000A7A7E">
      <w:r>
        <w:t xml:space="preserve">1. **Compatibility and Complexity**:  </w:t>
      </w:r>
    </w:p>
    <w:p w14:paraId="3EF7ED7F" w14:textId="77777777" w:rsidR="000A7A7E" w:rsidRDefault="000A7A7E" w:rsidP="000A7A7E">
      <w:r>
        <w:t xml:space="preserve">   - **Technical Standards**: These </w:t>
      </w:r>
      <w:proofErr w:type="gramStart"/>
      <w:r>
        <w:t>constructs</w:t>
      </w:r>
      <w:proofErr w:type="gramEnd"/>
      <w:r>
        <w:t xml:space="preserve"> are tied to an innovation's technical standards, which may not account for non-technical factors (e.g., social or cultural fit).  </w:t>
      </w:r>
    </w:p>
    <w:p w14:paraId="485EFB20" w14:textId="77777777" w:rsidR="000A7A7E" w:rsidRDefault="000A7A7E" w:rsidP="000A7A7E">
      <w:r>
        <w:t xml:space="preserve">   - **Knowledge Barriers**: Complexity creates challenges for users who must overcome knowledge gaps to adopt the technology effectively (Attewell, 1992). This may exclude less tech-savvy adopters.  </w:t>
      </w:r>
    </w:p>
    <w:p w14:paraId="7ED4DA3B" w14:textId="77777777" w:rsidR="000A7A7E" w:rsidRDefault="000A7A7E" w:rsidP="000A7A7E"/>
    <w:p w14:paraId="46C500F2" w14:textId="77777777" w:rsidR="000A7A7E" w:rsidRDefault="000A7A7E" w:rsidP="000A7A7E">
      <w:r>
        <w:t xml:space="preserve">2. **Trialability and </w:t>
      </w:r>
      <w:proofErr w:type="gramStart"/>
      <w:r>
        <w:t>Observability**</w:t>
      </w:r>
      <w:proofErr w:type="gramEnd"/>
      <w:r>
        <w:t xml:space="preserve">:  </w:t>
      </w:r>
    </w:p>
    <w:p w14:paraId="0EC212F7" w14:textId="77777777" w:rsidR="000A7A7E" w:rsidRDefault="000A7A7E" w:rsidP="000A7A7E">
      <w:r>
        <w:t xml:space="preserve">   - **Dependence on Ownership**: These attributes are controlled by innovation owners, limiting how users can access or evaluate the innovation before adoption.  </w:t>
      </w:r>
    </w:p>
    <w:p w14:paraId="465E5968" w14:textId="77777777" w:rsidR="000A7A7E" w:rsidRDefault="000A7A7E" w:rsidP="000A7A7E">
      <w:r>
        <w:t xml:space="preserve">   - **Marketplace Constraints**: Trialability and observability are influenced by distribution channels and marketing strategies, which may not reflect the innovation's true utility or accessibility for all users.  </w:t>
      </w:r>
    </w:p>
    <w:p w14:paraId="2C98D628" w14:textId="77777777" w:rsidR="000A7A7E" w:rsidRDefault="000A7A7E" w:rsidP="000A7A7E"/>
    <w:p w14:paraId="7E5C7B2B" w14:textId="77777777" w:rsidR="000A7A7E" w:rsidRDefault="000A7A7E" w:rsidP="000A7A7E">
      <w:r>
        <w:t xml:space="preserve">3. **Relativity of Functionality**:  </w:t>
      </w:r>
    </w:p>
    <w:p w14:paraId="3CEE1B21" w14:textId="77777777" w:rsidR="000A7A7E" w:rsidRDefault="000A7A7E" w:rsidP="000A7A7E">
      <w:r>
        <w:t xml:space="preserve">   - The context notes that functionality is "relative between technologies and between users," implying that IDT </w:t>
      </w:r>
      <w:proofErr w:type="gramStart"/>
      <w:r>
        <w:t>constructs</w:t>
      </w:r>
      <w:proofErr w:type="gramEnd"/>
      <w:r>
        <w:t xml:space="preserve"> may not uniformly apply across different innovations or user groups.  </w:t>
      </w:r>
    </w:p>
    <w:p w14:paraId="15939A3B" w14:textId="77777777" w:rsidR="000A7A7E" w:rsidRDefault="000A7A7E" w:rsidP="000A7A7E"/>
    <w:p w14:paraId="5A9089B9" w14:textId="77777777" w:rsidR="000A7A7E" w:rsidRDefault="000A7A7E" w:rsidP="000A7A7E">
      <w:r>
        <w:t xml:space="preserve">### Key Limitation:  </w:t>
      </w:r>
    </w:p>
    <w:p w14:paraId="76005233" w14:textId="77777777" w:rsidR="000A7A7E" w:rsidRDefault="000A7A7E" w:rsidP="000A7A7E">
      <w:r>
        <w:t xml:space="preserve">The framework assumes a linear adoption process tied to technical and market factors, potentially overlooking contextual, social, or individual barriers beyond the innovation's design or ownership.  </w:t>
      </w:r>
    </w:p>
    <w:p w14:paraId="055E601F" w14:textId="77777777" w:rsidR="000A7A7E" w:rsidRDefault="000A7A7E" w:rsidP="000A7A7E"/>
    <w:p w14:paraId="109A46D4" w14:textId="77777777" w:rsidR="000A7A7E" w:rsidRDefault="000A7A7E" w:rsidP="000A7A7E">
      <w:r>
        <w:lastRenderedPageBreak/>
        <w:t>Let me know if you'd like further elaboration!</w:t>
      </w:r>
    </w:p>
    <w:p w14:paraId="099BE406" w14:textId="77777777" w:rsidR="000A7A7E" w:rsidRDefault="000A7A7E" w:rsidP="000A7A7E"/>
    <w:p w14:paraId="3C8765B7" w14:textId="77777777" w:rsidR="000A7A7E" w:rsidRDefault="000A7A7E" w:rsidP="000A7A7E">
      <w:r>
        <w:t>Query 5: What is the conclusion?</w:t>
      </w:r>
    </w:p>
    <w:p w14:paraId="3155E56A" w14:textId="77777777" w:rsidR="000A7A7E" w:rsidRDefault="000A7A7E" w:rsidP="000A7A7E">
      <w:r>
        <w:t xml:space="preserve"> LLM Answer:</w:t>
      </w:r>
    </w:p>
    <w:p w14:paraId="474ED55F" w14:textId="77777777" w:rsidR="000A7A7E" w:rsidRDefault="000A7A7E" w:rsidP="000A7A7E">
      <w:r>
        <w:t>The conclusion from the provided context is that a **stipulated definition</w:t>
      </w:r>
      <w:proofErr w:type="gramStart"/>
      <w:r>
        <w:t>**—</w:t>
      </w:r>
      <w:proofErr w:type="gramEnd"/>
      <w:r>
        <w:t xml:space="preserve">one that assigns a specific meaning to the term "disruptive innovation" based on the innovation's inherent characteristics—is necessary for clear and consistent discussion. Relying on a **common usage definition** is problematic because it allows for contextual interpretation and variability, making the term "disruptive innovation" ambiguous (i.e., it may or may not truly be disruptive depending on usage). </w:t>
      </w:r>
    </w:p>
    <w:p w14:paraId="365C6A64" w14:textId="77777777" w:rsidR="000A7A7E" w:rsidRDefault="000A7A7E" w:rsidP="000A7A7E"/>
    <w:p w14:paraId="126A3FBE" w14:textId="77777777" w:rsidR="000A7A7E" w:rsidRDefault="000A7A7E" w:rsidP="000A7A7E">
      <w:r>
        <w:t>Thus, the argument emphasizes that any definition of disruptive innovation must explicitly address the **innovation's characteristics** to ensure clarity and relevance in the discussion.</w:t>
      </w:r>
    </w:p>
    <w:p w14:paraId="111C2575" w14:textId="77777777" w:rsidR="000A7A7E" w:rsidRPr="000A7A7E" w:rsidRDefault="000A7A7E" w:rsidP="000A7A7E">
      <w:pPr>
        <w:rPr>
          <w:color w:val="EE0000"/>
        </w:rPr>
      </w:pPr>
      <w:r w:rsidRPr="000A7A7E">
        <w:rPr>
          <w:color w:val="EE0000"/>
        </w:rPr>
        <w:t>Processing chunk size: 1000</w:t>
      </w:r>
    </w:p>
    <w:p w14:paraId="7FD5AD47" w14:textId="77777777" w:rsidR="000A7A7E" w:rsidRPr="000A7A7E" w:rsidRDefault="000A7A7E" w:rsidP="000A7A7E">
      <w:pPr>
        <w:rPr>
          <w:color w:val="EE0000"/>
        </w:rPr>
      </w:pPr>
      <w:r w:rsidRPr="000A7A7E">
        <w:rPr>
          <w:color w:val="EE0000"/>
        </w:rPr>
        <w:t>Found 1 PDF files.</w:t>
      </w:r>
    </w:p>
    <w:p w14:paraId="43656A57" w14:textId="77777777" w:rsidR="000A7A7E" w:rsidRPr="000A7A7E" w:rsidRDefault="000A7A7E" w:rsidP="000A7A7E">
      <w:pPr>
        <w:rPr>
          <w:color w:val="EE0000"/>
        </w:rPr>
      </w:pPr>
      <w:r w:rsidRPr="000A7A7E">
        <w:rPr>
          <w:color w:val="EE0000"/>
        </w:rPr>
        <w:t xml:space="preserve">   -&gt; processing: Sample.pdf</w:t>
      </w:r>
    </w:p>
    <w:p w14:paraId="24AD54AA" w14:textId="77777777" w:rsidR="000A7A7E" w:rsidRPr="000A7A7E" w:rsidRDefault="000A7A7E" w:rsidP="000A7A7E">
      <w:pPr>
        <w:rPr>
          <w:color w:val="EE0000"/>
        </w:rPr>
      </w:pPr>
      <w:r w:rsidRPr="000A7A7E">
        <w:rPr>
          <w:color w:val="EE0000"/>
        </w:rPr>
        <w:t>Total chunks created: 75</w:t>
      </w:r>
    </w:p>
    <w:p w14:paraId="2895B50F" w14:textId="77777777" w:rsidR="000A7A7E" w:rsidRPr="000A7A7E" w:rsidRDefault="000A7A7E" w:rsidP="000A7A7E">
      <w:pPr>
        <w:rPr>
          <w:color w:val="EE0000"/>
        </w:rPr>
      </w:pPr>
      <w:r w:rsidRPr="000A7A7E">
        <w:rPr>
          <w:color w:val="EE0000"/>
        </w:rPr>
        <w:t>Storing all documents in Chroma vector DB...</w:t>
      </w:r>
    </w:p>
    <w:p w14:paraId="124FB5E0" w14:textId="77777777" w:rsidR="000A7A7E" w:rsidRPr="000A7A7E" w:rsidRDefault="000A7A7E" w:rsidP="000A7A7E">
      <w:pPr>
        <w:rPr>
          <w:color w:val="EE0000"/>
        </w:rPr>
      </w:pPr>
      <w:r w:rsidRPr="000A7A7E">
        <w:rPr>
          <w:color w:val="EE0000"/>
        </w:rPr>
        <w:t xml:space="preserve">Vector DB stored </w:t>
      </w:r>
      <w:proofErr w:type="gramStart"/>
      <w:r w:rsidRPr="000A7A7E">
        <w:rPr>
          <w:color w:val="EE0000"/>
        </w:rPr>
        <w:t>at .</w:t>
      </w:r>
      <w:proofErr w:type="gramEnd"/>
      <w:r w:rsidRPr="000A7A7E">
        <w:rPr>
          <w:color w:val="EE0000"/>
        </w:rPr>
        <w:t>/vector_db_1000</w:t>
      </w:r>
    </w:p>
    <w:p w14:paraId="17011969" w14:textId="77777777" w:rsidR="000A7A7E" w:rsidRPr="000A7A7E" w:rsidRDefault="000A7A7E" w:rsidP="000A7A7E">
      <w:pPr>
        <w:rPr>
          <w:color w:val="EE0000"/>
        </w:rPr>
      </w:pPr>
    </w:p>
    <w:p w14:paraId="20388C1E" w14:textId="77777777" w:rsidR="000A7A7E" w:rsidRPr="000A7A7E" w:rsidRDefault="000A7A7E" w:rsidP="000A7A7E">
      <w:pPr>
        <w:rPr>
          <w:color w:val="EE0000"/>
        </w:rPr>
      </w:pPr>
      <w:r w:rsidRPr="000A7A7E">
        <w:rPr>
          <w:color w:val="EE0000"/>
        </w:rPr>
        <w:t>Query 1: What is the main topic of this document?</w:t>
      </w:r>
    </w:p>
    <w:p w14:paraId="34640C81" w14:textId="77777777" w:rsidR="000A7A7E" w:rsidRPr="000A7A7E" w:rsidRDefault="000A7A7E" w:rsidP="000A7A7E">
      <w:pPr>
        <w:rPr>
          <w:color w:val="EE0000"/>
        </w:rPr>
      </w:pPr>
      <w:r w:rsidRPr="000A7A7E">
        <w:rPr>
          <w:color w:val="EE0000"/>
        </w:rPr>
        <w:t xml:space="preserve"> LLM Answer:</w:t>
      </w:r>
    </w:p>
    <w:p w14:paraId="7D406DC7" w14:textId="77777777" w:rsidR="000A7A7E" w:rsidRPr="000A7A7E" w:rsidRDefault="000A7A7E" w:rsidP="000A7A7E">
      <w:pPr>
        <w:rPr>
          <w:color w:val="EE0000"/>
        </w:rPr>
      </w:pPr>
      <w:r w:rsidRPr="000A7A7E">
        <w:rPr>
          <w:color w:val="EE0000"/>
        </w:rPr>
        <w:t xml:space="preserve">The main topic of this document appears to be **disruptive innovation**, particularly focusing on how innovations can reconfigure existing technologies, impact established firms, and disrupt marketplaces. The document discusses two key approaches to identifying disruptive innovations:  </w:t>
      </w:r>
    </w:p>
    <w:p w14:paraId="2BC05EFC" w14:textId="77777777" w:rsidR="000A7A7E" w:rsidRPr="000A7A7E" w:rsidRDefault="000A7A7E" w:rsidP="000A7A7E">
      <w:pPr>
        <w:rPr>
          <w:color w:val="EE0000"/>
        </w:rPr>
      </w:pPr>
    </w:p>
    <w:p w14:paraId="0E08AE69" w14:textId="77777777" w:rsidR="000A7A7E" w:rsidRPr="000A7A7E" w:rsidRDefault="000A7A7E" w:rsidP="000A7A7E">
      <w:pPr>
        <w:rPr>
          <w:color w:val="EE0000"/>
        </w:rPr>
      </w:pPr>
      <w:r w:rsidRPr="000A7A7E">
        <w:rPr>
          <w:color w:val="EE0000"/>
        </w:rPr>
        <w:lastRenderedPageBreak/>
        <w:t xml:space="preserve">1. **Marketplace Disruptions** – Examines how innovations can change markets but may not predict their impact on specific organizations.  </w:t>
      </w:r>
    </w:p>
    <w:p w14:paraId="7E17A2D8" w14:textId="77777777" w:rsidR="000A7A7E" w:rsidRPr="000A7A7E" w:rsidRDefault="000A7A7E" w:rsidP="000A7A7E">
      <w:pPr>
        <w:rPr>
          <w:color w:val="EE0000"/>
        </w:rPr>
      </w:pPr>
      <w:r w:rsidRPr="000A7A7E">
        <w:rPr>
          <w:color w:val="EE0000"/>
        </w:rPr>
        <w:t xml:space="preserve">2. **Technological Evolution** – Explores how technological stages (e.g., maturity, user needs, environmental factors) can lead to industry dominance or disruption, as proposed by Paap and Katz (2004).  </w:t>
      </w:r>
    </w:p>
    <w:p w14:paraId="6BCF3B37" w14:textId="77777777" w:rsidR="000A7A7E" w:rsidRPr="000A7A7E" w:rsidRDefault="000A7A7E" w:rsidP="000A7A7E">
      <w:pPr>
        <w:rPr>
          <w:color w:val="EE0000"/>
        </w:rPr>
      </w:pPr>
    </w:p>
    <w:p w14:paraId="081FABD6" w14:textId="77777777" w:rsidR="000A7A7E" w:rsidRPr="000A7A7E" w:rsidRDefault="000A7A7E" w:rsidP="000A7A7E">
      <w:pPr>
        <w:rPr>
          <w:color w:val="EE0000"/>
        </w:rPr>
      </w:pPr>
      <w:r w:rsidRPr="000A7A7E">
        <w:rPr>
          <w:color w:val="EE0000"/>
        </w:rPr>
        <w:t xml:space="preserve">The cited sources (e.g., Henderson &amp; Clark, 1990; Lakhani &amp; Von Hippel, 2003) further support themes like architectural innovation, open-source software, and corporate governance's role in innovation and performance.  </w:t>
      </w:r>
    </w:p>
    <w:p w14:paraId="420FF826" w14:textId="77777777" w:rsidR="000A7A7E" w:rsidRPr="000A7A7E" w:rsidRDefault="000A7A7E" w:rsidP="000A7A7E">
      <w:pPr>
        <w:rPr>
          <w:color w:val="EE0000"/>
        </w:rPr>
      </w:pPr>
    </w:p>
    <w:p w14:paraId="79AFA79D" w14:textId="77777777" w:rsidR="000A7A7E" w:rsidRPr="000A7A7E" w:rsidRDefault="000A7A7E" w:rsidP="000A7A7E">
      <w:pPr>
        <w:rPr>
          <w:color w:val="EE0000"/>
        </w:rPr>
      </w:pPr>
      <w:r w:rsidRPr="000A7A7E">
        <w:rPr>
          <w:color w:val="EE0000"/>
        </w:rPr>
        <w:t xml:space="preserve">**Core </w:t>
      </w:r>
      <w:proofErr w:type="gramStart"/>
      <w:r w:rsidRPr="000A7A7E">
        <w:rPr>
          <w:color w:val="EE0000"/>
        </w:rPr>
        <w:t>Focus:*</w:t>
      </w:r>
      <w:proofErr w:type="gramEnd"/>
      <w:r w:rsidRPr="000A7A7E">
        <w:rPr>
          <w:color w:val="EE0000"/>
        </w:rPr>
        <w:t>* Understanding the mechanisms and predictive challenges of disruptive innovations in business and technology.</w:t>
      </w:r>
    </w:p>
    <w:p w14:paraId="62BE1BC2" w14:textId="77777777" w:rsidR="000A7A7E" w:rsidRPr="000A7A7E" w:rsidRDefault="000A7A7E" w:rsidP="000A7A7E">
      <w:pPr>
        <w:rPr>
          <w:color w:val="EE0000"/>
        </w:rPr>
      </w:pPr>
    </w:p>
    <w:p w14:paraId="323BC6B5" w14:textId="77777777" w:rsidR="000A7A7E" w:rsidRPr="000A7A7E" w:rsidRDefault="000A7A7E" w:rsidP="000A7A7E">
      <w:pPr>
        <w:rPr>
          <w:color w:val="EE0000"/>
        </w:rPr>
      </w:pPr>
      <w:r w:rsidRPr="000A7A7E">
        <w:rPr>
          <w:color w:val="EE0000"/>
        </w:rPr>
        <w:t>Query 2: What are the key findings?</w:t>
      </w:r>
    </w:p>
    <w:p w14:paraId="3A42D071" w14:textId="77777777" w:rsidR="000A7A7E" w:rsidRPr="000A7A7E" w:rsidRDefault="000A7A7E" w:rsidP="000A7A7E">
      <w:pPr>
        <w:rPr>
          <w:color w:val="EE0000"/>
        </w:rPr>
      </w:pPr>
      <w:r w:rsidRPr="000A7A7E">
        <w:rPr>
          <w:color w:val="EE0000"/>
        </w:rPr>
        <w:t xml:space="preserve"> LLM Answer:</w:t>
      </w:r>
    </w:p>
    <w:p w14:paraId="30434BDB" w14:textId="77777777" w:rsidR="000A7A7E" w:rsidRPr="000A7A7E" w:rsidRDefault="000A7A7E" w:rsidP="000A7A7E">
      <w:pPr>
        <w:rPr>
          <w:color w:val="EE0000"/>
        </w:rPr>
      </w:pPr>
      <w:r w:rsidRPr="000A7A7E">
        <w:rPr>
          <w:color w:val="EE0000"/>
        </w:rPr>
        <w:t>The key findings from the provided context are as follows:</w:t>
      </w:r>
    </w:p>
    <w:p w14:paraId="20C1CB01" w14:textId="77777777" w:rsidR="000A7A7E" w:rsidRPr="000A7A7E" w:rsidRDefault="000A7A7E" w:rsidP="000A7A7E">
      <w:pPr>
        <w:rPr>
          <w:color w:val="EE0000"/>
        </w:rPr>
      </w:pPr>
    </w:p>
    <w:p w14:paraId="4595B2EA" w14:textId="77777777" w:rsidR="000A7A7E" w:rsidRPr="000A7A7E" w:rsidRDefault="000A7A7E" w:rsidP="000A7A7E">
      <w:pPr>
        <w:rPr>
          <w:color w:val="EE0000"/>
        </w:rPr>
      </w:pPr>
      <w:r w:rsidRPr="000A7A7E">
        <w:rPr>
          <w:color w:val="EE0000"/>
        </w:rPr>
        <w:t xml:space="preserve">1. **Impact of Disruptive Innovations**: Disruptive innovations can lead to adverse outcomes for organizations, including reduced market share, loss of status, or even organizational failure (e.g., bankruptcy).  </w:t>
      </w:r>
    </w:p>
    <w:p w14:paraId="1AFD94C6" w14:textId="77777777" w:rsidR="000A7A7E" w:rsidRPr="000A7A7E" w:rsidRDefault="000A7A7E" w:rsidP="000A7A7E">
      <w:pPr>
        <w:rPr>
          <w:color w:val="EE0000"/>
        </w:rPr>
      </w:pPr>
    </w:p>
    <w:p w14:paraId="0D413AA3" w14:textId="77777777" w:rsidR="000A7A7E" w:rsidRPr="000A7A7E" w:rsidRDefault="000A7A7E" w:rsidP="000A7A7E">
      <w:pPr>
        <w:rPr>
          <w:color w:val="EE0000"/>
        </w:rPr>
      </w:pPr>
      <w:r w:rsidRPr="000A7A7E">
        <w:rPr>
          <w:color w:val="EE0000"/>
        </w:rPr>
        <w:t xml:space="preserve">2. **Challenges in Predicting Disruptions**: Managers struggle to identify disruptive technologies before they impact markets, which limits their ability to mitigate risks or capitalize on new opportunities.  </w:t>
      </w:r>
    </w:p>
    <w:p w14:paraId="1A73365D" w14:textId="77777777" w:rsidR="000A7A7E" w:rsidRPr="000A7A7E" w:rsidRDefault="000A7A7E" w:rsidP="000A7A7E">
      <w:pPr>
        <w:rPr>
          <w:color w:val="EE0000"/>
        </w:rPr>
      </w:pPr>
    </w:p>
    <w:p w14:paraId="50F95BA3" w14:textId="77777777" w:rsidR="000A7A7E" w:rsidRPr="000A7A7E" w:rsidRDefault="000A7A7E" w:rsidP="000A7A7E">
      <w:pPr>
        <w:rPr>
          <w:color w:val="EE0000"/>
        </w:rPr>
      </w:pPr>
      <w:r w:rsidRPr="000A7A7E">
        <w:rPr>
          <w:color w:val="EE0000"/>
        </w:rPr>
        <w:t xml:space="preserve">3. **Problems in Existing Research**: Studies on disruptive innovations face three major issues:  </w:t>
      </w:r>
    </w:p>
    <w:p w14:paraId="093D4B7E" w14:textId="77777777" w:rsidR="000A7A7E" w:rsidRPr="000A7A7E" w:rsidRDefault="000A7A7E" w:rsidP="000A7A7E">
      <w:pPr>
        <w:rPr>
          <w:color w:val="EE0000"/>
        </w:rPr>
      </w:pPr>
      <w:r w:rsidRPr="000A7A7E">
        <w:rPr>
          <w:color w:val="EE0000"/>
        </w:rPr>
        <w:t xml:space="preserve">   - **Vague Definitions**: The definitions of disruptive innovation focus too much on market impacts rather than inherent characteristics.  </w:t>
      </w:r>
    </w:p>
    <w:p w14:paraId="0F85DAFF" w14:textId="77777777" w:rsidR="000A7A7E" w:rsidRPr="000A7A7E" w:rsidRDefault="000A7A7E" w:rsidP="000A7A7E">
      <w:pPr>
        <w:rPr>
          <w:color w:val="EE0000"/>
        </w:rPr>
      </w:pPr>
      <w:r w:rsidRPr="000A7A7E">
        <w:rPr>
          <w:color w:val="EE0000"/>
        </w:rPr>
        <w:lastRenderedPageBreak/>
        <w:t xml:space="preserve">   - **Selective Disruption**: It is unclear why some innovations disrupt certain industries or firms but not others.  </w:t>
      </w:r>
    </w:p>
    <w:p w14:paraId="1D2F2149" w14:textId="77777777" w:rsidR="000A7A7E" w:rsidRPr="000A7A7E" w:rsidRDefault="000A7A7E" w:rsidP="000A7A7E">
      <w:pPr>
        <w:rPr>
          <w:color w:val="EE0000"/>
        </w:rPr>
      </w:pPr>
      <w:r w:rsidRPr="000A7A7E">
        <w:rPr>
          <w:color w:val="EE0000"/>
        </w:rPr>
        <w:t xml:space="preserve">   - **Lack of Predictive Frameworks**: There is no clear method to predict which technologies will become disruptive.  </w:t>
      </w:r>
    </w:p>
    <w:p w14:paraId="341CAD49" w14:textId="77777777" w:rsidR="000A7A7E" w:rsidRPr="000A7A7E" w:rsidRDefault="000A7A7E" w:rsidP="000A7A7E">
      <w:pPr>
        <w:rPr>
          <w:color w:val="EE0000"/>
        </w:rPr>
      </w:pPr>
    </w:p>
    <w:p w14:paraId="4B309319" w14:textId="77777777" w:rsidR="000A7A7E" w:rsidRPr="000A7A7E" w:rsidRDefault="000A7A7E" w:rsidP="000A7A7E">
      <w:pPr>
        <w:rPr>
          <w:color w:val="EE0000"/>
        </w:rPr>
      </w:pPr>
      <w:r w:rsidRPr="000A7A7E">
        <w:rPr>
          <w:color w:val="EE0000"/>
        </w:rPr>
        <w:t xml:space="preserve">4. **Need for Better Predictive Tools**: The ability to foresee disruptive innovations could help managers proactively adapt, either by leveraging new opportunities or preventing organizational decline.  </w:t>
      </w:r>
    </w:p>
    <w:p w14:paraId="21880E29" w14:textId="77777777" w:rsidR="000A7A7E" w:rsidRPr="000A7A7E" w:rsidRDefault="000A7A7E" w:rsidP="000A7A7E">
      <w:pPr>
        <w:rPr>
          <w:color w:val="EE0000"/>
        </w:rPr>
      </w:pPr>
    </w:p>
    <w:p w14:paraId="7B93F9D5" w14:textId="77777777" w:rsidR="000A7A7E" w:rsidRPr="000A7A7E" w:rsidRDefault="000A7A7E" w:rsidP="000A7A7E">
      <w:pPr>
        <w:rPr>
          <w:color w:val="EE0000"/>
        </w:rPr>
      </w:pPr>
      <w:r w:rsidRPr="000A7A7E">
        <w:rPr>
          <w:color w:val="EE0000"/>
        </w:rPr>
        <w:t xml:space="preserve">These findings highlight the challenges in understanding and managing disruptive innovations, emphasizing the need for clearer definitions and predictive models.  </w:t>
      </w:r>
    </w:p>
    <w:p w14:paraId="76E45065" w14:textId="77777777" w:rsidR="000A7A7E" w:rsidRPr="000A7A7E" w:rsidRDefault="000A7A7E" w:rsidP="000A7A7E">
      <w:pPr>
        <w:rPr>
          <w:color w:val="EE0000"/>
        </w:rPr>
      </w:pPr>
    </w:p>
    <w:p w14:paraId="2FED21D0" w14:textId="77777777" w:rsidR="000A7A7E" w:rsidRPr="000A7A7E" w:rsidRDefault="000A7A7E" w:rsidP="000A7A7E">
      <w:pPr>
        <w:rPr>
          <w:color w:val="EE0000"/>
        </w:rPr>
      </w:pPr>
      <w:r w:rsidRPr="000A7A7E">
        <w:rPr>
          <w:color w:val="EE0000"/>
        </w:rPr>
        <w:t>*(Sources: Christensen et al., 2000b; Bower &amp; Christensen, 1995; and related works cited in the context</w:t>
      </w:r>
      <w:proofErr w:type="gramStart"/>
      <w:r w:rsidRPr="000A7A7E">
        <w:rPr>
          <w:color w:val="EE0000"/>
        </w:rPr>
        <w:t>.)*</w:t>
      </w:r>
      <w:proofErr w:type="gramEnd"/>
    </w:p>
    <w:p w14:paraId="3736EA6D" w14:textId="77777777" w:rsidR="000A7A7E" w:rsidRPr="000A7A7E" w:rsidRDefault="000A7A7E" w:rsidP="000A7A7E">
      <w:pPr>
        <w:rPr>
          <w:color w:val="EE0000"/>
        </w:rPr>
      </w:pPr>
    </w:p>
    <w:p w14:paraId="50CC2479" w14:textId="77777777" w:rsidR="000A7A7E" w:rsidRPr="000A7A7E" w:rsidRDefault="000A7A7E" w:rsidP="000A7A7E">
      <w:pPr>
        <w:rPr>
          <w:color w:val="EE0000"/>
        </w:rPr>
      </w:pPr>
      <w:r w:rsidRPr="000A7A7E">
        <w:rPr>
          <w:color w:val="EE0000"/>
        </w:rPr>
        <w:t>Query 3: How does the author support the argument?</w:t>
      </w:r>
    </w:p>
    <w:p w14:paraId="42A01DBC" w14:textId="77777777" w:rsidR="000A7A7E" w:rsidRPr="000A7A7E" w:rsidRDefault="000A7A7E" w:rsidP="000A7A7E">
      <w:pPr>
        <w:rPr>
          <w:color w:val="EE0000"/>
        </w:rPr>
      </w:pPr>
      <w:r w:rsidRPr="000A7A7E">
        <w:rPr>
          <w:color w:val="EE0000"/>
        </w:rPr>
        <w:t xml:space="preserve"> LLM Answer:</w:t>
      </w:r>
    </w:p>
    <w:p w14:paraId="13A17EBB" w14:textId="77777777" w:rsidR="000A7A7E" w:rsidRPr="000A7A7E" w:rsidRDefault="000A7A7E" w:rsidP="000A7A7E">
      <w:pPr>
        <w:rPr>
          <w:color w:val="EE0000"/>
        </w:rPr>
      </w:pPr>
      <w:r w:rsidRPr="000A7A7E">
        <w:rPr>
          <w:color w:val="EE0000"/>
        </w:rPr>
        <w:t xml:space="preserve">The author supports the argument by emphasizing the need for a **stipulated definition** of "disruptive innovation" that is grounded in the **characteristics of the innovation itself**. The reasoning is as follows:  </w:t>
      </w:r>
    </w:p>
    <w:p w14:paraId="35877FB6" w14:textId="77777777" w:rsidR="000A7A7E" w:rsidRPr="000A7A7E" w:rsidRDefault="000A7A7E" w:rsidP="000A7A7E">
      <w:pPr>
        <w:rPr>
          <w:color w:val="EE0000"/>
        </w:rPr>
      </w:pPr>
    </w:p>
    <w:p w14:paraId="2A3B304D" w14:textId="77777777" w:rsidR="000A7A7E" w:rsidRPr="000A7A7E" w:rsidRDefault="000A7A7E" w:rsidP="000A7A7E">
      <w:pPr>
        <w:rPr>
          <w:color w:val="EE0000"/>
        </w:rPr>
      </w:pPr>
      <w:r w:rsidRPr="000A7A7E">
        <w:rPr>
          <w:color w:val="EE0000"/>
        </w:rPr>
        <w:t xml:space="preserve">1. **Contextual Ambiguity**: The author notes that common usage of the term "disruptive innovation" allows for varied interpretations (citing Kripke, 1977, and Putnam, 1973), making it unclear whether an innovation is truly disruptive based on context alone.  </w:t>
      </w:r>
    </w:p>
    <w:p w14:paraId="3BB8C2E1" w14:textId="77777777" w:rsidR="000A7A7E" w:rsidRPr="000A7A7E" w:rsidRDefault="000A7A7E" w:rsidP="000A7A7E">
      <w:pPr>
        <w:rPr>
          <w:color w:val="EE0000"/>
        </w:rPr>
      </w:pPr>
    </w:p>
    <w:p w14:paraId="3A190176" w14:textId="77777777" w:rsidR="000A7A7E" w:rsidRPr="000A7A7E" w:rsidRDefault="000A7A7E" w:rsidP="000A7A7E">
      <w:pPr>
        <w:rPr>
          <w:color w:val="EE0000"/>
        </w:rPr>
      </w:pPr>
      <w:r w:rsidRPr="000A7A7E">
        <w:rPr>
          <w:color w:val="EE0000"/>
        </w:rPr>
        <w:t xml:space="preserve">2. **Definitional Precision**: The author argues that a stipulated definition—one that assigns a specific meaning for the purposes of the argument—is necessary to avoid ambiguity.  </w:t>
      </w:r>
    </w:p>
    <w:p w14:paraId="6C59EFE5" w14:textId="77777777" w:rsidR="000A7A7E" w:rsidRPr="000A7A7E" w:rsidRDefault="000A7A7E" w:rsidP="000A7A7E">
      <w:pPr>
        <w:rPr>
          <w:color w:val="EE0000"/>
        </w:rPr>
      </w:pPr>
    </w:p>
    <w:p w14:paraId="515510D6" w14:textId="77777777" w:rsidR="000A7A7E" w:rsidRPr="000A7A7E" w:rsidRDefault="000A7A7E" w:rsidP="000A7A7E">
      <w:pPr>
        <w:rPr>
          <w:color w:val="EE0000"/>
        </w:rPr>
      </w:pPr>
      <w:r w:rsidRPr="000A7A7E">
        <w:rPr>
          <w:color w:val="EE0000"/>
        </w:rPr>
        <w:lastRenderedPageBreak/>
        <w:t xml:space="preserve">3. **Focus on Innovation Characteristics**: The author insists that any definition of disruptive innovation must be rooted in the **inherent traits of the innovation** rather than external factors, as the discussion centers on the innovation itself.  </w:t>
      </w:r>
    </w:p>
    <w:p w14:paraId="4773CA44" w14:textId="77777777" w:rsidR="000A7A7E" w:rsidRPr="000A7A7E" w:rsidRDefault="000A7A7E" w:rsidP="000A7A7E">
      <w:pPr>
        <w:rPr>
          <w:color w:val="EE0000"/>
        </w:rPr>
      </w:pPr>
    </w:p>
    <w:p w14:paraId="40237B74" w14:textId="77777777" w:rsidR="000A7A7E" w:rsidRPr="000A7A7E" w:rsidRDefault="000A7A7E" w:rsidP="000A7A7E">
      <w:pPr>
        <w:rPr>
          <w:color w:val="EE0000"/>
        </w:rPr>
      </w:pPr>
      <w:r w:rsidRPr="000A7A7E">
        <w:rPr>
          <w:color w:val="EE0000"/>
        </w:rPr>
        <w:t xml:space="preserve">4. **Advancing Knowledge**: The author concludes that such a definition is essential to progress the scholarly understanding of disruptive innovation, implying that prior definitions may have been too vague or detached from the innovation's core attributes.  </w:t>
      </w:r>
    </w:p>
    <w:p w14:paraId="2C43E86F" w14:textId="77777777" w:rsidR="000A7A7E" w:rsidRPr="000A7A7E" w:rsidRDefault="000A7A7E" w:rsidP="000A7A7E">
      <w:pPr>
        <w:rPr>
          <w:color w:val="EE0000"/>
        </w:rPr>
      </w:pPr>
    </w:p>
    <w:p w14:paraId="4438B541" w14:textId="77777777" w:rsidR="000A7A7E" w:rsidRPr="000A7A7E" w:rsidRDefault="000A7A7E" w:rsidP="000A7A7E">
      <w:pPr>
        <w:rPr>
          <w:color w:val="EE0000"/>
        </w:rPr>
      </w:pPr>
      <w:r w:rsidRPr="000A7A7E">
        <w:rPr>
          <w:color w:val="EE0000"/>
        </w:rPr>
        <w:t>Thus, the support comes from **logical reasoning about definitional clarity**, **references to prior philosophical work on meaning**, and the **necessity of grounding the concept in innovation characteristics** for academic rigor.</w:t>
      </w:r>
    </w:p>
    <w:p w14:paraId="4E8E4AAA" w14:textId="77777777" w:rsidR="000A7A7E" w:rsidRPr="000A7A7E" w:rsidRDefault="000A7A7E" w:rsidP="000A7A7E">
      <w:pPr>
        <w:rPr>
          <w:color w:val="EE0000"/>
        </w:rPr>
      </w:pPr>
    </w:p>
    <w:p w14:paraId="43D3439C" w14:textId="77777777" w:rsidR="000A7A7E" w:rsidRPr="000A7A7E" w:rsidRDefault="000A7A7E" w:rsidP="000A7A7E">
      <w:pPr>
        <w:rPr>
          <w:color w:val="EE0000"/>
        </w:rPr>
      </w:pPr>
      <w:r w:rsidRPr="000A7A7E">
        <w:rPr>
          <w:color w:val="EE0000"/>
        </w:rPr>
        <w:t>Query 4: What are the limitations discussed?</w:t>
      </w:r>
    </w:p>
    <w:p w14:paraId="1AD58813" w14:textId="77777777" w:rsidR="000A7A7E" w:rsidRPr="000A7A7E" w:rsidRDefault="000A7A7E" w:rsidP="000A7A7E">
      <w:pPr>
        <w:rPr>
          <w:color w:val="EE0000"/>
        </w:rPr>
      </w:pPr>
      <w:r w:rsidRPr="000A7A7E">
        <w:rPr>
          <w:color w:val="EE0000"/>
        </w:rPr>
        <w:t xml:space="preserve"> LLM Answer:</w:t>
      </w:r>
    </w:p>
    <w:p w14:paraId="0CD1F08F" w14:textId="77777777" w:rsidR="000A7A7E" w:rsidRPr="000A7A7E" w:rsidRDefault="000A7A7E" w:rsidP="000A7A7E">
      <w:pPr>
        <w:rPr>
          <w:color w:val="EE0000"/>
        </w:rPr>
      </w:pPr>
      <w:r w:rsidRPr="000A7A7E">
        <w:rPr>
          <w:color w:val="EE0000"/>
        </w:rPr>
        <w:t>The limitations discussed in the context revolve around the challenges and barriers associated with the adoption of an innovation, particularly in terms of its technical standards and user-related factors. Here are the key limitations highlighted:</w:t>
      </w:r>
    </w:p>
    <w:p w14:paraId="6D066581" w14:textId="77777777" w:rsidR="000A7A7E" w:rsidRPr="000A7A7E" w:rsidRDefault="000A7A7E" w:rsidP="000A7A7E">
      <w:pPr>
        <w:rPr>
          <w:color w:val="EE0000"/>
        </w:rPr>
      </w:pPr>
    </w:p>
    <w:p w14:paraId="2970F19D" w14:textId="77777777" w:rsidR="000A7A7E" w:rsidRPr="000A7A7E" w:rsidRDefault="000A7A7E" w:rsidP="000A7A7E">
      <w:pPr>
        <w:rPr>
          <w:color w:val="EE0000"/>
        </w:rPr>
      </w:pPr>
      <w:r w:rsidRPr="000A7A7E">
        <w:rPr>
          <w:color w:val="EE0000"/>
        </w:rPr>
        <w:t>1. **Relative Advantage and Functionality**: The functionality of an innovation is not absolute but relative between technologies and users. This means that what may be advantageous for one user or technology might not be for another, limiting universal applicability or adoption.</w:t>
      </w:r>
    </w:p>
    <w:p w14:paraId="6CF1CF4D" w14:textId="77777777" w:rsidR="000A7A7E" w:rsidRPr="000A7A7E" w:rsidRDefault="000A7A7E" w:rsidP="000A7A7E">
      <w:pPr>
        <w:rPr>
          <w:color w:val="EE0000"/>
        </w:rPr>
      </w:pPr>
    </w:p>
    <w:p w14:paraId="13AAB0D1" w14:textId="77777777" w:rsidR="000A7A7E" w:rsidRPr="000A7A7E" w:rsidRDefault="000A7A7E" w:rsidP="000A7A7E">
      <w:pPr>
        <w:rPr>
          <w:color w:val="EE0000"/>
        </w:rPr>
      </w:pPr>
      <w:r w:rsidRPr="000A7A7E">
        <w:rPr>
          <w:color w:val="EE0000"/>
        </w:rPr>
        <w:t xml:space="preserve">2. **Compatibility and Complexity**: </w:t>
      </w:r>
    </w:p>
    <w:p w14:paraId="164DEE83" w14:textId="77777777" w:rsidR="000A7A7E" w:rsidRPr="000A7A7E" w:rsidRDefault="000A7A7E" w:rsidP="000A7A7E">
      <w:pPr>
        <w:rPr>
          <w:color w:val="EE0000"/>
        </w:rPr>
      </w:pPr>
      <w:r w:rsidRPr="000A7A7E">
        <w:rPr>
          <w:color w:val="EE0000"/>
        </w:rPr>
        <w:t xml:space="preserve">   - **Compatibility**: Innovations with dissimilar technical standards may face adoption barriers because they are not compatible with existing technologies.</w:t>
      </w:r>
    </w:p>
    <w:p w14:paraId="46C3CDFD" w14:textId="77777777" w:rsidR="000A7A7E" w:rsidRPr="000A7A7E" w:rsidRDefault="000A7A7E" w:rsidP="000A7A7E">
      <w:pPr>
        <w:rPr>
          <w:color w:val="EE0000"/>
        </w:rPr>
      </w:pPr>
      <w:r w:rsidRPr="000A7A7E">
        <w:rPr>
          <w:color w:val="EE0000"/>
        </w:rPr>
        <w:t xml:space="preserve">   - **Complexity**: Innovations with new or complex technical standards create knowledge barriers for users. Adopters must overcome these barriers to </w:t>
      </w:r>
      <w:proofErr w:type="gramStart"/>
      <w:r w:rsidRPr="000A7A7E">
        <w:rPr>
          <w:color w:val="EE0000"/>
        </w:rPr>
        <w:t>use</w:t>
      </w:r>
      <w:proofErr w:type="gramEnd"/>
      <w:r w:rsidRPr="000A7A7E">
        <w:rPr>
          <w:color w:val="EE0000"/>
        </w:rPr>
        <w:t xml:space="preserve"> the technology effectively, which can slow or hinder adoption (Attewell, 1992).</w:t>
      </w:r>
    </w:p>
    <w:p w14:paraId="60C237CD" w14:textId="77777777" w:rsidR="000A7A7E" w:rsidRPr="000A7A7E" w:rsidRDefault="000A7A7E" w:rsidP="000A7A7E">
      <w:pPr>
        <w:rPr>
          <w:color w:val="EE0000"/>
        </w:rPr>
      </w:pPr>
    </w:p>
    <w:p w14:paraId="15E3ABF6" w14:textId="77777777" w:rsidR="000A7A7E" w:rsidRPr="000A7A7E" w:rsidRDefault="000A7A7E" w:rsidP="000A7A7E">
      <w:pPr>
        <w:rPr>
          <w:color w:val="EE0000"/>
        </w:rPr>
      </w:pPr>
      <w:r w:rsidRPr="000A7A7E">
        <w:rPr>
          <w:color w:val="EE0000"/>
        </w:rPr>
        <w:lastRenderedPageBreak/>
        <w:t>3. **Trialability and Observability**: These attributes depend on how the innovation is presented in the marketplace by its owners. Limited trialability (ability to test before adoption) or observability (visibility of benefits) can reduce marketplace awareness and adoption rates.</w:t>
      </w:r>
    </w:p>
    <w:p w14:paraId="5A48B2D7" w14:textId="77777777" w:rsidR="000A7A7E" w:rsidRPr="000A7A7E" w:rsidRDefault="000A7A7E" w:rsidP="000A7A7E">
      <w:pPr>
        <w:rPr>
          <w:color w:val="EE0000"/>
        </w:rPr>
      </w:pPr>
    </w:p>
    <w:p w14:paraId="3201BDF8" w14:textId="77777777" w:rsidR="000A7A7E" w:rsidRPr="000A7A7E" w:rsidRDefault="000A7A7E" w:rsidP="000A7A7E">
      <w:pPr>
        <w:rPr>
          <w:color w:val="EE0000"/>
        </w:rPr>
      </w:pPr>
      <w:r w:rsidRPr="000A7A7E">
        <w:rPr>
          <w:color w:val="EE0000"/>
        </w:rPr>
        <w:t>4. **Disruptiveness and Cost**: While innovations like low-end disruptive technologies can lower costs (e.g., through new materials or processes), their impact on the marketplace is relative. Changes in technical standards or production processes may not always translate to broad adoption if the innovation’s functionality does not meet user needs or if the knowledge barriers are too high.</w:t>
      </w:r>
    </w:p>
    <w:p w14:paraId="07E1A119" w14:textId="77777777" w:rsidR="000A7A7E" w:rsidRPr="000A7A7E" w:rsidRDefault="000A7A7E" w:rsidP="000A7A7E">
      <w:pPr>
        <w:rPr>
          <w:color w:val="EE0000"/>
        </w:rPr>
      </w:pPr>
    </w:p>
    <w:p w14:paraId="75EDF2ED" w14:textId="77777777" w:rsidR="000A7A7E" w:rsidRPr="000A7A7E" w:rsidRDefault="000A7A7E" w:rsidP="000A7A7E">
      <w:pPr>
        <w:rPr>
          <w:color w:val="EE0000"/>
        </w:rPr>
      </w:pPr>
      <w:r w:rsidRPr="000A7A7E">
        <w:rPr>
          <w:color w:val="EE0000"/>
        </w:rPr>
        <w:t>In summary, the limitations center on the relative nature of innovation advantages, technical and knowledge barriers, and the role of marketplace presentation in adoption. These factors collectively influence how easily and widely an innovation can be adopted.</w:t>
      </w:r>
    </w:p>
    <w:p w14:paraId="448D6CCD" w14:textId="77777777" w:rsidR="000A7A7E" w:rsidRPr="000A7A7E" w:rsidRDefault="000A7A7E" w:rsidP="000A7A7E">
      <w:pPr>
        <w:rPr>
          <w:color w:val="EE0000"/>
        </w:rPr>
      </w:pPr>
    </w:p>
    <w:p w14:paraId="0093D44F" w14:textId="77777777" w:rsidR="000A7A7E" w:rsidRPr="000A7A7E" w:rsidRDefault="000A7A7E" w:rsidP="000A7A7E">
      <w:pPr>
        <w:rPr>
          <w:color w:val="EE0000"/>
        </w:rPr>
      </w:pPr>
      <w:r w:rsidRPr="000A7A7E">
        <w:rPr>
          <w:color w:val="EE0000"/>
        </w:rPr>
        <w:t>Query 5: What is the conclusion?</w:t>
      </w:r>
    </w:p>
    <w:p w14:paraId="42449A63" w14:textId="77777777" w:rsidR="000A7A7E" w:rsidRPr="000A7A7E" w:rsidRDefault="000A7A7E" w:rsidP="000A7A7E">
      <w:pPr>
        <w:rPr>
          <w:color w:val="EE0000"/>
        </w:rPr>
      </w:pPr>
      <w:r w:rsidRPr="000A7A7E">
        <w:rPr>
          <w:color w:val="EE0000"/>
        </w:rPr>
        <w:t xml:space="preserve"> LLM Answer:</w:t>
      </w:r>
    </w:p>
    <w:p w14:paraId="5CE3B0F0" w14:textId="77777777" w:rsidR="000A7A7E" w:rsidRPr="000A7A7E" w:rsidRDefault="000A7A7E" w:rsidP="000A7A7E">
      <w:pPr>
        <w:rPr>
          <w:color w:val="EE0000"/>
        </w:rPr>
      </w:pPr>
      <w:r w:rsidRPr="000A7A7E">
        <w:rPr>
          <w:color w:val="EE0000"/>
        </w:rPr>
        <w:t xml:space="preserve">The conclusion drawn from the provided context is that a **stipulated definition** of disruptive innovation—one grounded in the innovation's characteristics—is necessary to advance understanding and discussion on the topic. Additionally, the context proposes a **three-step method** for managers to predict and assess how an innovation might disrupt an organization, emphasizing the importance of analyzing the innovation's functionality, technical standards, ownership, and its potential impact on the organization's value chain. </w:t>
      </w:r>
    </w:p>
    <w:p w14:paraId="2607DEDA" w14:textId="77777777" w:rsidR="000A7A7E" w:rsidRPr="000A7A7E" w:rsidRDefault="000A7A7E" w:rsidP="000A7A7E">
      <w:pPr>
        <w:rPr>
          <w:color w:val="EE0000"/>
        </w:rPr>
      </w:pPr>
    </w:p>
    <w:p w14:paraId="16FD07BF" w14:textId="77777777" w:rsidR="000A7A7E" w:rsidRPr="000A7A7E" w:rsidRDefault="000A7A7E" w:rsidP="000A7A7E">
      <w:pPr>
        <w:rPr>
          <w:color w:val="EE0000"/>
        </w:rPr>
      </w:pPr>
      <w:r w:rsidRPr="000A7A7E">
        <w:rPr>
          <w:color w:val="EE0000"/>
        </w:rPr>
        <w:t>Key takeaways:</w:t>
      </w:r>
    </w:p>
    <w:p w14:paraId="041EE6DC" w14:textId="77777777" w:rsidR="000A7A7E" w:rsidRPr="000A7A7E" w:rsidRDefault="000A7A7E" w:rsidP="000A7A7E">
      <w:pPr>
        <w:rPr>
          <w:color w:val="EE0000"/>
        </w:rPr>
      </w:pPr>
      <w:r w:rsidRPr="000A7A7E">
        <w:rPr>
          <w:color w:val="EE0000"/>
        </w:rPr>
        <w:t>1. **Definition Clarity**: Disruptive innovation requires a precise, context-specific definition tied to the innovation's inherent traits to avoid ambiguity.</w:t>
      </w:r>
    </w:p>
    <w:p w14:paraId="308B2970" w14:textId="77777777" w:rsidR="000A7A7E" w:rsidRPr="000A7A7E" w:rsidRDefault="000A7A7E" w:rsidP="000A7A7E">
      <w:pPr>
        <w:rPr>
          <w:color w:val="EE0000"/>
        </w:rPr>
      </w:pPr>
      <w:r w:rsidRPr="000A7A7E">
        <w:rPr>
          <w:color w:val="EE0000"/>
        </w:rPr>
        <w:t>2. **Managerial Action**: Organizations must evaluate whether an innovation affects primary or secondary activities to determine urgency of response.</w:t>
      </w:r>
    </w:p>
    <w:p w14:paraId="65C18B45" w14:textId="77777777" w:rsidR="000A7A7E" w:rsidRPr="000A7A7E" w:rsidRDefault="000A7A7E" w:rsidP="000A7A7E">
      <w:pPr>
        <w:rPr>
          <w:color w:val="EE0000"/>
        </w:rPr>
      </w:pPr>
      <w:r w:rsidRPr="000A7A7E">
        <w:rPr>
          <w:color w:val="EE0000"/>
        </w:rPr>
        <w:lastRenderedPageBreak/>
        <w:t xml:space="preserve">3. **Framework for Prediction**: The proposed method helps managers systematically assess disruptive potential by examining technology context and organizational value chain implications. </w:t>
      </w:r>
    </w:p>
    <w:p w14:paraId="4D08D13F" w14:textId="77777777" w:rsidR="000A7A7E" w:rsidRPr="000A7A7E" w:rsidRDefault="000A7A7E" w:rsidP="000A7A7E">
      <w:pPr>
        <w:rPr>
          <w:color w:val="EE0000"/>
        </w:rPr>
      </w:pPr>
    </w:p>
    <w:p w14:paraId="66504F67" w14:textId="77777777" w:rsidR="000A7A7E" w:rsidRPr="000A7A7E" w:rsidRDefault="000A7A7E" w:rsidP="000A7A7E">
      <w:pPr>
        <w:rPr>
          <w:color w:val="EE0000"/>
        </w:rPr>
      </w:pPr>
      <w:r w:rsidRPr="000A7A7E">
        <w:rPr>
          <w:color w:val="EE0000"/>
        </w:rPr>
        <w:t>The overarching conclusion is that structured analysis and clear definitions are critical for effectively navigating and responding to disruptive innovations.</w:t>
      </w:r>
    </w:p>
    <w:p w14:paraId="32030360" w14:textId="77777777" w:rsidR="000A7A7E" w:rsidRPr="000A7A7E" w:rsidRDefault="000A7A7E" w:rsidP="000A7A7E">
      <w:pPr>
        <w:rPr>
          <w:color w:val="EE0000"/>
        </w:rPr>
      </w:pPr>
      <w:r w:rsidRPr="000A7A7E">
        <w:rPr>
          <w:color w:val="EE0000"/>
        </w:rPr>
        <w:t>Processing chunk size: 1500</w:t>
      </w:r>
    </w:p>
    <w:p w14:paraId="38A5555D" w14:textId="77777777" w:rsidR="000A7A7E" w:rsidRPr="000A7A7E" w:rsidRDefault="000A7A7E" w:rsidP="000A7A7E">
      <w:pPr>
        <w:rPr>
          <w:color w:val="EE0000"/>
        </w:rPr>
      </w:pPr>
      <w:r w:rsidRPr="000A7A7E">
        <w:rPr>
          <w:color w:val="EE0000"/>
        </w:rPr>
        <w:t>Found 1 PDF files.</w:t>
      </w:r>
    </w:p>
    <w:p w14:paraId="39C8A24F" w14:textId="77777777" w:rsidR="000A7A7E" w:rsidRPr="000A7A7E" w:rsidRDefault="000A7A7E" w:rsidP="000A7A7E">
      <w:pPr>
        <w:rPr>
          <w:color w:val="EE0000"/>
        </w:rPr>
      </w:pPr>
      <w:r w:rsidRPr="000A7A7E">
        <w:rPr>
          <w:color w:val="EE0000"/>
        </w:rPr>
        <w:t xml:space="preserve">   -&gt; processing: Sample.pdf</w:t>
      </w:r>
    </w:p>
    <w:p w14:paraId="61077C26" w14:textId="77777777" w:rsidR="000A7A7E" w:rsidRPr="000A7A7E" w:rsidRDefault="000A7A7E" w:rsidP="000A7A7E">
      <w:pPr>
        <w:rPr>
          <w:color w:val="EE0000"/>
        </w:rPr>
      </w:pPr>
      <w:r w:rsidRPr="000A7A7E">
        <w:rPr>
          <w:color w:val="EE0000"/>
        </w:rPr>
        <w:t>Total chunks created: 49</w:t>
      </w:r>
    </w:p>
    <w:p w14:paraId="7732BAA2" w14:textId="77777777" w:rsidR="000A7A7E" w:rsidRPr="000A7A7E" w:rsidRDefault="000A7A7E" w:rsidP="000A7A7E">
      <w:pPr>
        <w:rPr>
          <w:color w:val="EE0000"/>
        </w:rPr>
      </w:pPr>
      <w:r w:rsidRPr="000A7A7E">
        <w:rPr>
          <w:color w:val="EE0000"/>
        </w:rPr>
        <w:t>Storing all documents in Chroma vector DB...</w:t>
      </w:r>
    </w:p>
    <w:p w14:paraId="702ECA37" w14:textId="77777777" w:rsidR="000A7A7E" w:rsidRPr="000A7A7E" w:rsidRDefault="000A7A7E" w:rsidP="000A7A7E">
      <w:pPr>
        <w:rPr>
          <w:color w:val="EE0000"/>
        </w:rPr>
      </w:pPr>
      <w:r w:rsidRPr="000A7A7E">
        <w:rPr>
          <w:color w:val="EE0000"/>
        </w:rPr>
        <w:t xml:space="preserve">Vector DB stored </w:t>
      </w:r>
      <w:proofErr w:type="gramStart"/>
      <w:r w:rsidRPr="000A7A7E">
        <w:rPr>
          <w:color w:val="EE0000"/>
        </w:rPr>
        <w:t>at .</w:t>
      </w:r>
      <w:proofErr w:type="gramEnd"/>
      <w:r w:rsidRPr="000A7A7E">
        <w:rPr>
          <w:color w:val="EE0000"/>
        </w:rPr>
        <w:t>/vector_db_1500</w:t>
      </w:r>
    </w:p>
    <w:p w14:paraId="4E109970" w14:textId="77777777" w:rsidR="000A7A7E" w:rsidRDefault="000A7A7E" w:rsidP="000A7A7E"/>
    <w:p w14:paraId="6DDB4875" w14:textId="77777777" w:rsidR="000A7A7E" w:rsidRPr="000A7A7E" w:rsidRDefault="000A7A7E" w:rsidP="000A7A7E">
      <w:pPr>
        <w:rPr>
          <w:color w:val="0070C0"/>
        </w:rPr>
      </w:pPr>
      <w:r w:rsidRPr="000A7A7E">
        <w:rPr>
          <w:color w:val="0070C0"/>
        </w:rPr>
        <w:t>Query 1: What is the main topic of this document?</w:t>
      </w:r>
    </w:p>
    <w:p w14:paraId="1077AA7E" w14:textId="77777777" w:rsidR="000A7A7E" w:rsidRPr="000A7A7E" w:rsidRDefault="000A7A7E" w:rsidP="000A7A7E">
      <w:pPr>
        <w:rPr>
          <w:color w:val="0070C0"/>
        </w:rPr>
      </w:pPr>
      <w:r w:rsidRPr="000A7A7E">
        <w:rPr>
          <w:color w:val="0070C0"/>
        </w:rPr>
        <w:t xml:space="preserve"> LLM Answer:</w:t>
      </w:r>
    </w:p>
    <w:p w14:paraId="59D44C29" w14:textId="77777777" w:rsidR="000A7A7E" w:rsidRPr="000A7A7E" w:rsidRDefault="000A7A7E" w:rsidP="000A7A7E">
      <w:pPr>
        <w:rPr>
          <w:color w:val="0070C0"/>
        </w:rPr>
      </w:pPr>
      <w:r w:rsidRPr="000A7A7E">
        <w:rPr>
          <w:color w:val="0070C0"/>
        </w:rPr>
        <w:t xml:space="preserve">The main topic of this document appears to be **innovation**, with a particular focus on **disruptive and radical innovations**, as well as related themes such as **3D printing, product innovation success/failure, organizational management of innovation, and intellectual property (copyright and patent </w:t>
      </w:r>
      <w:proofErr w:type="gramStart"/>
      <w:r w:rsidRPr="000A7A7E">
        <w:rPr>
          <w:color w:val="0070C0"/>
        </w:rPr>
        <w:t>power)*</w:t>
      </w:r>
      <w:proofErr w:type="gramEnd"/>
      <w:r w:rsidRPr="000A7A7E">
        <w:rPr>
          <w:color w:val="0070C0"/>
        </w:rPr>
        <w:t xml:space="preserve">*. </w:t>
      </w:r>
    </w:p>
    <w:p w14:paraId="407A9710" w14:textId="77777777" w:rsidR="000A7A7E" w:rsidRPr="000A7A7E" w:rsidRDefault="000A7A7E" w:rsidP="000A7A7E">
      <w:pPr>
        <w:rPr>
          <w:color w:val="0070C0"/>
        </w:rPr>
      </w:pPr>
    </w:p>
    <w:p w14:paraId="3A02164E" w14:textId="77777777" w:rsidR="000A7A7E" w:rsidRPr="000A7A7E" w:rsidRDefault="000A7A7E" w:rsidP="000A7A7E">
      <w:pPr>
        <w:rPr>
          <w:color w:val="0070C0"/>
        </w:rPr>
      </w:pPr>
      <w:r w:rsidRPr="000A7A7E">
        <w:rPr>
          <w:color w:val="0070C0"/>
        </w:rPr>
        <w:t>Key supporting points from the references include:</w:t>
      </w:r>
    </w:p>
    <w:p w14:paraId="7D1E91D6" w14:textId="77777777" w:rsidR="000A7A7E" w:rsidRPr="000A7A7E" w:rsidRDefault="000A7A7E" w:rsidP="000A7A7E">
      <w:pPr>
        <w:rPr>
          <w:color w:val="0070C0"/>
        </w:rPr>
      </w:pPr>
      <w:r w:rsidRPr="000A7A7E">
        <w:rPr>
          <w:color w:val="0070C0"/>
        </w:rPr>
        <w:t xml:space="preserve">1. **Disruptive innovation** (Markides, 2006; Paap &amp; Katz, 2004; Myers et al., 2002).  </w:t>
      </w:r>
    </w:p>
    <w:p w14:paraId="18CDC757" w14:textId="77777777" w:rsidR="000A7A7E" w:rsidRPr="000A7A7E" w:rsidRDefault="000A7A7E" w:rsidP="000A7A7E">
      <w:pPr>
        <w:rPr>
          <w:color w:val="0070C0"/>
        </w:rPr>
      </w:pPr>
      <w:r w:rsidRPr="000A7A7E">
        <w:rPr>
          <w:color w:val="0070C0"/>
        </w:rPr>
        <w:t xml:space="preserve">2. **Radical innovation** (O'Connor &amp; DeMartino, 2006; Nord &amp; Tucker, 1987).  </w:t>
      </w:r>
    </w:p>
    <w:p w14:paraId="29650D2E" w14:textId="77777777" w:rsidR="000A7A7E" w:rsidRPr="000A7A7E" w:rsidRDefault="000A7A7E" w:rsidP="000A7A7E">
      <w:pPr>
        <w:rPr>
          <w:color w:val="0070C0"/>
        </w:rPr>
      </w:pPr>
      <w:r w:rsidRPr="000A7A7E">
        <w:rPr>
          <w:color w:val="0070C0"/>
        </w:rPr>
        <w:t xml:space="preserve">3. **3D printing as a disruptive technology** (Lipson &amp; Kurman, 2013; Petrick &amp; Simpson, 2013).  </w:t>
      </w:r>
    </w:p>
    <w:p w14:paraId="24B75682" w14:textId="77777777" w:rsidR="000A7A7E" w:rsidRPr="000A7A7E" w:rsidRDefault="000A7A7E" w:rsidP="000A7A7E">
      <w:pPr>
        <w:rPr>
          <w:color w:val="0070C0"/>
        </w:rPr>
      </w:pPr>
      <w:r w:rsidRPr="000A7A7E">
        <w:rPr>
          <w:color w:val="0070C0"/>
        </w:rPr>
        <w:t xml:space="preserve">4. **Success/failure in product innovation** (Maidique &amp; Zirger, 1984).  </w:t>
      </w:r>
    </w:p>
    <w:p w14:paraId="287E86EE" w14:textId="77777777" w:rsidR="000A7A7E" w:rsidRPr="000A7A7E" w:rsidRDefault="000A7A7E" w:rsidP="000A7A7E">
      <w:pPr>
        <w:rPr>
          <w:color w:val="0070C0"/>
        </w:rPr>
      </w:pPr>
      <w:r w:rsidRPr="000A7A7E">
        <w:rPr>
          <w:color w:val="0070C0"/>
        </w:rPr>
        <w:t xml:space="preserve">5. **Intellectual property and innovation** (Merges &amp; Reynolds, 2000; Joyce &amp; Patterson, 2003).  </w:t>
      </w:r>
    </w:p>
    <w:p w14:paraId="190B19CD" w14:textId="77777777" w:rsidR="000A7A7E" w:rsidRPr="000A7A7E" w:rsidRDefault="000A7A7E" w:rsidP="000A7A7E">
      <w:pPr>
        <w:rPr>
          <w:color w:val="0070C0"/>
        </w:rPr>
      </w:pPr>
    </w:p>
    <w:p w14:paraId="59E98FEF" w14:textId="77777777" w:rsidR="000A7A7E" w:rsidRPr="000A7A7E" w:rsidRDefault="000A7A7E" w:rsidP="000A7A7E">
      <w:pPr>
        <w:rPr>
          <w:color w:val="0070C0"/>
        </w:rPr>
      </w:pPr>
      <w:r w:rsidRPr="000A7A7E">
        <w:rPr>
          <w:color w:val="0070C0"/>
        </w:rPr>
        <w:t xml:space="preserve">The document seems to compile scholarly works on how </w:t>
      </w:r>
      <w:proofErr w:type="gramStart"/>
      <w:r w:rsidRPr="000A7A7E">
        <w:rPr>
          <w:color w:val="0070C0"/>
        </w:rPr>
        <w:t>innovations—</w:t>
      </w:r>
      <w:proofErr w:type="gramEnd"/>
      <w:r w:rsidRPr="000A7A7E">
        <w:rPr>
          <w:color w:val="0070C0"/>
        </w:rPr>
        <w:t xml:space="preserve">especially disruptive and radical </w:t>
      </w:r>
      <w:proofErr w:type="gramStart"/>
      <w:r w:rsidRPr="000A7A7E">
        <w:rPr>
          <w:color w:val="0070C0"/>
        </w:rPr>
        <w:t>ones—</w:t>
      </w:r>
      <w:proofErr w:type="gramEnd"/>
      <w:r w:rsidRPr="000A7A7E">
        <w:rPr>
          <w:color w:val="0070C0"/>
        </w:rPr>
        <w:t>are theorized, managed, and implemented across industries, with case studies (e.g., electronics, manufacturing) and frameworks (e.g., Hang et al., 2011).</w:t>
      </w:r>
    </w:p>
    <w:p w14:paraId="7043A215" w14:textId="77777777" w:rsidR="000A7A7E" w:rsidRPr="000A7A7E" w:rsidRDefault="000A7A7E" w:rsidP="000A7A7E">
      <w:pPr>
        <w:rPr>
          <w:color w:val="0070C0"/>
        </w:rPr>
      </w:pPr>
    </w:p>
    <w:p w14:paraId="6DADECCC" w14:textId="77777777" w:rsidR="000A7A7E" w:rsidRPr="000A7A7E" w:rsidRDefault="000A7A7E" w:rsidP="000A7A7E">
      <w:pPr>
        <w:rPr>
          <w:color w:val="0070C0"/>
        </w:rPr>
      </w:pPr>
      <w:r w:rsidRPr="000A7A7E">
        <w:rPr>
          <w:color w:val="0070C0"/>
        </w:rPr>
        <w:t>Query 2: What are the key findings?</w:t>
      </w:r>
    </w:p>
    <w:p w14:paraId="446240F9" w14:textId="77777777" w:rsidR="000A7A7E" w:rsidRPr="000A7A7E" w:rsidRDefault="000A7A7E" w:rsidP="000A7A7E">
      <w:pPr>
        <w:rPr>
          <w:color w:val="0070C0"/>
        </w:rPr>
      </w:pPr>
      <w:r w:rsidRPr="000A7A7E">
        <w:rPr>
          <w:color w:val="0070C0"/>
        </w:rPr>
        <w:t xml:space="preserve"> LLM Answer:</w:t>
      </w:r>
    </w:p>
    <w:p w14:paraId="08637BD5" w14:textId="77777777" w:rsidR="000A7A7E" w:rsidRPr="000A7A7E" w:rsidRDefault="000A7A7E" w:rsidP="000A7A7E">
      <w:pPr>
        <w:rPr>
          <w:color w:val="0070C0"/>
        </w:rPr>
      </w:pPr>
      <w:r w:rsidRPr="000A7A7E">
        <w:rPr>
          <w:color w:val="0070C0"/>
        </w:rPr>
        <w:t xml:space="preserve">The key findings from the </w:t>
      </w:r>
      <w:proofErr w:type="gramStart"/>
      <w:r w:rsidRPr="000A7A7E">
        <w:rPr>
          <w:color w:val="0070C0"/>
        </w:rPr>
        <w:t>provided context</w:t>
      </w:r>
      <w:proofErr w:type="gramEnd"/>
      <w:r w:rsidRPr="000A7A7E">
        <w:rPr>
          <w:color w:val="0070C0"/>
        </w:rPr>
        <w:t xml:space="preserve"> are:  </w:t>
      </w:r>
    </w:p>
    <w:p w14:paraId="6B925904" w14:textId="77777777" w:rsidR="000A7A7E" w:rsidRPr="000A7A7E" w:rsidRDefault="000A7A7E" w:rsidP="000A7A7E">
      <w:pPr>
        <w:rPr>
          <w:color w:val="0070C0"/>
        </w:rPr>
      </w:pPr>
    </w:p>
    <w:p w14:paraId="686DE8F5" w14:textId="77777777" w:rsidR="000A7A7E" w:rsidRPr="000A7A7E" w:rsidRDefault="000A7A7E" w:rsidP="000A7A7E">
      <w:pPr>
        <w:rPr>
          <w:color w:val="0070C0"/>
        </w:rPr>
      </w:pPr>
      <w:r w:rsidRPr="000A7A7E">
        <w:rPr>
          <w:color w:val="0070C0"/>
        </w:rPr>
        <w:t xml:space="preserve">1. **Challenges in Predicting Disruptive Innovations**:  </w:t>
      </w:r>
    </w:p>
    <w:p w14:paraId="5B8EFE9B" w14:textId="77777777" w:rsidR="000A7A7E" w:rsidRPr="000A7A7E" w:rsidRDefault="000A7A7E" w:rsidP="000A7A7E">
      <w:pPr>
        <w:rPr>
          <w:color w:val="0070C0"/>
        </w:rPr>
      </w:pPr>
      <w:r w:rsidRPr="000A7A7E">
        <w:rPr>
          <w:color w:val="0070C0"/>
        </w:rPr>
        <w:t xml:space="preserve">   - The definition of disruptive innovation is vague, primarily focusing on market impacts.  </w:t>
      </w:r>
    </w:p>
    <w:p w14:paraId="17CA66F7" w14:textId="77777777" w:rsidR="000A7A7E" w:rsidRPr="000A7A7E" w:rsidRDefault="000A7A7E" w:rsidP="000A7A7E">
      <w:pPr>
        <w:rPr>
          <w:color w:val="0070C0"/>
        </w:rPr>
      </w:pPr>
      <w:r w:rsidRPr="000A7A7E">
        <w:rPr>
          <w:color w:val="0070C0"/>
        </w:rPr>
        <w:t xml:space="preserve">   - Disruptive innovations affect some organizations but not others, making </w:t>
      </w:r>
      <w:proofErr w:type="gramStart"/>
      <w:r w:rsidRPr="000A7A7E">
        <w:rPr>
          <w:color w:val="0070C0"/>
        </w:rPr>
        <w:t>prediction</w:t>
      </w:r>
      <w:proofErr w:type="gramEnd"/>
      <w:r w:rsidRPr="000A7A7E">
        <w:rPr>
          <w:color w:val="0070C0"/>
        </w:rPr>
        <w:t xml:space="preserve"> difficult.  </w:t>
      </w:r>
    </w:p>
    <w:p w14:paraId="4ADCBF5D" w14:textId="77777777" w:rsidR="000A7A7E" w:rsidRPr="000A7A7E" w:rsidRDefault="000A7A7E" w:rsidP="000A7A7E">
      <w:pPr>
        <w:rPr>
          <w:color w:val="0070C0"/>
        </w:rPr>
      </w:pPr>
      <w:r w:rsidRPr="000A7A7E">
        <w:rPr>
          <w:color w:val="0070C0"/>
        </w:rPr>
        <w:t xml:space="preserve">   - Data on disruptions are typically available only after the disruption has occurred, limiting proactive measures.  </w:t>
      </w:r>
    </w:p>
    <w:p w14:paraId="11A61E04" w14:textId="77777777" w:rsidR="000A7A7E" w:rsidRPr="000A7A7E" w:rsidRDefault="000A7A7E" w:rsidP="000A7A7E">
      <w:pPr>
        <w:rPr>
          <w:color w:val="0070C0"/>
        </w:rPr>
      </w:pPr>
    </w:p>
    <w:p w14:paraId="2CDA4104" w14:textId="77777777" w:rsidR="000A7A7E" w:rsidRPr="000A7A7E" w:rsidRDefault="000A7A7E" w:rsidP="000A7A7E">
      <w:pPr>
        <w:rPr>
          <w:color w:val="0070C0"/>
        </w:rPr>
      </w:pPr>
      <w:r w:rsidRPr="000A7A7E">
        <w:rPr>
          <w:color w:val="0070C0"/>
        </w:rPr>
        <w:t xml:space="preserve">2. **Proposed Three-Step Technique for Identifying Disruptions Early**:  </w:t>
      </w:r>
    </w:p>
    <w:p w14:paraId="4BFD0DD2" w14:textId="77777777" w:rsidR="000A7A7E" w:rsidRPr="000A7A7E" w:rsidRDefault="000A7A7E" w:rsidP="000A7A7E">
      <w:pPr>
        <w:rPr>
          <w:color w:val="0070C0"/>
        </w:rPr>
      </w:pPr>
      <w:r w:rsidRPr="000A7A7E">
        <w:rPr>
          <w:color w:val="0070C0"/>
        </w:rPr>
        <w:t xml:space="preserve">   - **Step 1**: Compare the innovation’s functionality, technical standards, and ownership forms with existing technologies in the organization’s value chain.  </w:t>
      </w:r>
    </w:p>
    <w:p w14:paraId="46080330" w14:textId="77777777" w:rsidR="000A7A7E" w:rsidRPr="000A7A7E" w:rsidRDefault="000A7A7E" w:rsidP="000A7A7E">
      <w:pPr>
        <w:rPr>
          <w:color w:val="0070C0"/>
        </w:rPr>
      </w:pPr>
      <w:r w:rsidRPr="000A7A7E">
        <w:rPr>
          <w:color w:val="0070C0"/>
        </w:rPr>
        <w:t xml:space="preserve">   - **Step 2**: Understand the organizational context and where the innovation could be applied within the value chain.  </w:t>
      </w:r>
    </w:p>
    <w:p w14:paraId="3C6F105F" w14:textId="77777777" w:rsidR="000A7A7E" w:rsidRPr="000A7A7E" w:rsidRDefault="000A7A7E" w:rsidP="000A7A7E">
      <w:pPr>
        <w:rPr>
          <w:color w:val="0070C0"/>
        </w:rPr>
      </w:pPr>
      <w:r w:rsidRPr="000A7A7E">
        <w:rPr>
          <w:color w:val="0070C0"/>
        </w:rPr>
        <w:t xml:space="preserve">   - **Step 3**: Analyze how the new technology’s characteristics align (or differ) from existing technologies to assess potential disruption.  </w:t>
      </w:r>
    </w:p>
    <w:p w14:paraId="0BD3CE61" w14:textId="77777777" w:rsidR="000A7A7E" w:rsidRPr="000A7A7E" w:rsidRDefault="000A7A7E" w:rsidP="000A7A7E">
      <w:pPr>
        <w:rPr>
          <w:color w:val="0070C0"/>
        </w:rPr>
      </w:pPr>
    </w:p>
    <w:p w14:paraId="57A105C0" w14:textId="77777777" w:rsidR="000A7A7E" w:rsidRPr="000A7A7E" w:rsidRDefault="000A7A7E" w:rsidP="000A7A7E">
      <w:pPr>
        <w:rPr>
          <w:color w:val="0070C0"/>
        </w:rPr>
      </w:pPr>
      <w:r w:rsidRPr="000A7A7E">
        <w:rPr>
          <w:color w:val="0070C0"/>
        </w:rPr>
        <w:t xml:space="preserve">3. **Managerial Implications**:  </w:t>
      </w:r>
    </w:p>
    <w:p w14:paraId="57667E86" w14:textId="77777777" w:rsidR="000A7A7E" w:rsidRPr="000A7A7E" w:rsidRDefault="000A7A7E" w:rsidP="000A7A7E">
      <w:pPr>
        <w:rPr>
          <w:color w:val="0070C0"/>
        </w:rPr>
      </w:pPr>
      <w:r w:rsidRPr="000A7A7E">
        <w:rPr>
          <w:color w:val="0070C0"/>
        </w:rPr>
        <w:t xml:space="preserve">   - Managers can use this framework to proactively identify disruptive innovations before they impact the market.  </w:t>
      </w:r>
    </w:p>
    <w:p w14:paraId="1210CA7A" w14:textId="77777777" w:rsidR="000A7A7E" w:rsidRPr="000A7A7E" w:rsidRDefault="000A7A7E" w:rsidP="000A7A7E">
      <w:pPr>
        <w:rPr>
          <w:color w:val="0070C0"/>
        </w:rPr>
      </w:pPr>
      <w:r w:rsidRPr="000A7A7E">
        <w:rPr>
          <w:color w:val="0070C0"/>
        </w:rPr>
        <w:lastRenderedPageBreak/>
        <w:t xml:space="preserve">   - Contextual knowledge of the organization and its value chain is crucial for accurate assessment.  </w:t>
      </w:r>
    </w:p>
    <w:p w14:paraId="29345E19" w14:textId="77777777" w:rsidR="000A7A7E" w:rsidRPr="000A7A7E" w:rsidRDefault="000A7A7E" w:rsidP="000A7A7E">
      <w:pPr>
        <w:rPr>
          <w:color w:val="0070C0"/>
        </w:rPr>
      </w:pPr>
    </w:p>
    <w:p w14:paraId="590AAC43" w14:textId="77777777" w:rsidR="000A7A7E" w:rsidRPr="000A7A7E" w:rsidRDefault="000A7A7E" w:rsidP="000A7A7E">
      <w:pPr>
        <w:rPr>
          <w:color w:val="0070C0"/>
        </w:rPr>
      </w:pPr>
      <w:r w:rsidRPr="000A7A7E">
        <w:rPr>
          <w:color w:val="0070C0"/>
        </w:rPr>
        <w:t>These findings highlight both the difficulties in defining and predicting disruptive innovations and a structured approach to mitigate risks by early identification.</w:t>
      </w:r>
    </w:p>
    <w:p w14:paraId="097F759D" w14:textId="77777777" w:rsidR="000A7A7E" w:rsidRPr="000A7A7E" w:rsidRDefault="000A7A7E" w:rsidP="000A7A7E">
      <w:pPr>
        <w:rPr>
          <w:color w:val="0070C0"/>
        </w:rPr>
      </w:pPr>
    </w:p>
    <w:p w14:paraId="79CFB164" w14:textId="77777777" w:rsidR="000A7A7E" w:rsidRPr="000A7A7E" w:rsidRDefault="000A7A7E" w:rsidP="000A7A7E">
      <w:pPr>
        <w:rPr>
          <w:color w:val="0070C0"/>
        </w:rPr>
      </w:pPr>
      <w:r w:rsidRPr="000A7A7E">
        <w:rPr>
          <w:color w:val="0070C0"/>
        </w:rPr>
        <w:t>Query 3: How does the author support the argument?</w:t>
      </w:r>
    </w:p>
    <w:p w14:paraId="2FD553B9" w14:textId="77777777" w:rsidR="000A7A7E" w:rsidRPr="000A7A7E" w:rsidRDefault="000A7A7E" w:rsidP="000A7A7E">
      <w:pPr>
        <w:rPr>
          <w:color w:val="0070C0"/>
        </w:rPr>
      </w:pPr>
      <w:r w:rsidRPr="000A7A7E">
        <w:rPr>
          <w:color w:val="0070C0"/>
        </w:rPr>
        <w:t xml:space="preserve"> LLM Answer:</w:t>
      </w:r>
    </w:p>
    <w:p w14:paraId="25F9A691" w14:textId="77777777" w:rsidR="000A7A7E" w:rsidRPr="000A7A7E" w:rsidRDefault="000A7A7E" w:rsidP="000A7A7E">
      <w:pPr>
        <w:rPr>
          <w:color w:val="0070C0"/>
        </w:rPr>
      </w:pPr>
      <w:r w:rsidRPr="000A7A7E">
        <w:rPr>
          <w:color w:val="0070C0"/>
        </w:rPr>
        <w:t>The author supports the argument by citing several key sources and logical reasoning. Here’s how:</w:t>
      </w:r>
    </w:p>
    <w:p w14:paraId="7577D1A7" w14:textId="77777777" w:rsidR="000A7A7E" w:rsidRPr="000A7A7E" w:rsidRDefault="000A7A7E" w:rsidP="000A7A7E">
      <w:pPr>
        <w:rPr>
          <w:color w:val="0070C0"/>
        </w:rPr>
      </w:pPr>
    </w:p>
    <w:p w14:paraId="10B2F0BA" w14:textId="77777777" w:rsidR="000A7A7E" w:rsidRPr="000A7A7E" w:rsidRDefault="000A7A7E" w:rsidP="000A7A7E">
      <w:pPr>
        <w:rPr>
          <w:color w:val="0070C0"/>
        </w:rPr>
      </w:pPr>
      <w:r w:rsidRPr="000A7A7E">
        <w:rPr>
          <w:color w:val="0070C0"/>
        </w:rPr>
        <w:t xml:space="preserve">1. **Academic Citations**:  </w:t>
      </w:r>
    </w:p>
    <w:p w14:paraId="3BC9C931" w14:textId="77777777" w:rsidR="000A7A7E" w:rsidRPr="000A7A7E" w:rsidRDefault="000A7A7E" w:rsidP="000A7A7E">
      <w:pPr>
        <w:rPr>
          <w:color w:val="0070C0"/>
        </w:rPr>
      </w:pPr>
      <w:r w:rsidRPr="000A7A7E">
        <w:rPr>
          <w:color w:val="0070C0"/>
        </w:rPr>
        <w:t xml:space="preserve">   - References to scholars like **Bryman &amp; Bell (</w:t>
      </w:r>
      <w:proofErr w:type="gramStart"/>
      <w:r w:rsidRPr="000A7A7E">
        <w:rPr>
          <w:color w:val="0070C0"/>
        </w:rPr>
        <w:t>2011)*</w:t>
      </w:r>
      <w:proofErr w:type="gramEnd"/>
      <w:r w:rsidRPr="000A7A7E">
        <w:rPr>
          <w:color w:val="0070C0"/>
        </w:rPr>
        <w:t>* and **Guba &amp; Lincoln (</w:t>
      </w:r>
      <w:proofErr w:type="gramStart"/>
      <w:r w:rsidRPr="000A7A7E">
        <w:rPr>
          <w:color w:val="0070C0"/>
        </w:rPr>
        <w:t>1994)*</w:t>
      </w:r>
      <w:proofErr w:type="gramEnd"/>
      <w:r w:rsidRPr="000A7A7E">
        <w:rPr>
          <w:color w:val="0070C0"/>
        </w:rPr>
        <w:t xml:space="preserve">* highlight the difficulty of advancing research without agreed-upon definitions.  </w:t>
      </w:r>
    </w:p>
    <w:p w14:paraId="47382A6D" w14:textId="77777777" w:rsidR="000A7A7E" w:rsidRPr="000A7A7E" w:rsidRDefault="000A7A7E" w:rsidP="000A7A7E">
      <w:pPr>
        <w:rPr>
          <w:color w:val="0070C0"/>
        </w:rPr>
      </w:pPr>
      <w:r w:rsidRPr="000A7A7E">
        <w:rPr>
          <w:color w:val="0070C0"/>
        </w:rPr>
        <w:t xml:space="preserve">   - **Kripke (</w:t>
      </w:r>
      <w:proofErr w:type="gramStart"/>
      <w:r w:rsidRPr="000A7A7E">
        <w:rPr>
          <w:color w:val="0070C0"/>
        </w:rPr>
        <w:t>1977)*</w:t>
      </w:r>
      <w:proofErr w:type="gramEnd"/>
      <w:r w:rsidRPr="000A7A7E">
        <w:rPr>
          <w:color w:val="0070C0"/>
        </w:rPr>
        <w:t>* and **Putnam (</w:t>
      </w:r>
      <w:proofErr w:type="gramStart"/>
      <w:r w:rsidRPr="000A7A7E">
        <w:rPr>
          <w:color w:val="0070C0"/>
        </w:rPr>
        <w:t>1973)*</w:t>
      </w:r>
      <w:proofErr w:type="gramEnd"/>
      <w:r w:rsidRPr="000A7A7E">
        <w:rPr>
          <w:color w:val="0070C0"/>
        </w:rPr>
        <w:t xml:space="preserve">* are cited to explain the limitations of "extracted definitions" (based on common usage), which can lead to ambiguous interpretations.  </w:t>
      </w:r>
    </w:p>
    <w:p w14:paraId="50C07854" w14:textId="77777777" w:rsidR="000A7A7E" w:rsidRPr="000A7A7E" w:rsidRDefault="000A7A7E" w:rsidP="000A7A7E">
      <w:pPr>
        <w:rPr>
          <w:color w:val="0070C0"/>
        </w:rPr>
      </w:pPr>
    </w:p>
    <w:p w14:paraId="02D51B77" w14:textId="77777777" w:rsidR="000A7A7E" w:rsidRPr="000A7A7E" w:rsidRDefault="000A7A7E" w:rsidP="000A7A7E">
      <w:pPr>
        <w:rPr>
          <w:color w:val="0070C0"/>
        </w:rPr>
      </w:pPr>
      <w:r w:rsidRPr="000A7A7E">
        <w:rPr>
          <w:color w:val="0070C0"/>
        </w:rPr>
        <w:t xml:space="preserve">2. **Critique of Current Definitions**:  </w:t>
      </w:r>
    </w:p>
    <w:p w14:paraId="448B5BC1" w14:textId="77777777" w:rsidR="000A7A7E" w:rsidRPr="000A7A7E" w:rsidRDefault="000A7A7E" w:rsidP="000A7A7E">
      <w:pPr>
        <w:rPr>
          <w:color w:val="0070C0"/>
        </w:rPr>
      </w:pPr>
      <w:r w:rsidRPr="000A7A7E">
        <w:rPr>
          <w:color w:val="0070C0"/>
        </w:rPr>
        <w:t xml:space="preserve">   - The author points out that existing definitions of disruptive innovation often lack grounding in **innovation characteristics**, relying instead on marketplace effects (e.g., Christensen’s work).  </w:t>
      </w:r>
    </w:p>
    <w:p w14:paraId="314BC572" w14:textId="77777777" w:rsidR="000A7A7E" w:rsidRPr="000A7A7E" w:rsidRDefault="000A7A7E" w:rsidP="000A7A7E">
      <w:pPr>
        <w:rPr>
          <w:color w:val="0070C0"/>
        </w:rPr>
      </w:pPr>
      <w:r w:rsidRPr="000A7A7E">
        <w:rPr>
          <w:color w:val="0070C0"/>
        </w:rPr>
        <w:t xml:space="preserve">   - References to **Markides (</w:t>
      </w:r>
      <w:proofErr w:type="gramStart"/>
      <w:r w:rsidRPr="000A7A7E">
        <w:rPr>
          <w:color w:val="0070C0"/>
        </w:rPr>
        <w:t>2006)*</w:t>
      </w:r>
      <w:proofErr w:type="gramEnd"/>
      <w:r w:rsidRPr="000A7A7E">
        <w:rPr>
          <w:color w:val="0070C0"/>
        </w:rPr>
        <w:t xml:space="preserve">* and **Schmidt &amp; </w:t>
      </w:r>
      <w:proofErr w:type="spellStart"/>
      <w:r w:rsidRPr="000A7A7E">
        <w:rPr>
          <w:color w:val="0070C0"/>
        </w:rPr>
        <w:t>Druehl</w:t>
      </w:r>
      <w:proofErr w:type="spellEnd"/>
      <w:r w:rsidRPr="000A7A7E">
        <w:rPr>
          <w:color w:val="0070C0"/>
        </w:rPr>
        <w:t xml:space="preserve"> (</w:t>
      </w:r>
      <w:proofErr w:type="gramStart"/>
      <w:r w:rsidRPr="000A7A7E">
        <w:rPr>
          <w:color w:val="0070C0"/>
        </w:rPr>
        <w:t>2008)*</w:t>
      </w:r>
      <w:proofErr w:type="gramEnd"/>
      <w:r w:rsidRPr="000A7A7E">
        <w:rPr>
          <w:color w:val="0070C0"/>
        </w:rPr>
        <w:t xml:space="preserve">* underscore the scholarly recognition of this gap.  </w:t>
      </w:r>
    </w:p>
    <w:p w14:paraId="42E27816" w14:textId="77777777" w:rsidR="000A7A7E" w:rsidRPr="000A7A7E" w:rsidRDefault="000A7A7E" w:rsidP="000A7A7E">
      <w:pPr>
        <w:rPr>
          <w:color w:val="0070C0"/>
        </w:rPr>
      </w:pPr>
    </w:p>
    <w:p w14:paraId="0525BD63" w14:textId="77777777" w:rsidR="000A7A7E" w:rsidRPr="000A7A7E" w:rsidRDefault="000A7A7E" w:rsidP="000A7A7E">
      <w:pPr>
        <w:rPr>
          <w:color w:val="0070C0"/>
        </w:rPr>
      </w:pPr>
      <w:r w:rsidRPr="000A7A7E">
        <w:rPr>
          <w:color w:val="0070C0"/>
        </w:rPr>
        <w:t xml:space="preserve">3. **Need for a Stipulated Definition**:  </w:t>
      </w:r>
    </w:p>
    <w:p w14:paraId="13DF26D4" w14:textId="77777777" w:rsidR="000A7A7E" w:rsidRPr="000A7A7E" w:rsidRDefault="000A7A7E" w:rsidP="000A7A7E">
      <w:pPr>
        <w:rPr>
          <w:color w:val="0070C0"/>
        </w:rPr>
      </w:pPr>
      <w:r w:rsidRPr="000A7A7E">
        <w:rPr>
          <w:color w:val="0070C0"/>
        </w:rPr>
        <w:t xml:space="preserve">   - The author argues that a definition tied to **specific innovation characteristics** is necessary to clarify the concept and advance theory.  </w:t>
      </w:r>
    </w:p>
    <w:p w14:paraId="72E15EC4" w14:textId="77777777" w:rsidR="000A7A7E" w:rsidRPr="000A7A7E" w:rsidRDefault="000A7A7E" w:rsidP="000A7A7E">
      <w:pPr>
        <w:rPr>
          <w:color w:val="0070C0"/>
        </w:rPr>
      </w:pPr>
      <w:r w:rsidRPr="000A7A7E">
        <w:rPr>
          <w:color w:val="0070C0"/>
        </w:rPr>
        <w:lastRenderedPageBreak/>
        <w:t xml:space="preserve">   - Six articles (e.g., Adner, 2002; Hang et al., 2011) are noted for attempting but failing to fully define disruptive innovation from an innovation (rather than market) perspective.  </w:t>
      </w:r>
    </w:p>
    <w:p w14:paraId="4AFD778B" w14:textId="77777777" w:rsidR="000A7A7E" w:rsidRPr="000A7A7E" w:rsidRDefault="000A7A7E" w:rsidP="000A7A7E">
      <w:pPr>
        <w:rPr>
          <w:color w:val="0070C0"/>
        </w:rPr>
      </w:pPr>
    </w:p>
    <w:p w14:paraId="78DFF086" w14:textId="77777777" w:rsidR="000A7A7E" w:rsidRPr="000A7A7E" w:rsidRDefault="000A7A7E" w:rsidP="000A7A7E">
      <w:pPr>
        <w:rPr>
          <w:color w:val="0070C0"/>
        </w:rPr>
      </w:pPr>
      <w:r w:rsidRPr="000A7A7E">
        <w:rPr>
          <w:color w:val="0070C0"/>
        </w:rPr>
        <w:t xml:space="preserve">4. **Philosophical Justification**:  </w:t>
      </w:r>
    </w:p>
    <w:p w14:paraId="421B4D80" w14:textId="77777777" w:rsidR="000A7A7E" w:rsidRPr="000A7A7E" w:rsidRDefault="000A7A7E" w:rsidP="000A7A7E">
      <w:pPr>
        <w:rPr>
          <w:color w:val="0070C0"/>
        </w:rPr>
      </w:pPr>
      <w:r w:rsidRPr="000A7A7E">
        <w:rPr>
          <w:color w:val="0070C0"/>
        </w:rPr>
        <w:t xml:space="preserve">   - The **causal theory of reference** (Kripke, Putnam) is invoked to stress the importance of precise definitions in academic discourse.  </w:t>
      </w:r>
    </w:p>
    <w:p w14:paraId="2C78F50D" w14:textId="77777777" w:rsidR="000A7A7E" w:rsidRPr="000A7A7E" w:rsidRDefault="000A7A7E" w:rsidP="000A7A7E">
      <w:pPr>
        <w:rPr>
          <w:color w:val="0070C0"/>
        </w:rPr>
      </w:pPr>
    </w:p>
    <w:p w14:paraId="375DCD7D" w14:textId="77777777" w:rsidR="000A7A7E" w:rsidRPr="000A7A7E" w:rsidRDefault="000A7A7E" w:rsidP="000A7A7E">
      <w:pPr>
        <w:rPr>
          <w:color w:val="0070C0"/>
        </w:rPr>
      </w:pPr>
      <w:r w:rsidRPr="000A7A7E">
        <w:rPr>
          <w:color w:val="0070C0"/>
        </w:rPr>
        <w:t>By combining critiques of existing literature, citations to authoritative sources, and philosophical reasoning, the author builds a case for a **stipulated definition** rooted in innovation-specific traits.</w:t>
      </w:r>
    </w:p>
    <w:p w14:paraId="24A0FF1E" w14:textId="77777777" w:rsidR="000A7A7E" w:rsidRPr="000A7A7E" w:rsidRDefault="000A7A7E" w:rsidP="000A7A7E">
      <w:pPr>
        <w:rPr>
          <w:color w:val="0070C0"/>
        </w:rPr>
      </w:pPr>
    </w:p>
    <w:p w14:paraId="4F67D90C" w14:textId="77777777" w:rsidR="000A7A7E" w:rsidRPr="000A7A7E" w:rsidRDefault="000A7A7E" w:rsidP="000A7A7E">
      <w:pPr>
        <w:rPr>
          <w:color w:val="0070C0"/>
        </w:rPr>
      </w:pPr>
      <w:r w:rsidRPr="000A7A7E">
        <w:rPr>
          <w:color w:val="0070C0"/>
        </w:rPr>
        <w:t>Query 4: What are the limitations discussed?</w:t>
      </w:r>
    </w:p>
    <w:p w14:paraId="5DFE6F35" w14:textId="77777777" w:rsidR="000A7A7E" w:rsidRPr="000A7A7E" w:rsidRDefault="000A7A7E" w:rsidP="000A7A7E">
      <w:pPr>
        <w:rPr>
          <w:color w:val="0070C0"/>
        </w:rPr>
      </w:pPr>
      <w:r w:rsidRPr="000A7A7E">
        <w:rPr>
          <w:color w:val="0070C0"/>
        </w:rPr>
        <w:t xml:space="preserve"> LLM Answer:</w:t>
      </w:r>
    </w:p>
    <w:p w14:paraId="04FD39E5" w14:textId="77777777" w:rsidR="000A7A7E" w:rsidRPr="000A7A7E" w:rsidRDefault="000A7A7E" w:rsidP="000A7A7E">
      <w:pPr>
        <w:rPr>
          <w:color w:val="0070C0"/>
        </w:rPr>
      </w:pPr>
      <w:r w:rsidRPr="000A7A7E">
        <w:rPr>
          <w:color w:val="0070C0"/>
        </w:rPr>
        <w:t xml:space="preserve">The limitations discussed in the context revolve around the ambiguity and lack of a standardized definition for "disruptive innovation." Here are the key points:  </w:t>
      </w:r>
    </w:p>
    <w:p w14:paraId="01A2C06A" w14:textId="77777777" w:rsidR="000A7A7E" w:rsidRPr="000A7A7E" w:rsidRDefault="000A7A7E" w:rsidP="000A7A7E">
      <w:pPr>
        <w:rPr>
          <w:color w:val="0070C0"/>
        </w:rPr>
      </w:pPr>
    </w:p>
    <w:p w14:paraId="5BBC5B27" w14:textId="77777777" w:rsidR="000A7A7E" w:rsidRPr="000A7A7E" w:rsidRDefault="000A7A7E" w:rsidP="000A7A7E">
      <w:pPr>
        <w:rPr>
          <w:color w:val="0070C0"/>
        </w:rPr>
      </w:pPr>
      <w:r w:rsidRPr="000A7A7E">
        <w:rPr>
          <w:color w:val="0070C0"/>
        </w:rPr>
        <w:t xml:space="preserve">1. **Lack of a Stipulated Definition**: There is no precise or universally agreed-upon definition of "disruptive innovation." Instead, definitions are often based on common usage, which can vary depending on context (Kripke, 1977; Putnam, 1973).  </w:t>
      </w:r>
    </w:p>
    <w:p w14:paraId="6401CD4B" w14:textId="77777777" w:rsidR="000A7A7E" w:rsidRPr="000A7A7E" w:rsidRDefault="000A7A7E" w:rsidP="000A7A7E">
      <w:pPr>
        <w:rPr>
          <w:color w:val="0070C0"/>
        </w:rPr>
      </w:pPr>
    </w:p>
    <w:p w14:paraId="342DB1A7" w14:textId="77777777" w:rsidR="000A7A7E" w:rsidRPr="000A7A7E" w:rsidRDefault="000A7A7E" w:rsidP="000A7A7E">
      <w:pPr>
        <w:rPr>
          <w:color w:val="0070C0"/>
        </w:rPr>
      </w:pPr>
      <w:r w:rsidRPr="000A7A7E">
        <w:rPr>
          <w:color w:val="0070C0"/>
        </w:rPr>
        <w:t xml:space="preserve">2. **Contextual Variability**: The meaning of "disruptive innovation" can change depending on how the term is used, leading to inconsistent interpretations (Markides, 2006; Schmidt &amp; </w:t>
      </w:r>
      <w:proofErr w:type="spellStart"/>
      <w:r w:rsidRPr="000A7A7E">
        <w:rPr>
          <w:color w:val="0070C0"/>
        </w:rPr>
        <w:t>Druehl</w:t>
      </w:r>
      <w:proofErr w:type="spellEnd"/>
      <w:r w:rsidRPr="000A7A7E">
        <w:rPr>
          <w:color w:val="0070C0"/>
        </w:rPr>
        <w:t xml:space="preserve">, 2008).  </w:t>
      </w:r>
    </w:p>
    <w:p w14:paraId="580533BA" w14:textId="77777777" w:rsidR="000A7A7E" w:rsidRPr="000A7A7E" w:rsidRDefault="000A7A7E" w:rsidP="000A7A7E">
      <w:pPr>
        <w:rPr>
          <w:color w:val="0070C0"/>
        </w:rPr>
      </w:pPr>
    </w:p>
    <w:p w14:paraId="5A9E3B2A" w14:textId="77777777" w:rsidR="000A7A7E" w:rsidRPr="000A7A7E" w:rsidRDefault="000A7A7E" w:rsidP="000A7A7E">
      <w:pPr>
        <w:rPr>
          <w:color w:val="0070C0"/>
        </w:rPr>
      </w:pPr>
      <w:r w:rsidRPr="000A7A7E">
        <w:rPr>
          <w:color w:val="0070C0"/>
        </w:rPr>
        <w:t xml:space="preserve">3. **Need for Innovation-Grounded Definition**: Without a definition rooted in the innovation's characteristics, discussions about disruptive innovations may not accurately address the innovation itself, hindering progress in research and application.  </w:t>
      </w:r>
    </w:p>
    <w:p w14:paraId="035096E0" w14:textId="77777777" w:rsidR="000A7A7E" w:rsidRPr="000A7A7E" w:rsidRDefault="000A7A7E" w:rsidP="000A7A7E">
      <w:pPr>
        <w:rPr>
          <w:color w:val="0070C0"/>
        </w:rPr>
      </w:pPr>
    </w:p>
    <w:p w14:paraId="45B8AFF8" w14:textId="77777777" w:rsidR="000A7A7E" w:rsidRPr="000A7A7E" w:rsidRDefault="000A7A7E" w:rsidP="000A7A7E">
      <w:pPr>
        <w:rPr>
          <w:color w:val="0070C0"/>
        </w:rPr>
      </w:pPr>
      <w:r w:rsidRPr="000A7A7E">
        <w:rPr>
          <w:color w:val="0070C0"/>
        </w:rPr>
        <w:t xml:space="preserve">4. **Criticism from Scholars**: Business scholars have identified the absence of a clear definition as a fundamental issue in the study of disruptive innovations.  </w:t>
      </w:r>
    </w:p>
    <w:p w14:paraId="59439775" w14:textId="77777777" w:rsidR="000A7A7E" w:rsidRPr="000A7A7E" w:rsidRDefault="000A7A7E" w:rsidP="000A7A7E">
      <w:pPr>
        <w:rPr>
          <w:color w:val="0070C0"/>
        </w:rPr>
      </w:pPr>
    </w:p>
    <w:p w14:paraId="11165699" w14:textId="77777777" w:rsidR="000A7A7E" w:rsidRPr="000A7A7E" w:rsidRDefault="000A7A7E" w:rsidP="000A7A7E">
      <w:pPr>
        <w:rPr>
          <w:color w:val="0070C0"/>
        </w:rPr>
      </w:pPr>
      <w:r w:rsidRPr="000A7A7E">
        <w:rPr>
          <w:color w:val="0070C0"/>
        </w:rPr>
        <w:t>These limitations highlight the challenges in advancing research and practical applications of disruptive innovation theory due to definitional inconsistencies.</w:t>
      </w:r>
    </w:p>
    <w:p w14:paraId="2104DF0F" w14:textId="77777777" w:rsidR="000A7A7E" w:rsidRPr="000A7A7E" w:rsidRDefault="000A7A7E" w:rsidP="000A7A7E">
      <w:pPr>
        <w:rPr>
          <w:color w:val="0070C0"/>
        </w:rPr>
      </w:pPr>
    </w:p>
    <w:p w14:paraId="52EE141F" w14:textId="77777777" w:rsidR="000A7A7E" w:rsidRPr="000A7A7E" w:rsidRDefault="000A7A7E" w:rsidP="000A7A7E">
      <w:pPr>
        <w:rPr>
          <w:color w:val="0070C0"/>
        </w:rPr>
      </w:pPr>
      <w:r w:rsidRPr="000A7A7E">
        <w:rPr>
          <w:color w:val="0070C0"/>
        </w:rPr>
        <w:t>Query 5: What is the conclusion?</w:t>
      </w:r>
    </w:p>
    <w:p w14:paraId="1286C2A7" w14:textId="77777777" w:rsidR="000A7A7E" w:rsidRPr="000A7A7E" w:rsidRDefault="000A7A7E" w:rsidP="000A7A7E">
      <w:pPr>
        <w:rPr>
          <w:color w:val="0070C0"/>
        </w:rPr>
      </w:pPr>
      <w:r w:rsidRPr="000A7A7E">
        <w:rPr>
          <w:color w:val="0070C0"/>
        </w:rPr>
        <w:t xml:space="preserve"> LLM Answer:</w:t>
      </w:r>
    </w:p>
    <w:p w14:paraId="56E64EE4" w14:textId="77777777" w:rsidR="000A7A7E" w:rsidRPr="000A7A7E" w:rsidRDefault="000A7A7E" w:rsidP="000A7A7E">
      <w:pPr>
        <w:rPr>
          <w:color w:val="0070C0"/>
        </w:rPr>
      </w:pPr>
      <w:r w:rsidRPr="000A7A7E">
        <w:rPr>
          <w:color w:val="0070C0"/>
        </w:rPr>
        <w:t xml:space="preserve">The conclusion drawn from the provided context is that there is a pressing need for a **stipulated definition** of "disruptive innovation" grounded in the innovation's characteristics to advance scholarly understanding and practical application. Without such a clear and agreed-upon definition, the term risks becoming ambiguous or a mere buzzword, hindering both academic progress and managerial decision-making. Business scholars must take ownership of defining the term rigorously, </w:t>
      </w:r>
      <w:proofErr w:type="gramStart"/>
      <w:r w:rsidRPr="000A7A7E">
        <w:rPr>
          <w:color w:val="0070C0"/>
        </w:rPr>
        <w:t>similar to</w:t>
      </w:r>
      <w:proofErr w:type="gramEnd"/>
      <w:r w:rsidRPr="000A7A7E">
        <w:rPr>
          <w:color w:val="0070C0"/>
        </w:rPr>
        <w:t xml:space="preserve"> how other disciplines define their core concepts (e.g., zoologists defining "lion"). This clarity is critical for analyzing technologies, predicting market disruptions, and guiding organizational strategies effectively. The paper aims to address this gap by exploring essential questions about disruptive innovations to refine their definition and utility.  </w:t>
      </w:r>
    </w:p>
    <w:p w14:paraId="5C6D72F1" w14:textId="77777777" w:rsidR="000A7A7E" w:rsidRPr="000A7A7E" w:rsidRDefault="000A7A7E" w:rsidP="000A7A7E">
      <w:pPr>
        <w:rPr>
          <w:color w:val="0070C0"/>
        </w:rPr>
      </w:pPr>
    </w:p>
    <w:p w14:paraId="6DDF79E4" w14:textId="77777777" w:rsidR="000A7A7E" w:rsidRPr="000A7A7E" w:rsidRDefault="000A7A7E" w:rsidP="000A7A7E">
      <w:pPr>
        <w:rPr>
          <w:color w:val="0070C0"/>
        </w:rPr>
      </w:pPr>
      <w:r w:rsidRPr="000A7A7E">
        <w:rPr>
          <w:color w:val="0070C0"/>
        </w:rPr>
        <w:t xml:space="preserve">Key points supporting this conclusion:  </w:t>
      </w:r>
    </w:p>
    <w:p w14:paraId="315400B6" w14:textId="77777777" w:rsidR="000A7A7E" w:rsidRPr="000A7A7E" w:rsidRDefault="000A7A7E" w:rsidP="000A7A7E">
      <w:pPr>
        <w:rPr>
          <w:color w:val="0070C0"/>
        </w:rPr>
      </w:pPr>
      <w:r w:rsidRPr="000A7A7E">
        <w:rPr>
          <w:color w:val="0070C0"/>
        </w:rPr>
        <w:t xml:space="preserve">1. **Lack of agreement**: Current definitions rely on extracted (common usage) meanings, leading to inconsistency (Kripke, 1977; Putnam, 1973).  </w:t>
      </w:r>
    </w:p>
    <w:p w14:paraId="7EAC1AB5" w14:textId="77777777" w:rsidR="000A7A7E" w:rsidRPr="000A7A7E" w:rsidRDefault="000A7A7E" w:rsidP="000A7A7E">
      <w:pPr>
        <w:rPr>
          <w:color w:val="0070C0"/>
        </w:rPr>
      </w:pPr>
      <w:r w:rsidRPr="000A7A7E">
        <w:rPr>
          <w:color w:val="0070C0"/>
        </w:rPr>
        <w:t xml:space="preserve">2. **Stipulated definition needed**: Must focus on </w:t>
      </w:r>
      <w:proofErr w:type="gramStart"/>
      <w:r w:rsidRPr="000A7A7E">
        <w:rPr>
          <w:color w:val="0070C0"/>
        </w:rPr>
        <w:t>innovation</w:t>
      </w:r>
      <w:proofErr w:type="gramEnd"/>
      <w:r w:rsidRPr="000A7A7E">
        <w:rPr>
          <w:color w:val="0070C0"/>
        </w:rPr>
        <w:t xml:space="preserve"> characteristics to avoid misalignment (Markides, 2006; Schmidt &amp; </w:t>
      </w:r>
      <w:proofErr w:type="spellStart"/>
      <w:r w:rsidRPr="000A7A7E">
        <w:rPr>
          <w:color w:val="0070C0"/>
        </w:rPr>
        <w:t>Druehl</w:t>
      </w:r>
      <w:proofErr w:type="spellEnd"/>
      <w:r w:rsidRPr="000A7A7E">
        <w:rPr>
          <w:color w:val="0070C0"/>
        </w:rPr>
        <w:t xml:space="preserve">, 2008).  </w:t>
      </w:r>
    </w:p>
    <w:p w14:paraId="2B8994BB" w14:textId="77777777" w:rsidR="000A7A7E" w:rsidRPr="000A7A7E" w:rsidRDefault="000A7A7E" w:rsidP="000A7A7E">
      <w:pPr>
        <w:rPr>
          <w:color w:val="0070C0"/>
        </w:rPr>
      </w:pPr>
      <w:r w:rsidRPr="000A7A7E">
        <w:rPr>
          <w:color w:val="0070C0"/>
        </w:rPr>
        <w:t xml:space="preserve">3. **Practical urgency**: Managers require precise definitions to assess technologies and mitigate organizational risks (Christensen’s "disruptive to some" effects).  </w:t>
      </w:r>
    </w:p>
    <w:p w14:paraId="581B90E4" w14:textId="77777777" w:rsidR="000A7A7E" w:rsidRPr="000A7A7E" w:rsidRDefault="000A7A7E" w:rsidP="000A7A7E">
      <w:pPr>
        <w:rPr>
          <w:color w:val="0070C0"/>
        </w:rPr>
      </w:pPr>
      <w:r w:rsidRPr="000A7A7E">
        <w:rPr>
          <w:color w:val="0070C0"/>
        </w:rPr>
        <w:t xml:space="preserve">4. **Disciplinary ownership**: Like other fields, business academics must define their terms authoritatively to prevent conceptual </w:t>
      </w:r>
      <w:proofErr w:type="gramStart"/>
      <w:r w:rsidRPr="000A7A7E">
        <w:rPr>
          <w:color w:val="0070C0"/>
        </w:rPr>
        <w:t>dilution</w:t>
      </w:r>
      <w:proofErr w:type="gramEnd"/>
      <w:r w:rsidRPr="000A7A7E">
        <w:rPr>
          <w:color w:val="0070C0"/>
        </w:rPr>
        <w:t xml:space="preserve">.  </w:t>
      </w:r>
    </w:p>
    <w:p w14:paraId="34925531" w14:textId="77777777" w:rsidR="000A7A7E" w:rsidRPr="000A7A7E" w:rsidRDefault="000A7A7E" w:rsidP="000A7A7E">
      <w:pPr>
        <w:rPr>
          <w:color w:val="0070C0"/>
        </w:rPr>
      </w:pPr>
    </w:p>
    <w:p w14:paraId="0B0FBC62" w14:textId="6CDB14E3" w:rsidR="008341F6" w:rsidRPr="000A7A7E" w:rsidRDefault="000A7A7E" w:rsidP="000A7A7E">
      <w:pPr>
        <w:rPr>
          <w:color w:val="0070C0"/>
        </w:rPr>
      </w:pPr>
      <w:r w:rsidRPr="000A7A7E">
        <w:rPr>
          <w:color w:val="0070C0"/>
        </w:rPr>
        <w:t>Thus, the conclusion emphasizes definitional rigor as a prerequisite for progress in both theory and practice.</w:t>
      </w:r>
    </w:p>
    <w:sectPr w:rsidR="008341F6" w:rsidRPr="000A7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7E"/>
    <w:rsid w:val="000244CF"/>
    <w:rsid w:val="000A7A7E"/>
    <w:rsid w:val="008341F6"/>
    <w:rsid w:val="00E53E1B"/>
    <w:rsid w:val="00E82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07D7"/>
  <w15:chartTrackingRefBased/>
  <w15:docId w15:val="{E3629FB6-C543-4D7A-8A13-A47AB70E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A7E"/>
    <w:rPr>
      <w:rFonts w:eastAsiaTheme="majorEastAsia" w:cstheme="majorBidi"/>
      <w:color w:val="272727" w:themeColor="text1" w:themeTint="D8"/>
    </w:rPr>
  </w:style>
  <w:style w:type="paragraph" w:styleId="Title">
    <w:name w:val="Title"/>
    <w:basedOn w:val="Normal"/>
    <w:next w:val="Normal"/>
    <w:link w:val="TitleChar"/>
    <w:uiPriority w:val="10"/>
    <w:qFormat/>
    <w:rsid w:val="000A7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A7E"/>
    <w:pPr>
      <w:spacing w:before="160"/>
      <w:jc w:val="center"/>
    </w:pPr>
    <w:rPr>
      <w:i/>
      <w:iCs/>
      <w:color w:val="404040" w:themeColor="text1" w:themeTint="BF"/>
    </w:rPr>
  </w:style>
  <w:style w:type="character" w:customStyle="1" w:styleId="QuoteChar">
    <w:name w:val="Quote Char"/>
    <w:basedOn w:val="DefaultParagraphFont"/>
    <w:link w:val="Quote"/>
    <w:uiPriority w:val="29"/>
    <w:rsid w:val="000A7A7E"/>
    <w:rPr>
      <w:i/>
      <w:iCs/>
      <w:color w:val="404040" w:themeColor="text1" w:themeTint="BF"/>
    </w:rPr>
  </w:style>
  <w:style w:type="paragraph" w:styleId="ListParagraph">
    <w:name w:val="List Paragraph"/>
    <w:basedOn w:val="Normal"/>
    <w:uiPriority w:val="34"/>
    <w:qFormat/>
    <w:rsid w:val="000A7A7E"/>
    <w:pPr>
      <w:ind w:left="720"/>
      <w:contextualSpacing/>
    </w:pPr>
  </w:style>
  <w:style w:type="character" w:styleId="IntenseEmphasis">
    <w:name w:val="Intense Emphasis"/>
    <w:basedOn w:val="DefaultParagraphFont"/>
    <w:uiPriority w:val="21"/>
    <w:qFormat/>
    <w:rsid w:val="000A7A7E"/>
    <w:rPr>
      <w:i/>
      <w:iCs/>
      <w:color w:val="0F4761" w:themeColor="accent1" w:themeShade="BF"/>
    </w:rPr>
  </w:style>
  <w:style w:type="paragraph" w:styleId="IntenseQuote">
    <w:name w:val="Intense Quote"/>
    <w:basedOn w:val="Normal"/>
    <w:next w:val="Normal"/>
    <w:link w:val="IntenseQuoteChar"/>
    <w:uiPriority w:val="30"/>
    <w:qFormat/>
    <w:rsid w:val="000A7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A7E"/>
    <w:rPr>
      <w:i/>
      <w:iCs/>
      <w:color w:val="0F4761" w:themeColor="accent1" w:themeShade="BF"/>
    </w:rPr>
  </w:style>
  <w:style w:type="character" w:styleId="IntenseReference">
    <w:name w:val="Intense Reference"/>
    <w:basedOn w:val="DefaultParagraphFont"/>
    <w:uiPriority w:val="32"/>
    <w:qFormat/>
    <w:rsid w:val="000A7A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3014</Words>
  <Characters>17180</Characters>
  <Application>Microsoft Office Word</Application>
  <DocSecurity>0</DocSecurity>
  <Lines>143</Lines>
  <Paragraphs>40</Paragraphs>
  <ScaleCrop>false</ScaleCrop>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Wenduo Zhang</dc:creator>
  <cp:keywords/>
  <dc:description/>
  <cp:lastModifiedBy>Wenduo Zhang</cp:lastModifiedBy>
  <cp:revision>1</cp:revision>
  <dcterms:created xsi:type="dcterms:W3CDTF">2025-06-12T04:55:00Z</dcterms:created>
  <dcterms:modified xsi:type="dcterms:W3CDTF">2025-06-12T04:57:00Z</dcterms:modified>
</cp:coreProperties>
</file>