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Times New Roman" w:hAnsi="Times New Roman" w:cs="Times New Roman"/>
          <w:sz w:val="40"/>
          <w:szCs w:val="40"/>
          <w:lang w:val="en-US"/>
        </w:rPr>
      </w:pPr>
      <w:r>
        <w:rPr>
          <w:rFonts w:hint="default" w:ascii="Times New Roman" w:hAnsi="Times New Roman" w:cs="Times New Roman"/>
          <w:sz w:val="40"/>
          <w:szCs w:val="40"/>
          <w:lang w:val="en-US"/>
        </w:rPr>
        <w:t>BÁO CÁO BÀI TIỂU LUẬN LAB 2.1 &amp; LAB 2.2</w:t>
      </w:r>
    </w:p>
    <w:p>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Môn: Ngôn ngữ lập trình Python</w:t>
      </w:r>
    </w:p>
    <w:p>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Tên: Phan Trọng Nghĩa</w:t>
      </w:r>
    </w:p>
    <w:p>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MSSV: 060207013209</w:t>
      </w:r>
    </w:p>
    <w:p>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Khoa: Công nghệ thông tin</w:t>
      </w:r>
    </w:p>
    <w:p>
      <w:pPr>
        <w:rPr>
          <w:rFonts w:hint="default" w:ascii="Times New Roman" w:hAnsi="Times New Roman" w:cs="Times New Roman"/>
          <w:sz w:val="24"/>
          <w:szCs w:val="24"/>
          <w:lang w:val="en-US"/>
        </w:rPr>
      </w:pPr>
    </w:p>
    <w:p>
      <w:pPr>
        <w:numPr>
          <w:ilvl w:val="0"/>
          <w:numId w:val="1"/>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Ý TƯỞNG TỔNG THỂ VÀ MÔ TẢ HỆ THỐNG:</w:t>
      </w:r>
    </w:p>
    <w:p>
      <w:pPr>
        <w:numPr>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1.1. Kiến trúc:</w:t>
      </w:r>
    </w:p>
    <w:p>
      <w:pPr>
        <w:numPr>
          <w:numId w:val="0"/>
        </w:numPr>
        <w:rPr>
          <w:rFonts w:hint="default" w:ascii="Times New Roman" w:hAnsi="Times New Roman" w:cs="Times New Roman"/>
          <w:sz w:val="24"/>
          <w:szCs w:val="24"/>
          <w:lang w:val="en-US"/>
        </w:rPr>
      </w:pPr>
      <w:r>
        <w:rPr>
          <w:rFonts w:hint="default" w:ascii="Times New Roman" w:hAnsi="Times New Roman" w:cs="Times New Roman"/>
          <w:sz w:val="24"/>
          <w:szCs w:val="24"/>
          <w:lang w:val="en-US"/>
        </w:rPr>
        <w:t>Trong bài này, em đã dùng mẫu hệ thống thiết kế theo Kiến trúc phân tầng(Layered Architecture) kết hợp với mẫu thiết kế DAO(Data Access Object). Ý tưởng trọng tâm là cô lập hệ thống logic xử lí dữ liệu khỏi giao diện của người dùng, đảm bảo tính dễ bảo trì và di động cao khi chạy trên máy tính khác.</w:t>
      </w:r>
    </w:p>
    <w:p>
      <w:pPr>
        <w:numPr>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Đây là cây thư mục trực quan của bài 2.1(và bài 2.2 cũng mang kiến trúc tương tự):</w:t>
      </w:r>
    </w:p>
    <w:p>
      <w:pPr>
        <w:numPr>
          <w:numId w:val="0"/>
        </w:numPr>
        <w:rPr>
          <w:rFonts w:hint="default" w:ascii="Times New Roman" w:hAnsi="Times New Roman" w:cs="Times New Roman"/>
          <w:sz w:val="24"/>
          <w:szCs w:val="24"/>
          <w:lang w:val="en-US"/>
        </w:rPr>
      </w:pPr>
      <w:r>
        <w:rPr>
          <w:rFonts w:hint="default" w:ascii="Times New Roman" w:hAnsi="Times New Roman" w:cs="Times New Roman"/>
        </w:rPr>
        <w:drawing>
          <wp:inline distT="0" distB="0" distL="114300" distR="114300">
            <wp:extent cx="3105150" cy="1752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105150" cy="1752600"/>
                    </a:xfrm>
                    <a:prstGeom prst="rect">
                      <a:avLst/>
                    </a:prstGeom>
                    <a:noFill/>
                    <a:ln>
                      <a:noFill/>
                    </a:ln>
                  </pic:spPr>
                </pic:pic>
              </a:graphicData>
            </a:graphic>
          </wp:inline>
        </w:drawing>
      </w:r>
    </w:p>
    <w:p>
      <w:pPr>
        <w:numPr>
          <w:numId w:val="0"/>
        </w:numPr>
        <w:rPr>
          <w:rFonts w:hint="default" w:ascii="Times New Roman" w:hAnsi="Times New Roman" w:cs="Times New Roman"/>
          <w:sz w:val="24"/>
          <w:szCs w:val="24"/>
          <w:lang w:val="en-US"/>
        </w:rPr>
      </w:pPr>
    </w:p>
    <w:p>
      <w:pPr>
        <w:numPr>
          <w:numId w:val="0"/>
        </w:num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1.2. Các thành phần hệ thống:</w:t>
      </w:r>
    </w:p>
    <w:p>
      <w:pPr>
        <w:numPr>
          <w:numId w:val="0"/>
        </w:numPr>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 Tầng UI(main.py):</w:t>
      </w:r>
      <w:r>
        <w:rPr>
          <w:rFonts w:hint="default" w:ascii="Times New Roman" w:hAnsi="Times New Roman" w:cs="Times New Roman"/>
          <w:sz w:val="24"/>
          <w:szCs w:val="24"/>
          <w:lang w:val="en-US"/>
        </w:rPr>
        <w:t xml:space="preserve"> Tiếp nhận input từ bàn phím của người dùng, hiển thị menu dạng console điều hướng và định dạng dữ liệu đầu ra.</w:t>
      </w:r>
    </w:p>
    <w:p>
      <w:pPr>
        <w:numPr>
          <w:numId w:val="0"/>
        </w:numPr>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 Tầng Model Layer(modules/models.py):</w:t>
      </w:r>
      <w:r>
        <w:rPr>
          <w:rFonts w:hint="default" w:ascii="Times New Roman" w:hAnsi="Times New Roman" w:cs="Times New Roman"/>
          <w:sz w:val="24"/>
          <w:szCs w:val="24"/>
          <w:lang w:val="en-US"/>
        </w:rPr>
        <w:t xml:space="preserve"> ta định nghĩa các lớp đối tượng students và courses để bao đóng dữ liệu theo tư duy OOP.</w:t>
      </w:r>
    </w:p>
    <w:p>
      <w:pPr>
        <w:keepNext w:val="0"/>
        <w:keepLines w:val="0"/>
        <w:widowControl/>
        <w:suppressLineNumbers w:val="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 Tầng Data Accesss Layer(</w:t>
      </w:r>
      <w:r>
        <w:rPr>
          <w:rFonts w:hint="default" w:ascii="Times New Roman" w:hAnsi="Times New Roman" w:eastAsia="SimSun" w:cs="Times New Roman"/>
          <w:b/>
          <w:bCs/>
          <w:i/>
          <w:iCs/>
          <w:kern w:val="0"/>
          <w:sz w:val="24"/>
          <w:szCs w:val="24"/>
          <w:lang w:val="en-US" w:eastAsia="zh-CN" w:bidi="ar"/>
        </w:rPr>
        <w:t>modules/dao.py</w:t>
      </w:r>
      <w:r>
        <w:rPr>
          <w:rFonts w:hint="default" w:ascii="Times New Roman" w:hAnsi="Times New Roman" w:cs="Times New Roman"/>
          <w:b/>
          <w:bCs/>
          <w:i/>
          <w:iCs/>
          <w:sz w:val="24"/>
          <w:szCs w:val="24"/>
          <w:lang w:val="en-US"/>
        </w:rPr>
        <w:t>):</w:t>
      </w:r>
      <w:r>
        <w:rPr>
          <w:rFonts w:hint="default" w:ascii="Times New Roman" w:hAnsi="Times New Roman" w:cs="Times New Roman"/>
          <w:i/>
          <w:iCs/>
          <w:sz w:val="24"/>
          <w:szCs w:val="24"/>
          <w:lang w:val="en-US"/>
        </w:rPr>
        <w:t xml:space="preserve"> </w:t>
      </w:r>
      <w:r>
        <w:rPr>
          <w:rFonts w:hint="default" w:ascii="Times New Roman" w:hAnsi="Times New Roman" w:cs="Times New Roman"/>
          <w:sz w:val="24"/>
          <w:szCs w:val="24"/>
          <w:lang w:val="en-US"/>
        </w:rPr>
        <w:t>nơi chữa mã sql, nhận đối tượng từ tầng UI-&gt;thực thi truy vấn-&gt;trả về kết quả dưới dạng object hoặc list object.</w:t>
      </w:r>
    </w:p>
    <w:p>
      <w:pPr>
        <w:keepNext w:val="0"/>
        <w:keepLines w:val="0"/>
        <w:widowControl/>
        <w:suppressLineNumbers w:val="0"/>
        <w:jc w:val="left"/>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 Tầng Kết nối &amp; cấu hình(modules/db_connection.py &amp; config.ini):</w:t>
      </w:r>
      <w:r>
        <w:rPr>
          <w:rFonts w:hint="default" w:ascii="Times New Roman" w:hAnsi="Times New Roman" w:cs="Times New Roman"/>
          <w:sz w:val="24"/>
          <w:szCs w:val="24"/>
          <w:lang w:val="en-US"/>
        </w:rPr>
        <w:t xml:space="preserve"> Đọc thông số tại thời điểm thực thi, mục đích là để hệ thống tương thích với thông số PostgresSQL của máy tính khác.</w:t>
      </w:r>
    </w:p>
    <w:p>
      <w:pPr>
        <w:keepNext w:val="0"/>
        <w:keepLines w:val="0"/>
        <w:widowControl/>
        <w:suppressLineNumbers w:val="0"/>
        <w:jc w:val="left"/>
        <w:rPr>
          <w:rFonts w:hint="default" w:ascii="Times New Roman" w:hAnsi="Times New Roman" w:cs="Times New Roman"/>
          <w:sz w:val="24"/>
          <w:szCs w:val="24"/>
          <w:lang w:val="en-US"/>
        </w:rPr>
      </w:pPr>
    </w:p>
    <w:p>
      <w:pPr>
        <w:keepNext w:val="0"/>
        <w:keepLines w:val="0"/>
        <w:widowControl/>
        <w:suppressLineNumbers w:val="0"/>
        <w:jc w:val="left"/>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1.3. Mô tả Database:</w:t>
      </w:r>
    </w:p>
    <w:p>
      <w:pPr>
        <w:keepNext w:val="0"/>
        <w:keepLines w:val="0"/>
        <w:widowControl/>
        <w:suppressLineNumbers w:val="0"/>
        <w:jc w:val="left"/>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a) Lab 2.1:</w:t>
      </w:r>
    </w:p>
    <w:p>
      <w:pPr>
        <w:keepNext w:val="0"/>
        <w:keepLines w:val="0"/>
        <w:widowControl/>
        <w:suppressLineNumbers w:val="0"/>
        <w:jc w:val="left"/>
        <w:rPr>
          <w:rFonts w:hint="default" w:ascii="Times New Roman" w:hAnsi="Times New Roman" w:cs="Times New Roman"/>
          <w:b/>
          <w:bCs/>
          <w:sz w:val="24"/>
          <w:szCs w:val="24"/>
          <w:lang w:val="en-US"/>
        </w:rPr>
      </w:pPr>
      <w:r>
        <w:rPr>
          <w:rFonts w:hint="default" w:ascii="Times New Roman" w:hAnsi="Times New Roman" w:eastAsia="SimSun" w:cs="Times New Roman"/>
          <w:kern w:val="0"/>
          <w:sz w:val="24"/>
          <w:szCs w:val="24"/>
          <w:lang w:val="en-US" w:eastAsia="zh-CN" w:bidi="ar"/>
        </w:rPr>
        <w:t>Hệ thống quản lý Sinh viên (</w:t>
      </w:r>
      <w:r>
        <w:rPr>
          <w:rStyle w:val="5"/>
          <w:rFonts w:hint="default" w:ascii="Times New Roman" w:hAnsi="Times New Roman" w:eastAsia="SimSun" w:cs="Times New Roman"/>
          <w:kern w:val="0"/>
          <w:sz w:val="24"/>
          <w:szCs w:val="24"/>
          <w:lang w:val="en-US" w:eastAsia="zh-CN" w:bidi="ar"/>
        </w:rPr>
        <w:t>students</w:t>
      </w:r>
      <w:r>
        <w:rPr>
          <w:rFonts w:hint="default" w:ascii="Times New Roman" w:hAnsi="Times New Roman" w:eastAsia="SimSun" w:cs="Times New Roman"/>
          <w:kern w:val="0"/>
          <w:sz w:val="24"/>
          <w:szCs w:val="24"/>
          <w:lang w:val="en-US" w:eastAsia="zh-CN" w:bidi="ar"/>
        </w:rPr>
        <w:t>) và Khóa học (</w:t>
      </w:r>
      <w:r>
        <w:rPr>
          <w:rStyle w:val="5"/>
          <w:rFonts w:hint="default" w:ascii="Times New Roman" w:hAnsi="Times New Roman" w:eastAsia="SimSun" w:cs="Times New Roman"/>
          <w:kern w:val="0"/>
          <w:sz w:val="24"/>
          <w:szCs w:val="24"/>
          <w:lang w:val="en-US" w:eastAsia="zh-CN" w:bidi="ar"/>
        </w:rPr>
        <w:t>courses</w:t>
      </w:r>
      <w:r>
        <w:rPr>
          <w:rFonts w:hint="default" w:ascii="Times New Roman" w:hAnsi="Times New Roman" w:eastAsia="SimSun" w:cs="Times New Roman"/>
          <w:kern w:val="0"/>
          <w:sz w:val="24"/>
          <w:szCs w:val="24"/>
          <w:lang w:val="en-US" w:eastAsia="zh-CN" w:bidi="ar"/>
        </w:rPr>
        <w:t>). Mối quan hệ này được chuẩn hóa thông qua bảng trung gian là Đăng ký học phần (</w:t>
      </w:r>
      <w:r>
        <w:rPr>
          <w:rStyle w:val="5"/>
          <w:rFonts w:hint="default" w:ascii="Times New Roman" w:hAnsi="Times New Roman" w:eastAsia="SimSun" w:cs="Times New Roman"/>
          <w:kern w:val="0"/>
          <w:sz w:val="24"/>
          <w:szCs w:val="24"/>
          <w:lang w:val="en-US" w:eastAsia="zh-CN" w:bidi="ar"/>
        </w:rPr>
        <w:t>enrollment</w:t>
      </w:r>
      <w:r>
        <w:rPr>
          <w:rFonts w:hint="default" w:ascii="Times New Roman" w:hAnsi="Times New Roman" w:eastAsia="SimSun" w:cs="Times New Roman"/>
          <w:kern w:val="0"/>
          <w:sz w:val="24"/>
          <w:szCs w:val="24"/>
          <w:lang w:val="en-US" w:eastAsia="zh-CN" w:bidi="ar"/>
        </w:rPr>
        <w:t xml:space="preserve">). Bảng </w:t>
      </w:r>
      <w:r>
        <w:rPr>
          <w:rStyle w:val="5"/>
          <w:rFonts w:hint="default" w:ascii="Times New Roman" w:hAnsi="Times New Roman" w:eastAsia="SimSun" w:cs="Times New Roman"/>
          <w:kern w:val="0"/>
          <w:sz w:val="24"/>
          <w:szCs w:val="24"/>
          <w:lang w:val="en-US" w:eastAsia="zh-CN" w:bidi="ar"/>
        </w:rPr>
        <w:t>enrollment</w:t>
      </w:r>
      <w:r>
        <w:rPr>
          <w:rFonts w:hint="default" w:ascii="Times New Roman" w:hAnsi="Times New Roman" w:eastAsia="SimSun" w:cs="Times New Roman"/>
          <w:kern w:val="0"/>
          <w:sz w:val="24"/>
          <w:szCs w:val="24"/>
          <w:lang w:val="en-US" w:eastAsia="zh-CN" w:bidi="ar"/>
        </w:rPr>
        <w:t xml:space="preserve"> chứa hai khóa ngoại hướng về hai bảng chính và thiết lập ràng buộc </w:t>
      </w:r>
      <w:r>
        <w:rPr>
          <w:rStyle w:val="5"/>
          <w:rFonts w:hint="default" w:ascii="Times New Roman" w:hAnsi="Times New Roman" w:eastAsia="SimSun" w:cs="Times New Roman"/>
          <w:kern w:val="0"/>
          <w:sz w:val="24"/>
          <w:szCs w:val="24"/>
          <w:lang w:val="en-US" w:eastAsia="zh-CN" w:bidi="ar"/>
        </w:rPr>
        <w:t>UNIQUE (student_id, course_id)</w:t>
      </w:r>
      <w:r>
        <w:rPr>
          <w:rFonts w:hint="default" w:ascii="Times New Roman" w:hAnsi="Times New Roman" w:eastAsia="SimSun" w:cs="Times New Roman"/>
          <w:kern w:val="0"/>
          <w:sz w:val="24"/>
          <w:szCs w:val="24"/>
          <w:lang w:val="en-US" w:eastAsia="zh-CN" w:bidi="ar"/>
        </w:rPr>
        <w:t xml:space="preserve"> để ngăn chặn việc một sinh viên đăng ký trùng một môn học hai lần.</w:t>
      </w:r>
    </w:p>
    <w:p>
      <w:pPr>
        <w:keepNext w:val="0"/>
        <w:keepLines w:val="0"/>
        <w:widowControl/>
        <w:suppressLineNumbers w:val="0"/>
        <w:jc w:val="left"/>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b) Lab 2.2:</w:t>
      </w:r>
    </w:p>
    <w:p>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Hệ thống quản lý thực thể Sách (</w:t>
      </w:r>
      <w:r>
        <w:rPr>
          <w:rStyle w:val="5"/>
          <w:rFonts w:hint="default" w:ascii="Times New Roman" w:hAnsi="Times New Roman" w:eastAsia="SimSun" w:cs="Times New Roman"/>
          <w:kern w:val="0"/>
          <w:sz w:val="24"/>
          <w:szCs w:val="24"/>
          <w:lang w:val="en-US" w:eastAsia="zh-CN" w:bidi="ar"/>
        </w:rPr>
        <w:t>books</w:t>
      </w:r>
      <w:r>
        <w:rPr>
          <w:rFonts w:hint="default" w:ascii="Times New Roman" w:hAnsi="Times New Roman" w:eastAsia="SimSun" w:cs="Times New Roman"/>
          <w:kern w:val="0"/>
          <w:sz w:val="24"/>
          <w:szCs w:val="24"/>
          <w:lang w:val="en-US" w:eastAsia="zh-CN" w:bidi="ar"/>
        </w:rPr>
        <w:t>), Thành viên (</w:t>
      </w:r>
      <w:r>
        <w:rPr>
          <w:rStyle w:val="5"/>
          <w:rFonts w:hint="default" w:ascii="Times New Roman" w:hAnsi="Times New Roman" w:eastAsia="SimSun" w:cs="Times New Roman"/>
          <w:kern w:val="0"/>
          <w:sz w:val="24"/>
          <w:szCs w:val="24"/>
          <w:lang w:val="en-US" w:eastAsia="zh-CN" w:bidi="ar"/>
        </w:rPr>
        <w:t>members</w:t>
      </w:r>
      <w:r>
        <w:rPr>
          <w:rFonts w:hint="default" w:ascii="Times New Roman" w:hAnsi="Times New Roman" w:eastAsia="SimSun" w:cs="Times New Roman"/>
          <w:kern w:val="0"/>
          <w:sz w:val="24"/>
          <w:szCs w:val="24"/>
          <w:lang w:val="en-US" w:eastAsia="zh-CN" w:bidi="ar"/>
        </w:rPr>
        <w:t>) và bảng quan hệ mượn trả (</w:t>
      </w:r>
      <w:r>
        <w:rPr>
          <w:rStyle w:val="5"/>
          <w:rFonts w:hint="default" w:ascii="Times New Roman" w:hAnsi="Times New Roman" w:eastAsia="SimSun" w:cs="Times New Roman"/>
          <w:kern w:val="0"/>
          <w:sz w:val="24"/>
          <w:szCs w:val="24"/>
          <w:lang w:val="en-US" w:eastAsia="zh-CN" w:bidi="ar"/>
        </w:rPr>
        <w:t>borrow_records</w:t>
      </w:r>
      <w:r>
        <w:rPr>
          <w:rFonts w:hint="default" w:ascii="Times New Roman" w:hAnsi="Times New Roman" w:eastAsia="SimSun" w:cs="Times New Roman"/>
          <w:kern w:val="0"/>
          <w:sz w:val="24"/>
          <w:szCs w:val="24"/>
          <w:lang w:val="en-US" w:eastAsia="zh-CN" w:bidi="ar"/>
        </w:rPr>
        <w:t>). Bảng mượn trả quản lý ngày mượn (</w:t>
      </w:r>
      <w:r>
        <w:rPr>
          <w:rStyle w:val="5"/>
          <w:rFonts w:hint="default" w:ascii="Times New Roman" w:hAnsi="Times New Roman" w:eastAsia="SimSun" w:cs="Times New Roman"/>
          <w:kern w:val="0"/>
          <w:sz w:val="24"/>
          <w:szCs w:val="24"/>
          <w:lang w:val="en-US" w:eastAsia="zh-CN" w:bidi="ar"/>
        </w:rPr>
        <w:t>borrow_date</w:t>
      </w:r>
      <w:r>
        <w:rPr>
          <w:rFonts w:hint="default" w:ascii="Times New Roman" w:hAnsi="Times New Roman" w:eastAsia="SimSun" w:cs="Times New Roman"/>
          <w:kern w:val="0"/>
          <w:sz w:val="24"/>
          <w:szCs w:val="24"/>
          <w:lang w:val="en-US" w:eastAsia="zh-CN" w:bidi="ar"/>
        </w:rPr>
        <w:t>), hạn trả (</w:t>
      </w:r>
      <w:r>
        <w:rPr>
          <w:rStyle w:val="5"/>
          <w:rFonts w:hint="default" w:ascii="Times New Roman" w:hAnsi="Times New Roman" w:eastAsia="SimSun" w:cs="Times New Roman"/>
          <w:kern w:val="0"/>
          <w:sz w:val="24"/>
          <w:szCs w:val="24"/>
          <w:lang w:val="en-US" w:eastAsia="zh-CN" w:bidi="ar"/>
        </w:rPr>
        <w:t>due_date</w:t>
      </w:r>
      <w:r>
        <w:rPr>
          <w:rFonts w:hint="default" w:ascii="Times New Roman" w:hAnsi="Times New Roman" w:eastAsia="SimSun" w:cs="Times New Roman"/>
          <w:kern w:val="0"/>
          <w:sz w:val="24"/>
          <w:szCs w:val="24"/>
          <w:lang w:val="en-US" w:eastAsia="zh-CN" w:bidi="ar"/>
        </w:rPr>
        <w:t>) và ngày trả thực tế (</w:t>
      </w:r>
      <w:r>
        <w:rPr>
          <w:rStyle w:val="5"/>
          <w:rFonts w:hint="default" w:ascii="Times New Roman" w:hAnsi="Times New Roman" w:eastAsia="SimSun" w:cs="Times New Roman"/>
          <w:kern w:val="0"/>
          <w:sz w:val="24"/>
          <w:szCs w:val="24"/>
          <w:lang w:val="en-US" w:eastAsia="zh-CN" w:bidi="ar"/>
        </w:rPr>
        <w:t>return_date</w:t>
      </w:r>
      <w:r>
        <w:rPr>
          <w:rFonts w:hint="default" w:ascii="Times New Roman" w:hAnsi="Times New Roman" w:eastAsia="SimSun" w:cs="Times New Roman"/>
          <w:kern w:val="0"/>
          <w:sz w:val="24"/>
          <w:szCs w:val="24"/>
          <w:lang w:val="en-US" w:eastAsia="zh-CN" w:bidi="ar"/>
        </w:rPr>
        <w:t>) để phục vụ tính năng lọc danh sách quá hạn.</w:t>
      </w:r>
    </w:p>
    <w:p>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p>
    <w:p>
      <w:pPr>
        <w:keepNext w:val="0"/>
        <w:keepLines w:val="0"/>
        <w:widowControl/>
        <w:numPr>
          <w:ilvl w:val="0"/>
          <w:numId w:val="1"/>
        </w:numPr>
        <w:suppressLineNumbers w:val="0"/>
        <w:ind w:left="0" w:leftChars="0" w:firstLine="0" w:firstLineChars="0"/>
        <w:jc w:val="left"/>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MÃ NGUỒN(SOURCE CODE):</w:t>
      </w:r>
    </w:p>
    <w:p>
      <w:pPr>
        <w:keepNext w:val="0"/>
        <w:keepLines w:val="0"/>
        <w:widowControl/>
        <w:numPr>
          <w:numId w:val="0"/>
        </w:numPr>
        <w:suppressLineNumbers w:val="0"/>
        <w:ind w:leftChars="0"/>
        <w:jc w:val="left"/>
        <w:rPr>
          <w:rFonts w:hint="default" w:ascii="Times New Roman" w:hAnsi="Times New Roman" w:cs="Times New Roman"/>
          <w:b/>
          <w:bCs/>
          <w:sz w:val="24"/>
          <w:szCs w:val="24"/>
          <w:lang w:val="en-US"/>
        </w:rPr>
      </w:pPr>
      <w:r>
        <w:rPr>
          <w:rFonts w:hint="default" w:ascii="Times New Roman" w:hAnsi="Times New Roman" w:cs="Times New Roman"/>
          <w:b/>
          <w:bCs/>
          <w:i/>
          <w:iCs/>
          <w:sz w:val="24"/>
          <w:szCs w:val="24"/>
          <w:lang w:val="en-US"/>
        </w:rPr>
        <w:t xml:space="preserve">Kiến trúc chung của 2 bài: </w:t>
      </w:r>
      <w:r>
        <w:rPr>
          <w:rFonts w:hint="default" w:ascii="Times New Roman" w:hAnsi="Times New Roman" w:cs="Times New Roman"/>
          <w:b/>
          <w:bCs/>
          <w:i/>
          <w:iCs/>
          <w:sz w:val="24"/>
          <w:szCs w:val="24"/>
          <w:lang w:val="en-US"/>
        </w:rPr>
        <w:br w:type="textWrapping"/>
      </w:r>
      <w:r>
        <w:rPr>
          <w:rFonts w:hint="default" w:ascii="Times New Roman" w:hAnsi="Times New Roman" w:cs="Times New Roman"/>
          <w:b/>
          <w:bCs/>
          <w:sz w:val="24"/>
          <w:szCs w:val="24"/>
          <w:lang w:val="en-US"/>
        </w:rPr>
        <w:t xml:space="preserve">File 1: (requirements.txt) </w:t>
      </w:r>
    </w:p>
    <w:p>
      <w:pPr>
        <w:pStyle w:val="6"/>
        <w:keepNext w:val="0"/>
        <w:keepLines w:val="0"/>
        <w:widowControl/>
        <w:suppressLineNumbers w:val="0"/>
        <w:rPr>
          <w:rFonts w:hint="default" w:ascii="Times New Roman" w:hAnsi="Times New Roman" w:cs="Times New Roman"/>
          <w:sz w:val="24"/>
          <w:szCs w:val="24"/>
        </w:rPr>
      </w:pPr>
      <w:r>
        <w:rPr>
          <w:rStyle w:val="5"/>
          <w:rFonts w:hint="default" w:ascii="Times New Roman" w:hAnsi="Times New Roman" w:cs="Times New Roman"/>
          <w:sz w:val="24"/>
          <w:szCs w:val="24"/>
        </w:rPr>
        <w:t>psycopg2-binary==2.9.9</w:t>
      </w:r>
    </w:p>
    <w:p>
      <w:pPr>
        <w:keepNext w:val="0"/>
        <w:keepLines w:val="0"/>
        <w:widowControl/>
        <w:numPr>
          <w:numId w:val="0"/>
        </w:numPr>
        <w:suppressLineNumbers w:val="0"/>
        <w:ind w:leftChars="0"/>
        <w:jc w:val="left"/>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File 2: (config.ini)</w:t>
      </w:r>
    </w:p>
    <w:p>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[postgresql] </w:t>
      </w:r>
    </w:p>
    <w:p>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host = localhost </w:t>
      </w:r>
    </w:p>
    <w:p>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database = ten_database</w:t>
      </w:r>
    </w:p>
    <w:p>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user = postgres </w:t>
      </w:r>
    </w:p>
    <w:p>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password = tu_thay_doi_mat_khau_tai_day </w:t>
      </w:r>
    </w:p>
    <w:p>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port = 5432</w:t>
      </w:r>
    </w:p>
    <w:p>
      <w:pPr>
        <w:keepNext w:val="0"/>
        <w:keepLines w:val="0"/>
        <w:widowControl/>
        <w:numPr>
          <w:numId w:val="0"/>
        </w:numPr>
        <w:suppressLineNumbers w:val="0"/>
        <w:ind w:leftChars="0"/>
        <w:jc w:val="left"/>
        <w:rPr>
          <w:rFonts w:hint="default" w:ascii="Times New Roman" w:hAnsi="Times New Roman" w:cs="Times New Roman"/>
          <w:sz w:val="24"/>
          <w:szCs w:val="24"/>
          <w:lang w:val="en-US"/>
        </w:rPr>
      </w:pPr>
    </w:p>
    <w:p>
      <w:pPr>
        <w:keepNext w:val="0"/>
        <w:keepLines w:val="0"/>
        <w:widowControl/>
        <w:numPr>
          <w:numId w:val="0"/>
        </w:numPr>
        <w:suppressLineNumbers w:val="0"/>
        <w:ind w:leftChars="0"/>
        <w:jc w:val="left"/>
        <w:rPr>
          <w:rFonts w:hint="default" w:ascii="Times New Roman" w:hAnsi="Times New Roman" w:cs="Times New Roman"/>
          <w:b/>
          <w:bCs/>
          <w:i/>
          <w:iCs/>
          <w:sz w:val="24"/>
          <w:szCs w:val="24"/>
          <w:lang w:val="en-US"/>
        </w:rPr>
      </w:pPr>
      <w:r>
        <w:rPr>
          <w:rFonts w:hint="default" w:ascii="Times New Roman" w:hAnsi="Times New Roman" w:cs="Times New Roman"/>
          <w:b/>
          <w:bCs/>
          <w:i/>
          <w:iCs/>
          <w:sz w:val="24"/>
          <w:szCs w:val="24"/>
          <w:lang w:val="en-US"/>
        </w:rPr>
        <w:t xml:space="preserve">Phần riêng: </w:t>
      </w:r>
    </w:p>
    <w:p>
      <w:pPr>
        <w:keepNext w:val="0"/>
        <w:keepLines w:val="0"/>
        <w:widowControl/>
        <w:numPr>
          <w:numId w:val="0"/>
        </w:numPr>
        <w:suppressLineNumbers w:val="0"/>
        <w:ind w:leftChars="0"/>
        <w:jc w:val="left"/>
        <w:rPr>
          <w:rFonts w:hint="default" w:ascii="Times New Roman" w:hAnsi="Times New Roman" w:cs="Times New Roman"/>
          <w:b/>
          <w:bCs/>
          <w:i/>
          <w:iCs/>
          <w:sz w:val="24"/>
          <w:szCs w:val="24"/>
          <w:lang w:val="en-US"/>
        </w:rPr>
      </w:pPr>
      <w:r>
        <w:rPr>
          <w:rFonts w:hint="default" w:ascii="Times New Roman" w:hAnsi="Times New Roman" w:cs="Times New Roman"/>
          <w:b/>
          <w:bCs/>
          <w:i/>
          <w:iCs/>
          <w:sz w:val="24"/>
          <w:szCs w:val="24"/>
          <w:lang w:val="en-US"/>
        </w:rPr>
        <w:t>+ Lab 2.1:</w:t>
      </w:r>
    </w:p>
    <w:p>
      <w:pPr>
        <w:keepNext w:val="0"/>
        <w:keepLines w:val="0"/>
        <w:widowControl/>
        <w:numPr>
          <w:numId w:val="0"/>
        </w:numPr>
        <w:suppressLineNumbers w:val="0"/>
        <w:ind w:leftChars="0"/>
        <w:jc w:val="left"/>
        <w:rPr>
          <w:rFonts w:hint="default" w:ascii="Times New Roman" w:hAnsi="Times New Roman" w:cs="Times New Roman"/>
          <w:b/>
          <w:bCs/>
          <w:i w:val="0"/>
          <w:iCs w:val="0"/>
          <w:sz w:val="24"/>
          <w:szCs w:val="24"/>
          <w:lang w:val="en-US"/>
        </w:rPr>
      </w:pPr>
      <w:r>
        <w:rPr>
          <w:rFonts w:hint="default" w:ascii="Times New Roman" w:hAnsi="Times New Roman" w:cs="Times New Roman"/>
          <w:b/>
          <w:bCs/>
          <w:i w:val="0"/>
          <w:iCs w:val="0"/>
          <w:sz w:val="24"/>
          <w:szCs w:val="24"/>
          <w:lang w:val="en-US"/>
        </w:rPr>
        <w:t>File 3: (database.sql)</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CREATE TABLE students (</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 xml:space="preserve">    student_id VARCHAR(20) PRIMARY KEY,</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 xml:space="preserve">    full_name VARCHAR(100) NOT NULL,</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 xml:space="preserve">    dob DATE,</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 xml:space="preserve">    email VARCHAR(100),</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 xml:space="preserve">    phone VARCHAR(15),</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 xml:space="preserve">    address TEXT</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CREATE TABLE courses (</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 xml:space="preserve">    course_id VARCHAR(20) PRIMARY KEY,</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 xml:space="preserve">    course_name VARCHAR(150) NOT NULL,</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 xml:space="preserve">    description TEXT,</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 xml:space="preserve">    credits INT CHECK (credits &gt; 0)</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CREATE TABLE enrollment (</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 xml:space="preserve">    enrollment_id SERIAL PRIMARY KEY,</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 xml:space="preserve">    student_id VARCHAR(20) REFERENCES students(student_id) ON DELETE CASCADE,</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 xml:space="preserve">    course_id VARCHAR(20) REFERENCES courses(course_id) ON DELETE CASCADE,</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 xml:space="preserve">    enrollment_date DATE DEFAULT CURRENT_DATE,</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 xml:space="preserve">    CONSTRAINT unique_student_course UNIQUE (student_id, course_id)</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bCs/>
          <w:i w:val="0"/>
          <w:iCs w:val="0"/>
          <w:sz w:val="24"/>
          <w:szCs w:val="24"/>
          <w:lang w:val="en-US"/>
        </w:rPr>
        <w:t xml:space="preserve">File 4: </w:t>
      </w:r>
      <w:r>
        <w:rPr>
          <w:rFonts w:hint="default" w:ascii="Times New Roman" w:hAnsi="Times New Roman" w:cs="Times New Roman"/>
          <w:b w:val="0"/>
          <w:bCs w:val="0"/>
          <w:i w:val="0"/>
          <w:iCs w:val="0"/>
          <w:sz w:val="24"/>
          <w:szCs w:val="24"/>
          <w:lang w:val="en-US"/>
        </w:rPr>
        <w:t xml:space="preserve">modules/__init__.py </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(Để trống vì đây là khai báo cần thiết cho 1 packages hợp lệ trong Python)</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bCs/>
          <w:i w:val="0"/>
          <w:iCs w:val="0"/>
          <w:sz w:val="24"/>
          <w:szCs w:val="24"/>
          <w:lang w:val="en-US"/>
        </w:rPr>
        <w:t xml:space="preserve">File 5: </w:t>
      </w:r>
      <w:r>
        <w:rPr>
          <w:rFonts w:hint="default" w:ascii="Times New Roman" w:hAnsi="Times New Roman" w:cs="Times New Roman"/>
          <w:b w:val="0"/>
          <w:bCs w:val="0"/>
          <w:i w:val="0"/>
          <w:iCs w:val="0"/>
          <w:sz w:val="24"/>
          <w:szCs w:val="24"/>
          <w:lang w:val="en-US"/>
        </w:rPr>
        <w:t>modules/ db_connection.py</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drawing>
          <wp:inline distT="0" distB="0" distL="114300" distR="114300">
            <wp:extent cx="6002655" cy="4035425"/>
            <wp:effectExtent l="0" t="0" r="762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6002655" cy="4035425"/>
                    </a:xfrm>
                    <a:prstGeom prst="rect">
                      <a:avLst/>
                    </a:prstGeom>
                    <a:noFill/>
                    <a:ln>
                      <a:noFill/>
                    </a:ln>
                  </pic:spPr>
                </pic:pic>
              </a:graphicData>
            </a:graphic>
          </wp:inline>
        </w:drawing>
      </w:r>
      <w:bookmarkStart w:id="0" w:name="_GoBack"/>
      <w:bookmarkEnd w:id="0"/>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rPr>
          <w:rFonts w:hint="default" w:ascii="Times New Roman" w:hAnsi="Times New Roman" w:cs="Times New Roman"/>
          <w:b/>
          <w:bCs/>
          <w:i w:val="0"/>
          <w:iCs w:val="0"/>
          <w:sz w:val="24"/>
          <w:szCs w:val="24"/>
          <w:lang w:val="en-US"/>
        </w:rPr>
        <w:t xml:space="preserve">File 6: </w:t>
      </w:r>
      <w:r>
        <w:rPr>
          <w:rFonts w:hint="default" w:ascii="Times New Roman" w:hAnsi="Times New Roman" w:cs="Times New Roman"/>
          <w:b w:val="0"/>
          <w:bCs w:val="0"/>
          <w:i w:val="0"/>
          <w:iCs w:val="0"/>
          <w:sz w:val="24"/>
          <w:szCs w:val="24"/>
          <w:lang w:val="en-US"/>
        </w:rPr>
        <w:t>(modules/models.py)</w:t>
      </w:r>
    </w:p>
    <w:p>
      <w:pPr>
        <w:keepNext w:val="0"/>
        <w:keepLines w:val="0"/>
        <w:widowControl/>
        <w:numPr>
          <w:numId w:val="0"/>
        </w:numPr>
        <w:suppressLineNumbers w:val="0"/>
        <w:ind w:leftChars="0"/>
        <w:jc w:val="left"/>
        <w:rPr>
          <w:rFonts w:hint="default" w:ascii="Times New Roman" w:hAnsi="Times New Roman" w:cs="Times New Roman"/>
          <w:b w:val="0"/>
          <w:bCs w:val="0"/>
          <w:i w:val="0"/>
          <w:iCs w:val="0"/>
          <w:sz w:val="24"/>
          <w:szCs w:val="24"/>
          <w:lang w:val="en-US"/>
        </w:rPr>
      </w:pPr>
      <w:r>
        <w:drawing>
          <wp:inline distT="0" distB="0" distL="114300" distR="114300">
            <wp:extent cx="6000750" cy="224726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6000750" cy="2247265"/>
                    </a:xfrm>
                    <a:prstGeom prst="rect">
                      <a:avLst/>
                    </a:prstGeom>
                    <a:noFill/>
                    <a:ln>
                      <a:noFill/>
                    </a:ln>
                  </pic:spPr>
                </pic:pic>
              </a:graphicData>
            </a:graphic>
          </wp:inline>
        </w:drawing>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E0002EFF" w:usb1="C000785B" w:usb2="00000009"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imSun">
    <w:altName w:val="Droid Sans Fallback"/>
    <w:panose1 w:val="02010600030101010101"/>
    <w:charset w:val="86"/>
    <w:family w:val="auto"/>
    <w:pitch w:val="default"/>
    <w:sig w:usb0="00000000" w:usb1="00000000" w:usb2="00000016" w:usb3="00000000" w:csb0="00040001" w:csb1="00000000"/>
  </w:font>
  <w:font w:name="Adwaita Mono">
    <w:panose1 w:val="02000509030000000004"/>
    <w:charset w:val="00"/>
    <w:family w:val="auto"/>
    <w:pitch w:val="default"/>
    <w:sig w:usb0="E50006FF" w:usb1="5040FFFF" w:usb2="03040028" w:usb3="0010A008" w:csb0="2000011F" w:csb1="C4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B1F3975"/>
    <w:multiLevelType w:val="singleLevel"/>
    <w:tmpl w:val="DB1F3975"/>
    <w:lvl w:ilvl="0" w:tentative="0">
      <w:start w:val="1"/>
      <w:numFmt w:val="upperRoman"/>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D75FE35"/>
    <w:rsid w:val="5D75FE35"/>
    <w:rsid w:val="7F3FA668"/>
    <w:rsid w:val="FF6A4A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TML Code"/>
    <w:basedOn w:val="3"/>
    <w:uiPriority w:val="0"/>
    <w:rPr>
      <w:rFonts w:ascii="Courier New" w:hAnsi="Courier New" w:cs="Courier New"/>
      <w:sz w:val="20"/>
      <w:szCs w:val="20"/>
    </w:rPr>
  </w:style>
  <w:style w:type="paragraph" w:styleId="6">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kern w:val="0"/>
      <w:sz w:val="20"/>
      <w:szCs w:val="20"/>
      <w:lang w:val="en-US" w:eastAsia="zh-CN" w:bidi="ar"/>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32</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2026-06-24T19:33:00Z</dcterms:created>
  <dc:creator>raitoinfedora</dc:creator>
  <cp:lastModifiedBy>raitoinfedora</cp:lastModifiedBy>
  <dcterms:modified xsi:type="dcterms:W3CDTF">2026-06-24T20:16:18Z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