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DEA9" w14:textId="77777777" w:rsidR="00AA52EF" w:rsidRDefault="00AA52EF" w:rsidP="00AA52EF">
      <w:pPr>
        <w:ind w:firstLine="0"/>
        <w:rPr>
          <w:lang w:val="en-US"/>
        </w:rPr>
      </w:pPr>
      <w:r>
        <w:rPr>
          <w:lang w:val="en-US"/>
        </w:rPr>
        <w:t>Bài 3:</w:t>
      </w:r>
      <w:r>
        <w:rPr>
          <w:lang w:val="en-US"/>
        </w:rPr>
        <w:br/>
      </w:r>
    </w:p>
    <w:tbl>
      <w:tblPr>
        <w:tblStyle w:val="LiBang"/>
        <w:tblW w:w="0" w:type="auto"/>
        <w:tblLook w:val="0420" w:firstRow="1" w:lastRow="0" w:firstColumn="0" w:lastColumn="0" w:noHBand="0" w:noVBand="1"/>
      </w:tblPr>
      <w:tblGrid>
        <w:gridCol w:w="3020"/>
        <w:gridCol w:w="3020"/>
        <w:gridCol w:w="3021"/>
      </w:tblGrid>
      <w:tr w:rsidR="00AA52EF" w:rsidRPr="00AA52EF" w14:paraId="795E57EC" w14:textId="77777777" w:rsidTr="00AA52EF">
        <w:tc>
          <w:tcPr>
            <w:tcW w:w="3020" w:type="dxa"/>
          </w:tcPr>
          <w:p w14:paraId="030630EE" w14:textId="335FEFF2" w:rsidR="00AA52EF" w:rsidRPr="00AA52EF" w:rsidRDefault="00AA52EF" w:rsidP="00AA52EF">
            <w:r>
              <w:t>Thành phần</w:t>
            </w:r>
          </w:p>
        </w:tc>
        <w:tc>
          <w:tcPr>
            <w:tcW w:w="3020" w:type="dxa"/>
          </w:tcPr>
          <w:p w14:paraId="1F8FD043" w14:textId="0284F075" w:rsidR="00AA52EF" w:rsidRPr="00AA52EF" w:rsidRDefault="00AA52EF" w:rsidP="00AA52EF">
            <w:r>
              <w:t>Modifier</w:t>
            </w:r>
          </w:p>
        </w:tc>
        <w:tc>
          <w:tcPr>
            <w:tcW w:w="3021" w:type="dxa"/>
          </w:tcPr>
          <w:p w14:paraId="6B355DDA" w14:textId="41096E4D" w:rsidR="00AA52EF" w:rsidRPr="00AA52EF" w:rsidRDefault="00AA52EF" w:rsidP="00AA52EF">
            <w:r>
              <w:t>Giải thích</w:t>
            </w:r>
          </w:p>
        </w:tc>
      </w:tr>
      <w:tr w:rsidR="00AA52EF" w:rsidRPr="00AA52EF" w14:paraId="11DD1266" w14:textId="77777777" w:rsidTr="00AA52EF">
        <w:tc>
          <w:tcPr>
            <w:tcW w:w="3020" w:type="dxa"/>
          </w:tcPr>
          <w:p w14:paraId="2AB92B96" w14:textId="691788A0" w:rsidR="00AA52EF" w:rsidRDefault="00AA52EF" w:rsidP="00AA52EF">
            <w:r>
              <w:t>username</w:t>
            </w:r>
          </w:p>
        </w:tc>
        <w:tc>
          <w:tcPr>
            <w:tcW w:w="3020" w:type="dxa"/>
          </w:tcPr>
          <w:p w14:paraId="1CC9D763" w14:textId="46E15D75" w:rsidR="00AA52EF" w:rsidRDefault="00AA52EF" w:rsidP="00AA52EF">
            <w:r>
              <w:t>private (-)</w:t>
            </w:r>
          </w:p>
        </w:tc>
        <w:tc>
          <w:tcPr>
            <w:tcW w:w="3021" w:type="dxa"/>
          </w:tcPr>
          <w:p w14:paraId="0658A5CB" w14:textId="4ECB2A98" w:rsidR="00AA52EF" w:rsidRDefault="00AA52EF" w:rsidP="00AA52EF">
            <w:pPr>
              <w:ind w:firstLine="0"/>
            </w:pPr>
            <w:r>
              <w:t>Dữ liệu nhạy cảm, cần bảo vệ. Chỉ bên trong class User mới truy cập trực tiếp</w:t>
            </w:r>
          </w:p>
        </w:tc>
      </w:tr>
      <w:tr w:rsidR="00AA52EF" w:rsidRPr="00AA52EF" w14:paraId="62527B38" w14:textId="77777777" w:rsidTr="00AA52EF">
        <w:tc>
          <w:tcPr>
            <w:tcW w:w="3020" w:type="dxa"/>
          </w:tcPr>
          <w:p w14:paraId="39D7C327" w14:textId="114DFF18" w:rsidR="00AA52EF" w:rsidRDefault="00AA52EF" w:rsidP="00AA52EF">
            <w:r>
              <w:t>password</w:t>
            </w:r>
          </w:p>
        </w:tc>
        <w:tc>
          <w:tcPr>
            <w:tcW w:w="3020" w:type="dxa"/>
          </w:tcPr>
          <w:p w14:paraId="25667F91" w14:textId="783FF6D6" w:rsidR="00AA52EF" w:rsidRDefault="00AA52EF" w:rsidP="00AA52EF">
            <w:r>
              <w:t>private (-)</w:t>
            </w:r>
          </w:p>
        </w:tc>
        <w:tc>
          <w:tcPr>
            <w:tcW w:w="3021" w:type="dxa"/>
          </w:tcPr>
          <w:p w14:paraId="6838B3B1" w14:textId="48ED55A5" w:rsidR="00AA52EF" w:rsidRDefault="00AA52EF" w:rsidP="00AA52EF">
            <w:pPr>
              <w:ind w:firstLine="0"/>
            </w:pPr>
            <w:r>
              <w:t>Thông tin bảo mật, không cho truy cập trực tiếp từ bên ngoài</w:t>
            </w:r>
          </w:p>
        </w:tc>
      </w:tr>
      <w:tr w:rsidR="00AA52EF" w:rsidRPr="00AA52EF" w14:paraId="23DB36CB" w14:textId="77777777" w:rsidTr="00AA52EF">
        <w:tc>
          <w:tcPr>
            <w:tcW w:w="3020" w:type="dxa"/>
          </w:tcPr>
          <w:p w14:paraId="4F76AE07" w14:textId="2BD1C2D8" w:rsidR="00AA52EF" w:rsidRDefault="00AA52EF" w:rsidP="00AA52EF">
            <w:r>
              <w:t>login()</w:t>
            </w:r>
          </w:p>
        </w:tc>
        <w:tc>
          <w:tcPr>
            <w:tcW w:w="3020" w:type="dxa"/>
          </w:tcPr>
          <w:p w14:paraId="16FF1FD5" w14:textId="292C9BAE" w:rsidR="00AA52EF" w:rsidRDefault="00AA52EF" w:rsidP="00AA52EF">
            <w:r>
              <w:t>public (+)</w:t>
            </w:r>
          </w:p>
        </w:tc>
        <w:tc>
          <w:tcPr>
            <w:tcW w:w="3021" w:type="dxa"/>
          </w:tcPr>
          <w:p w14:paraId="5474E753" w14:textId="2F5D396E" w:rsidR="00AA52EF" w:rsidRDefault="00AA52EF" w:rsidP="00AA52EF">
            <w:pPr>
              <w:ind w:firstLine="0"/>
            </w:pPr>
            <w:r>
              <w:t>Phương thức công khai để người dùng đăng nhập, ai cũng có thể gọi</w:t>
            </w:r>
          </w:p>
        </w:tc>
      </w:tr>
      <w:tr w:rsidR="00AA52EF" w:rsidRPr="00AA52EF" w14:paraId="56D1F3AB" w14:textId="77777777" w:rsidTr="00AA52EF">
        <w:tc>
          <w:tcPr>
            <w:tcW w:w="3020" w:type="dxa"/>
          </w:tcPr>
          <w:p w14:paraId="173560D8" w14:textId="4F7DBFC3" w:rsidR="00AA52EF" w:rsidRDefault="00AA52EF" w:rsidP="00AA52EF">
            <w:r>
              <w:t>resetPassword()</w:t>
            </w:r>
          </w:p>
        </w:tc>
        <w:tc>
          <w:tcPr>
            <w:tcW w:w="3020" w:type="dxa"/>
          </w:tcPr>
          <w:p w14:paraId="75D0FBAF" w14:textId="2632711C" w:rsidR="00AA52EF" w:rsidRDefault="00AA52EF" w:rsidP="00AA52EF">
            <w:r>
              <w:t>public (+)</w:t>
            </w:r>
          </w:p>
        </w:tc>
        <w:tc>
          <w:tcPr>
            <w:tcW w:w="3021" w:type="dxa"/>
          </w:tcPr>
          <w:p w14:paraId="6D5451C5" w14:textId="782A0DC5" w:rsidR="00AA52EF" w:rsidRDefault="00AA52EF" w:rsidP="00AA52EF">
            <w:pPr>
              <w:ind w:firstLine="0"/>
            </w:pPr>
            <w:r>
              <w:t>Chức năng cần truy cập từ bên ngoài để đặt lại mật khẩu</w:t>
            </w:r>
          </w:p>
        </w:tc>
      </w:tr>
      <w:tr w:rsidR="00AA52EF" w:rsidRPr="00AA52EF" w14:paraId="4F8163C0" w14:textId="77777777" w:rsidTr="00AA52EF">
        <w:tc>
          <w:tcPr>
            <w:tcW w:w="3020" w:type="dxa"/>
          </w:tcPr>
          <w:p w14:paraId="663381C9" w14:textId="31DCA953" w:rsidR="00AA52EF" w:rsidRDefault="00AA52EF" w:rsidP="00AA52EF">
            <w:r>
              <w:t>lastLoginTime</w:t>
            </w:r>
          </w:p>
        </w:tc>
        <w:tc>
          <w:tcPr>
            <w:tcW w:w="3020" w:type="dxa"/>
          </w:tcPr>
          <w:p w14:paraId="6106DBED" w14:textId="79589031" w:rsidR="00AA52EF" w:rsidRDefault="00AA52EF" w:rsidP="00AA52EF">
            <w:r>
              <w:t>private (-)</w:t>
            </w:r>
          </w:p>
        </w:tc>
        <w:tc>
          <w:tcPr>
            <w:tcW w:w="3021" w:type="dxa"/>
          </w:tcPr>
          <w:p w14:paraId="5F30001E" w14:textId="55A0AD19" w:rsidR="00AA52EF" w:rsidRDefault="00AA52EF" w:rsidP="00AA52EF">
            <w:pPr>
              <w:ind w:firstLine="0"/>
            </w:pPr>
            <w:r>
              <w:t>Thuộc tính nội bộ dùng để lưu thời gian đăng nhập cuối, không cần phơi ra ngoài</w:t>
            </w:r>
          </w:p>
        </w:tc>
      </w:tr>
    </w:tbl>
    <w:p w14:paraId="7E3920BB" w14:textId="77777777" w:rsidR="00AA52EF" w:rsidRPr="00AA52EF" w:rsidRDefault="00AA52EF" w:rsidP="00AA52EF"/>
    <w:p w14:paraId="77A401A3" w14:textId="25746AFD" w:rsidR="005451F2" w:rsidRPr="00AA52EF" w:rsidRDefault="005451F2" w:rsidP="00AA52EF">
      <w:pPr>
        <w:ind w:firstLine="0"/>
      </w:pPr>
    </w:p>
    <w:sectPr w:rsidR="005451F2" w:rsidRPr="00AA52EF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EF"/>
    <w:rsid w:val="000E29C5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AA52EF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E0ABA"/>
  <w15:chartTrackingRefBased/>
  <w15:docId w15:val="{F077EF00-8E71-4DFB-AF1B-0FB946E0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52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52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52E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52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52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52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52E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52E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52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52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52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52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52E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A52E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5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52E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52E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52E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5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52E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52EF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AA52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AA52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405</Characters>
  <Application>Microsoft Office Word</Application>
  <DocSecurity>0</DocSecurity>
  <Lines>33</Lines>
  <Paragraphs>23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2025-10-29T01:56:00Z</dcterms:created>
  <dcterms:modified xsi:type="dcterms:W3CDTF">2025-10-29T01:57:00Z</dcterms:modified>
</cp:coreProperties>
</file>