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1329" w14:textId="002D0B21" w:rsidR="00D747C4" w:rsidRPr="006E39E8" w:rsidRDefault="00272753" w:rsidP="00272753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en-US"/>
        </w:rPr>
      </w:pP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Phép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toán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Cộng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>: Q</w:t>
      </w:r>
      <w:r w:rsidRPr="006E39E8">
        <w:rPr>
          <w:b/>
          <w:bCs/>
          <w:color w:val="002060"/>
          <w:sz w:val="28"/>
          <w:szCs w:val="28"/>
          <w:vertAlign w:val="subscript"/>
          <w:lang w:val="en-US"/>
        </w:rPr>
        <w:t>2017</w:t>
      </w:r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5B1091E1" w14:textId="7F15E61D" w:rsidR="008B76BD" w:rsidRDefault="008B76BD" w:rsidP="008B76BD">
      <w:pPr>
        <w:pStyle w:val="ListParagraph"/>
        <w:ind w:left="-1276"/>
        <w:rPr>
          <w:lang w:val="en-US"/>
        </w:rPr>
      </w:pPr>
      <w:r>
        <w:rPr>
          <w:noProof/>
        </w:rPr>
        <w:drawing>
          <wp:inline distT="0" distB="0" distL="0" distR="0" wp14:anchorId="0629D44F" wp14:editId="7ACE9EC7">
            <wp:extent cx="7343775" cy="862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2379" cy="86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B70D" w14:textId="58163DF2" w:rsidR="00272753" w:rsidRPr="006E39E8" w:rsidRDefault="00272753" w:rsidP="00272753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en-US"/>
        </w:rPr>
      </w:pP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lastRenderedPageBreak/>
        <w:t>Phép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toán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Nhân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>: Q</w:t>
      </w:r>
      <w:r w:rsidRPr="006E39E8">
        <w:rPr>
          <w:b/>
          <w:bCs/>
          <w:color w:val="002060"/>
          <w:sz w:val="28"/>
          <w:szCs w:val="28"/>
          <w:vertAlign w:val="subscript"/>
          <w:lang w:val="en-US"/>
        </w:rPr>
        <w:t>2017</w:t>
      </w:r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68535C41" w14:textId="65816418" w:rsidR="008B76BD" w:rsidRDefault="008B76BD" w:rsidP="008B76BD">
      <w:pPr>
        <w:pStyle w:val="ListParagraph"/>
        <w:ind w:left="-1276"/>
        <w:rPr>
          <w:lang w:val="en-US"/>
        </w:rPr>
      </w:pPr>
      <w:r>
        <w:rPr>
          <w:noProof/>
        </w:rPr>
        <w:drawing>
          <wp:inline distT="0" distB="0" distL="0" distR="0" wp14:anchorId="2FE9D193" wp14:editId="08B41F30">
            <wp:extent cx="7303135" cy="857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8368" cy="8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3F90" w14:textId="2BDB71AD" w:rsidR="00272753" w:rsidRPr="006E39E8" w:rsidRDefault="00272753" w:rsidP="00272753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  <w:lang w:val="en-US"/>
        </w:rPr>
      </w:pP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lastRenderedPageBreak/>
        <w:t>Phép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toán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Lũy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  <w:proofErr w:type="spellStart"/>
      <w:r w:rsidRPr="006E39E8">
        <w:rPr>
          <w:b/>
          <w:bCs/>
          <w:color w:val="002060"/>
          <w:sz w:val="28"/>
          <w:szCs w:val="28"/>
          <w:lang w:val="en-US"/>
        </w:rPr>
        <w:t>Thừa</w:t>
      </w:r>
      <w:proofErr w:type="spellEnd"/>
      <w:r w:rsidRPr="006E39E8">
        <w:rPr>
          <w:b/>
          <w:bCs/>
          <w:color w:val="002060"/>
          <w:sz w:val="28"/>
          <w:szCs w:val="28"/>
          <w:lang w:val="en-US"/>
        </w:rPr>
        <w:t>: Q</w:t>
      </w:r>
      <w:r w:rsidRPr="006E39E8">
        <w:rPr>
          <w:b/>
          <w:bCs/>
          <w:color w:val="002060"/>
          <w:sz w:val="28"/>
          <w:szCs w:val="28"/>
          <w:vertAlign w:val="subscript"/>
          <w:lang w:val="en-US"/>
        </w:rPr>
        <w:t>2017</w:t>
      </w:r>
      <w:r w:rsidRPr="006E39E8"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1CA4CC7F" w14:textId="1D852414" w:rsidR="00F20D02" w:rsidRPr="00272753" w:rsidRDefault="00F20D02" w:rsidP="00F20D02">
      <w:pPr>
        <w:pStyle w:val="ListParagraph"/>
        <w:ind w:left="-1276"/>
        <w:rPr>
          <w:lang w:val="en-US"/>
        </w:rPr>
      </w:pPr>
      <w:r>
        <w:rPr>
          <w:noProof/>
        </w:rPr>
        <w:drawing>
          <wp:inline distT="0" distB="0" distL="0" distR="0" wp14:anchorId="17C5C41F" wp14:editId="5BC4C31D">
            <wp:extent cx="7336790" cy="862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6534" cy="86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D02" w:rsidRPr="0027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72094"/>
    <w:multiLevelType w:val="hybridMultilevel"/>
    <w:tmpl w:val="5B58AEEC"/>
    <w:lvl w:ilvl="0" w:tplc="525872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65"/>
    <w:rsid w:val="0014271B"/>
    <w:rsid w:val="00272753"/>
    <w:rsid w:val="006E39E8"/>
    <w:rsid w:val="008A6227"/>
    <w:rsid w:val="008B76BD"/>
    <w:rsid w:val="00D747C4"/>
    <w:rsid w:val="00E27265"/>
    <w:rsid w:val="00F2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C136"/>
  <w15:chartTrackingRefBased/>
  <w15:docId w15:val="{46D58310-A9A8-4B87-8110-A8B27AC5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Bao Suong</dc:creator>
  <cp:keywords/>
  <dc:description/>
  <cp:lastModifiedBy>Le Tran Bao Suong</cp:lastModifiedBy>
  <cp:revision>8</cp:revision>
  <dcterms:created xsi:type="dcterms:W3CDTF">2020-04-20T00:56:00Z</dcterms:created>
  <dcterms:modified xsi:type="dcterms:W3CDTF">2020-04-20T01:08:00Z</dcterms:modified>
</cp:coreProperties>
</file>