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900"/>
        <w:gridCol w:w="2526"/>
      </w:tblGrid>
      <w:tr w:rsidR="00B67393" w14:paraId="5BF69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5E75C" w14:textId="77777777" w:rsidR="00B67393" w:rsidRDefault="00000000">
            <w:r>
              <w:rPr>
                <w:b/>
                <w:bCs/>
              </w:rPr>
              <w:t>單元名稱</w:t>
            </w:r>
          </w:p>
        </w:tc>
        <w:tc>
          <w:tcPr>
            <w:tcW w:w="3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98D5C" w14:textId="77777777" w:rsidR="00B67393" w:rsidRDefault="00000000">
            <w:r>
              <w:t>橋頭糖廠教案：台灣第一座新式糖廠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0F38F" w14:textId="77777777" w:rsidR="00B67393" w:rsidRDefault="00000000">
            <w:r>
              <w:rPr>
                <w:b/>
                <w:bCs/>
              </w:rPr>
              <w:t>教學者</w:t>
            </w:r>
          </w:p>
        </w:tc>
        <w:tc>
          <w:tcPr>
            <w:tcW w:w="25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CBFCB" w14:textId="77777777" w:rsidR="00B67393" w:rsidRDefault="00000000">
            <w:r>
              <w:t>（填寫者名字）</w:t>
            </w:r>
          </w:p>
        </w:tc>
      </w:tr>
      <w:tr w:rsidR="00B67393" w14:paraId="4AFC41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72FD8" w14:textId="77777777" w:rsidR="00B67393" w:rsidRDefault="00000000">
            <w:r>
              <w:rPr>
                <w:b/>
                <w:bCs/>
              </w:rPr>
              <w:t>教學對象</w:t>
            </w:r>
          </w:p>
        </w:tc>
        <w:tc>
          <w:tcPr>
            <w:tcW w:w="3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03240C" w14:textId="77777777" w:rsidR="00B67393" w:rsidRDefault="00000000">
            <w:r>
              <w:t>國中七、八年級學生（13-15歲）</w:t>
            </w:r>
          </w:p>
        </w:tc>
        <w:tc>
          <w:tcPr>
            <w:tcW w:w="9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AAB24" w14:textId="77777777" w:rsidR="00B67393" w:rsidRDefault="00000000">
            <w:r>
              <w:rPr>
                <w:b/>
                <w:bCs/>
              </w:rPr>
              <w:t>教學時間</w:t>
            </w:r>
          </w:p>
        </w:tc>
        <w:tc>
          <w:tcPr>
            <w:tcW w:w="25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44231" w14:textId="77777777" w:rsidR="00B67393" w:rsidRDefault="00000000">
            <w:r>
              <w:t>3節課（135分鐘）</w:t>
            </w:r>
          </w:p>
        </w:tc>
      </w:tr>
      <w:tr w:rsidR="00B67393" w14:paraId="4AE742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8BDD7" w14:textId="77777777" w:rsidR="00B67393" w:rsidRDefault="00000000">
            <w:r>
              <w:rPr>
                <w:b/>
                <w:bCs/>
              </w:rPr>
              <w:t>教材來源</w:t>
            </w:r>
          </w:p>
        </w:tc>
        <w:tc>
          <w:tcPr>
            <w:tcW w:w="38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7BE2B" w14:textId="77777777" w:rsidR="00B67393" w:rsidRDefault="00000000">
            <w:r>
              <w:t>《橋頭糖廠：台灣糖業現代化與歷史記憶研究筆記》；中研院台灣製糖工廠百年文史地圖</w:t>
            </w:r>
          </w:p>
        </w:tc>
      </w:tr>
    </w:tbl>
    <w:p w14:paraId="24DCC82F" w14:textId="77777777" w:rsidR="00B67393" w:rsidRDefault="00B6739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B67393" w14:paraId="7D46FC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86B0C" w14:textId="77777777" w:rsidR="00B67393" w:rsidRDefault="00000000">
            <w:r>
              <w:rPr>
                <w:b/>
                <w:bCs/>
              </w:rPr>
              <w:t>教學資源</w:t>
            </w:r>
          </w:p>
        </w:tc>
        <w:tc>
          <w:tcPr>
            <w:tcW w:w="72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F7923" w14:textId="77777777" w:rsidR="00B67393" w:rsidRDefault="00000000">
            <w:r>
              <w:t>研究筆記、時間軸與選址因素視覺化圖表、精讀題組、學習單、核心史實卡</w:t>
            </w:r>
          </w:p>
        </w:tc>
      </w:tr>
      <w:tr w:rsidR="00B67393" w14:paraId="1D22A1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F3086" w14:textId="77777777" w:rsidR="00B67393" w:rsidRDefault="00000000">
            <w:r>
              <w:rPr>
                <w:b/>
                <w:bCs/>
              </w:rPr>
              <w:t>學生條件分析</w:t>
            </w:r>
          </w:p>
        </w:tc>
        <w:tc>
          <w:tcPr>
            <w:tcW w:w="72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53CF4" w14:textId="77777777" w:rsidR="00B67393" w:rsidRDefault="00000000">
            <w:r>
              <w:t>1.熟悉校園附近的在地地點（高雄）</w:t>
            </w:r>
          </w:p>
          <w:p w14:paraId="1B701FEE" w14:textId="77777777" w:rsidR="00B67393" w:rsidRDefault="00000000">
            <w:r>
              <w:t>2.具基本閱讀理解能力與歷史認識基礎</w:t>
            </w:r>
          </w:p>
          <w:p w14:paraId="3785A549" w14:textId="77777777" w:rsidR="00B67393" w:rsidRDefault="00000000">
            <w:r>
              <w:t>3.能進行小組討論與批判思考</w:t>
            </w:r>
          </w:p>
        </w:tc>
      </w:tr>
    </w:tbl>
    <w:p w14:paraId="549516F8" w14:textId="77777777" w:rsidR="00B67393" w:rsidRDefault="00B67393"/>
    <w:p w14:paraId="769F0C0C" w14:textId="77777777" w:rsidR="00B67393" w:rsidRDefault="00000000">
      <w:pPr>
        <w:pStyle w:val="1"/>
      </w:pPr>
      <w:r>
        <w:t>學習目標</w:t>
      </w:r>
    </w:p>
    <w:p w14:paraId="4E9E0E09" w14:textId="77777777" w:rsidR="00B67393" w:rsidRDefault="00000000">
      <w:pPr>
        <w:spacing w:line="360" w:lineRule="auto"/>
      </w:pPr>
      <w:r>
        <w:t>1. 【知識面】認識橋頭糖廠的歷史地位與關鍵年代事件（1901年建廠、1902年開工、1945年受轟炸、1998年結束製糖、2007年轉型博物館）</w:t>
      </w:r>
    </w:p>
    <w:p w14:paraId="208D5BD8" w14:textId="77777777" w:rsidR="00B67393" w:rsidRDefault="00000000">
      <w:pPr>
        <w:spacing w:line="360" w:lineRule="auto"/>
      </w:pPr>
      <w:r>
        <w:t>2. 【理解面】理解新式製糖的技術意義及其與日治政策的關聯</w:t>
      </w:r>
    </w:p>
    <w:p w14:paraId="6A092883" w14:textId="77777777" w:rsidR="00B67393" w:rsidRDefault="00000000">
      <w:pPr>
        <w:spacing w:line="360" w:lineRule="auto"/>
      </w:pPr>
      <w:r>
        <w:t>3. 【推論面】分析橋仔頭選址的多元因素（自然、交通、政策、企業、戰略）</w:t>
      </w:r>
    </w:p>
    <w:p w14:paraId="7C640885" w14:textId="77777777" w:rsidR="00B67393" w:rsidRDefault="00000000">
      <w:pPr>
        <w:spacing w:line="360" w:lineRule="auto"/>
      </w:pPr>
      <w:r>
        <w:t>4. 【批判面】辨識文宣敘述與史料真相的差異，反思歷史記憶的權力關係</w:t>
      </w:r>
    </w:p>
    <w:p w14:paraId="24A7DBD7" w14:textId="77777777" w:rsidR="00B67393" w:rsidRDefault="00000000">
      <w:pPr>
        <w:spacing w:line="360" w:lineRule="auto"/>
      </w:pPr>
      <w:r>
        <w:t>5. 【核心素養】發展閱讀素養、歷史思辨、以及對在地產業變遷的社會關懷（對應108課綱跨領域素養指標）</w:t>
      </w:r>
    </w:p>
    <w:p w14:paraId="56A994CE" w14:textId="77777777" w:rsidR="00B67393" w:rsidRDefault="00B67393"/>
    <w:p w14:paraId="42BE8A89" w14:textId="77777777" w:rsidR="00B67393" w:rsidRDefault="00000000">
      <w:pPr>
        <w:pStyle w:val="1"/>
      </w:pPr>
      <w:r>
        <w:t>教材分析</w:t>
      </w:r>
    </w:p>
    <w:p w14:paraId="22D59299" w14:textId="77777777" w:rsidR="00B67393" w:rsidRDefault="00000000">
      <w:pPr>
        <w:spacing w:line="360" w:lineRule="auto"/>
      </w:pPr>
      <w:r>
        <w:t>【主題特色】橋頭糖廠是台灣第一座新式製糖工廠（1901年），代表日治時期現代化工業的典型案例。其設立涉及自然地理、交通運輸、帝國政策、企業資本與地方治安</w:t>
      </w:r>
      <w:r>
        <w:lastRenderedPageBreak/>
        <w:t>等多重因素，是跨領域學習的好素材。</w:t>
      </w:r>
    </w:p>
    <w:p w14:paraId="7665AF7A" w14:textId="77777777" w:rsidR="00B67393" w:rsidRDefault="00000000">
      <w:pPr>
        <w:spacing w:line="360" w:lineRule="auto"/>
      </w:pPr>
      <w:r>
        <w:t>【學習難點】學生容易將歷史視為「過去的事」，難以認識其背後的權力結構與社會代價。本教材的核心挑戰是：引導學生跨越「懷舊與浪漫的觀光敘述」，看見文宣背後隱沒的勞動壓迫、監控制度與在地發展的複雜面貌。</w:t>
      </w:r>
    </w:p>
    <w:p w14:paraId="3609C87E" w14:textId="77777777" w:rsidR="00B67393" w:rsidRDefault="00000000">
      <w:pPr>
        <w:spacing w:line="360" w:lineRule="auto"/>
      </w:pPr>
      <w:r>
        <w:t>【教學切入】以「文宣表面 vs 史料真相」作為主軸，對比旅遊文宣的「懷舊五分車、觀光園區」敘述與展覽室展出的「人事查核（白色恐怖身家調查）」、「禁閉室關押工人」的真實紀錄。此對比能引發學生的認知衝突，促成深層的批判思考。</w:t>
      </w:r>
    </w:p>
    <w:p w14:paraId="0E04B716" w14:textId="77777777" w:rsidR="00B67393" w:rsidRDefault="00B67393"/>
    <w:p w14:paraId="65F0900C" w14:textId="77777777" w:rsidR="00B67393" w:rsidRDefault="00000000">
      <w:pPr>
        <w:spacing w:line="360" w:lineRule="auto"/>
      </w:pPr>
      <w:r>
        <w:rPr>
          <w:b/>
          <w:bCs/>
        </w:rPr>
        <w:t>【第1節課 — 選址與現代化的邏輯（45分鐘）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800"/>
        <w:gridCol w:w="1826"/>
      </w:tblGrid>
      <w:tr w:rsidR="00B67393" w14:paraId="7F88BB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2FA05" w14:textId="77777777" w:rsidR="00B67393" w:rsidRDefault="00000000">
            <w:r>
              <w:rPr>
                <w:b/>
                <w:bCs/>
              </w:rPr>
              <w:t>教學段落</w:t>
            </w:r>
          </w:p>
        </w:tc>
        <w:tc>
          <w:tcPr>
            <w:tcW w:w="36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E6D9B" w14:textId="77777777" w:rsidR="00B67393" w:rsidRDefault="00000000">
            <w:r>
              <w:rPr>
                <w:b/>
                <w:bCs/>
              </w:rPr>
              <w:t>教學內容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F9A56" w14:textId="77777777" w:rsidR="00B67393" w:rsidRDefault="00000000">
            <w:r>
              <w:rPr>
                <w:b/>
                <w:bCs/>
              </w:rPr>
              <w:t>時間</w:t>
            </w:r>
          </w:p>
        </w:tc>
        <w:tc>
          <w:tcPr>
            <w:tcW w:w="18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0DCF0" w14:textId="77777777" w:rsidR="00B67393" w:rsidRDefault="00000000">
            <w:r>
              <w:rPr>
                <w:b/>
                <w:bCs/>
              </w:rPr>
              <w:t>對應學習單</w:t>
            </w:r>
          </w:p>
        </w:tc>
      </w:tr>
      <w:tr w:rsidR="00B67393" w14:paraId="51EFD2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38A52" w14:textId="77777777" w:rsidR="00B67393" w:rsidRDefault="00000000">
            <w:r>
              <w:t>引起動機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5E34FF" w14:textId="77777777" w:rsidR="00B67393" w:rsidRDefault="00000000">
            <w:r>
              <w:t>展示時間軸視覺化圖表，引導學生觀察「1900-2022年」糖廠的八個關鍵時刻。提問：「你看到了哪些變化？為什麼1901年是特殊的起點？」邀請學生自由說出「第一座」的意義。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3DFDE" w14:textId="77777777" w:rsidR="00B67393" w:rsidRDefault="00000000">
            <w:r>
              <w:t>10分鐘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0418E" w14:textId="77777777" w:rsidR="00B67393" w:rsidRDefault="00000000">
            <w:r>
              <w:t>暖身題</w:t>
            </w:r>
          </w:p>
        </w:tc>
      </w:tr>
      <w:tr w:rsidR="00B67393" w14:paraId="759AEA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70A2A" w14:textId="77777777" w:rsidR="00B67393" w:rsidRDefault="00000000">
            <w:r>
              <w:t>發展活動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DEB97" w14:textId="77777777" w:rsidR="00B67393" w:rsidRDefault="00000000">
            <w:r>
              <w:t>1. 展示「選址原因因果圖」（自然條件、交通、政策、企業、戰略五大因素）</w:t>
            </w:r>
          </w:p>
          <w:p w14:paraId="3BD3BCC6" w14:textId="77777777" w:rsidR="00B67393" w:rsidRDefault="00000000">
            <w:r>
              <w:t>2. 分組討論：為什麼橋仔頭贏過麻豆？各組分配一個因素深入討論</w:t>
            </w:r>
          </w:p>
          <w:p w14:paraId="44FDC541" w14:textId="77777777" w:rsidR="00B67393" w:rsidRDefault="00000000">
            <w:r>
              <w:t>3. 各組發表，教師補充關鍵史實（中崎溪水源、鐵道便利、台灣財政獨立政策等）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539D6" w14:textId="77777777" w:rsidR="00B67393" w:rsidRDefault="00000000">
            <w:r>
              <w:t>25分鐘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89DCF" w14:textId="77777777" w:rsidR="00B67393" w:rsidRDefault="00000000">
            <w:r>
              <w:t>精讀題 Q3（推論層）</w:t>
            </w:r>
          </w:p>
        </w:tc>
      </w:tr>
      <w:tr w:rsidR="00B67393" w14:paraId="5E8D0C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654E8" w14:textId="77777777" w:rsidR="00B67393" w:rsidRDefault="00000000">
            <w:r>
              <w:t>綜合活動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42F03" w14:textId="77777777" w:rsidR="00B67393" w:rsidRDefault="00000000">
            <w:r>
              <w:t>教師小結：現代化不是單純的「進步」，背後是多層次的國家</w:t>
            </w:r>
            <w:r>
              <w:lastRenderedPageBreak/>
              <w:t>政策、資本投資與在地條件的交互作用。下節課將看到「現代化的代價」。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C3AB0" w14:textId="77777777" w:rsidR="00B67393" w:rsidRDefault="00000000">
            <w:r>
              <w:lastRenderedPageBreak/>
              <w:t>10分鐘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45F69" w14:textId="77777777" w:rsidR="00B67393" w:rsidRDefault="00000000">
            <w:r>
              <w:t>—</w:t>
            </w:r>
          </w:p>
        </w:tc>
      </w:tr>
    </w:tbl>
    <w:p w14:paraId="642722AF" w14:textId="77777777" w:rsidR="00B67393" w:rsidRDefault="00B67393"/>
    <w:p w14:paraId="4C6A8CE2" w14:textId="77777777" w:rsidR="00B67393" w:rsidRDefault="00000000">
      <w:pPr>
        <w:spacing w:line="360" w:lineRule="auto"/>
      </w:pPr>
      <w:r>
        <w:rPr>
          <w:b/>
          <w:bCs/>
        </w:rPr>
        <w:t>【第2節課 — 文宣 vs 史料真相（45分鐘）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800"/>
        <w:gridCol w:w="1826"/>
      </w:tblGrid>
      <w:tr w:rsidR="00B67393" w14:paraId="540EDC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B96DD" w14:textId="77777777" w:rsidR="00B67393" w:rsidRDefault="00000000">
            <w:r>
              <w:rPr>
                <w:b/>
                <w:bCs/>
              </w:rPr>
              <w:t>教學段落</w:t>
            </w:r>
          </w:p>
        </w:tc>
        <w:tc>
          <w:tcPr>
            <w:tcW w:w="36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7712F" w14:textId="77777777" w:rsidR="00B67393" w:rsidRDefault="00000000">
            <w:r>
              <w:rPr>
                <w:b/>
                <w:bCs/>
              </w:rPr>
              <w:t>教學內容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DC3D6" w14:textId="77777777" w:rsidR="00B67393" w:rsidRDefault="00000000">
            <w:r>
              <w:rPr>
                <w:b/>
                <w:bCs/>
              </w:rPr>
              <w:t>時間</w:t>
            </w:r>
          </w:p>
        </w:tc>
        <w:tc>
          <w:tcPr>
            <w:tcW w:w="18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E9F38" w14:textId="77777777" w:rsidR="00B67393" w:rsidRDefault="00000000">
            <w:r>
              <w:rPr>
                <w:b/>
                <w:bCs/>
              </w:rPr>
              <w:t>對應學習單</w:t>
            </w:r>
          </w:p>
        </w:tc>
      </w:tr>
      <w:tr w:rsidR="00B67393" w14:paraId="4753CF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B1878" w14:textId="77777777" w:rsidR="00B67393" w:rsidRDefault="00000000">
            <w:r>
              <w:t>引起動機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690CE" w14:textId="77777777" w:rsidR="00B67393" w:rsidRDefault="00000000">
            <w:r>
              <w:t>播放旅遊文宣或展示文宣圖片：「橋頭糖廠園區與花卉農園中心由觀光五分車連結...是學校戶外教學的最愛」。提問：「你對糖廠的第一印象是什麼？」學生回答後，揭露反差：實際展覽展出「禁閉室」、「人事查核（白色恐怖）」。引發認知衝突。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E072E" w14:textId="77777777" w:rsidR="00B67393" w:rsidRDefault="00000000">
            <w:r>
              <w:t>10分鐘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6291B" w14:textId="77777777" w:rsidR="00B67393" w:rsidRDefault="00000000">
            <w:r>
              <w:t>小組 討論題</w:t>
            </w:r>
          </w:p>
        </w:tc>
      </w:tr>
      <w:tr w:rsidR="00B67393" w14:paraId="7C3C5F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B4AEC" w14:textId="77777777" w:rsidR="00B67393" w:rsidRDefault="00000000">
            <w:r>
              <w:t>發展活動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62B8E" w14:textId="77777777" w:rsidR="00B67393" w:rsidRDefault="00000000">
            <w:r>
              <w:rPr>
                <w:b/>
                <w:bCs/>
              </w:rPr>
              <w:t>分層次進行精讀題討論：</w:t>
            </w:r>
          </w:p>
          <w:p w14:paraId="66D1CF1C" w14:textId="77777777" w:rsidR="00B67393" w:rsidRDefault="00000000">
            <w:r>
              <w:t>事實層（Q1-Q2）：建築特色、防衛設施。學生閱讀段落後，小組討論具體細節</w:t>
            </w:r>
          </w:p>
          <w:p w14:paraId="1A034DED" w14:textId="77777777" w:rsidR="00B67393" w:rsidRDefault="00000000">
            <w:r>
              <w:t>推論層（Q3-Q4）：選址動機、罰款制度的背後意圖。引導推理因果關係</w:t>
            </w:r>
          </w:p>
          <w:p w14:paraId="0BD12E08" w14:textId="77777777" w:rsidR="00B67393" w:rsidRDefault="00000000">
            <w:r>
              <w:t>評價層（Q5）：如何平衡「現代化榮光」與「勞動者受壓迫紀錄」。開放討論，無單一答案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F8D78" w14:textId="77777777" w:rsidR="00B67393" w:rsidRDefault="00000000">
            <w:r>
              <w:t>30分鐘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32703" w14:textId="77777777" w:rsidR="00B67393" w:rsidRDefault="00000000">
            <w:r>
              <w:t>精讀題 Q1-Q5</w:t>
            </w:r>
          </w:p>
        </w:tc>
      </w:tr>
      <w:tr w:rsidR="00B67393" w14:paraId="19C116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E6109" w14:textId="77777777" w:rsidR="00B67393" w:rsidRDefault="00000000">
            <w:r>
              <w:t>綜合活動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D682B" w14:textId="77777777" w:rsidR="00B67393" w:rsidRDefault="00000000">
            <w:r>
              <w:t>教師總結：歷史不只是舊故事，而是權力、壓迫、抵抗的複雜混合體。觀光與保存之間，如何呈現真實的歷史記憶是當代文化工作的課題。預告下節課進行完整學習單作答。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2018D" w14:textId="77777777" w:rsidR="00B67393" w:rsidRDefault="00000000">
            <w:r>
              <w:t>5分鐘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26673" w14:textId="77777777" w:rsidR="00B67393" w:rsidRDefault="00000000">
            <w:r>
              <w:t>—</w:t>
            </w:r>
          </w:p>
        </w:tc>
      </w:tr>
    </w:tbl>
    <w:p w14:paraId="1F8EEC72" w14:textId="77777777" w:rsidR="00B67393" w:rsidRDefault="00B67393"/>
    <w:p w14:paraId="49119AD8" w14:textId="77777777" w:rsidR="00B67393" w:rsidRDefault="00000000">
      <w:pPr>
        <w:spacing w:line="360" w:lineRule="auto"/>
      </w:pPr>
      <w:r>
        <w:rPr>
          <w:b/>
          <w:bCs/>
        </w:rPr>
        <w:t>【第3節課 — 學習單作答與延伸寫作（45分鐘）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1800"/>
        <w:gridCol w:w="1826"/>
      </w:tblGrid>
      <w:tr w:rsidR="00B67393" w14:paraId="7430DF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E2A9C" w14:textId="77777777" w:rsidR="00B67393" w:rsidRDefault="00000000">
            <w:r>
              <w:rPr>
                <w:b/>
                <w:bCs/>
              </w:rPr>
              <w:t>教學段落</w:t>
            </w:r>
          </w:p>
        </w:tc>
        <w:tc>
          <w:tcPr>
            <w:tcW w:w="36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569DA" w14:textId="77777777" w:rsidR="00B67393" w:rsidRDefault="00000000">
            <w:r>
              <w:rPr>
                <w:b/>
                <w:bCs/>
              </w:rPr>
              <w:t>教學內容</w:t>
            </w:r>
          </w:p>
        </w:tc>
        <w:tc>
          <w:tcPr>
            <w:tcW w:w="18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ABF76" w14:textId="77777777" w:rsidR="00B67393" w:rsidRDefault="00000000">
            <w:r>
              <w:rPr>
                <w:b/>
                <w:bCs/>
              </w:rPr>
              <w:t>時間</w:t>
            </w:r>
          </w:p>
        </w:tc>
        <w:tc>
          <w:tcPr>
            <w:tcW w:w="18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3D3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00807" w14:textId="77777777" w:rsidR="00B67393" w:rsidRDefault="00000000">
            <w:r>
              <w:rPr>
                <w:b/>
                <w:bCs/>
              </w:rPr>
              <w:t>對應學習單</w:t>
            </w:r>
          </w:p>
        </w:tc>
      </w:tr>
      <w:tr w:rsidR="00B67393" w14:paraId="7A971A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F7988" w14:textId="77777777" w:rsidR="00B67393" w:rsidRDefault="00000000">
            <w:r>
              <w:t>引起動機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614AD" w14:textId="77777777" w:rsidR="00B67393" w:rsidRDefault="00000000">
            <w:r>
              <w:t>回顧前兩節課的核心問題：「第一座糖廠為什麼選在橋仔頭？」「文宣和真相有什麼不一樣？」發放學習單，說明作答要求與時間。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3E226" w14:textId="77777777" w:rsidR="00B67393" w:rsidRDefault="00000000">
            <w:r>
              <w:t>5分鐘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7B993" w14:textId="77777777" w:rsidR="00B67393" w:rsidRDefault="00000000">
            <w:r>
              <w:t>—</w:t>
            </w:r>
          </w:p>
        </w:tc>
      </w:tr>
      <w:tr w:rsidR="00B67393" w14:paraId="67D732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57358" w14:textId="77777777" w:rsidR="00B67393" w:rsidRDefault="00000000">
            <w:r>
              <w:t>發展活動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6B5D5" w14:textId="77777777" w:rsidR="00B67393" w:rsidRDefault="00000000">
            <w:r>
              <w:t>1. 個人作答時間：學生獨立完成學習單（暖身題、精讀題Q1-Q5、小組討論題）</w:t>
            </w:r>
          </w:p>
          <w:p w14:paraId="306A956E" w14:textId="77777777" w:rsidR="00B67393" w:rsidRDefault="00000000">
            <w:r>
              <w:t>2. 教師巡視，提供個別提示與鼓勵。遇到卡住的學生，可返回研究筆記或時間軸圖表協助</w:t>
            </w:r>
          </w:p>
          <w:p w14:paraId="03F369C4" w14:textId="77777777" w:rsidR="00B67393" w:rsidRDefault="00000000">
            <w:r>
              <w:t>3. 同儕互評：完成者可與同學分享答案，進行口語反饋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D3EA6" w14:textId="77777777" w:rsidR="00B67393" w:rsidRDefault="00000000">
            <w:r>
              <w:t>35分鐘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933DB" w14:textId="77777777" w:rsidR="00B67393" w:rsidRDefault="00000000">
            <w:r>
              <w:t>全部 題項</w:t>
            </w:r>
          </w:p>
        </w:tc>
      </w:tr>
      <w:tr w:rsidR="00B67393" w14:paraId="678642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264DB" w14:textId="77777777" w:rsidR="00B67393" w:rsidRDefault="00000000">
            <w:r>
              <w:t>綜合活動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40311" w14:textId="77777777" w:rsidR="00B67393" w:rsidRDefault="00000000">
            <w:r>
              <w:t>邀請2-3位願意分享的學生朗讀「學完寫一寫」的延伸寫作。讚賞各組獨特的觀點與表達。課末小結：歷史學習不是背日期，而是培養看見隱沒故事的能力。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69764" w14:textId="77777777" w:rsidR="00B67393" w:rsidRDefault="00000000">
            <w:r>
              <w:t>5分鐘</w:t>
            </w:r>
          </w:p>
        </w:tc>
        <w:tc>
          <w:tcPr>
            <w:tcW w:w="18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AA69B" w14:textId="77777777" w:rsidR="00B67393" w:rsidRDefault="00000000">
            <w:r>
              <w:t>學完 寫一寫</w:t>
            </w:r>
          </w:p>
        </w:tc>
      </w:tr>
    </w:tbl>
    <w:p w14:paraId="24B3140E" w14:textId="77777777" w:rsidR="00B67393" w:rsidRDefault="00B67393"/>
    <w:p w14:paraId="05151CDB" w14:textId="77777777" w:rsidR="00B67393" w:rsidRDefault="00000000">
      <w:pPr>
        <w:pStyle w:val="1"/>
      </w:pPr>
      <w:r>
        <w:t>提問設計（三層次題組）</w:t>
      </w:r>
    </w:p>
    <w:p w14:paraId="1600A0C7" w14:textId="77777777" w:rsidR="00B67393" w:rsidRDefault="00000000">
      <w:pPr>
        <w:spacing w:line="360" w:lineRule="auto"/>
      </w:pPr>
      <w:r>
        <w:rPr>
          <w:b/>
          <w:bCs/>
        </w:rPr>
        <w:t>【事實層】（識記與理解）</w:t>
      </w:r>
    </w:p>
    <w:p w14:paraId="3124B402" w14:textId="77777777" w:rsidR="00B67393" w:rsidRDefault="00000000">
      <w:pPr>
        <w:spacing w:line="360" w:lineRule="auto"/>
      </w:pPr>
      <w:r>
        <w:t>1. 橋頭糖廠最初的「社宅事務所」建築風格模仿自哪個地方？有何特色？（答案：日本人模仿荷蘭在東南亞殖民地的建築；架高地基、迴廊與連續拱門仿自歐洲風格）</w:t>
      </w:r>
    </w:p>
    <w:p w14:paraId="681A6FAA" w14:textId="77777777" w:rsidR="00B67393" w:rsidRDefault="00000000">
      <w:pPr>
        <w:spacing w:line="360" w:lineRule="auto"/>
      </w:pPr>
      <w:r>
        <w:t>2. 為了防範當時的武裝反抗，糖廠在建築設計上做了哪些準備？（答案：屋頂槍孔、女兒牆、地下室儲糧與避難設施、派遣70名士兵與壯丁團防衛）</w:t>
      </w:r>
    </w:p>
    <w:p w14:paraId="593ABCC6" w14:textId="77777777" w:rsidR="00B67393" w:rsidRDefault="00000000">
      <w:pPr>
        <w:spacing w:line="360" w:lineRule="auto"/>
      </w:pPr>
      <w:r>
        <w:rPr>
          <w:b/>
          <w:bCs/>
        </w:rPr>
        <w:lastRenderedPageBreak/>
        <w:t>【推論層】（分析與推理）</w:t>
      </w:r>
    </w:p>
    <w:p w14:paraId="3D68E6F9" w14:textId="77777777" w:rsidR="00B67393" w:rsidRDefault="00000000">
      <w:pPr>
        <w:spacing w:line="360" w:lineRule="auto"/>
      </w:pPr>
      <w:r>
        <w:t>3. 為什麼橋仔頭能贏過總督府推薦的麻豆，成為第一座新式糖廠的所在地？（答案要素：中崎溪穩定水源、打狗-台南鐵道沿線便利運輸、南部甘蔗產地中心、山本悌二郎的專用鐵道運輸構想）</w:t>
      </w:r>
    </w:p>
    <w:p w14:paraId="7C71BFA3" w14:textId="77777777" w:rsidR="00B67393" w:rsidRDefault="00000000">
      <w:pPr>
        <w:spacing w:line="360" w:lineRule="auto"/>
      </w:pPr>
      <w:r>
        <w:t>4. 偷吃甘蔗的罰款高達300元（等於當時公務員月薪），這種極端高額的處罰反映了什麼？（答案方向：嚴苛的勞動控制與資本剝削、對工人與農民的壓制、保護產品資產的強硬姿態）</w:t>
      </w:r>
    </w:p>
    <w:p w14:paraId="32D1C09C" w14:textId="77777777" w:rsidR="00B67393" w:rsidRDefault="00000000">
      <w:pPr>
        <w:spacing w:line="360" w:lineRule="auto"/>
      </w:pPr>
      <w:r>
        <w:rPr>
          <w:b/>
          <w:bCs/>
        </w:rPr>
        <w:t>【評價層】（判斷與反思）</w:t>
      </w:r>
    </w:p>
    <w:p w14:paraId="33D6E5D5" w14:textId="77777777" w:rsidR="00B67393" w:rsidRDefault="00000000">
      <w:pPr>
        <w:spacing w:line="360" w:lineRule="auto"/>
      </w:pPr>
      <w:r>
        <w:t>5. 如果要為同學導覽糖廠，你認為應該側重「糖業現代化的榮光」還是「底層農民與工人受壓迫的紀錄」？請說明理由。（開放式，無單一正解；評估標準：論據充分、邏輯清晰、兼具批判性）</w:t>
      </w:r>
    </w:p>
    <w:p w14:paraId="563BE8F4" w14:textId="77777777" w:rsidR="00B67393" w:rsidRDefault="00B67393"/>
    <w:p w14:paraId="5364CAE8" w14:textId="77777777" w:rsidR="00B67393" w:rsidRDefault="00000000">
      <w:pPr>
        <w:pStyle w:val="1"/>
      </w:pPr>
      <w:r>
        <w:t>評量方式</w:t>
      </w:r>
    </w:p>
    <w:p w14:paraId="5CC90032" w14:textId="77777777" w:rsidR="00B67393" w:rsidRDefault="00000000">
      <w:pPr>
        <w:spacing w:line="360" w:lineRule="auto"/>
      </w:pPr>
      <w:r>
        <w:rPr>
          <w:b/>
          <w:bCs/>
        </w:rPr>
        <w:t>【形成性評量】</w:t>
      </w:r>
    </w:p>
    <w:p w14:paraId="261956CE" w14:textId="77777777" w:rsidR="00B67393" w:rsidRDefault="00000000">
      <w:pPr>
        <w:spacing w:line="360" w:lineRule="auto"/>
      </w:pPr>
      <w:r>
        <w:t>• 課堂參與度：前兩節課的小組討論與發言（觀察學生是否認真聆聽、提出有根據的觀點）</w:t>
      </w:r>
    </w:p>
    <w:p w14:paraId="3523F21B" w14:textId="77777777" w:rsidR="00B67393" w:rsidRDefault="00000000">
      <w:pPr>
        <w:spacing w:line="360" w:lineRule="auto"/>
      </w:pPr>
      <w:r>
        <w:t>• 學習單填寫狀況：檢視暖身題的生活連結、精讀題的詳細程度、小組討論題的思考深度</w:t>
      </w:r>
    </w:p>
    <w:p w14:paraId="3F0BC469" w14:textId="77777777" w:rsidR="00B67393" w:rsidRDefault="00000000">
      <w:pPr>
        <w:spacing w:line="360" w:lineRule="auto"/>
      </w:pPr>
      <w:r>
        <w:rPr>
          <w:b/>
          <w:bCs/>
        </w:rPr>
        <w:t>【總結性評量】</w:t>
      </w:r>
    </w:p>
    <w:p w14:paraId="417AB860" w14:textId="77777777" w:rsidR="00B67393" w:rsidRDefault="00000000">
      <w:pPr>
        <w:spacing w:line="360" w:lineRule="auto"/>
      </w:pPr>
      <w:r>
        <w:t>• 學習單品質評分：</w:t>
      </w:r>
    </w:p>
    <w:p w14:paraId="1C00189D" w14:textId="77777777" w:rsidR="00B67393" w:rsidRDefault="00000000">
      <w:pPr>
        <w:spacing w:line="360" w:lineRule="auto"/>
        <w:ind w:left="720"/>
      </w:pPr>
      <w:r>
        <w:t>事實層答題的完整性與正確性（Q1-Q2）：理解關鍵細節的能力</w:t>
      </w:r>
    </w:p>
    <w:p w14:paraId="4ABCFB6D" w14:textId="77777777" w:rsidR="00B67393" w:rsidRDefault="00000000">
      <w:pPr>
        <w:spacing w:line="360" w:lineRule="auto"/>
        <w:ind w:left="720"/>
      </w:pPr>
      <w:r>
        <w:t>推論層答題的邏輯性（Q3-Q4）：因果分析與證據支持</w:t>
      </w:r>
    </w:p>
    <w:p w14:paraId="4F066DDF" w14:textId="77777777" w:rsidR="00B67393" w:rsidRDefault="00000000">
      <w:pPr>
        <w:spacing w:line="360" w:lineRule="auto"/>
        <w:ind w:left="720"/>
      </w:pPr>
      <w:r>
        <w:t>評價層與延伸寫作的批判性（Q5、學完寫一寫）：獨立思考與論述品質</w:t>
      </w:r>
    </w:p>
    <w:p w14:paraId="44B1E5B8" w14:textId="77777777" w:rsidR="00B67393" w:rsidRDefault="00000000">
      <w:pPr>
        <w:spacing w:line="360" w:lineRule="auto"/>
      </w:pPr>
      <w:r>
        <w:lastRenderedPageBreak/>
        <w:t>• 同儕互評：鼓勵學生相互給予回饋，反思不同的觀點</w:t>
      </w:r>
    </w:p>
    <w:p w14:paraId="77C69849" w14:textId="77777777" w:rsidR="00B67393" w:rsidRDefault="00B67393"/>
    <w:p w14:paraId="18CD1D8F" w14:textId="77777777" w:rsidR="00B67393" w:rsidRDefault="00000000">
      <w:pPr>
        <w:pStyle w:val="1"/>
      </w:pPr>
      <w:r>
        <w:t>跨域延伸建議</w:t>
      </w:r>
    </w:p>
    <w:p w14:paraId="0FF3C627" w14:textId="77777777" w:rsidR="00B67393" w:rsidRDefault="00000000">
      <w:pPr>
        <w:spacing w:line="360" w:lineRule="auto"/>
      </w:pPr>
      <w:r>
        <w:rPr>
          <w:b/>
          <w:bCs/>
        </w:rPr>
        <w:t>【歷史科延伸】日治時期台灣糖業與帝國經濟</w:t>
      </w:r>
    </w:p>
    <w:p w14:paraId="1605796C" w14:textId="77777777" w:rsidR="00B67393" w:rsidRDefault="00000000">
      <w:pPr>
        <w:spacing w:line="360" w:lineRule="auto"/>
      </w:pPr>
      <w:r>
        <w:t>• 專題研究：台灣其他糖廠（虎尾、新營等）的選址與發展，比較為什麼橋頭成為「第一座」的意義</w:t>
      </w:r>
    </w:p>
    <w:p w14:paraId="6B0FE100" w14:textId="77777777" w:rsidR="00B67393" w:rsidRDefault="00000000">
      <w:pPr>
        <w:spacing w:line="360" w:lineRule="auto"/>
      </w:pPr>
      <w:r>
        <w:t>• 蒐集與分析：日治台灣糖業的出口統計、勞動史檔案（工人罷工、反抗紀錄），理解產業現代化與勞動壓迫的關係</w:t>
      </w:r>
    </w:p>
    <w:p w14:paraId="5B37A2C0" w14:textId="77777777" w:rsidR="00B67393" w:rsidRDefault="00000000">
      <w:pPr>
        <w:spacing w:line="360" w:lineRule="auto"/>
      </w:pPr>
      <w:r>
        <w:rPr>
          <w:b/>
          <w:bCs/>
        </w:rPr>
        <w:t>【公民科延伸】在地產業變遷與社會影響</w:t>
      </w:r>
    </w:p>
    <w:p w14:paraId="006B9338" w14:textId="77777777" w:rsidR="00B67393" w:rsidRDefault="00000000">
      <w:pPr>
        <w:spacing w:line="360" w:lineRule="auto"/>
      </w:pPr>
      <w:r>
        <w:t>• 田野調查：訪問在地長者或記錄家族故事，了解20世紀台灣糖業衰退對高雄地方的影響</w:t>
      </w:r>
    </w:p>
    <w:p w14:paraId="39FB7B4C" w14:textId="77777777" w:rsidR="00B67393" w:rsidRDefault="00000000">
      <w:pPr>
        <w:spacing w:line="360" w:lineRule="auto"/>
      </w:pPr>
      <w:r>
        <w:t>• 文化資產議題討論：舊工業廠房的保存與活化——觀光開發 vs 在地記憶，引導學生思考「誰的歷史被保存？誰的故事被遺忘？」</w:t>
      </w:r>
    </w:p>
    <w:p w14:paraId="7FB5F609" w14:textId="77777777" w:rsidR="00B67393" w:rsidRDefault="00000000">
      <w:pPr>
        <w:spacing w:line="360" w:lineRule="auto"/>
      </w:pPr>
      <w:r>
        <w:t>• 政策分析：台灣老工業區轉型的各種模式（文化園區、觀光景點、創意基地等），評估各自的優缺點與社會責任</w:t>
      </w:r>
    </w:p>
    <w:p w14:paraId="02ACC45D" w14:textId="77777777" w:rsidR="00B67393" w:rsidRDefault="00B67393"/>
    <w:p w14:paraId="38F5D876" w14:textId="77777777" w:rsidR="00B67393" w:rsidRDefault="00000000">
      <w:pPr>
        <w:pStyle w:val="1"/>
      </w:pPr>
      <w:r>
        <w:t>參考文獻</w:t>
      </w:r>
    </w:p>
    <w:p w14:paraId="4A7DF4F2" w14:textId="77777777" w:rsidR="00B67393" w:rsidRDefault="00000000">
      <w:pPr>
        <w:spacing w:line="360" w:lineRule="auto"/>
      </w:pPr>
      <w:r>
        <w:t>1. 台灣糖業股份有限公司。《主題景點：橋頭糖業博物館(橋頭糖廠)》。台灣糖業股份有限公司官網。網址：https://www.taisugar.com.tw/chinese/Attractions_detail.aspx?n=10048&amp;s=7&amp;p=2</w:t>
      </w:r>
    </w:p>
    <w:p w14:paraId="5D2ABCBB" w14:textId="77777777" w:rsidR="00B67393" w:rsidRDefault="00000000">
      <w:pPr>
        <w:spacing w:line="360" w:lineRule="auto"/>
      </w:pPr>
      <w:r>
        <w:t>2. 中央研究院地理資訊科學研究專題中心。《橋頭糖廠 | 台灣製糖工廠百年文史地圖 (1901~2014)》。網址：http://map.rchss.sinica.edu.tw/tsmap/factory/36</w:t>
      </w:r>
    </w:p>
    <w:p w14:paraId="4B974373" w14:textId="77777777" w:rsidR="00B67393" w:rsidRDefault="00000000">
      <w:pPr>
        <w:spacing w:line="360" w:lineRule="auto"/>
      </w:pPr>
      <w:r>
        <w:lastRenderedPageBreak/>
        <w:t>3. 維基百科參與者。《橋頭糖廠》。維基百科，自由的百科全書。網址：https://zh.wikipedia.org/wiki/%E6%A9%8B%E9%A0%AD%E7%B3%96%E5%BB%A0</w:t>
      </w:r>
    </w:p>
    <w:p w14:paraId="050373BD" w14:textId="77777777" w:rsidR="00B67393" w:rsidRDefault="00000000">
      <w:pPr>
        <w:spacing w:line="360" w:lineRule="auto"/>
      </w:pPr>
      <w:r>
        <w:t>4. 散步老人。《糖業王國興衰路－橋頭糖廠》。方格子 Vocus，老人的旅遊筆記。網址：https://vocus.cc/article/5d184221fd89780001f98ba1</w:t>
      </w:r>
    </w:p>
    <w:p w14:paraId="707BCEC8" w14:textId="77777777" w:rsidR="00B67393" w:rsidRDefault="00000000">
      <w:pPr>
        <w:spacing w:line="360" w:lineRule="auto"/>
      </w:pPr>
      <w:r>
        <w:t>5. 時光土場。《臺灣糖業的源起之地─橋頭糖廠時空巡禮》。方格子 Vocus，汽笛聲消逝的鐵道。網址：https://vocus.cc/article/647fdfe7fd89780001d36f1b</w:t>
      </w:r>
    </w:p>
    <w:sectPr w:rsidR="00B6739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0045A"/>
    <w:multiLevelType w:val="hybridMultilevel"/>
    <w:tmpl w:val="29F27934"/>
    <w:lvl w:ilvl="0" w:tplc="66FADA5C">
      <w:start w:val="1"/>
      <w:numFmt w:val="bullet"/>
      <w:lvlText w:val="●"/>
      <w:lvlJc w:val="left"/>
      <w:pPr>
        <w:ind w:left="720" w:hanging="360"/>
      </w:pPr>
    </w:lvl>
    <w:lvl w:ilvl="1" w:tplc="A94C5608">
      <w:start w:val="1"/>
      <w:numFmt w:val="bullet"/>
      <w:lvlText w:val="○"/>
      <w:lvlJc w:val="left"/>
      <w:pPr>
        <w:ind w:left="1440" w:hanging="360"/>
      </w:pPr>
    </w:lvl>
    <w:lvl w:ilvl="2" w:tplc="005AD1BC">
      <w:start w:val="1"/>
      <w:numFmt w:val="bullet"/>
      <w:lvlText w:val="■"/>
      <w:lvlJc w:val="left"/>
      <w:pPr>
        <w:ind w:left="2160" w:hanging="360"/>
      </w:pPr>
    </w:lvl>
    <w:lvl w:ilvl="3" w:tplc="B3D807E0">
      <w:start w:val="1"/>
      <w:numFmt w:val="bullet"/>
      <w:lvlText w:val="●"/>
      <w:lvlJc w:val="left"/>
      <w:pPr>
        <w:ind w:left="2880" w:hanging="360"/>
      </w:pPr>
    </w:lvl>
    <w:lvl w:ilvl="4" w:tplc="8AEE321C">
      <w:start w:val="1"/>
      <w:numFmt w:val="bullet"/>
      <w:lvlText w:val="○"/>
      <w:lvlJc w:val="left"/>
      <w:pPr>
        <w:ind w:left="3600" w:hanging="360"/>
      </w:pPr>
    </w:lvl>
    <w:lvl w:ilvl="5" w:tplc="D57A3AFC">
      <w:start w:val="1"/>
      <w:numFmt w:val="bullet"/>
      <w:lvlText w:val="■"/>
      <w:lvlJc w:val="left"/>
      <w:pPr>
        <w:ind w:left="4320" w:hanging="360"/>
      </w:pPr>
    </w:lvl>
    <w:lvl w:ilvl="6" w:tplc="3EC46BB0">
      <w:start w:val="1"/>
      <w:numFmt w:val="bullet"/>
      <w:lvlText w:val="●"/>
      <w:lvlJc w:val="left"/>
      <w:pPr>
        <w:ind w:left="5040" w:hanging="360"/>
      </w:pPr>
    </w:lvl>
    <w:lvl w:ilvl="7" w:tplc="9ACC06BE">
      <w:start w:val="1"/>
      <w:numFmt w:val="bullet"/>
      <w:lvlText w:val="●"/>
      <w:lvlJc w:val="left"/>
      <w:pPr>
        <w:ind w:left="5760" w:hanging="360"/>
      </w:pPr>
    </w:lvl>
    <w:lvl w:ilvl="8" w:tplc="19088AAC">
      <w:start w:val="1"/>
      <w:numFmt w:val="bullet"/>
      <w:lvlText w:val="●"/>
      <w:lvlJc w:val="left"/>
      <w:pPr>
        <w:ind w:left="6480" w:hanging="360"/>
      </w:pPr>
    </w:lvl>
  </w:abstractNum>
  <w:num w:numId="1" w16cid:durableId="20763157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393"/>
    <w:rsid w:val="009F3D9A"/>
    <w:rsid w:val="00B67393"/>
    <w:rsid w:val="00ED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25EEDC"/>
  <w15:docId w15:val="{50DB8A52-8B94-8643-AA3B-6DFE537D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="標楷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120" w:after="80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semiHidden/>
    <w:unhideWhenUsed/>
    <w:qFormat/>
    <w:pPr>
      <w:spacing w:before="100" w:after="6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永進 顏</cp:lastModifiedBy>
  <cp:revision>2</cp:revision>
  <dcterms:created xsi:type="dcterms:W3CDTF">2026-05-06T04:55:00Z</dcterms:created>
  <dcterms:modified xsi:type="dcterms:W3CDTF">2026-05-11T07:06:00Z</dcterms:modified>
</cp:coreProperties>
</file>