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1FA1" w14:textId="707F54EE" w:rsidR="00B83E0D" w:rsidRDefault="00B83E0D" w:rsidP="00B83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62ED5E5F" w14:textId="59D16157" w:rsidR="00B83E0D" w:rsidRDefault="00B83E0D" w:rsidP="00B83E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студент группы 4309</w:t>
      </w:r>
    </w:p>
    <w:p w14:paraId="509031AD" w14:textId="05266D4C" w:rsidR="006403BB" w:rsidRDefault="006403BB" w:rsidP="00B83E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Курбанов Д.И.</w:t>
      </w:r>
    </w:p>
    <w:p w14:paraId="64241AE3" w14:textId="12C493FA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640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подпрограмма, которая может возвращать очередное значение и автоматически сохранять и возобновлять своё состояние для возврата следующего значения. Генератор похож на функцию, возвращающую массив, поскольку он имеет параметры, может быть вызван и возвращает последовательность значений.</w:t>
      </w:r>
    </w:p>
    <w:p w14:paraId="5828588B" w14:textId="77777777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выглядит цикл с генератором:</w:t>
      </w:r>
    </w:p>
    <w:p w14:paraId="1ED9C3C9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выполняется нужное количество раз.</w:t>
      </w:r>
    </w:p>
    <w:p w14:paraId="2338B017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шаге цикла генератор получает какое-то значение, отдаёт его в нужное место и забывает всё напрочь.</w:t>
      </w:r>
    </w:p>
    <w:p w14:paraId="50C8336D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не помнит значение, которое он отдавал до этого, и не знает, что он будет отдавать на следующем шаге. Всё, что у него есть, — данные, которые нужно обработать на текущем шаге.</w:t>
      </w:r>
    </w:p>
    <w:p w14:paraId="2B69CAF8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под работу генератора выделяется, только когда он генерирует новые данные. Пока генератор стоит или не выдаёт данные — память не выделяется.</w:t>
      </w:r>
    </w:p>
    <w:p w14:paraId="149C54ED" w14:textId="77777777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Чаще всего генераторы используют как функции. Каждый раз, когда обращаются к такой функции-генератору, она делает так:</w:t>
      </w:r>
    </w:p>
    <w:p w14:paraId="4C72D0DA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Берёт новую порцию данных из указанного ей источника.</w:t>
      </w:r>
    </w:p>
    <w:p w14:paraId="6BC32358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Обрабатывает данные.</w:t>
      </w:r>
    </w:p>
    <w:p w14:paraId="382FD33E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результат.</w:t>
      </w:r>
    </w:p>
    <w:p w14:paraId="1DC7B722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Забывает про всё до следующего вызова.</w:t>
      </w:r>
    </w:p>
    <w:p w14:paraId="11C96361" w14:textId="77777777" w:rsidR="00B83E0D" w:rsidRDefault="00B83E0D" w:rsidP="00B83E0D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плюс генераторов — их можно указывать в качестве диапазона в циклах. На каждом шаге цикл получает новое значение от генератора и работает уже с ним. Как только у генератора заканчиваются варианты и он останавливается — цикл тоже останавливается.</w:t>
      </w:r>
    </w:p>
    <w:p w14:paraId="75F63369" w14:textId="77777777" w:rsidR="00B83E0D" w:rsidRDefault="00B83E0D" w:rsidP="00B83E0D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— функция, которая генерирует последовательность результатов вместо одного значения.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Вместо того, чтобы возвращать значение, мы создаём серию значений. Вызов функции генератора создает объект-генератор. Однако функция не запускается. Функция генератор выполняется только при вызове. </w:t>
      </w:r>
      <w:r>
        <w:rPr>
          <w:rFonts w:ascii="Times New Roman" w:hAnsi="Times New Roman" w:cs="Times New Roman"/>
          <w:sz w:val="24"/>
          <w:szCs w:val="24"/>
        </w:rPr>
        <w:lastRenderedPageBreak/>
        <w:t>Функция генератор возобновляется при следующем вызове. При завершении итератора возбуждается исключение.</w:t>
      </w:r>
    </w:p>
    <w:p w14:paraId="73763472" w14:textId="2D1CF16B" w:rsidR="00B83E0D" w:rsidRDefault="00B83E0D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Атрибутивная грамматика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формальный способ дополнить формальную грамматику обработкой семантической информации. Семантическая информация хранится в атрибутах, связанных с терминальными и нетерминальными символами грамматики. Значения атрибутов являются результатом правил оценки атрибутов, связанных с созданием грамматики.</w:t>
      </w:r>
    </w:p>
    <w:p w14:paraId="4A665DBA" w14:textId="5796544D" w:rsidR="00B83E0D" w:rsidRDefault="00B83E0D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3E0D">
        <w:rPr>
          <w:rFonts w:ascii="Times New Roman" w:hAnsi="Times New Roman" w:cs="Times New Roman"/>
          <w:sz w:val="24"/>
          <w:szCs w:val="24"/>
        </w:rPr>
        <w:t xml:space="preserve">Генераторы в программировании представляют собой мощный инструмент, </w:t>
      </w:r>
      <w:r w:rsidR="00916EA6">
        <w:rPr>
          <w:rFonts w:ascii="Times New Roman" w:hAnsi="Times New Roman" w:cs="Times New Roman"/>
          <w:sz w:val="24"/>
          <w:szCs w:val="24"/>
        </w:rPr>
        <w:t xml:space="preserve">позволяющий работать </w:t>
      </w:r>
      <w:r w:rsidRPr="00B83E0D">
        <w:rPr>
          <w:rFonts w:ascii="Times New Roman" w:hAnsi="Times New Roman" w:cs="Times New Roman"/>
          <w:sz w:val="24"/>
          <w:szCs w:val="24"/>
        </w:rPr>
        <w:t xml:space="preserve">с последовательностями данных. Однако, у генераторов есть свои ограничения и недостатки, которые могут затруднять их применение при решении сложных задач. Одно из ограничений генератора заключается в его </w:t>
      </w:r>
      <w:proofErr w:type="spellStart"/>
      <w:r w:rsidRPr="00B83E0D">
        <w:rPr>
          <w:rFonts w:ascii="Times New Roman" w:hAnsi="Times New Roman" w:cs="Times New Roman"/>
          <w:sz w:val="24"/>
          <w:szCs w:val="24"/>
        </w:rPr>
        <w:t>однонаправленности</w:t>
      </w:r>
      <w:proofErr w:type="spellEnd"/>
      <w:r w:rsidRPr="00B83E0D">
        <w:rPr>
          <w:rFonts w:ascii="Times New Roman" w:hAnsi="Times New Roman" w:cs="Times New Roman"/>
          <w:sz w:val="24"/>
          <w:szCs w:val="24"/>
        </w:rPr>
        <w:t>. Генераторы позволяют передвигаться только вперед по последовательности данных, что ограничивает возможность обратного прохода или повторного прохода.</w:t>
      </w:r>
    </w:p>
    <w:p w14:paraId="7F8F1F2E" w14:textId="77777777" w:rsidR="00642B64" w:rsidRPr="007F2E50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Атрибуты позволяют передавать информацию из любого места в абстрактном синтаксическом дереве в любое другое место контролируемым и формальным способом.</w:t>
      </w:r>
    </w:p>
    <w:p w14:paraId="30AC1389" w14:textId="77777777" w:rsidR="00642B64" w:rsidRPr="007F2E50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Каждая семантическая функция имеет дело с атрибутами символов, встречающимися только в одном производственном правиле: и параметры семантической функции, и ее результат являются атрибутами символов из одного конкретного правила. Когда семантическая функция определяет значение атрибута символа в левой части правила, атрибут называется синтезированным; в противном случае он называется унаследованным. Таким образом, синтезированные атрибуты служат для передачи семантической информации вверх по дереву синтаксического анализа, в то время как унаследованные атрибуты позволяют передавать значения от родительских узлов вниз и по всему синтаксическому дереву.</w:t>
      </w:r>
    </w:p>
    <w:p w14:paraId="547630EE" w14:textId="77777777" w:rsidR="00642B64" w:rsidRPr="00227A04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 xml:space="preserve">В простых приложениях, таких как вычисление арифметических выражений, атрибутивная грамматика может использоваться для описания всей задачи, которая должна быть выполнена, помимо прямого синтаксического анализа; в сложных системах, например, при создании средства языкового перевода, такого как компилятор, она может использоваться для проверки семантики, связанной с грамматикой, представляющей правила языка, которые явно не передаются определением синтаксиса. Она также может использоваться парсерами или компиляторами для перевода </w:t>
      </w:r>
      <w:r w:rsidRPr="007F2E50">
        <w:rPr>
          <w:rFonts w:ascii="Times New Roman" w:hAnsi="Times New Roman" w:cs="Times New Roman"/>
          <w:sz w:val="24"/>
          <w:szCs w:val="24"/>
        </w:rPr>
        <w:lastRenderedPageBreak/>
        <w:t>синтаксического дерева непосредственно в код для некоторой конкретной машины или на некоторый промежуточный язык.</w:t>
      </w:r>
    </w:p>
    <w:p w14:paraId="3D2CED0F" w14:textId="77777777" w:rsidR="00642B64" w:rsidRPr="00B83E0D" w:rsidRDefault="00642B64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E777AD" w14:textId="7C94CC80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3E0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83E0D">
        <w:rPr>
          <w:rFonts w:ascii="Times New Roman" w:hAnsi="Times New Roman" w:cs="Times New Roman"/>
          <w:sz w:val="24"/>
          <w:szCs w:val="24"/>
        </w:rPr>
        <w:t>. Для предложенного преподавателем варианта контекстного условия расширить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атрибутную грамматику из лабораторной работы № 4 добавлением атрибутов, правил их вычисления,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правил вычисления контекстных условий. Включить в программу синтаксического анализатора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лабораторной работы № 4 действия по вычислению атрибутов и проверки контекстных условий.</w:t>
      </w:r>
    </w:p>
    <w:p w14:paraId="698AD3FF" w14:textId="2423E4B3" w:rsidR="00B83E0D" w:rsidRDefault="006403BB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03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95EDA" wp14:editId="52889109">
            <wp:extent cx="2962688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3D2" w14:textId="0BECB94A" w:rsidR="00526D68" w:rsidRDefault="009D0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4C8">
        <w:rPr>
          <w:rFonts w:ascii="Times New Roman" w:hAnsi="Times New Roman" w:cs="Times New Roman"/>
          <w:sz w:val="24"/>
          <w:szCs w:val="24"/>
        </w:rPr>
        <w:t>Код</w:t>
      </w:r>
      <w:r w:rsidRPr="00642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4C8">
        <w:rPr>
          <w:rFonts w:ascii="Times New Roman" w:hAnsi="Times New Roman" w:cs="Times New Roman"/>
          <w:sz w:val="24"/>
          <w:szCs w:val="24"/>
        </w:rPr>
        <w:t>программы</w:t>
      </w:r>
      <w:r w:rsidRPr="009D04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8CFC37" w14:textId="61DFA8E4" w:rsidR="009D04C8" w:rsidRDefault="009D04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Form1.cs:</w:t>
      </w:r>
    </w:p>
    <w:p w14:paraId="0788F9C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E37EC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4055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EB5E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50EB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2A4B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54A8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925A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BD1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35A1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41C8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4127C17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591D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403BB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B2924B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71ABF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EDA6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79C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4E73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7C7E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BEFD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FCAA3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A4EF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4AEC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//textBox2.AppendText("010000001 010000001 </w:t>
      </w:r>
      <w:proofErr w:type="spell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caaaa</w:t>
      </w:r>
      <w:proofErr w:type="spell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28C0E52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 xml:space="preserve">"010000001 </w:t>
      </w:r>
      <w:proofErr w:type="spellStart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caa</w:t>
      </w:r>
      <w:proofErr w:type="spell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caaa</w:t>
      </w:r>
      <w:proofErr w:type="spell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000 </w:t>
      </w:r>
      <w:proofErr w:type="spellStart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caaa</w:t>
      </w:r>
      <w:proofErr w:type="spell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4B8A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BD03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EC5E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F9EAF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7097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19F2D74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38E9F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4DDF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4CEE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8337E1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A0FD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BE041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AEE80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0824F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E079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F5339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939F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C19A3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45EF8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9C5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51D2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B858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2E86B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F2683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SyntTree.Nodes.Count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294714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CB6BB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SyntTree.Nodes.Clear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F0360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SyntTree2.Nodes.Clear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5A6A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E61A2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2186DFD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14:paraId="4E468E2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9485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proofErr w:type="spell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uSyntAnalyzer</w:t>
      </w:r>
      <w:proofErr w:type="spell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 xml:space="preserve"> Synt2 = new </w:t>
      </w:r>
      <w:proofErr w:type="spellStart"/>
      <w:proofErr w:type="gram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uSyntAnalyzer</w:t>
      </w:r>
      <w:proofErr w:type="spell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SyntTree2);</w:t>
      </w:r>
    </w:p>
    <w:p w14:paraId="5BE8EBF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11B19C6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65C9F94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DEFA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Synt.Lex.hashTableRezerv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02DC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A3980D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10858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DE980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C240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parent2 = new </w:t>
      </w:r>
      <w:proofErr w:type="spell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("TreeView2");</w:t>
      </w:r>
    </w:p>
    <w:p w14:paraId="0E7F23A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SyntTree.Nodes.Add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3E882C0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SyntTree2.Nodes.Add</w:t>
      </w:r>
      <w:proofErr w:type="gram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(parent2);</w:t>
      </w:r>
    </w:p>
    <w:p w14:paraId="090D679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624B4F3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/  Synt2.S</w:t>
      </w:r>
      <w:proofErr w:type="gramEnd"/>
      <w:r w:rsidRPr="006403BB">
        <w:rPr>
          <w:rFonts w:ascii="Consolas" w:hAnsi="Consolas" w:cs="Consolas"/>
          <w:color w:val="008000"/>
          <w:sz w:val="19"/>
          <w:szCs w:val="19"/>
          <w:lang w:val="en-US"/>
        </w:rPr>
        <w:t>(parent);</w:t>
      </w:r>
    </w:p>
    <w:p w14:paraId="7E2BB30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7FBB2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83CB0F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F060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6D06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69A9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4BD0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5E97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716ABF1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2730CF8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696850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].Length + 2;</w:t>
      </w:r>
    </w:p>
    <w:p w14:paraId="277A113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45E1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09CAD87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F694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Generator.CopyTree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, SyntTree2);</w:t>
      </w:r>
    </w:p>
    <w:p w14:paraId="26D7BCE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Generator.RefactorTree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(SyntTree2);</w:t>
      </w:r>
    </w:p>
    <w:p w14:paraId="3D762B5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SyntTree.ExpandAll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6A023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SyntTree2.ExpandAll();</w:t>
      </w:r>
    </w:p>
    <w:p w14:paraId="72E3249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F620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0E17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B759A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7C64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E141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70D68EA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722B68A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5A62F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93CCF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textBox2.TextLength;</w:t>
      </w:r>
    </w:p>
    <w:p w14:paraId="452BDA4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1C3D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3C89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53BB8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ED08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205B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C2D67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AA4C8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7955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8F57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2D74F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EC7A4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B1AD04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5044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181B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"id 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926B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FE66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35774D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29E0A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A9D29C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7DA4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ED29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"num 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1555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4328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D42BD1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TToken.lxmtz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45D95C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5475BB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566D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6781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A7A4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_"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1C0C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E252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87346B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CD1B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B54CC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m 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ED06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m;</w:t>
      </w:r>
    </w:p>
    <w:p w14:paraId="169DA0B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2A4C4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D903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380C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10FF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F3CB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1ADA2B1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3EB360E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2985D9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2A4A8EF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B8D4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1847845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AD6D4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46FF6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224B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07165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1A2C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hashFunction.SearchWord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14:paraId="2DFDD66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17E74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114F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5E372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768A8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ADB2E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497B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2E0F5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A105D9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35EF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BF264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BADD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B8B36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6A77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3F8F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4403E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6E11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4068C0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36730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7E43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2B7B9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31D0C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2382F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31BD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2EC03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207E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5182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BC931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62D98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493FEEA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44C9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EA623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5D3E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5E560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17049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8CC1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B162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6EAB8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7BC4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DCB7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33D43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06A1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listBox4.Items.Clear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D2CBB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listBox5.Items.Clear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DE4A1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listBox6.Items.Clear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CDB5B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1FBE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9005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BEF16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3F060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73B0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01029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CE374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2B442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38B0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5A529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1FD8D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CE12A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AEA87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203F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E3A8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7F7D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4EF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22B2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D8E6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listBox6_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4D7B4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E6B6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AC20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36E0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1AFD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convertBtn_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03406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A172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FE69F9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6143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treeConverter.ConvertBinaryToDecimal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2551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46A49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25749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6E47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SyntTree2_</w:t>
      </w:r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AfterSelect(</w:t>
      </w:r>
      <w:proofErr w:type="gramEnd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TreeViewEventArgs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A70BF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1A8E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9F1B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FB227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6539F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DAEA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9731C" w14:textId="5D71F853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06B6E" w14:textId="77F71B0C" w:rsidR="009D04C8" w:rsidRDefault="006403BB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D04C8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9D04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9D317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7F6DC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288E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B3FE3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EE13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327E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F1E8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3688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72FCE49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D9886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2B91AF"/>
          <w:sz w:val="19"/>
          <w:szCs w:val="19"/>
          <w:lang w:val="en-US"/>
        </w:rPr>
        <w:t>Generator</w:t>
      </w:r>
    </w:p>
    <w:p w14:paraId="3653EA9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5C25E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orig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copy)</w:t>
      </w:r>
    </w:p>
    <w:p w14:paraId="0626265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8DBC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orig.Nodes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324E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C593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node.Text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74C0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copy.Nodes.Add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CD79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7083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03938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E8E0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CB94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orig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copy)</w:t>
      </w:r>
    </w:p>
    <w:p w14:paraId="73BBCA5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ED37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orig.Nodes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2232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DBD3ED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node.Text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E2AD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copy.Nodes.Add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EBB6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copyNode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8E9F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855AF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F773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D6FE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RefactorTree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</w:t>
      </w:r>
    </w:p>
    <w:p w14:paraId="530A61C8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61B5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tree.Nodes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3786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DD551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RefactorTreeNodes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tree, node);</w:t>
      </w:r>
    </w:p>
    <w:p w14:paraId="66BD411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77FAB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D8DCC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RefactorTreeNodes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tree,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parent)</w:t>
      </w:r>
    </w:p>
    <w:p w14:paraId="289B540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45DAC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nodeToMove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A7F5A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parent.Nodes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480CE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BE21E6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parent.Text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node.Text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403BB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73DD5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7C06F2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nodeToMove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44234157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8E6EC4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RefactorTreeNodes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tree, node);</w:t>
      </w:r>
    </w:p>
    <w:p w14:paraId="4E3C059B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AFF22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ADDF9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nodeToMove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403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27EB0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2E89F" w14:textId="77777777" w:rsidR="006403BB" w:rsidRP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parent.Nodes.Remove</w:t>
      </w:r>
      <w:proofErr w:type="spellEnd"/>
      <w:proofErr w:type="gram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nodeToMove</w:t>
      </w:r>
      <w:proofErr w:type="spellEnd"/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30EED" w14:textId="77777777" w:rsid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tree.Nodes.Add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07AE9" w14:textId="77777777" w:rsid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07E3D4" w14:textId="77777777" w:rsid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C3C24" w14:textId="77777777" w:rsid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5C224B" w14:textId="77777777" w:rsidR="006403BB" w:rsidRDefault="006403BB" w:rsidP="0064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941FA" w14:textId="4DB958AF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F6183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4FDE61F1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021759E5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3B394530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2CF26C97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0EC74F8D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2FC78C86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5A8C1228" w14:textId="0F439C15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E3B742" w14:textId="351FA9AE" w:rsidR="009D04C8" w:rsidRDefault="006403BB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3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51BD18" wp14:editId="4451710E">
            <wp:extent cx="5940425" cy="313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BD3E6C" wp14:editId="586B1BA2">
            <wp:extent cx="5940425" cy="3158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791" w14:textId="77777777" w:rsidR="009D04C8" w:rsidRP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4C8" w:rsidRPr="009D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0D74"/>
    <w:multiLevelType w:val="multilevel"/>
    <w:tmpl w:val="9AC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642E"/>
    <w:multiLevelType w:val="multilevel"/>
    <w:tmpl w:val="E73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48"/>
    <w:rsid w:val="00526D68"/>
    <w:rsid w:val="006403BB"/>
    <w:rsid w:val="00642B64"/>
    <w:rsid w:val="00916EA6"/>
    <w:rsid w:val="009D04C8"/>
    <w:rsid w:val="00B83E0D"/>
    <w:rsid w:val="00DD6AA9"/>
    <w:rsid w:val="00E0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08C8"/>
  <w15:chartTrackingRefBased/>
  <w15:docId w15:val="{7B6782B7-BED8-41A9-8668-16ADA86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Курбанов Дамир Ильгизович</cp:lastModifiedBy>
  <cp:revision>2</cp:revision>
  <dcterms:created xsi:type="dcterms:W3CDTF">2023-12-15T09:14:00Z</dcterms:created>
  <dcterms:modified xsi:type="dcterms:W3CDTF">2023-12-15T09:14:00Z</dcterms:modified>
</cp:coreProperties>
</file>