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phần việc thành viên</w:t>
      </w:r>
    </w:p>
    <w:p>
      <w:pPr>
        <w:pStyle w:val="Subtitle"/>
      </w:pPr>
      <w:r>
        <w:t>Tài khoản catalog và trải nghiệm người mua</w:t>
        <w:br/>
        <w:t>Đồ án Góc Sách  •  Nhóm 27</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Thông tin</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Họ và tên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Nguyễn Kiều Thành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MSSV</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22110231</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Đề tài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14 — Website chuỗi cửa hàng sách cũ</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Phiên bản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Cập nhật ngày 28/10/2026</w:t>
            </w:r>
          </w:p>
        </w:tc>
      </w:tr>
    </w:tbl>
    <w:p/>
    <w:p>
      <w:r>
        <w:t>Đây là phân công API đã thống nhất ngày 28/10/2026, gồm phần tiếp nhận, kiểm thử và trình bày của thành viên. Tài liệu mô tả phần chức năng có trong source hiện tại, không xác nhận thay lịch sử đóng góp cá nhân. Người đứng tên cần rà soát, chỉnh theo công việc thực tế và tự trình bày được mã nguồn liên quan.</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Nhóm việc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Trách nhiệm và nội dung giải thích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Catalog và bảng xếp hạng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Giải thích điều kiện bản đang bán, giá thấp nhất theo filter, tìm tên/tác giả và bốn top 20. Phân biệt số đã bán với tồn còn; chỉ lấy review công khai để tính điểm.</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Tài khoản hồ sơ và giỏ hàng</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Phụ trách đăng ký/OTP, đăng nhập, session/CSRF/JWT, hồ sơ, địa chỉ, yêu thích, đã xem và giỏ theo tài khoản. Giao diện cần hiển thị lại lỗi server và cho người dùng xem báo giá mới khi dữ liệu thay đổi.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Đánh giá và giao diện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Kiểm tra điều kiện đã mua, nội dung, media, phân trang và trạng thái bị ẩn. Chuẩn bị hình màn hình và thực hành luồng buyer trên dữ liệu demo.</w:t>
            </w:r>
          </w:p>
        </w:tc>
      </w:tr>
    </w:tbl>
    <w:p/>
    <w:p>
      <w:r>
        <w:br w:type="page"/>
      </w:r>
    </w:p>
    <w:p>
      <w:pPr>
        <w:pStyle w:val="Heading1"/>
      </w:pPr>
      <w:r>
        <w:t>1 Luồng chức năng và mã nguồn</w:t>
      </w:r>
    </w:p>
    <w:p>
      <w:r>
        <w:t>Khi trình bày, bắt đầu từ thao tác người dùng, theo request đến controller/service, chỉ ra dữ liệu đọc ghi và điều kiện từ chối. Chọn một trường hợp thành công và một trường hợp lỗi có ý nghĩa, tránh chỉ bấm qua màn hình.</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Đăng nhập bằng vai trò phù hợp trong bộ demo; xác định đúng tài khoản/shop/đơn được phép thao tác.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chức năng thuộc phạm vi phụ trách, nhập dữ liệu hợp lệ và quan sát kết quả.</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Đối chiếu với phương thức bên dưới; chỉ ra điều kiện quyền, dữ liệu và trạng thái.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Thử dữ liệu sai hoặc quyền không phù hợp; xác nhận server từ chối và dữ liệu quan trọng không bị đổi.</w:t>
            </w:r>
          </w:p>
        </w:tc>
      </w:tr>
    </w:tbl>
    <w:p/>
    <w:p>
      <w:pPr>
        <w:pStyle w:val="Caption"/>
      </w:pPr>
      <w:r>
        <w:t>src/main/java/vn/edu/utex/bookstore/product/CatalogService.java • dòng 103</w:t>
      </w:r>
    </w:p>
    <w:p>
      <w:pPr>
        <w:spacing w:after="0" w:line="240" w:lineRule="auto"/>
      </w:pPr>
      <w:r>
        <w:rPr>
          <w:rFonts w:ascii="Consolas" w:hAnsi="Consolas"/>
          <w:sz w:val="16"/>
        </w:rPr>
        <w:t>103  public Page ranking(String sort, String rawPage) {</w:t>
      </w:r>
    </w:p>
    <w:p>
      <w:pPr>
        <w:spacing w:after="0" w:line="240" w:lineRule="auto"/>
      </w:pPr>
      <w:r>
        <w:rPr>
          <w:rFonts w:ascii="Consolas" w:hAnsi="Consolas"/>
          <w:sz w:val="16"/>
        </w:rPr>
        <w:t>104  if (!Set.of("newest", "popular", "bestselling", "rating", "favorites").contains(sort)) throw Problem.missing();</w:t>
      </w:r>
    </w:p>
    <w:p>
      <w:pPr>
        <w:spacing w:after="0" w:line="240" w:lineRule="auto"/>
      </w:pPr>
      <w:r>
        <w:rPr>
          <w:rFonts w:ascii="Consolas" w:hAnsi="Consolas"/>
          <w:sz w:val="16"/>
        </w:rPr>
        <w:t>105  int number = number(rawPage);</w:t>
      </w:r>
    </w:p>
    <w:p>
      <w:pPr>
        <w:spacing w:after="0" w:line="240" w:lineRule="auto"/>
      </w:pPr>
      <w:r>
        <w:rPr>
          <w:rFonts w:ascii="Consolas" w:hAnsi="Consolas"/>
          <w:sz w:val="16"/>
        </w:rPr>
        <w:t>106  Criteria criteria = criteria("", null, null, null, null, null, sort);</w:t>
      </w:r>
    </w:p>
    <w:p>
      <w:pPr>
        <w:spacing w:after="0" w:line="240" w:lineRule="auto"/>
      </w:pPr>
      <w:r>
        <w:rPr>
          <w:rFonts w:ascii="Consolas" w:hAnsi="Consolas"/>
          <w:sz w:val="16"/>
        </w:rPr>
        <w:t>107  var filter = criteria.repositoryFilter();</w:t>
      </w:r>
    </w:p>
    <w:p>
      <w:pPr>
        <w:spacing w:after="0" w:line="240" w:lineRule="auto"/>
      </w:pPr>
      <w:r>
        <w:rPr>
          <w:rFonts w:ascii="Consolas" w:hAnsi="Consolas"/>
          <w:sz w:val="16"/>
        </w:rPr>
        <w:t>108  return store.tx(data -&gt; {</w:t>
      </w:r>
    </w:p>
    <w:p>
      <w:pPr>
        <w:spacing w:after="0" w:line="240" w:lineRule="auto"/>
      </w:pPr>
      <w:r>
        <w:rPr>
          <w:rFonts w:ascii="Consolas" w:hAnsi="Consolas"/>
          <w:sz w:val="16"/>
        </w:rPr>
        <w:t>109  long total = Math.min(20, data.catalogCount(filter));</w:t>
      </w:r>
    </w:p>
    <w:p>
      <w:pPr>
        <w:spacing w:after="0" w:line="240" w:lineRule="auto"/>
      </w:pPr>
      <w:r>
        <w:rPr>
          <w:rFonts w:ascii="Consolas" w:hAnsi="Consolas"/>
          <w:sz w:val="16"/>
        </w:rPr>
        <w:t>110  int pages = pages(total, 10);</w:t>
      </w:r>
    </w:p>
    <w:p>
      <w:pPr>
        <w:spacing w:after="0" w:line="240" w:lineRule="auto"/>
      </w:pPr>
      <w:r>
        <w:rPr>
          <w:rFonts w:ascii="Consolas" w:hAnsi="Consolas"/>
          <w:sz w:val="16"/>
        </w:rPr>
        <w:t>111  if (number &gt; pages) throw Problem.missing();</w:t>
      </w:r>
    </w:p>
    <w:p>
      <w:pPr>
        <w:spacing w:after="0" w:line="240" w:lineRule="auto"/>
      </w:pPr>
      <w:r>
        <w:rPr>
          <w:rFonts w:ascii="Consolas" w:hAnsi="Consolas"/>
          <w:sz w:val="16"/>
        </w:rPr>
        <w:t>112  var products = data.catalogProducts(filter, (number - 1) * 10, 10);</w:t>
      </w:r>
    </w:p>
    <w:p/>
    <w:p>
      <w:r>
        <w:t>Đoạn code là minh họa từ source bàn giao. Khi bảo vệ cần mở cả phương thức và lớp gọi để giải thích đầy đủ; không coi mười dòng trích là toàn bộ chức năng.</w:t>
      </w:r>
    </w:p>
    <w:p>
      <w:r>
        <w:br w:type="page"/>
      </w:r>
    </w:p>
    <w:p>
      <w:pPr>
        <w:pStyle w:val="Heading1"/>
      </w:pPr>
      <w:r>
        <w:t>2 Sử dụng AI trong phần việc</w:t>
      </w:r>
    </w:p>
    <w:p>
      <w:r>
        <w:t>Các prompt dưới đây được biên soạn và tái dựng theo phạm vi phát triển của Góc Sách, không phải bản xuất lịch sử chat. Thành viên đối chiếu với công việc thực tế trước khi dùng làm minh chứng. URL viết dạng path sử dụng base http://localhost:8080.</w:t>
      </w:r>
    </w:p>
    <w:p>
      <w:pPr>
        <w:pStyle w:val="Heading2"/>
      </w:pPr>
      <w:r>
        <w:t>T01 Xây dựng tài khoản và cấp token cho API</w:t>
      </w:r>
    </w:p>
    <w:p>
      <w:r>
        <w:t>Tôi phụ trách tài khoản của Góc Sách. Hãy đọc cấu hình Spring Security và luồng đăng ký, OTP, đăng nhập, quên mật khẩu hiện có trước khi sửa. Giữ các form /auth/register, /auth/activate, /auth/login và /auth/reset với CSRF; không tự chuyển thành /api/login. Hỗ trợ hoàn thiện POST /auth/api-token sau đăng nhập và hướng dẫn gọi GET /api/me bằng Bearer. Đề xuất test OTP sai hoặc hết hạn, gửi lại quá nhanh, thiếu CSRF, token hết hiệu lực sau logout hoặc khóa tài khoản. Dùng Mailpit để kiểm tra OTP ở môi trường demo. Giải thích rõ phần nào thuộc phiên web, phần nào thuộc JWT và điều kiện từ chối ở server.</w:t>
      </w:r>
    </w:p>
    <w:p>
      <w:pPr>
        <w:spacing w:after="280"/>
      </w:pPr>
      <w:r>
        <w:t>Đầu ra cần lấy: luồng xác thực và ví dụ request đúng với source. Thành bàn giao cách lấy token cho Bảo và Khang; không coi cookie phiên là Bearer token.</w:t>
      </w:r>
    </w:p>
    <w:p>
      <w:pPr>
        <w:pStyle w:val="Heading2"/>
      </w:pPr>
      <w:r>
        <w:t>T02 Phát triển catalog tìm kiếm và bảng xếp hạng</w:t>
      </w:r>
    </w:p>
    <w:p>
      <w:r>
        <w:t>Hỗ trợ xây dựng GET /api/products, GET /api/products/{id} và GET /api/rankings/{sort} cho Góc Sách. Đầu sách và bản sách vật lý là hai đối tượng khác nhau. Truy vấn chỉ tính bản AVAILABLE, đã phân loại, thuộc shop hoạt động và danh mục đang bật. Giá hiển thị phải là giá thấp nhất của các bản khớp bộ lọc, không lấy giá của bản đã bán hoặc khác điều kiện. Đọc tham số lọc hiện có, bổ sung phân trang và thứ tự ổn định khi bằng điểm. Viết test cho bốn top 20: mới nhất, bán chạy, yêu thích, đánh giá; mỗi trang mười đầu sách. Đối chiếu điều kiện đơn được tính bán và review được tính điểm với service, rồi mô tả cách hiển thị khi không có kết quả.</w:t>
      </w:r>
    </w:p>
    <w:p>
      <w:pPr>
        <w:spacing w:after="280"/>
      </w:pPr>
      <w:r>
        <w:t>Đầu ra cần lấy: truy vấn, DTO và test lọc đúng bản sách. Thành đối chiếu kết quả JSON với giao diện tìm kiếm và bảng xếp hạng.</w:t>
      </w:r>
    </w:p>
    <w:p>
      <w:r>
        <w:br w:type="page"/>
      </w:r>
    </w:p>
    <w:p>
      <w:pPr>
        <w:pStyle w:val="Heading1"/>
      </w:pPr>
      <w:r>
        <w:t>2 Sử dụng AI trong phần việc tiếp theo</w:t>
      </w:r>
    </w:p>
    <w:p>
      <w:pPr>
        <w:pStyle w:val="Heading2"/>
      </w:pPr>
      <w:r>
        <w:t>T03 Hồ sơ địa chỉ và giỏ theo tài khoản</w:t>
      </w:r>
    </w:p>
    <w:p>
      <w:r>
        <w:t>Hãy giúp tôi hoàn thiện API hồ sơ, địa chỉ, giỏ, yêu thích và đã xem bằng service hiện có: /api/account/profile, /api/account/addresses, /api/cart, /api/cart/items, /api/favorites và /api/recent-views. Lấy người dùng từ danh tính đã xác thực; không nhận userId từ client để chọn chủ dữ liệu. Đối chiếu method và DTO đang dùng trước khi viết controller. Giỏ lưu theo copyId vì mỗi bản có tình trạng và giá riêng; khi bản không còn khả dụng phải trả lỗi rõ ràng. Viết test sửa địa chỉ của người khác, thêm bản không thể bán, gửi lặp yêu thích và xem lại giỏ sau đăng nhập. Chuẩn bị dữ liệu giỏ cùng địa chỉ hợp lệ để Bảo tích hợp báo giá và checkout.</w:t>
      </w:r>
    </w:p>
    <w:p>
      <w:pPr>
        <w:spacing w:after="280"/>
      </w:pPr>
      <w:r>
        <w:t>Đầu ra cần lấy: API có kiểm tra quyền sở hữu, phản hồi lỗi dễ hiểu và dữ liệu bàn giao checkout. Không suy giá cuối cùng từ dữ liệu đang hiển thị trong giỏ.</w:t>
      </w:r>
    </w:p>
    <w:p>
      <w:pPr>
        <w:pStyle w:val="Heading2"/>
      </w:pPr>
      <w:r>
        <w:t>T04 Đánh giá sách và upload ảnh video</w:t>
      </w:r>
    </w:p>
    <w:p>
      <w:r>
        <w:t>Đọc ReviewService rồi hỗ trợ hoàn thiện POST /api/products/{productId}/reviews và PUT /api/products/{productId}/reviews/mine, gồm JSON và multipart theo contract hiện tại. Chỉ người đã mua đầu sách trong đơn COMPLETED được đánh giá; mỗi người có một đánh giá cho đầu sách. Kiểm tra quyền trước khi upload, giới hạn nội dung và ảnh hoặc MP4 tối đa 5 MB theo cấu hình. Dùng adapter Cloudinary hiện có, trả lỗi hợp lý khi dịch vụ thất bại. Viết test người chưa mua, product không thuộc lịch sử mua, file sai loại hoặc quá lớn, sửa đánh giá người khác và review bị ẩn. Phối hợp với Khang để review ẩn không xuất hiện công khai hoặc làm sai điểm xếp hạng.</w:t>
      </w:r>
    </w:p>
    <w:p>
      <w:pPr>
        <w:spacing w:after="280"/>
      </w:pPr>
      <w:r>
        <w:t>Đầu ra cần lấy: API review/media, validation và test quyền mua. Ghi riêng kiểm thử adapter giả với kiểm tra upload Cloudinary thật; không gộp hai kết quả.</w:t>
      </w:r>
    </w:p>
    <w:p>
      <w:pPr>
        <w:pStyle w:val="Heading2"/>
      </w:pPr>
      <w:r>
        <w:t>Cách kiểm tra và bàn giao kết quả</w:t>
      </w:r>
    </w:p>
    <w:p>
      <w:r>
        <w:t>Đọc phần code AI đề xuất cùng controller, service và test liên quan; kiểm tra lại quyền và dữ liệu trước khi chạy. Chạy ca đúng và ca bị từ chối, đối chiếu API với giao diện, rồi bàn giao phần giao nhau cho người phụ trách. Chỉ ghi hoàn thành khi có kết quả kiểm tra; phần dịch vụ giả lập và dịch vụ thật được tách rõ.</w:t>
      </w:r>
    </w:p>
    <w:p>
      <w:r>
        <w:br w:type="page"/>
      </w:r>
    </w:p>
    <w:p>
      <w:pPr>
        <w:pStyle w:val="Heading1"/>
      </w:pPr>
      <w:r>
        <w:t>3 Kiểm thử và kịch bản video</w:t>
      </w:r>
    </w:p>
    <w:p>
      <w:r>
        <w:t>Bộ test chung tại mốc bàn giao đạt 230 test. Thành viên không cần đọc tất cả log trong video, nhưng phải chỉ ra một test sát chức năng mình trình bày, nêu dữ liệu đầu vào, điều kiện mong đợi và kết quả. Fake payment không phải thanh toán ngân hàng thật.</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Thời lượng gợi ý</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0:00–0:30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Xuất hiện trước camera, giới thiệu họ tên, MSSV và phạm vi đã xác nhận.</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0:30–1:40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Demo một luồng chính bằng tài khoản đúng vai trò; giải thích dữ liệu trước và sau.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1:40–2:40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controller/service liên quan, giải thích điều kiện quyền và quy tắc dữ liệu.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2:40–3:30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Demo một nhánh lỗi, chạy hoặc mở test có kết quả mới; nói rõ cách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3:30–4:00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Nêu cách AI đã hỗ trợ thực tế, phần tự kiểm tra và giới hạn còn lại.</w:t>
            </w:r>
          </w:p>
        </w:tc>
      </w:tr>
    </w:tbl>
    <w:p/>
    <w:p>
      <w:pPr>
        <w:pStyle w:val="Heading2"/>
      </w:pPr>
      <w:r>
        <w:t>Câu hỏi tự luyện trước khi báo cáo</w:t>
      </w:r>
    </w:p>
    <w:p>
      <w:r>
        <w:t>Dữ liệu này thuộc người dùng hoặc shop nào và server kiểm tra ở đâu?</w:t>
      </w:r>
    </w:p>
    <w:p>
      <w:r>
        <w:t>Nếu request gửi lại hoặc hai người cùng sửa thì điều gì ngăn dữ liệu sai?</w:t>
      </w:r>
    </w:p>
    <w:p>
      <w:r>
        <w:t>Dữ liệu nào được chốt trong đơn và vì sao không đọc giá hiện tại?</w:t>
      </w:r>
    </w:p>
    <w:p>
      <w:r>
        <w:t>Phần nào đang dùng dịch vụ thật, phần nào giả lập; có thể chứng minh bằng test nào?</w:t>
      </w:r>
    </w:p>
    <w:p>
      <w:r>
        <w:t>Bổ sung commit hoặc review thật tương ứng với phần việc đã thực hiện. Không chia tác giả giả hoặc tạo commit rỗng chỉ để làm bằng chứng. Rubric đã có điểm nhóm tự chấm 7,8/10; mỗi thành viên cần tự chuẩn bị phần giải thích và video.</w:t>
      </w:r>
    </w:p>
    <w:p>
      <w:r>
        <w:br w:type="page"/>
      </w:r>
    </w:p>
    <w:p>
      <w:pPr>
        <w:pStyle w:val="Heading1"/>
      </w:pPr>
      <w:r>
        <w:t>4 URL API thuộc phần phụ trách</w:t>
      </w:r>
    </w:p>
    <w:p>
      <w:r>
        <w:t>Base mặc định http://localhost:8080; demo dùng http://127.0.0.1:18082. Thay port theo máy chạy. Các URL có tham số trong dấu ngoặc nhọn phải thay bằng ID hoặc slug thực tế. API riêng dùng Authorization: Bearer &lt;token&gt;.</w:t>
      </w:r>
    </w:p>
    <w:p>
      <w:r>
        <w:t>Cách lấy token: GET /auth/login để lấy CSRF, POST form đăng nhập cùng cookie; GET lại CSRF rồi POST /auth/api-token. Chi tiết body, query, mã phản hồi và ví dụ có trong API/API_REFERENCE.md kèm hồ sơ. Không tự đưa userId vào body để chọn người dùng khác.</w:t>
      </w:r>
    </w:p>
    <w:tbl>
      <w:tblPr>
        <w:tblW w:type="auto" w:w="0"/>
        <w:tblLayout w:type="fixed"/>
        <w:tblLook w:firstColumn="1" w:firstRow="1" w:lastColumn="0" w:lastRow="0" w:noHBand="0" w:noVBand="1" w:val="04A0"/>
      </w:tblPr>
      <w:tblGrid>
        <w:gridCol w:w="7087"/>
        <w:gridCol w:w="2551"/>
      </w:tblGrid>
      <w:tr>
        <w:trPr>
          <w:tblHeader/>
          <w:cantSplit/>
        </w:trPr>
        <w:tc>
          <w:tcPr>
            <w:tcW w:type="dxa" w:w="7087"/>
          </w:tcPr>
          <w:p>
            <w:pPr>
              <w:spacing w:after="100"/>
            </w:pPr>
            <w:r>
              <w:rPr>
                <w:b/>
                <w:sz w:val="18"/>
              </w:rPr>
              <w:t>HTTP và URL đầy đủ</w:t>
            </w:r>
          </w:p>
        </w:tc>
        <w:tc>
          <w:tcPr>
            <w:tcW w:type="dxa" w:w="2551"/>
          </w:tcPr>
          <w:p>
            <w:pPr>
              <w:spacing w:after="100"/>
            </w:pPr>
            <w:r>
              <w:rPr>
                <w:b/>
                <w:sz w:val="18"/>
              </w:rPr>
              <w:t>Quyền truy cập</w:t>
            </w:r>
          </w:p>
        </w:tc>
      </w:tr>
      <w:tr>
        <w:trPr>
          <w:cantSplit/>
        </w:trPr>
        <w:tc>
          <w:tcPr>
            <w:tcW w:type="dxa" w:w="7087"/>
          </w:tcPr>
          <w:p>
            <w:pPr>
              <w:spacing w:after="100"/>
            </w:pPr>
            <w:r>
              <w:rPr>
                <w:b w:val="0"/>
                <w:sz w:val="18"/>
              </w:rPr>
              <w:t>GET http://localhost:8080/api/account/addresses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http://localhost:8080/api/account/addresses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DELETE http://localhost:8080/api/account/addresses/{id}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http://localhost:8080/api/account/addresses/{id}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PUT http://localhost:8080/api/account/addresses/{id}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http://localhost:8080/api/account/profile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PUT http://localhost:8080/api/account/profile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http://localhost:8080/api/cart</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http://localhost:8080/api/cart/items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DELETE http://localhost:8080/api/cart/items/{copyId}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http://localhost:8080/api/categories</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http://localhost:8080/api/favorites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DELETE http://localhost:8080/api/favorites/{productId}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PUT http://localhost:8080/api/favorites/{productId}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http://localhost:8080/api/me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http://localhost:8080/api/products</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http://localhost:8080/api/products/{id}</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http://localhost:8080/api/products/{productId}/reviews</w:t>
            </w:r>
          </w:p>
        </w:tc>
        <w:tc>
          <w:tcPr>
            <w:tcW w:type="dxa" w:w="2551"/>
          </w:tcPr>
          <w:p>
            <w:pPr>
              <w:spacing w:after="100"/>
            </w:pPr>
            <w:r>
              <w:rPr>
                <w:b w:val="0"/>
                <w:sz w:val="18"/>
              </w:rPr>
              <w:t>Công khai</w:t>
            </w:r>
          </w:p>
        </w:tc>
      </w:tr>
      <w:tr>
        <w:trPr>
          <w:cantSplit/>
        </w:trPr>
        <w:tc>
          <w:tcPr>
            <w:tcW w:type="dxa" w:w="7087"/>
          </w:tcPr>
          <w:p>
            <w:pPr>
              <w:spacing w:after="100"/>
            </w:pPr>
            <w:r>
              <w:rPr>
                <w:b w:val="0"/>
                <w:sz w:val="18"/>
              </w:rPr>
              <w:t>POST http://localhost:8080/api/products/{productId}/reviews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http://localhost:8080/api/products/{productId}/reviews/mine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PUT http://localhost:8080/api/products/{productId}/reviews/mine</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http://localhost:8080/api/rankings/{sort}</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http://localhost:8080/api/recent-views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http://localhost:8080/api/recent-views/{productId}</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http://localhost:8080/api/shops</w:t>
            </w:r>
          </w:p>
        </w:tc>
        <w:tc>
          <w:tcPr>
            <w:tcW w:type="dxa" w:w="2551"/>
          </w:tcPr>
          <w:p>
            <w:pPr>
              <w:spacing w:after="100"/>
            </w:pPr>
            <w:r>
              <w:rPr>
                <w:b w:val="0"/>
                <w:sz w:val="18"/>
              </w:rPr>
              <w:t>Công khai</w:t>
            </w:r>
          </w:p>
        </w:tc>
      </w:tr>
      <w:tr>
        <w:trPr>
          <w:cantSplit/>
        </w:trPr>
        <w:tc>
          <w:tcPr>
            <w:tcW w:type="dxa" w:w="7087"/>
          </w:tcPr>
          <w:p>
            <w:pPr>
              <w:spacing w:after="100"/>
            </w:pPr>
            <w:r>
              <w:rPr>
                <w:b w:val="0"/>
                <w:sz w:val="18"/>
              </w:rPr>
              <w:t>GET http://localhost:8080/api/shops/{slug}</w:t>
            </w:r>
          </w:p>
        </w:tc>
        <w:tc>
          <w:tcPr>
            <w:tcW w:type="dxa" w:w="2551"/>
          </w:tcPr>
          <w:p>
            <w:pPr>
              <w:spacing w:after="100"/>
            </w:pPr>
            <w:r>
              <w:rPr>
                <w:b w:val="0"/>
                <w:sz w:val="18"/>
              </w:rPr>
              <w:t>Công khai</w:t>
            </w:r>
          </w:p>
        </w:tc>
      </w:tr>
      <w:tr>
        <w:trPr>
          <w:cantSplit/>
        </w:trPr>
        <w:tc>
          <w:tcPr>
            <w:tcW w:type="dxa" w:w="7087"/>
          </w:tcPr>
          <w:p>
            <w:pPr>
              <w:spacing w:after="100"/>
            </w:pPr>
            <w:r>
              <w:rPr>
                <w:b w:val="0"/>
                <w:sz w:val="18"/>
              </w:rPr>
              <w:t>POST http://localhost:8080/auth/api-token</w:t>
            </w:r>
          </w:p>
        </w:tc>
        <w:tc>
          <w:tcPr>
            <w:tcW w:type="dxa" w:w="2551"/>
          </w:tcPr>
          <w:p>
            <w:pPr>
              <w:spacing w:after="100"/>
            </w:pPr>
            <w:r>
              <w:rPr>
                <w:b w:val="0"/>
                <w:sz w:val="18"/>
              </w:rPr>
              <w:t>Phiên + CSRF</w:t>
            </w:r>
          </w:p>
        </w:tc>
      </w:tr>
    </w:tbl>
    <w:p>
      <w:r>
        <w:t>Xác thực/OTP giữ form web + CSRF: POST http://localhost:8080/auth/register, /auth/activate, /auth/resend, /auth/forgot, /auth/reset, /auth/login, /auth/logout. Review nhận JSON hoặc multipart ảnh/video, tối đa 5 MB.</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Hồ sơ ngày 28 tháng 10 năm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GÓC SÁCH  |  LẬP TRÌNH WEB  |  NHÓM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