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8570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0784D602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</w:p>
    <w:p w14:paraId="0169B9B5" w14:textId="77777777" w:rsidR="003913A4" w:rsidRPr="00FE5DEA" w:rsidRDefault="003913A4" w:rsidP="00FE5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2.1.1.1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</w:p>
    <w:p w14:paraId="6B0C70C5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đợi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574F1D44" w14:textId="77777777" w:rsidR="003913A4" w:rsidRPr="003913A4" w:rsidRDefault="003913A4" w:rsidP="00FE5DEA">
      <w:pPr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hay qua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1122A288" w14:textId="77777777" w:rsidR="003913A4" w:rsidRPr="003913A4" w:rsidRDefault="003913A4" w:rsidP="00FE5DEA">
      <w:pPr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).</w:t>
      </w:r>
    </w:p>
    <w:p w14:paraId="78C1F34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439FBE25" w14:textId="77777777" w:rsidR="003913A4" w:rsidRPr="003913A4" w:rsidRDefault="003913A4" w:rsidP="00FE5DEA">
      <w:pPr>
        <w:numPr>
          <w:ilvl w:val="0"/>
          <w:numId w:val="1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624E5DF1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mắt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7376D1D8" w14:textId="77777777" w:rsidR="003913A4" w:rsidRPr="003913A4" w:rsidRDefault="003913A4" w:rsidP="00FE5DEA">
      <w:pPr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305D4FDE" w14:textId="77777777" w:rsidR="003913A4" w:rsidRPr="003913A4" w:rsidRDefault="003913A4" w:rsidP="00FE5DEA">
      <w:pPr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).</w:t>
      </w:r>
    </w:p>
    <w:p w14:paraId="06CDCFFE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mọi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20B0FCAC" w14:textId="77777777" w:rsidR="003913A4" w:rsidRPr="003913A4" w:rsidRDefault="003913A4" w:rsidP="00FE5DEA">
      <w:pPr>
        <w:numPr>
          <w:ilvl w:val="0"/>
          <w:numId w:val="1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40DA0B35" w14:textId="77777777" w:rsidR="003913A4" w:rsidRPr="003913A4" w:rsidRDefault="003913A4" w:rsidP="00FE5DEA">
      <w:pPr>
        <w:numPr>
          <w:ilvl w:val="0"/>
          <w:numId w:val="1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lastRenderedPageBreak/>
        <w:t>Từ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07ECB6F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khắc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1F34CD5F" w14:textId="77777777" w:rsidR="003913A4" w:rsidRPr="003913A4" w:rsidRDefault="003913A4" w:rsidP="00FE5DEA">
      <w:pPr>
        <w:numPr>
          <w:ilvl w:val="0"/>
          <w:numId w:val="1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47B77799" w14:textId="77777777" w:rsidR="003913A4" w:rsidRPr="003913A4" w:rsidRDefault="003913A4" w:rsidP="00FE5DEA">
      <w:pPr>
        <w:numPr>
          <w:ilvl w:val="0"/>
          <w:numId w:val="1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64740A5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trải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tuyệt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thỏa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mãn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52BE6D32" w14:textId="77777777" w:rsidR="003913A4" w:rsidRPr="003913A4" w:rsidRDefault="003913A4" w:rsidP="00FE5DEA"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).</w:t>
      </w:r>
    </w:p>
    <w:p w14:paraId="6E700814" w14:textId="77777777" w:rsidR="003913A4" w:rsidRPr="003913A4" w:rsidRDefault="003913A4" w:rsidP="00FE5DEA"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5AF2DD34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321CEA22" w14:textId="77777777" w:rsidR="003913A4" w:rsidRPr="003913A4" w:rsidRDefault="003913A4" w:rsidP="00FE5DEA"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1A4EF6D1" w14:textId="77777777" w:rsidR="003913A4" w:rsidRPr="003913A4" w:rsidRDefault="003913A4" w:rsidP="00FE5DEA"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625F68F2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chiều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0149EE86" w14:textId="77777777" w:rsidR="003913A4" w:rsidRPr="003913A4" w:rsidRDefault="003913A4" w:rsidP="00FE5DEA">
      <w:pPr>
        <w:numPr>
          <w:ilvl w:val="0"/>
          <w:numId w:val="2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).</w:t>
      </w:r>
    </w:p>
    <w:p w14:paraId="0C503FA8" w14:textId="77777777" w:rsidR="003913A4" w:rsidRPr="003913A4" w:rsidRDefault="003913A4" w:rsidP="00FE5DEA">
      <w:pPr>
        <w:numPr>
          <w:ilvl w:val="0"/>
          <w:numId w:val="2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lastRenderedPageBreak/>
        <w:t>Đánh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7DA6D39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:</w:t>
      </w:r>
    </w:p>
    <w:p w14:paraId="04113399" w14:textId="77777777" w:rsidR="003913A4" w:rsidRPr="003913A4" w:rsidRDefault="003913A4" w:rsidP="00FE5DEA">
      <w:pPr>
        <w:numPr>
          <w:ilvl w:val="0"/>
          <w:numId w:val="2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Fasshion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2E19E5B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 xml:space="preserve">2.1.1.2 Phương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328F47FF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2"/>
        <w:gridCol w:w="2109"/>
      </w:tblGrid>
      <w:tr w:rsidR="003913A4" w:rsidRPr="003913A4" w14:paraId="01FBBFC2" w14:textId="77777777" w:rsidTr="003913A4">
        <w:trPr>
          <w:trHeight w:val="37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C9CE4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 HOẠCH PHỎNG VẤN</w:t>
            </w:r>
          </w:p>
        </w:tc>
      </w:tr>
      <w:tr w:rsidR="003913A4" w:rsidRPr="003913A4" w14:paraId="156B7869" w14:textId="77777777" w:rsidTr="003913A4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824E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 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ACB14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571A995C" w14:textId="366846EF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Hiệp</w:t>
            </w:r>
          </w:p>
          <w:p w14:paraId="327A35B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3A4" w:rsidRPr="003913A4" w14:paraId="2D86718A" w14:textId="77777777" w:rsidTr="003913A4">
        <w:trPr>
          <w:trHeight w:val="11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F72032" w14:textId="7B8A8D4B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- Bắc </w:t>
            </w:r>
            <w:proofErr w:type="spellStart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Liêm -</w:t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Hà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B0603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34297D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CC85C3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3913A4" w:rsidRPr="003913A4" w14:paraId="618AA8F2" w14:textId="77777777" w:rsidTr="003913A4">
        <w:trPr>
          <w:trHeight w:val="1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BE809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C58094E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1869D71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F6E7550" w14:textId="0732D2A9" w:rsidR="003913A4" w:rsidRPr="003913A4" w:rsidRDefault="003913A4" w:rsidP="00FE5DE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</w:p>
          <w:p w14:paraId="3B97489E" w14:textId="77777777" w:rsidR="003913A4" w:rsidRPr="003913A4" w:rsidRDefault="003913A4" w:rsidP="00FE5DE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Quy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C9A4F9" w14:textId="77777777" w:rsidR="003913A4" w:rsidRPr="003913A4" w:rsidRDefault="003913A4" w:rsidP="00FE5DE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website.</w:t>
            </w:r>
          </w:p>
          <w:p w14:paraId="13CABA8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36381B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      - Các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75640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Các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913A4" w:rsidRPr="003913A4" w14:paraId="77E8E893" w14:textId="77777777" w:rsidTr="003913A4">
        <w:trPr>
          <w:trHeight w:val="6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802E7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13829FC9" w14:textId="77777777" w:rsidR="003913A4" w:rsidRPr="003913A4" w:rsidRDefault="003913A4" w:rsidP="00FE5DEA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</w:p>
          <w:p w14:paraId="247D048F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nay,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. Xin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39D417E4" w14:textId="77777777" w:rsidR="003913A4" w:rsidRPr="003913A4" w:rsidRDefault="003913A4" w:rsidP="00FE5DEA">
            <w:pPr>
              <w:numPr>
                <w:ilvl w:val="0"/>
                <w:numId w:val="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14:paraId="64A568E6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nhằm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sắm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hấp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ty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sắm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Việt Nam,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đáo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3CF5D5" w14:textId="77777777" w:rsidR="003913A4" w:rsidRPr="003913A4" w:rsidRDefault="003913A4" w:rsidP="00FE5DEA">
            <w:pPr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  <w:p w14:paraId="6A114A25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Chúng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B43051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), Xin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</w:p>
          <w:p w14:paraId="2EC77BFE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35EC827C" w14:textId="77777777" w:rsidR="002C527D" w:rsidRPr="002C527D" w:rsidRDefault="002C527D" w:rsidP="00FE5DEA">
            <w:pPr>
              <w:numPr>
                <w:ilvl w:val="0"/>
                <w:numId w:val="2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4D56A643" w14:textId="77777777" w:rsidR="002C527D" w:rsidRPr="002C527D" w:rsidRDefault="002C527D" w:rsidP="00FE5DEA">
            <w:pPr>
              <w:numPr>
                <w:ilvl w:val="1"/>
                <w:numId w:val="2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ý: Giao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?)</w:t>
            </w:r>
          </w:p>
          <w:p w14:paraId="103542AB" w14:textId="77777777" w:rsidR="002C527D" w:rsidRPr="002C527D" w:rsidRDefault="002C527D" w:rsidP="00FE5DEA">
            <w:pPr>
              <w:numPr>
                <w:ilvl w:val="0"/>
                <w:numId w:val="2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phá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664B43EE" w14:textId="77777777" w:rsidR="002C527D" w:rsidRPr="002C527D" w:rsidRDefault="002C527D" w:rsidP="00FE5DEA">
            <w:pPr>
              <w:numPr>
                <w:ilvl w:val="1"/>
                <w:numId w:val="2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Theo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chat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, v.v.)</w:t>
            </w:r>
          </w:p>
          <w:p w14:paraId="7079E8EF" w14:textId="77777777" w:rsidR="002C527D" w:rsidRPr="002C527D" w:rsidRDefault="002C527D" w:rsidP="00FE5DEA">
            <w:pPr>
              <w:numPr>
                <w:ilvl w:val="0"/>
                <w:numId w:val="2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0FEA131C" w14:textId="77777777" w:rsidR="002C527D" w:rsidRPr="002C527D" w:rsidRDefault="002C527D" w:rsidP="00FE5DEA">
            <w:pPr>
              <w:numPr>
                <w:ilvl w:val="1"/>
                <w:numId w:val="2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21EBDD6F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Quy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09AB101" w14:textId="77777777" w:rsidR="002C527D" w:rsidRPr="002C527D" w:rsidRDefault="002C527D" w:rsidP="00FE5DEA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798570B7" w14:textId="77777777" w:rsidR="002C527D" w:rsidRPr="002C527D" w:rsidRDefault="002C527D" w:rsidP="00FE5DEA">
            <w:pPr>
              <w:numPr>
                <w:ilvl w:val="1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mùa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0F421857" w14:textId="77777777" w:rsidR="002C527D" w:rsidRPr="002C527D" w:rsidRDefault="002C527D" w:rsidP="00FE5DEA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75AC7ED2" w14:textId="77777777" w:rsidR="002C527D" w:rsidRPr="002C527D" w:rsidRDefault="002C527D" w:rsidP="00FE5DEA">
            <w:pPr>
              <w:numPr>
                <w:ilvl w:val="1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Công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758A277C" w14:textId="77777777" w:rsidR="002C527D" w:rsidRPr="002C527D" w:rsidRDefault="002C527D" w:rsidP="00FE5DEA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5019C126" w14:textId="77777777" w:rsidR="002C527D" w:rsidRPr="002C527D" w:rsidRDefault="002C527D" w:rsidP="00FE5DEA">
            <w:pPr>
              <w:numPr>
                <w:ilvl w:val="1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0713A773" w14:textId="77777777" w:rsidR="002C527D" w:rsidRPr="002C527D" w:rsidRDefault="002C527D" w:rsidP="00FE5DEA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180B95AF" w14:textId="77777777" w:rsidR="002C527D" w:rsidRPr="002C527D" w:rsidRDefault="002C527D" w:rsidP="00FE5DEA">
            <w:pPr>
              <w:numPr>
                <w:ilvl w:val="1"/>
                <w:numId w:val="2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xu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0F7A292D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5C8A6B94" w14:textId="77777777" w:rsidR="002C527D" w:rsidRPr="002C527D" w:rsidRDefault="002C527D" w:rsidP="00FE5DEA">
            <w:pPr>
              <w:numPr>
                <w:ilvl w:val="0"/>
                <w:numId w:val="2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lệch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454DEA80" w14:textId="77777777" w:rsidR="002C527D" w:rsidRPr="002C527D" w:rsidRDefault="002C527D" w:rsidP="00FE5DEA">
            <w:pPr>
              <w:numPr>
                <w:ilvl w:val="1"/>
                <w:numId w:val="2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592A1341" w14:textId="77777777" w:rsidR="002C527D" w:rsidRPr="002C527D" w:rsidRDefault="002C527D" w:rsidP="00FE5DEA">
            <w:pPr>
              <w:numPr>
                <w:ilvl w:val="0"/>
                <w:numId w:val="2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Anh/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do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E318DE3" w14:textId="77777777" w:rsidR="002C527D" w:rsidRPr="002C527D" w:rsidRDefault="002C527D" w:rsidP="00FE5DEA">
            <w:pPr>
              <w:numPr>
                <w:ilvl w:val="0"/>
                <w:numId w:val="2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0E1D1F2D" w14:textId="77777777" w:rsidR="002C527D" w:rsidRPr="002C527D" w:rsidRDefault="002C527D" w:rsidP="00FE5DEA">
            <w:pPr>
              <w:numPr>
                <w:ilvl w:val="1"/>
                <w:numId w:val="2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?)</w:t>
            </w:r>
          </w:p>
          <w:p w14:paraId="0E41AF6F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pict w14:anchorId="26413629">
                <v:rect id="_x0000_i1080" style="width:0;height:1.5pt" o:hralign="center" o:hrstd="t" o:hr="t" fillcolor="#a0a0a0" stroked="f"/>
              </w:pict>
            </w:r>
          </w:p>
          <w:p w14:paraId="08F3DDA4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Xin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</w:p>
          <w:p w14:paraId="0E8A856B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tin. Anh/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32D0D1F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225D4165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(Sau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A27F27" w14:textId="77777777" w:rsidR="002C527D" w:rsidRPr="002C527D" w:rsidRDefault="002C527D" w:rsidP="00FE5DEA">
            <w:pPr>
              <w:numPr>
                <w:ilvl w:val="0"/>
                <w:numId w:val="2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F4F599" w14:textId="77777777" w:rsidR="002C527D" w:rsidRPr="002C527D" w:rsidRDefault="002C527D" w:rsidP="00FE5DEA">
            <w:pPr>
              <w:numPr>
                <w:ilvl w:val="0"/>
                <w:numId w:val="2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7EE74A" w14:textId="77777777" w:rsidR="002C527D" w:rsidRPr="002C527D" w:rsidRDefault="002C527D" w:rsidP="00FE5DEA">
            <w:pPr>
              <w:numPr>
                <w:ilvl w:val="0"/>
                <w:numId w:val="2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697BF3B2" w14:textId="77777777" w:rsidR="002C527D" w:rsidRPr="002C527D" w:rsidRDefault="002C527D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Pr="002C52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3781D0" w14:textId="1924724A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7BCDF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Ước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  <w:p w14:paraId="4E989E65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50016E9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61FC9841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3269EA0E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2444D8E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0041EA2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7BC020D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14B9006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3A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851099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</w:tc>
      </w:tr>
      <w:tr w:rsidR="003913A4" w:rsidRPr="003913A4" w14:paraId="266273CF" w14:textId="77777777" w:rsidTr="003913A4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2F34A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02ED9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: 29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</w:tc>
      </w:tr>
    </w:tbl>
    <w:p w14:paraId="2A018286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9"/>
        <w:gridCol w:w="1892"/>
      </w:tblGrid>
      <w:tr w:rsidR="003913A4" w:rsidRPr="003913A4" w14:paraId="6DCB3C8C" w14:textId="77777777" w:rsidTr="003913A4">
        <w:trPr>
          <w:trHeight w:val="35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F91C9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PHIẾU PHỎNG VẤN</w:t>
            </w:r>
          </w:p>
        </w:tc>
      </w:tr>
      <w:tr w:rsidR="002C527D" w:rsidRPr="00FE5DEA" w14:paraId="4E4BE25A" w14:textId="77777777" w:rsidTr="003913A4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EC9B0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án</w:t>
            </w:r>
            <w:proofErr w:type="spellEnd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XXXX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C1E1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Tiểu</w:t>
            </w:r>
            <w:proofErr w:type="spellEnd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án</w:t>
            </w:r>
            <w:proofErr w:type="spellEnd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XXXX</w:t>
            </w:r>
          </w:p>
        </w:tc>
      </w:tr>
      <w:tr w:rsidR="002C527D" w:rsidRPr="00FE5DEA" w14:paraId="3B44441A" w14:textId="77777777" w:rsidTr="003913A4">
        <w:trPr>
          <w:trHeight w:val="7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3769C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5514" w14:textId="18BD036A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: 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Hiệp</w:t>
            </w:r>
          </w:p>
          <w:p w14:paraId="1DE6D34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</w:tc>
      </w:tr>
      <w:tr w:rsidR="002C527D" w:rsidRPr="00FE5DEA" w14:paraId="6DDA17EC" w14:textId="77777777" w:rsidTr="003913A4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57635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C4A42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527D" w:rsidRPr="00FE5DEA" w14:paraId="75887635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18403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2D4BBEF" w14:textId="0F0242F5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3A9BC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61765CC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4D34A4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8D5D19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DD6B6D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13060C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7FD2E2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6E1283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6D00625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27D" w:rsidRPr="00FE5DEA" w14:paraId="35E94E9C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220685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phá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F2BB503" w14:textId="2760E214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CBDAF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199C8D1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5DCED1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780675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40A5D1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A1E9F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</w:p>
          <w:p w14:paraId="0A995B7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856703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71BF09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C527D" w:rsidRPr="00FE5DEA" w14:paraId="52A40219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B9402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3: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2797F47" w14:textId="7199E205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4A10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247197E1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4DC578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4167FC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E30D5C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86F183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DEC18E9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584992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AF5615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27D" w:rsidRPr="00FE5DEA" w14:paraId="71C46CA1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9DB22C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4: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website?</w:t>
            </w:r>
          </w:p>
          <w:p w14:paraId="78F15B76" w14:textId="6CC93273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4EAAA9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0AF60BB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C2BF15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CD5DD6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39CD4D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29D72E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D4DCFF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D315FC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A35171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</w:p>
        </w:tc>
      </w:tr>
      <w:tr w:rsidR="002C527D" w:rsidRPr="00FE5DEA" w14:paraId="3B905B55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BC851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5: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7884611" w14:textId="0CF0B348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4AB1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54F5BE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10641FB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C2170F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9F7C17E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0C6F21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4224B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3882BF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A0BA39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C527D" w:rsidRPr="00FE5DEA" w14:paraId="00DEADBF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2FA8FF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6: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C5DF417" w14:textId="707328BC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6A0F24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6ED3AA6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93DE2F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639607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236B8A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856CF6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560BD53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B4BF77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C624430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27D" w:rsidRPr="00FE5DEA" w14:paraId="63009C09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B012CF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7: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48C5C35" w14:textId="43CE902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BA2C2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1C3CB84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07622AE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F1D517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2CB1D6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5346DE3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768530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8467B9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C527D" w:rsidRPr="00FE5DEA" w14:paraId="49822A3B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F5B1A6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8: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trải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lệch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96EDDFD" w14:textId="40AD2065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6E8C9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5D3180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4640C41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DB01A0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7E32655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0424FA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AF6FCD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04F3E1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B0CEA3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C527D" w:rsidRPr="00FE5DEA" w14:paraId="03C033B0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219A69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9: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lo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19AE2A4" w14:textId="652D837C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F572D0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5C42691B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AC71EF3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3FB50EE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B5C8FA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8FFE7A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C67311D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DD3DC8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C527D" w:rsidRPr="00FE5DEA" w14:paraId="6FDCBAD6" w14:textId="77777777" w:rsidTr="003913A4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E497D" w14:textId="77777777" w:rsidR="002C527D" w:rsidRPr="00FE5DEA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Câu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10: </w:t>
            </w:r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Fashora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2C527D" w:rsidRPr="00FE5DE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F8B9816" w14:textId="4D4608A4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568A31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</w:p>
          <w:p w14:paraId="78003990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BAD3942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F7A5AD6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3FBB6F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AA7A31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C29408A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59DC007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3913A4" w:rsidRPr="003913A4" w14:paraId="6C759962" w14:textId="77777777" w:rsidTr="003913A4">
        <w:trPr>
          <w:trHeight w:val="177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88BF9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913A4">
              <w:rPr>
                <w:rFonts w:ascii="Times New Roman" w:hAnsi="Times New Roman" w:cs="Times New Roman"/>
                <w:sz w:val="28"/>
                <w:szCs w:val="28"/>
              </w:rPr>
              <w:t xml:space="preserve"> giá chung:</w:t>
            </w:r>
          </w:p>
          <w:p w14:paraId="371E760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6A372BF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775BF55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B3A17B1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EABA5C8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A03EA9C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34C2D61" w14:textId="77777777" w:rsidR="003913A4" w:rsidRPr="003913A4" w:rsidRDefault="003913A4" w:rsidP="00FE5D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3A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768A38D0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FB27947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1C026D26" w14:textId="6F8CBF64" w:rsidR="003913A4" w:rsidRPr="003913A4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D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AA9C3" wp14:editId="19925A92">
            <wp:extent cx="5943600" cy="4281170"/>
            <wp:effectExtent l="0" t="0" r="0" b="5080"/>
            <wp:docPr id="1025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0207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2.1.1.3 Thông tin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sợ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4A432EA1" w14:textId="77777777" w:rsidR="00355249" w:rsidRPr="00355249" w:rsidRDefault="00355249" w:rsidP="00FE5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Fashora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online</w:t>
      </w:r>
    </w:p>
    <w:p w14:paraId="0E60C2D7" w14:textId="77777777" w:rsidR="00355249" w:rsidRPr="00355249" w:rsidRDefault="00355249" w:rsidP="00FE5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Fashora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55249">
        <w:rPr>
          <w:rFonts w:ascii="Times New Roman" w:hAnsi="Times New Roman" w:cs="Times New Roman"/>
          <w:sz w:val="28"/>
          <w:szCs w:val="28"/>
        </w:rPr>
        <w:t xml:space="preserve"> Việt Nam.</w:t>
      </w:r>
    </w:p>
    <w:p w14:paraId="41930BF3" w14:textId="7FD7538A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5249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3552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r w:rsidRPr="00FE5DEA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fashora.vn,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lastRenderedPageBreak/>
        <w:t>đâu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5DEA">
        <w:rPr>
          <w:rFonts w:ascii="Times New Roman" w:hAnsi="Times New Roman" w:cs="Times New Roman"/>
          <w:sz w:val="28"/>
          <w:szCs w:val="28"/>
        </w:rPr>
        <w:t>TP.Hồ</w:t>
      </w:r>
      <w:proofErr w:type="spellEnd"/>
      <w:proofErr w:type="gramEnd"/>
      <w:r w:rsidRPr="00FE5DEA">
        <w:rPr>
          <w:rFonts w:ascii="Times New Roman" w:hAnsi="Times New Roman" w:cs="Times New Roman"/>
          <w:sz w:val="28"/>
          <w:szCs w:val="28"/>
        </w:rPr>
        <w:t xml:space="preserve"> Chí Minh</w:t>
      </w:r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Nẵng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Thơ.</w:t>
      </w:r>
    </w:p>
    <w:p w14:paraId="413E3D0C" w14:textId="77777777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B8D20D" w14:textId="1FEF8862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202</w:t>
      </w:r>
      <w:r w:rsidRPr="00FE5DEA">
        <w:rPr>
          <w:rFonts w:ascii="Times New Roman" w:hAnsi="Times New Roman" w:cs="Times New Roman"/>
          <w:sz w:val="28"/>
          <w:szCs w:val="28"/>
        </w:rPr>
        <w:t>3</w:t>
      </w:r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2025,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>.</w:t>
      </w:r>
    </w:p>
    <w:p w14:paraId="4C5EE449" w14:textId="77777777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689AC2" w14:textId="77777777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website,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>.</w:t>
      </w:r>
    </w:p>
    <w:p w14:paraId="1B06074E" w14:textId="77777777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2F481" w14:textId="77777777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giày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dép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. Khi website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>.</w:t>
      </w:r>
    </w:p>
    <w:p w14:paraId="767AE967" w14:textId="77777777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90DE0" w14:textId="2558E9C3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r w:rsidRPr="00FE5DEA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xa.</w:t>
      </w:r>
    </w:p>
    <w:p w14:paraId="47763526" w14:textId="77777777" w:rsidR="00355249" w:rsidRPr="00FE5DEA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AA7E0" w14:textId="1CE1C66D" w:rsidR="003913A4" w:rsidRPr="003913A4" w:rsidRDefault="00355249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Chiến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FE5D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Fashora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. Thương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E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E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3913A4" w:rsidRPr="003913A4">
        <w:rPr>
          <w:rFonts w:ascii="Times New Roman" w:hAnsi="Times New Roman" w:cs="Times New Roman"/>
          <w:sz w:val="28"/>
          <w:szCs w:val="28"/>
        </w:rPr>
        <w:t>.</w:t>
      </w:r>
    </w:p>
    <w:p w14:paraId="44670056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84B36A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2.1.2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</w:p>
    <w:p w14:paraId="03E3D0F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2.1.2.1 Các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55D52777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, ….</w:t>
      </w:r>
    </w:p>
    <w:p w14:paraId="6D57EADA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60D9993E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16D8B6AB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6253DBD4" w14:textId="5F0C9E0D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46253B1E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Facebook, </w:t>
      </w:r>
      <w:proofErr w:type="spellStart"/>
      <w:proofErr w:type="gramStart"/>
      <w:r w:rsidRPr="003913A4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14:paraId="1D59C558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17F47379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17FEACC5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2036C3CE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online: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70027F30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7A7A14E8" w14:textId="02184C1E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2.1.2.2 Các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391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3881051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Google Chrome, Firefox, Safari,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Internet Explorer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smartphone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48ADF4B0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5490E4E5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55AA00AE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75E8E4BB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029BCBC1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2DE45B4B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lastRenderedPageBreak/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Windows, MacOS,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desktop, laptop,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2C8F1E39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9873040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2252BBED" w14:textId="77777777" w:rsidR="003913A4" w:rsidRPr="003913A4" w:rsidRDefault="003913A4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3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3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913A4">
        <w:rPr>
          <w:rFonts w:ascii="Times New Roman" w:hAnsi="Times New Roman" w:cs="Times New Roman"/>
          <w:sz w:val="28"/>
          <w:szCs w:val="28"/>
        </w:rPr>
        <w:t>.</w:t>
      </w:r>
    </w:p>
    <w:p w14:paraId="62616449" w14:textId="77777777" w:rsidR="000B7758" w:rsidRPr="00FE5DEA" w:rsidRDefault="000B7758" w:rsidP="00FE5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B7758" w:rsidRPr="00FE5DEA" w:rsidSect="00FE5DEA">
      <w:headerReference w:type="default" r:id="rId9"/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42678" w14:textId="77777777" w:rsidR="0086491C" w:rsidRDefault="0086491C" w:rsidP="00FE5DEA">
      <w:pPr>
        <w:spacing w:after="0" w:line="240" w:lineRule="auto"/>
      </w:pPr>
      <w:r>
        <w:separator/>
      </w:r>
    </w:p>
  </w:endnote>
  <w:endnote w:type="continuationSeparator" w:id="0">
    <w:p w14:paraId="55D32C76" w14:textId="77777777" w:rsidR="0086491C" w:rsidRDefault="0086491C" w:rsidP="00FE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FE264" w14:textId="77777777" w:rsidR="0086491C" w:rsidRDefault="0086491C" w:rsidP="00FE5DEA">
      <w:pPr>
        <w:spacing w:after="0" w:line="240" w:lineRule="auto"/>
      </w:pPr>
      <w:r>
        <w:separator/>
      </w:r>
    </w:p>
  </w:footnote>
  <w:footnote w:type="continuationSeparator" w:id="0">
    <w:p w14:paraId="0F498AFB" w14:textId="77777777" w:rsidR="0086491C" w:rsidRDefault="0086491C" w:rsidP="00FE5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C4548" w14:textId="261C8454" w:rsidR="00FE5DEA" w:rsidRDefault="00FE5DEA" w:rsidP="00FE5DEA">
    <w:pPr>
      <w:pStyle w:val="Header"/>
      <w:jc w:val="center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D50"/>
    <w:multiLevelType w:val="multilevel"/>
    <w:tmpl w:val="466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E359D"/>
    <w:multiLevelType w:val="multilevel"/>
    <w:tmpl w:val="EFC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5363"/>
    <w:multiLevelType w:val="multilevel"/>
    <w:tmpl w:val="A274DC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6658D"/>
    <w:multiLevelType w:val="multilevel"/>
    <w:tmpl w:val="20F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12B27"/>
    <w:multiLevelType w:val="multilevel"/>
    <w:tmpl w:val="5756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F2F49"/>
    <w:multiLevelType w:val="multilevel"/>
    <w:tmpl w:val="703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2F13"/>
    <w:multiLevelType w:val="hybridMultilevel"/>
    <w:tmpl w:val="C276A330"/>
    <w:lvl w:ilvl="0" w:tplc="BB3C62D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6C46"/>
    <w:multiLevelType w:val="multilevel"/>
    <w:tmpl w:val="04E6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4114A"/>
    <w:multiLevelType w:val="multilevel"/>
    <w:tmpl w:val="E22AF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37D29"/>
    <w:multiLevelType w:val="multilevel"/>
    <w:tmpl w:val="B5E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22BBB"/>
    <w:multiLevelType w:val="multilevel"/>
    <w:tmpl w:val="D1E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00A0E"/>
    <w:multiLevelType w:val="multilevel"/>
    <w:tmpl w:val="CD1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F1614"/>
    <w:multiLevelType w:val="multilevel"/>
    <w:tmpl w:val="6FE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D78D5"/>
    <w:multiLevelType w:val="multilevel"/>
    <w:tmpl w:val="898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C3A41"/>
    <w:multiLevelType w:val="multilevel"/>
    <w:tmpl w:val="32D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71F2C"/>
    <w:multiLevelType w:val="multilevel"/>
    <w:tmpl w:val="312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51E37"/>
    <w:multiLevelType w:val="multilevel"/>
    <w:tmpl w:val="CCD6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62C0A"/>
    <w:multiLevelType w:val="multilevel"/>
    <w:tmpl w:val="7ACC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835CE"/>
    <w:multiLevelType w:val="multilevel"/>
    <w:tmpl w:val="C582C2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221AA"/>
    <w:multiLevelType w:val="multilevel"/>
    <w:tmpl w:val="78B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91A8A"/>
    <w:multiLevelType w:val="multilevel"/>
    <w:tmpl w:val="A7806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B83FB2"/>
    <w:multiLevelType w:val="hybridMultilevel"/>
    <w:tmpl w:val="90B28946"/>
    <w:lvl w:ilvl="0" w:tplc="4922FB68">
      <w:start w:val="2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1381464">
    <w:abstractNumId w:val="19"/>
  </w:num>
  <w:num w:numId="2" w16cid:durableId="988172006">
    <w:abstractNumId w:val="15"/>
  </w:num>
  <w:num w:numId="3" w16cid:durableId="520245482">
    <w:abstractNumId w:val="0"/>
  </w:num>
  <w:num w:numId="4" w16cid:durableId="1816068179">
    <w:abstractNumId w:val="12"/>
  </w:num>
  <w:num w:numId="5" w16cid:durableId="2145418911">
    <w:abstractNumId w:val="4"/>
  </w:num>
  <w:num w:numId="6" w16cid:durableId="1308826536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193345518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1023945117">
    <w:abstractNumId w:val="20"/>
    <w:lvlOverride w:ilvl="0">
      <w:lvl w:ilvl="0">
        <w:numFmt w:val="decimal"/>
        <w:lvlText w:val="%1."/>
        <w:lvlJc w:val="left"/>
      </w:lvl>
    </w:lvlOverride>
  </w:num>
  <w:num w:numId="9" w16cid:durableId="607276771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946227735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682316457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495458582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1464814584">
    <w:abstractNumId w:val="21"/>
  </w:num>
  <w:num w:numId="14" w16cid:durableId="826750017">
    <w:abstractNumId w:val="6"/>
  </w:num>
  <w:num w:numId="15" w16cid:durableId="1540359188">
    <w:abstractNumId w:val="9"/>
  </w:num>
  <w:num w:numId="16" w16cid:durableId="463736815">
    <w:abstractNumId w:val="3"/>
  </w:num>
  <w:num w:numId="17" w16cid:durableId="816534692">
    <w:abstractNumId w:val="16"/>
  </w:num>
  <w:num w:numId="18" w16cid:durableId="131294691">
    <w:abstractNumId w:val="14"/>
  </w:num>
  <w:num w:numId="19" w16cid:durableId="360056723">
    <w:abstractNumId w:val="17"/>
  </w:num>
  <w:num w:numId="20" w16cid:durableId="1151025444">
    <w:abstractNumId w:val="10"/>
  </w:num>
  <w:num w:numId="21" w16cid:durableId="47724649">
    <w:abstractNumId w:val="11"/>
  </w:num>
  <w:num w:numId="22" w16cid:durableId="1170679361">
    <w:abstractNumId w:val="13"/>
  </w:num>
  <w:num w:numId="23" w16cid:durableId="563872850">
    <w:abstractNumId w:val="7"/>
  </w:num>
  <w:num w:numId="24" w16cid:durableId="1707952314">
    <w:abstractNumId w:val="5"/>
  </w:num>
  <w:num w:numId="25" w16cid:durableId="130171300">
    <w:abstractNumId w:val="8"/>
  </w:num>
  <w:num w:numId="26" w16cid:durableId="1646474440">
    <w:abstractNumId w:val="18"/>
  </w:num>
  <w:num w:numId="27" w16cid:durableId="1284730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02"/>
    <w:rsid w:val="00012CD7"/>
    <w:rsid w:val="000B7758"/>
    <w:rsid w:val="002C527D"/>
    <w:rsid w:val="00355249"/>
    <w:rsid w:val="003913A4"/>
    <w:rsid w:val="004C273D"/>
    <w:rsid w:val="00504102"/>
    <w:rsid w:val="006C3342"/>
    <w:rsid w:val="0086491C"/>
    <w:rsid w:val="009A1981"/>
    <w:rsid w:val="00FA6FD7"/>
    <w:rsid w:val="00FB0052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EAC0"/>
  <w15:chartTrackingRefBased/>
  <w15:docId w15:val="{5F703876-6393-42BF-A046-DC849F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1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EA"/>
  </w:style>
  <w:style w:type="paragraph" w:styleId="Footer">
    <w:name w:val="footer"/>
    <w:basedOn w:val="Normal"/>
    <w:link w:val="FooterChar"/>
    <w:uiPriority w:val="99"/>
    <w:unhideWhenUsed/>
    <w:rsid w:val="00FE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4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79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69F95-91EE-4194-9050-FAC9CC6C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Lê</dc:creator>
  <cp:keywords/>
  <dc:description/>
  <cp:lastModifiedBy>Hiệp Lê</cp:lastModifiedBy>
  <cp:revision>4</cp:revision>
  <dcterms:created xsi:type="dcterms:W3CDTF">2025-03-19T16:04:00Z</dcterms:created>
  <dcterms:modified xsi:type="dcterms:W3CDTF">2025-03-19T16:53:00Z</dcterms:modified>
</cp:coreProperties>
</file>