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7625EF">
      <w:pPr>
        <w:rPr>
          <w:rFonts w:hint="default" w:ascii="Arial" w:hAnsi="Arial" w:eastAsia="Microsoft YaHei" w:cs="Arial"/>
          <w:b/>
          <w:bCs/>
          <w:i w:val="0"/>
          <w:iCs w:val="0"/>
          <w:caps w:val="0"/>
          <w:color w:val="020617"/>
          <w:spacing w:val="0"/>
          <w:sz w:val="32"/>
          <w:szCs w:val="32"/>
          <w:shd w:val="clear" w:fill="FFFFFF"/>
        </w:rPr>
      </w:pPr>
      <w:r>
        <w:rPr>
          <w:rFonts w:hint="default" w:ascii="Arial" w:hAnsi="Arial" w:eastAsia="Microsoft YaHei" w:cs="Arial"/>
          <w:b/>
          <w:bCs/>
          <w:i w:val="0"/>
          <w:iCs w:val="0"/>
          <w:caps w:val="0"/>
          <w:color w:val="020617"/>
          <w:spacing w:val="0"/>
          <w:sz w:val="32"/>
          <w:szCs w:val="32"/>
          <w:shd w:val="clear" w:fill="FFFFFF"/>
        </w:rPr>
        <w:t>Bài 7: Gỡ Lỗi Tài Liệu Kế Hoạch Hội Nghị Khoa Học Sinh Viên</w:t>
      </w:r>
    </w:p>
    <w:p w14:paraId="70F78DB5">
      <w:pPr>
        <w:bidi w:val="0"/>
        <w:rPr>
          <w:rFonts w:hint="default" w:ascii="Arial" w:hAnsi="Arial" w:cs="Arial"/>
          <w:b/>
          <w:bCs/>
          <w:sz w:val="30"/>
          <w:szCs w:val="30"/>
        </w:rPr>
      </w:pPr>
      <w:r>
        <w:rPr>
          <w:rFonts w:hint="default" w:ascii="Arial" w:hAnsi="Arial" w:cs="Arial"/>
          <w:b/>
          <w:bCs/>
          <w:sz w:val="30"/>
          <w:szCs w:val="30"/>
        </w:rPr>
        <w:t>Phần 1: Phân tích lỗi</w:t>
      </w:r>
    </w:p>
    <w:p w14:paraId="09E2F162">
      <w:pPr>
        <w:rPr>
          <w:rFonts w:hint="default" w:ascii="Arial" w:hAnsi="Arial" w:eastAsia="Microsoft YaHei" w:cs="Arial"/>
          <w:b/>
          <w:bCs/>
          <w:i w:val="0"/>
          <w:iCs w:val="0"/>
          <w:caps w:val="0"/>
          <w:color w:val="020617"/>
          <w:spacing w:val="0"/>
          <w:sz w:val="27"/>
          <w:szCs w:val="27"/>
          <w:shd w:val="clear" w:fill="FFFFFF"/>
        </w:rPr>
      </w:pPr>
      <w:r>
        <w:rPr>
          <w:rFonts w:hint="default" w:ascii="Arial" w:hAnsi="Arial" w:eastAsia="SimSun" w:cs="Arial"/>
          <w:sz w:val="27"/>
          <w:szCs w:val="27"/>
        </w:rPr>
        <w:t>Phân tích lỗi định dạng thủ công và cơ chế hoạt động của Auto TOC</w:t>
      </w:r>
    </w:p>
    <w:p w14:paraId="3CDA44FA">
      <w:pPr>
        <w:rPr>
          <w:rFonts w:hint="default" w:ascii="Arial" w:hAnsi="Arial" w:eastAsia="Microsoft YaHei" w:cs="Arial"/>
          <w:b/>
          <w:bCs/>
          <w:i w:val="0"/>
          <w:iCs w:val="0"/>
          <w:caps w:val="0"/>
          <w:color w:val="020617"/>
          <w:spacing w:val="0"/>
          <w:sz w:val="32"/>
          <w:szCs w:val="32"/>
          <w:shd w:val="clear" w:fill="FFFFFF"/>
          <w:lang w:val="en-US"/>
        </w:rPr>
      </w:pPr>
      <w:r>
        <w:rPr>
          <w:rFonts w:hint="default" w:ascii="Arial" w:hAnsi="Arial" w:eastAsia="Microsoft YaHei" w:cs="Arial"/>
          <w:b/>
          <w:bCs/>
          <w:i w:val="0"/>
          <w:iCs w:val="0"/>
          <w:caps w:val="0"/>
          <w:color w:val="020617"/>
          <w:spacing w:val="0"/>
          <w:sz w:val="32"/>
          <w:szCs w:val="32"/>
          <w:shd w:val="clear" w:fill="FFFFFF"/>
          <w:lang w:val="en-US"/>
        </w:rPr>
        <w:t xml:space="preserve">- </w:t>
      </w:r>
      <w:r>
        <w:rPr>
          <w:rFonts w:hint="default" w:ascii="Arial" w:hAnsi="Arial" w:eastAsia="SimSun" w:cs="Arial"/>
          <w:sz w:val="32"/>
          <w:szCs w:val="32"/>
        </w:rPr>
        <w:t>Nguyên nhân cụ thể</w:t>
      </w:r>
      <w:r>
        <w:rPr>
          <w:rFonts w:hint="default" w:ascii="Arial" w:hAnsi="Arial" w:eastAsia="SimSun" w:cs="Arial"/>
          <w:sz w:val="32"/>
          <w:szCs w:val="32"/>
          <w:lang w:val="en-US"/>
        </w:rPr>
        <w:t>:</w:t>
      </w:r>
    </w:p>
    <w:p w14:paraId="38D20B83">
      <w:pPr>
        <w:rPr>
          <w:rFonts w:hint="default" w:ascii="Arial" w:hAnsi="Arial" w:eastAsia="Microsoft YaHei" w:cs="Arial"/>
          <w:b/>
          <w:bCs/>
          <w:i w:val="0"/>
          <w:iCs w:val="0"/>
          <w:caps w:val="0"/>
          <w:color w:val="020617"/>
          <w:spacing w:val="0"/>
          <w:sz w:val="27"/>
          <w:szCs w:val="27"/>
          <w:shd w:val="clear" w:fill="FFFFFF"/>
        </w:rPr>
      </w:pPr>
    </w:p>
    <w:p w14:paraId="1CDB8677">
      <w:pPr>
        <w:rPr>
          <w:rFonts w:hint="default" w:ascii="Arial" w:hAnsi="Arial" w:eastAsia="Microsoft YaHei" w:cs="Arial"/>
          <w:b w:val="0"/>
          <w:bCs w:val="0"/>
          <w:i w:val="0"/>
          <w:iCs w:val="0"/>
          <w:caps w:val="0"/>
          <w:color w:val="020617"/>
          <w:spacing w:val="0"/>
          <w:sz w:val="27"/>
          <w:szCs w:val="27"/>
          <w:shd w:val="clear" w:fill="FFFFFF"/>
        </w:rPr>
      </w:pPr>
      <w:r>
        <w:rPr>
          <w:rFonts w:hint="default" w:ascii="Arial" w:hAnsi="Arial" w:eastAsia="Microsoft YaHei" w:cs="Arial"/>
          <w:b w:val="0"/>
          <w:bCs w:val="0"/>
          <w:i w:val="0"/>
          <w:iCs w:val="0"/>
          <w:caps w:val="0"/>
          <w:color w:val="020617"/>
          <w:spacing w:val="0"/>
          <w:sz w:val="27"/>
          <w:szCs w:val="27"/>
          <w:shd w:val="clear" w:fill="FFFFFF"/>
        </w:rPr>
        <w:t xml:space="preserve">mục  "1. Thông tin chung hội nghị" </w:t>
      </w:r>
      <w:r>
        <w:rPr>
          <w:rFonts w:hint="default" w:ascii="Arial" w:hAnsi="Arial" w:eastAsia="Microsoft YaHei" w:cs="Arial"/>
          <w:b w:val="0"/>
          <w:bCs w:val="0"/>
          <w:i w:val="0"/>
          <w:iCs w:val="0"/>
          <w:caps w:val="0"/>
          <w:color w:val="020617"/>
          <w:spacing w:val="0"/>
          <w:sz w:val="27"/>
          <w:szCs w:val="27"/>
          <w:shd w:val="clear" w:fill="FFFFFF"/>
          <w:lang w:val="en-US"/>
        </w:rPr>
        <w:t>và</w:t>
      </w:r>
      <w:r>
        <w:rPr>
          <w:rFonts w:hint="default" w:ascii="Arial" w:hAnsi="Arial" w:eastAsia="Microsoft YaHei" w:cs="Arial"/>
          <w:b w:val="0"/>
          <w:bCs w:val="0"/>
          <w:i w:val="0"/>
          <w:iCs w:val="0"/>
          <w:caps w:val="0"/>
          <w:color w:val="020617"/>
          <w:spacing w:val="0"/>
          <w:sz w:val="27"/>
          <w:szCs w:val="27"/>
          <w:shd w:val="clear" w:fill="FFFFFF"/>
        </w:rPr>
        <w:t xml:space="preserve"> "2. Cơ cấu ban tổ chức" </w:t>
      </w:r>
      <w:r>
        <w:rPr>
          <w:rFonts w:hint="default" w:ascii="Arial" w:hAnsi="Arial" w:eastAsia="Microsoft YaHei" w:cs="Arial"/>
          <w:b w:val="0"/>
          <w:bCs w:val="0"/>
          <w:i w:val="0"/>
          <w:iCs w:val="0"/>
          <w:caps w:val="0"/>
          <w:color w:val="020617"/>
          <w:spacing w:val="0"/>
          <w:sz w:val="27"/>
          <w:szCs w:val="27"/>
          <w:shd w:val="clear" w:fill="FFFFFF"/>
          <w:lang w:val="en-US"/>
        </w:rPr>
        <w:t xml:space="preserve">đang </w:t>
      </w:r>
      <w:r>
        <w:rPr>
          <w:rFonts w:hint="default" w:ascii="Arial" w:hAnsi="Arial" w:eastAsia="Microsoft YaHei" w:cs="Arial"/>
          <w:b w:val="0"/>
          <w:bCs w:val="0"/>
          <w:i w:val="0"/>
          <w:iCs w:val="0"/>
          <w:caps w:val="0"/>
          <w:color w:val="020617"/>
          <w:spacing w:val="0"/>
          <w:sz w:val="27"/>
          <w:szCs w:val="27"/>
          <w:shd w:val="clear" w:fill="FFFFFF"/>
        </w:rPr>
        <w:t>định dạng thủ công (chữ thường, cỡ 16, in đậm, tô vàng).</w:t>
      </w:r>
    </w:p>
    <w:p w14:paraId="35E49B68">
      <w:pPr>
        <w:rPr>
          <w:rFonts w:hint="default" w:ascii="Arial" w:hAnsi="Arial" w:eastAsia="Microsoft YaHei" w:cs="Arial"/>
          <w:b w:val="0"/>
          <w:bCs w:val="0"/>
          <w:i w:val="0"/>
          <w:iCs w:val="0"/>
          <w:caps w:val="0"/>
          <w:color w:val="020617"/>
          <w:spacing w:val="0"/>
          <w:sz w:val="27"/>
          <w:szCs w:val="27"/>
          <w:shd w:val="clear" w:fill="FFFFFF"/>
        </w:rPr>
      </w:pPr>
    </w:p>
    <w:p w14:paraId="13E4B698">
      <w:pPr>
        <w:rPr>
          <w:rFonts w:hint="default" w:ascii="Arial" w:hAnsi="Arial" w:eastAsia="Microsoft YaHei" w:cs="Arial"/>
          <w:b w:val="0"/>
          <w:bCs w:val="0"/>
          <w:i w:val="0"/>
          <w:iCs w:val="0"/>
          <w:caps w:val="0"/>
          <w:color w:val="020617"/>
          <w:spacing w:val="0"/>
          <w:sz w:val="27"/>
          <w:szCs w:val="27"/>
          <w:shd w:val="clear" w:fill="FFFFFF"/>
        </w:rPr>
      </w:pPr>
      <w:r>
        <w:rPr>
          <w:rFonts w:hint="default" w:ascii="Arial" w:hAnsi="Arial" w:eastAsia="Microsoft YaHei" w:cs="Arial"/>
          <w:b w:val="0"/>
          <w:bCs w:val="0"/>
          <w:i w:val="0"/>
          <w:iCs w:val="0"/>
          <w:caps w:val="0"/>
          <w:color w:val="020617"/>
          <w:spacing w:val="0"/>
          <w:sz w:val="27"/>
          <w:szCs w:val="27"/>
          <w:shd w:val="clear" w:fill="FFFFFF"/>
        </w:rPr>
        <w:t xml:space="preserve">mục "1.1. Tên hội nghị", "1.2. Thời gian &amp; địa điểm", "2.1. Ban Nội dung" </w:t>
      </w:r>
      <w:r>
        <w:rPr>
          <w:rFonts w:hint="default" w:ascii="Arial" w:hAnsi="Arial" w:eastAsia="Microsoft YaHei" w:cs="Arial"/>
          <w:b w:val="0"/>
          <w:bCs w:val="0"/>
          <w:i w:val="0"/>
          <w:iCs w:val="0"/>
          <w:caps w:val="0"/>
          <w:color w:val="020617"/>
          <w:spacing w:val="0"/>
          <w:sz w:val="27"/>
          <w:szCs w:val="27"/>
          <w:shd w:val="clear" w:fill="FFFFFF"/>
          <w:lang w:val="en-US"/>
        </w:rPr>
        <w:t xml:space="preserve">đang </w:t>
      </w:r>
      <w:r>
        <w:rPr>
          <w:rFonts w:hint="default" w:ascii="Arial" w:hAnsi="Arial" w:eastAsia="Microsoft YaHei" w:cs="Arial"/>
          <w:b w:val="0"/>
          <w:bCs w:val="0"/>
          <w:i w:val="0"/>
          <w:iCs w:val="0"/>
          <w:caps w:val="0"/>
          <w:color w:val="020617"/>
          <w:spacing w:val="0"/>
          <w:sz w:val="27"/>
          <w:szCs w:val="27"/>
          <w:shd w:val="clear" w:fill="FFFFFF"/>
        </w:rPr>
        <w:t>định dạng thủ công (cỡ 14, in đậm,</w:t>
      </w:r>
      <w:r>
        <w:rPr>
          <w:rFonts w:hint="default" w:ascii="Arial" w:hAnsi="Arial" w:eastAsia="Microsoft YaHei" w:cs="Arial"/>
          <w:b w:val="0"/>
          <w:bCs w:val="0"/>
          <w:i w:val="0"/>
          <w:iCs w:val="0"/>
          <w:caps w:val="0"/>
          <w:color w:val="020617"/>
          <w:spacing w:val="0"/>
          <w:sz w:val="27"/>
          <w:szCs w:val="27"/>
          <w:shd w:val="clear" w:fill="FFFFFF"/>
          <w:lang w:val="en-US"/>
        </w:rPr>
        <w:t xml:space="preserve"> normal</w:t>
      </w:r>
      <w:r>
        <w:rPr>
          <w:rFonts w:hint="default" w:ascii="Arial" w:hAnsi="Arial" w:eastAsia="Microsoft YaHei" w:cs="Arial"/>
          <w:b w:val="0"/>
          <w:bCs w:val="0"/>
          <w:i w:val="0"/>
          <w:iCs w:val="0"/>
          <w:caps w:val="0"/>
          <w:color w:val="020617"/>
          <w:spacing w:val="0"/>
          <w:sz w:val="27"/>
          <w:szCs w:val="27"/>
          <w:shd w:val="clear" w:fill="FFFFFF"/>
        </w:rPr>
        <w:t>).</w:t>
      </w:r>
    </w:p>
    <w:p w14:paraId="1B7BBA7C">
      <w:pPr>
        <w:rPr>
          <w:rFonts w:hint="default" w:ascii="Arial" w:hAnsi="Arial" w:eastAsia="Microsoft YaHei" w:cs="Arial"/>
          <w:b w:val="0"/>
          <w:bCs w:val="0"/>
          <w:i w:val="0"/>
          <w:iCs w:val="0"/>
          <w:caps w:val="0"/>
          <w:color w:val="020617"/>
          <w:spacing w:val="0"/>
          <w:sz w:val="27"/>
          <w:szCs w:val="27"/>
          <w:shd w:val="clear" w:fill="FFFFFF"/>
        </w:rPr>
      </w:pPr>
    </w:p>
    <w:p w14:paraId="1E7461AF">
      <w:pPr>
        <w:rPr>
          <w:rFonts w:hint="default" w:ascii="Arial" w:hAnsi="Arial" w:eastAsia="Microsoft YaHei" w:cs="Arial"/>
          <w:b/>
          <w:bCs/>
          <w:i w:val="0"/>
          <w:iCs w:val="0"/>
          <w:caps w:val="0"/>
          <w:color w:val="020617"/>
          <w:spacing w:val="0"/>
          <w:sz w:val="27"/>
          <w:szCs w:val="27"/>
          <w:shd w:val="clear" w:fill="FFFFFF"/>
        </w:rPr>
      </w:pPr>
      <w:r>
        <w:rPr>
          <w:rFonts w:hint="default" w:ascii="Arial" w:hAnsi="Arial" w:eastAsia="Microsoft YaHei" w:cs="Arial"/>
          <w:b w:val="0"/>
          <w:bCs w:val="0"/>
          <w:i w:val="0"/>
          <w:iCs w:val="0"/>
          <w:caps w:val="0"/>
          <w:color w:val="020617"/>
          <w:spacing w:val="0"/>
          <w:sz w:val="27"/>
          <w:szCs w:val="27"/>
          <w:shd w:val="clear" w:fill="FFFFFF"/>
        </w:rPr>
        <w:t xml:space="preserve">Mục "3. Lịch trình sự kiện" </w:t>
      </w:r>
      <w:r>
        <w:rPr>
          <w:rFonts w:hint="default" w:ascii="Arial" w:hAnsi="Arial" w:eastAsia="Microsoft YaHei" w:cs="Arial"/>
          <w:b w:val="0"/>
          <w:bCs w:val="0"/>
          <w:i w:val="0"/>
          <w:iCs w:val="0"/>
          <w:caps w:val="0"/>
          <w:color w:val="020617"/>
          <w:spacing w:val="0"/>
          <w:sz w:val="27"/>
          <w:szCs w:val="27"/>
          <w:shd w:val="clear" w:fill="FFFFFF"/>
          <w:lang w:val="en-US"/>
        </w:rPr>
        <w:t>đang</w:t>
      </w:r>
      <w:r>
        <w:rPr>
          <w:rFonts w:hint="default" w:ascii="Arial" w:hAnsi="Arial" w:eastAsia="Microsoft YaHei" w:cs="Arial"/>
          <w:b w:val="0"/>
          <w:bCs w:val="0"/>
          <w:i w:val="0"/>
          <w:iCs w:val="0"/>
          <w:caps w:val="0"/>
          <w:color w:val="020617"/>
          <w:spacing w:val="0"/>
          <w:sz w:val="27"/>
          <w:szCs w:val="27"/>
          <w:shd w:val="clear" w:fill="FFFFFF"/>
        </w:rPr>
        <w:t xml:space="preserve"> </w:t>
      </w:r>
      <w:r>
        <w:rPr>
          <w:rFonts w:hint="default" w:ascii="Arial" w:hAnsi="Arial" w:eastAsia="Microsoft YaHei" w:cs="Arial"/>
          <w:b w:val="0"/>
          <w:bCs w:val="0"/>
          <w:i w:val="0"/>
          <w:iCs w:val="0"/>
          <w:caps w:val="0"/>
          <w:color w:val="020617"/>
          <w:spacing w:val="0"/>
          <w:sz w:val="27"/>
          <w:szCs w:val="27"/>
          <w:shd w:val="clear" w:fill="FFFFFF"/>
          <w:lang w:val="en-US"/>
        </w:rPr>
        <w:t xml:space="preserve">ở </w:t>
      </w:r>
      <w:r>
        <w:rPr>
          <w:rFonts w:hint="default" w:ascii="Arial" w:hAnsi="Arial" w:eastAsia="Microsoft YaHei" w:cs="Arial"/>
          <w:b w:val="0"/>
          <w:bCs w:val="0"/>
          <w:i w:val="0"/>
          <w:iCs w:val="0"/>
          <w:caps w:val="0"/>
          <w:color w:val="020617"/>
          <w:spacing w:val="0"/>
          <w:sz w:val="27"/>
          <w:szCs w:val="27"/>
          <w:shd w:val="clear" w:fill="FFFFFF"/>
        </w:rPr>
        <w:t xml:space="preserve">định dạng Normal </w:t>
      </w:r>
    </w:p>
    <w:p w14:paraId="4251121D">
      <w:pPr>
        <w:rPr>
          <w:rFonts w:hint="default" w:ascii="Arial" w:hAnsi="Arial" w:eastAsia="Microsoft YaHei" w:cs="Arial"/>
          <w:b/>
          <w:bCs/>
          <w:i w:val="0"/>
          <w:iCs w:val="0"/>
          <w:caps w:val="0"/>
          <w:color w:val="020617"/>
          <w:spacing w:val="0"/>
          <w:sz w:val="27"/>
          <w:szCs w:val="27"/>
          <w:shd w:val="clear" w:fill="FFFFFF"/>
        </w:rPr>
      </w:pPr>
    </w:p>
    <w:p w14:paraId="2EF61BF6">
      <w:pPr>
        <w:rPr>
          <w:rFonts w:hint="default" w:ascii="Arial" w:hAnsi="Arial" w:eastAsia="Microsoft YaHei" w:cs="Arial"/>
          <w:b w:val="0"/>
          <w:bCs w:val="0"/>
          <w:i w:val="0"/>
          <w:iCs w:val="0"/>
          <w:caps w:val="0"/>
          <w:color w:val="020617"/>
          <w:spacing w:val="0"/>
          <w:sz w:val="27"/>
          <w:szCs w:val="27"/>
          <w:shd w:val="clear" w:fill="FFFFFF"/>
          <w:lang w:val="en-US"/>
        </w:rPr>
      </w:pPr>
      <w:r>
        <w:rPr>
          <w:rFonts w:hint="default" w:ascii="Arial" w:hAnsi="Arial" w:eastAsia="Microsoft YaHei" w:cs="Arial"/>
          <w:b w:val="0"/>
          <w:bCs w:val="0"/>
          <w:i w:val="0"/>
          <w:iCs w:val="0"/>
          <w:caps w:val="0"/>
          <w:color w:val="020617"/>
          <w:spacing w:val="0"/>
          <w:sz w:val="27"/>
          <w:szCs w:val="27"/>
          <w:shd w:val="clear" w:fill="FFFFFF"/>
          <w:lang w:val="en-US"/>
        </w:rPr>
        <w:t>- Lý do Auto TOC không hoạt động:</w:t>
      </w:r>
    </w:p>
    <w:p w14:paraId="0F8337F5">
      <w:pPr>
        <w:rPr>
          <w:rFonts w:hint="default" w:ascii="Arial" w:hAnsi="Arial" w:eastAsia="Microsoft YaHei" w:cs="Arial"/>
          <w:b w:val="0"/>
          <w:bCs w:val="0"/>
          <w:i w:val="0"/>
          <w:iCs w:val="0"/>
          <w:caps w:val="0"/>
          <w:color w:val="020617"/>
          <w:spacing w:val="0"/>
          <w:sz w:val="27"/>
          <w:szCs w:val="27"/>
          <w:shd w:val="clear" w:fill="FFFFFF"/>
        </w:rPr>
      </w:pPr>
      <w:r>
        <w:rPr>
          <w:rFonts w:hint="default" w:ascii="Arial" w:hAnsi="Arial" w:eastAsia="Microsoft YaHei" w:cs="Arial"/>
          <w:b w:val="0"/>
          <w:bCs w:val="0"/>
          <w:i w:val="0"/>
          <w:iCs w:val="0"/>
          <w:caps w:val="0"/>
          <w:color w:val="020617"/>
          <w:spacing w:val="0"/>
          <w:sz w:val="27"/>
          <w:szCs w:val="27"/>
          <w:shd w:val="clear" w:fill="FFFFFF"/>
        </w:rPr>
        <w:t xml:space="preserve">chỉ </w:t>
      </w:r>
      <w:r>
        <w:rPr>
          <w:rFonts w:hint="default" w:ascii="Arial" w:hAnsi="Arial" w:eastAsia="Microsoft YaHei" w:cs="Arial"/>
          <w:b w:val="0"/>
          <w:bCs w:val="0"/>
          <w:i w:val="0"/>
          <w:iCs w:val="0"/>
          <w:caps w:val="0"/>
          <w:color w:val="020617"/>
          <w:spacing w:val="0"/>
          <w:sz w:val="27"/>
          <w:szCs w:val="27"/>
          <w:shd w:val="clear" w:fill="FFFFFF"/>
          <w:lang w:val="en-US"/>
        </w:rPr>
        <w:t>tìm các đoạn văn bản</w:t>
      </w:r>
      <w:r>
        <w:rPr>
          <w:rFonts w:hint="default" w:ascii="Arial" w:hAnsi="Arial" w:eastAsia="Microsoft YaHei" w:cs="Arial"/>
          <w:b w:val="0"/>
          <w:bCs w:val="0"/>
          <w:i w:val="0"/>
          <w:iCs w:val="0"/>
          <w:caps w:val="0"/>
          <w:color w:val="020617"/>
          <w:spacing w:val="0"/>
          <w:sz w:val="27"/>
          <w:szCs w:val="27"/>
          <w:shd w:val="clear" w:fill="FFFFFF"/>
        </w:rPr>
        <w:t xml:space="preserve"> được gán nhãn </w:t>
      </w:r>
      <w:r>
        <w:rPr>
          <w:rFonts w:hint="default" w:ascii="Arial" w:hAnsi="Arial" w:eastAsia="Microsoft YaHei" w:cs="Arial"/>
          <w:b w:val="0"/>
          <w:bCs w:val="0"/>
          <w:i w:val="0"/>
          <w:iCs w:val="0"/>
          <w:caps w:val="0"/>
          <w:color w:val="020617"/>
          <w:spacing w:val="0"/>
          <w:sz w:val="27"/>
          <w:szCs w:val="27"/>
          <w:shd w:val="clear" w:fill="FFFFFF"/>
          <w:lang w:val="en-US"/>
        </w:rPr>
        <w:t xml:space="preserve">như </w:t>
      </w:r>
      <w:r>
        <w:rPr>
          <w:rFonts w:hint="default" w:ascii="Arial" w:hAnsi="Arial" w:eastAsia="Microsoft YaHei" w:cs="Arial"/>
          <w:b w:val="0"/>
          <w:bCs w:val="0"/>
          <w:i w:val="0"/>
          <w:iCs w:val="0"/>
          <w:caps w:val="0"/>
          <w:color w:val="020617"/>
          <w:spacing w:val="0"/>
          <w:sz w:val="27"/>
          <w:szCs w:val="27"/>
          <w:shd w:val="clear" w:fill="FFFFFF"/>
        </w:rPr>
        <w:t>Heading 1, Heading 2, Heading 3.</w:t>
      </w:r>
    </w:p>
    <w:p w14:paraId="7895001C">
      <w:pPr>
        <w:rPr>
          <w:rFonts w:hint="default" w:ascii="Arial" w:hAnsi="Arial" w:eastAsia="Microsoft YaHei" w:cs="Arial"/>
          <w:b w:val="0"/>
          <w:bCs w:val="0"/>
          <w:i w:val="0"/>
          <w:iCs w:val="0"/>
          <w:caps w:val="0"/>
          <w:color w:val="020617"/>
          <w:spacing w:val="0"/>
          <w:sz w:val="27"/>
          <w:szCs w:val="27"/>
          <w:shd w:val="clear" w:fill="FFFFFF"/>
        </w:rPr>
      </w:pPr>
    </w:p>
    <w:p w14:paraId="51040366">
      <w:pPr>
        <w:rPr>
          <w:rFonts w:hint="default" w:ascii="Arial" w:hAnsi="Arial" w:eastAsia="Microsoft YaHei" w:cs="Arial"/>
          <w:b w:val="0"/>
          <w:bCs w:val="0"/>
          <w:i w:val="0"/>
          <w:iCs w:val="0"/>
          <w:caps w:val="0"/>
          <w:color w:val="020617"/>
          <w:spacing w:val="0"/>
          <w:sz w:val="27"/>
          <w:szCs w:val="27"/>
          <w:shd w:val="clear" w:fill="FFFFFF"/>
          <w:lang w:val="en-US"/>
        </w:rPr>
      </w:pPr>
      <w:r>
        <w:rPr>
          <w:rFonts w:hint="default" w:ascii="Arial" w:hAnsi="Arial" w:eastAsia="Microsoft YaHei" w:cs="Arial"/>
          <w:b w:val="0"/>
          <w:bCs w:val="0"/>
          <w:i w:val="0"/>
          <w:iCs w:val="0"/>
          <w:caps w:val="0"/>
          <w:color w:val="020617"/>
          <w:spacing w:val="0"/>
          <w:sz w:val="27"/>
          <w:szCs w:val="27"/>
          <w:shd w:val="clear" w:fill="FFFFFF"/>
          <w:lang w:val="en-US"/>
        </w:rPr>
        <w:t>- C</w:t>
      </w:r>
      <w:r>
        <w:rPr>
          <w:rFonts w:hint="default" w:ascii="Arial" w:hAnsi="Arial" w:eastAsia="Microsoft YaHei" w:cs="Arial"/>
          <w:b w:val="0"/>
          <w:bCs w:val="0"/>
          <w:i w:val="0"/>
          <w:iCs w:val="0"/>
          <w:caps w:val="0"/>
          <w:color w:val="020617"/>
          <w:spacing w:val="0"/>
          <w:sz w:val="27"/>
          <w:szCs w:val="27"/>
          <w:shd w:val="clear" w:fill="FFFFFF"/>
        </w:rPr>
        <w:t>ơ chế hoạt động của tính năng quét tiêu đề</w:t>
      </w:r>
      <w:r>
        <w:rPr>
          <w:rFonts w:hint="default" w:ascii="Arial" w:hAnsi="Arial" w:eastAsia="Microsoft YaHei" w:cs="Arial"/>
          <w:b w:val="0"/>
          <w:bCs w:val="0"/>
          <w:i w:val="0"/>
          <w:iCs w:val="0"/>
          <w:caps w:val="0"/>
          <w:color w:val="020617"/>
          <w:spacing w:val="0"/>
          <w:sz w:val="27"/>
          <w:szCs w:val="27"/>
          <w:shd w:val="clear" w:fill="FFFFFF"/>
          <w:lang w:val="en-US"/>
        </w:rPr>
        <w:t>:</w:t>
      </w:r>
    </w:p>
    <w:p w14:paraId="04105907">
      <w:pPr>
        <w:rPr>
          <w:rFonts w:hint="default" w:ascii="Arial" w:hAnsi="Arial" w:eastAsia="Microsoft YaHei" w:cs="Arial"/>
          <w:b w:val="0"/>
          <w:bCs w:val="0"/>
          <w:i w:val="0"/>
          <w:iCs w:val="0"/>
          <w:caps w:val="0"/>
          <w:color w:val="020617"/>
          <w:spacing w:val="0"/>
          <w:sz w:val="27"/>
          <w:szCs w:val="27"/>
          <w:shd w:val="clear" w:fill="FFFFFF"/>
        </w:rPr>
      </w:pPr>
      <w:r>
        <w:rPr>
          <w:rFonts w:hint="default" w:ascii="Arial" w:hAnsi="Arial" w:eastAsia="SimSun" w:cs="Arial"/>
          <w:b w:val="0"/>
          <w:bCs w:val="0"/>
          <w:sz w:val="27"/>
          <w:szCs w:val="27"/>
        </w:rPr>
        <w:t>tính năng Table of Contents (TOC) hoạt động dựa trên Metadata cấu trúc (Outline Levels) được tích hợp sẵn trong các style tiêu chuẩn của phần mềm, cụ thể là Heading 1, Heading 2, Heading 3.</w:t>
      </w:r>
    </w:p>
    <w:p w14:paraId="62C909B7">
      <w:pPr>
        <w:rPr>
          <w:rFonts w:hint="default" w:ascii="Arial" w:hAnsi="Arial" w:eastAsia="Microsoft YaHei" w:cs="Arial"/>
          <w:b w:val="0"/>
          <w:bCs w:val="0"/>
          <w:i w:val="0"/>
          <w:iCs w:val="0"/>
          <w:caps w:val="0"/>
          <w:color w:val="020617"/>
          <w:spacing w:val="0"/>
          <w:sz w:val="27"/>
          <w:szCs w:val="27"/>
          <w:shd w:val="clear" w:fill="FFFFFF"/>
        </w:rPr>
      </w:pPr>
    </w:p>
    <w:p w14:paraId="7968A446">
      <w:pPr>
        <w:rPr>
          <w:rFonts w:hint="default" w:ascii="Arial" w:hAnsi="Arial" w:eastAsia="Microsoft YaHei" w:cs="Arial"/>
          <w:b w:val="0"/>
          <w:bCs w:val="0"/>
          <w:i w:val="0"/>
          <w:iCs w:val="0"/>
          <w:caps w:val="0"/>
          <w:color w:val="020617"/>
          <w:spacing w:val="0"/>
          <w:sz w:val="32"/>
          <w:szCs w:val="32"/>
          <w:shd w:val="clear" w:fill="FFFFFF"/>
          <w:lang w:val="en-US"/>
        </w:rPr>
      </w:pPr>
      <w:r>
        <w:rPr>
          <w:rFonts w:hint="default" w:ascii="Arial" w:hAnsi="Arial" w:eastAsia="Microsoft YaHei" w:cs="Arial"/>
          <w:b w:val="0"/>
          <w:bCs w:val="0"/>
          <w:i w:val="0"/>
          <w:iCs w:val="0"/>
          <w:caps w:val="0"/>
          <w:color w:val="020617"/>
          <w:spacing w:val="0"/>
          <w:sz w:val="32"/>
          <w:szCs w:val="32"/>
          <w:shd w:val="clear" w:fill="FFFFFF"/>
          <w:lang w:val="en-US"/>
        </w:rPr>
        <w:t>-N</w:t>
      </w:r>
      <w:r>
        <w:rPr>
          <w:rFonts w:hint="default" w:ascii="Arial" w:hAnsi="Arial" w:eastAsia="SimSun" w:cs="Arial"/>
          <w:sz w:val="32"/>
          <w:szCs w:val="32"/>
        </w:rPr>
        <w:t>hầm cấp độ Heading ('2.1.1. Tiểu ban Kỹ thuật'</w:t>
      </w:r>
      <w:r>
        <w:rPr>
          <w:rFonts w:hint="default" w:ascii="Arial" w:hAnsi="Arial" w:eastAsia="SimSun" w:cs="Arial"/>
          <w:sz w:val="32"/>
          <w:szCs w:val="32"/>
          <w:lang w:val="en-US"/>
        </w:rPr>
        <w:t>):</w:t>
      </w:r>
    </w:p>
    <w:p w14:paraId="7AF02FAD">
      <w:pPr>
        <w:rPr>
          <w:rFonts w:hint="default" w:ascii="Arial" w:hAnsi="Arial" w:eastAsia="Microsoft YaHei" w:cs="Arial"/>
          <w:b w:val="0"/>
          <w:bCs w:val="0"/>
          <w:i w:val="0"/>
          <w:iCs w:val="0"/>
          <w:caps w:val="0"/>
          <w:color w:val="020617"/>
          <w:spacing w:val="0"/>
          <w:sz w:val="27"/>
          <w:szCs w:val="27"/>
          <w:shd w:val="clear" w:fill="FFFFFF"/>
        </w:rPr>
      </w:pPr>
    </w:p>
    <w:p w14:paraId="2C343312">
      <w:pPr>
        <w:rPr>
          <w:rFonts w:hint="default" w:ascii="Arial" w:hAnsi="Arial" w:eastAsia="Microsoft YaHei" w:cs="Arial"/>
          <w:b w:val="0"/>
          <w:bCs w:val="0"/>
          <w:i w:val="0"/>
          <w:iCs w:val="0"/>
          <w:caps w:val="0"/>
          <w:color w:val="020617"/>
          <w:spacing w:val="0"/>
          <w:sz w:val="28"/>
          <w:szCs w:val="28"/>
          <w:shd w:val="clear" w:fill="FFFFFF"/>
          <w:lang w:val="en-US"/>
        </w:rPr>
      </w:pPr>
      <w:r>
        <w:rPr>
          <w:rFonts w:hint="default" w:ascii="Arial" w:hAnsi="Arial" w:eastAsia="SimSun" w:cs="Arial"/>
          <w:sz w:val="28"/>
          <w:szCs w:val="28"/>
          <w:lang w:val="en-US"/>
        </w:rPr>
        <w:t>-“</w:t>
      </w:r>
      <w:r>
        <w:rPr>
          <w:rFonts w:hint="default" w:ascii="Arial" w:hAnsi="Arial" w:eastAsia="SimSun" w:cs="Arial"/>
          <w:sz w:val="28"/>
          <w:szCs w:val="28"/>
        </w:rPr>
        <w:t>2.1.1. Tiểu ban Kỹ thuật</w:t>
      </w:r>
      <w:r>
        <w:rPr>
          <w:rFonts w:hint="default" w:ascii="Arial" w:hAnsi="Arial" w:eastAsia="SimSun" w:cs="Arial"/>
          <w:sz w:val="28"/>
          <w:szCs w:val="28"/>
          <w:lang w:val="en-US"/>
        </w:rPr>
        <w:t xml:space="preserve">” đang được word xem ở cấp </w:t>
      </w:r>
      <w:r>
        <w:rPr>
          <w:rFonts w:hint="default" w:ascii="Arial" w:hAnsi="Arial" w:eastAsia="Microsoft YaHei" w:cs="Arial"/>
          <w:b w:val="0"/>
          <w:bCs w:val="0"/>
          <w:i w:val="0"/>
          <w:iCs w:val="0"/>
          <w:caps w:val="0"/>
          <w:color w:val="020617"/>
          <w:spacing w:val="0"/>
          <w:sz w:val="27"/>
          <w:szCs w:val="27"/>
          <w:shd w:val="clear" w:fill="FFFFFF"/>
          <w:lang w:val="en-US"/>
        </w:rPr>
        <w:t xml:space="preserve"> Heading 3 là mục con của Heading 2  và việc sai H2,H3 làm sai lệch mục lục trông xấu đi do cơ chế thụt đầu dòng vì word xem mục 2.1.1 là mục con của mục 2.1.</w:t>
      </w:r>
    </w:p>
    <w:p w14:paraId="06341A83">
      <w:pPr>
        <w:rPr>
          <w:rFonts w:hint="default" w:ascii="Arial" w:hAnsi="Arial" w:eastAsia="Microsoft YaHei" w:cs="Arial"/>
          <w:b w:val="0"/>
          <w:bCs w:val="0"/>
          <w:i w:val="0"/>
          <w:iCs w:val="0"/>
          <w:caps w:val="0"/>
          <w:color w:val="020617"/>
          <w:spacing w:val="0"/>
          <w:sz w:val="27"/>
          <w:szCs w:val="27"/>
          <w:shd w:val="clear" w:fill="FFFFFF"/>
        </w:rPr>
      </w:pPr>
    </w:p>
    <w:p w14:paraId="6E670AAA">
      <w:pPr>
        <w:bidi w:val="0"/>
        <w:rPr>
          <w:rFonts w:hint="default" w:ascii="Arial" w:hAnsi="Arial" w:cs="Arial"/>
          <w:i w:val="0"/>
          <w:iCs w:val="0"/>
          <w:sz w:val="32"/>
          <w:szCs w:val="32"/>
          <w:lang w:val="en-US"/>
        </w:rPr>
      </w:pPr>
      <w:r>
        <w:rPr>
          <w:rStyle w:val="7"/>
          <w:rFonts w:hint="default" w:ascii="Arial" w:hAnsi="Arial" w:cs="Arial"/>
          <w:i w:val="0"/>
          <w:iCs w:val="0"/>
          <w:sz w:val="32"/>
          <w:szCs w:val="32"/>
        </w:rPr>
        <w:t>Phần 2: Sửa lỗi &amp; Nghiệm thu</w:t>
      </w:r>
      <w:r>
        <w:rPr>
          <w:rStyle w:val="7"/>
          <w:rFonts w:hint="default" w:ascii="Arial" w:hAnsi="Arial" w:cs="Arial"/>
          <w:i w:val="0"/>
          <w:iCs w:val="0"/>
          <w:sz w:val="32"/>
          <w:szCs w:val="32"/>
          <w:lang w:val="en-US"/>
        </w:rPr>
        <w:t>:</w:t>
      </w:r>
    </w:p>
    <w:p w14:paraId="752EF6FA">
      <w:pPr>
        <w:rPr>
          <w:rFonts w:hint="default" w:ascii="Arial" w:hAnsi="Arial" w:eastAsia="Microsoft YaHei" w:cs="Arial"/>
          <w:b w:val="0"/>
          <w:bCs w:val="0"/>
          <w:i w:val="0"/>
          <w:iCs w:val="0"/>
          <w:caps w:val="0"/>
          <w:color w:val="020617"/>
          <w:spacing w:val="0"/>
          <w:sz w:val="27"/>
          <w:szCs w:val="27"/>
          <w:shd w:val="clear" w:fill="FFFFFF"/>
        </w:rPr>
      </w:pPr>
    </w:p>
    <w:p w14:paraId="075907FA">
      <w:pPr>
        <w:rPr>
          <w:rFonts w:hint="default" w:ascii="Arial" w:hAnsi="Arial" w:eastAsia="SimSun" w:cs="Arial"/>
          <w:sz w:val="28"/>
          <w:szCs w:val="28"/>
          <w:lang w:val="en-US"/>
        </w:rPr>
      </w:pPr>
      <w:r>
        <w:rPr>
          <w:rFonts w:hint="default" w:ascii="Arial" w:hAnsi="Arial" w:eastAsia="Microsoft YaHei" w:cs="Arial"/>
          <w:b/>
          <w:bCs/>
          <w:i w:val="0"/>
          <w:iCs w:val="0"/>
          <w:color w:val="020617"/>
          <w:spacing w:val="0"/>
          <w:sz w:val="27"/>
          <w:szCs w:val="27"/>
          <w:shd w:val="clear" w:fill="FFFFFF"/>
          <w:lang w:val="en-US"/>
        </w:rPr>
        <w:t>M</w:t>
      </w:r>
      <w:r>
        <w:rPr>
          <w:rFonts w:hint="default" w:ascii="Arial" w:hAnsi="Arial" w:eastAsia="Microsoft YaHei" w:cs="Arial"/>
          <w:b/>
          <w:bCs/>
          <w:i w:val="0"/>
          <w:iCs w:val="0"/>
          <w:caps w:val="0"/>
          <w:color w:val="020617"/>
          <w:spacing w:val="0"/>
          <w:sz w:val="27"/>
          <w:szCs w:val="27"/>
          <w:shd w:val="clear" w:fill="FFFFFF"/>
          <w:lang w:val="en-US"/>
        </w:rPr>
        <w:t>ô tả thao tác sửa nhanh: (</w:t>
      </w:r>
      <w:r>
        <w:rPr>
          <w:rFonts w:hint="default" w:ascii="Arial" w:hAnsi="Arial" w:eastAsia="SimSun" w:cs="Arial"/>
          <w:sz w:val="28"/>
          <w:szCs w:val="28"/>
        </w:rPr>
        <w:t>Ctrl + Alt + 1</w:t>
      </w:r>
      <w:r>
        <w:rPr>
          <w:rFonts w:hint="default" w:ascii="Arial" w:hAnsi="Arial" w:eastAsia="SimSun" w:cs="Arial"/>
          <w:sz w:val="28"/>
          <w:szCs w:val="28"/>
          <w:lang w:val="en-US"/>
        </w:rPr>
        <w:t xml:space="preserve"> cho mục “1.” , “2.”,”3.” ; </w:t>
      </w:r>
      <w:r>
        <w:rPr>
          <w:rFonts w:hint="default" w:ascii="Arial" w:hAnsi="Arial" w:eastAsia="SimSun" w:cs="Arial"/>
          <w:sz w:val="28"/>
          <w:szCs w:val="28"/>
        </w:rPr>
        <w:t xml:space="preserve">Ctrl + Alt + </w:t>
      </w:r>
      <w:r>
        <w:rPr>
          <w:rFonts w:hint="default" w:ascii="Arial" w:hAnsi="Arial" w:eastAsia="SimSun" w:cs="Arial"/>
          <w:sz w:val="28"/>
          <w:szCs w:val="28"/>
          <w:lang w:val="en-US"/>
        </w:rPr>
        <w:t xml:space="preserve">2 cho mục “1.1”, “1.2”, “2.1” ; </w:t>
      </w:r>
      <w:r>
        <w:rPr>
          <w:rFonts w:hint="default" w:ascii="Arial" w:hAnsi="Arial" w:eastAsia="SimSun" w:cs="Arial"/>
          <w:sz w:val="28"/>
          <w:szCs w:val="28"/>
        </w:rPr>
        <w:t xml:space="preserve">Ctrl + Alt + </w:t>
      </w:r>
      <w:r>
        <w:rPr>
          <w:rFonts w:hint="default" w:ascii="Arial" w:hAnsi="Arial" w:eastAsia="SimSun" w:cs="Arial"/>
          <w:sz w:val="28"/>
          <w:szCs w:val="28"/>
          <w:lang w:val="en-US"/>
        </w:rPr>
        <w:t>3 cho mục “2.1.1”) hoặc bấm home -&gt; mục style -&gt; chọn Heading phù hợp cho các tiêu đề</w:t>
      </w:r>
    </w:p>
    <w:p w14:paraId="1BCC251C">
      <w:pPr>
        <w:rPr>
          <w:rFonts w:hint="default" w:ascii="Arial" w:hAnsi="Arial" w:eastAsia="SimSun" w:cs="Arial"/>
          <w:sz w:val="28"/>
          <w:szCs w:val="28"/>
          <w:lang w:val="en-US"/>
        </w:rPr>
      </w:pPr>
    </w:p>
    <w:p w14:paraId="6D25B2F2">
      <w:pPr>
        <w:rPr>
          <w:rFonts w:hint="default" w:ascii="Arial" w:hAnsi="Arial" w:eastAsia="SimSun" w:cs="Arial"/>
          <w:sz w:val="28"/>
          <w:szCs w:val="28"/>
          <w:lang w:val="en-US"/>
        </w:rPr>
      </w:pPr>
      <w:r>
        <w:rPr>
          <w:rFonts w:hint="default" w:ascii="Arial" w:hAnsi="Arial" w:eastAsia="SimSun" w:cs="Arial"/>
          <w:sz w:val="28"/>
          <w:szCs w:val="28"/>
          <w:lang w:val="en-US"/>
        </w:rPr>
        <w:t>(Dữ liệu cho TOC)</w:t>
      </w:r>
      <w:bookmarkStart w:id="7" w:name="_GoBack"/>
      <w:bookmarkEnd w:id="7"/>
    </w:p>
    <w:p w14:paraId="06A59A9D">
      <w:pPr>
        <w:pStyle w:val="2"/>
        <w:bidi w:val="0"/>
        <w:spacing w:line="240" w:lineRule="auto"/>
        <w:rPr>
          <w:rFonts w:hint="default" w:ascii="Arial" w:hAnsi="Arial" w:cs="Arial"/>
          <w:lang w:val="en-US"/>
        </w:rPr>
      </w:pPr>
      <w:bookmarkStart w:id="0" w:name="_Toc23168"/>
      <w:r>
        <w:rPr>
          <w:rFonts w:hint="default"/>
        </w:rPr>
        <w:t>1. Thông tin chung hội nghị</w:t>
      </w:r>
      <w:bookmarkEnd w:id="0"/>
    </w:p>
    <w:p w14:paraId="3C1BBC6C">
      <w:pPr>
        <w:rPr>
          <w:rFonts w:hint="default" w:ascii="Arial" w:hAnsi="Arial" w:eastAsia="Microsoft YaHei" w:cs="Arial"/>
          <w:b/>
          <w:bCs/>
          <w:i w:val="0"/>
          <w:iCs w:val="0"/>
          <w:caps w:val="0"/>
          <w:color w:val="020617"/>
          <w:spacing w:val="0"/>
          <w:sz w:val="27"/>
          <w:szCs w:val="27"/>
          <w:shd w:val="clear" w:fill="FFFFFF"/>
        </w:rPr>
      </w:pPr>
    </w:p>
    <w:p w14:paraId="52A12EC1">
      <w:pPr>
        <w:pStyle w:val="3"/>
        <w:bidi w:val="0"/>
        <w:spacing w:line="240" w:lineRule="auto"/>
        <w:rPr>
          <w:rFonts w:hint="default"/>
        </w:rPr>
      </w:pPr>
      <w:bookmarkStart w:id="1" w:name="_Toc10302"/>
      <w:r>
        <w:rPr>
          <w:rFonts w:hint="default"/>
        </w:rPr>
        <w:t>1.1. Tên hội nghị</w:t>
      </w:r>
      <w:bookmarkEnd w:id="1"/>
    </w:p>
    <w:p w14:paraId="60AFFE5D">
      <w:pPr>
        <w:rPr>
          <w:rFonts w:hint="default" w:ascii="Arial" w:hAnsi="Arial" w:eastAsia="Microsoft YaHei" w:cs="Arial"/>
          <w:b/>
          <w:bCs/>
          <w:i w:val="0"/>
          <w:iCs w:val="0"/>
          <w:caps w:val="0"/>
          <w:color w:val="020617"/>
          <w:spacing w:val="0"/>
          <w:sz w:val="27"/>
          <w:szCs w:val="27"/>
          <w:shd w:val="clear" w:fill="FFFFFF"/>
        </w:rPr>
      </w:pPr>
    </w:p>
    <w:p w14:paraId="78D21F57">
      <w:pPr>
        <w:pStyle w:val="3"/>
        <w:bidi w:val="0"/>
        <w:spacing w:line="240" w:lineRule="auto"/>
        <w:rPr>
          <w:rFonts w:hint="default"/>
        </w:rPr>
      </w:pPr>
      <w:bookmarkStart w:id="2" w:name="_Toc962"/>
      <w:r>
        <w:rPr>
          <w:rFonts w:hint="default"/>
        </w:rPr>
        <w:t>1.2. Thời gian &amp; địa điểm</w:t>
      </w:r>
      <w:bookmarkEnd w:id="2"/>
    </w:p>
    <w:p w14:paraId="5CE6C861">
      <w:pPr>
        <w:rPr>
          <w:rFonts w:hint="default" w:ascii="Arial" w:hAnsi="Arial" w:eastAsia="Microsoft YaHei" w:cs="Arial"/>
          <w:b/>
          <w:bCs/>
          <w:i w:val="0"/>
          <w:iCs w:val="0"/>
          <w:caps w:val="0"/>
          <w:color w:val="020617"/>
          <w:spacing w:val="0"/>
          <w:sz w:val="27"/>
          <w:szCs w:val="27"/>
          <w:shd w:val="clear" w:fill="FFFFFF"/>
        </w:rPr>
      </w:pPr>
    </w:p>
    <w:p w14:paraId="6B28126B">
      <w:pPr>
        <w:pStyle w:val="2"/>
        <w:bidi w:val="0"/>
        <w:spacing w:line="240" w:lineRule="auto"/>
        <w:rPr>
          <w:rFonts w:hint="default"/>
        </w:rPr>
      </w:pPr>
      <w:bookmarkStart w:id="3" w:name="_Toc14954"/>
      <w:r>
        <w:rPr>
          <w:rFonts w:hint="default"/>
        </w:rPr>
        <w:t>2. Cơ cấu ban tổ chức</w:t>
      </w:r>
      <w:bookmarkEnd w:id="3"/>
    </w:p>
    <w:p w14:paraId="20E1B966">
      <w:pPr>
        <w:rPr>
          <w:rFonts w:hint="default" w:ascii="Arial" w:hAnsi="Arial" w:eastAsia="Microsoft YaHei" w:cs="Arial"/>
          <w:b/>
          <w:bCs/>
          <w:i w:val="0"/>
          <w:iCs w:val="0"/>
          <w:caps w:val="0"/>
          <w:color w:val="020617"/>
          <w:spacing w:val="0"/>
          <w:sz w:val="27"/>
          <w:szCs w:val="27"/>
          <w:shd w:val="clear" w:fill="FFFFFF"/>
        </w:rPr>
      </w:pPr>
    </w:p>
    <w:p w14:paraId="0E6567A0">
      <w:pPr>
        <w:pStyle w:val="3"/>
        <w:bidi w:val="0"/>
        <w:spacing w:line="240" w:lineRule="auto"/>
        <w:rPr>
          <w:rFonts w:hint="default"/>
        </w:rPr>
      </w:pPr>
      <w:bookmarkStart w:id="4" w:name="_Toc13449"/>
      <w:r>
        <w:rPr>
          <w:rFonts w:hint="default"/>
        </w:rPr>
        <w:t>2.1. Ban Nội dung</w:t>
      </w:r>
      <w:bookmarkEnd w:id="4"/>
    </w:p>
    <w:p w14:paraId="7D95D0C8">
      <w:pPr>
        <w:rPr>
          <w:rFonts w:hint="default" w:ascii="Arial" w:hAnsi="Arial" w:eastAsia="Microsoft YaHei" w:cs="Arial"/>
          <w:b/>
          <w:bCs/>
          <w:i w:val="0"/>
          <w:iCs w:val="0"/>
          <w:caps w:val="0"/>
          <w:color w:val="020617"/>
          <w:spacing w:val="0"/>
          <w:sz w:val="27"/>
          <w:szCs w:val="27"/>
          <w:shd w:val="clear" w:fill="FFFFFF"/>
        </w:rPr>
      </w:pPr>
    </w:p>
    <w:p w14:paraId="0D2777BE">
      <w:pPr>
        <w:pStyle w:val="4"/>
        <w:bidi w:val="0"/>
        <w:spacing w:line="240" w:lineRule="auto"/>
        <w:rPr>
          <w:rFonts w:hint="default"/>
        </w:rPr>
      </w:pPr>
      <w:bookmarkStart w:id="5" w:name="_Toc16084"/>
      <w:r>
        <w:rPr>
          <w:rFonts w:hint="default"/>
        </w:rPr>
        <w:t>2.1.1. Tiểu ban Kỹ thuật</w:t>
      </w:r>
      <w:bookmarkEnd w:id="5"/>
    </w:p>
    <w:p w14:paraId="48A30EA9">
      <w:pPr>
        <w:rPr>
          <w:rFonts w:hint="default" w:ascii="Arial" w:hAnsi="Arial" w:eastAsia="Microsoft YaHei" w:cs="Arial"/>
          <w:b/>
          <w:bCs/>
          <w:i w:val="0"/>
          <w:iCs w:val="0"/>
          <w:caps w:val="0"/>
          <w:color w:val="020617"/>
          <w:spacing w:val="0"/>
          <w:sz w:val="27"/>
          <w:szCs w:val="27"/>
          <w:shd w:val="clear" w:fill="FFFFFF"/>
        </w:rPr>
      </w:pPr>
    </w:p>
    <w:p w14:paraId="08BA0F6B">
      <w:pPr>
        <w:pStyle w:val="2"/>
        <w:numPr>
          <w:ilvl w:val="0"/>
          <w:numId w:val="1"/>
        </w:numPr>
        <w:bidi w:val="0"/>
        <w:spacing w:line="240" w:lineRule="auto"/>
        <w:rPr>
          <w:rFonts w:hint="default"/>
        </w:rPr>
      </w:pPr>
      <w:bookmarkStart w:id="6" w:name="_Toc32043"/>
      <w:r>
        <w:rPr>
          <w:rFonts w:hint="default"/>
        </w:rPr>
        <w:t>Lịch trình sự kiện</w:t>
      </w:r>
      <w:bookmarkEnd w:id="6"/>
    </w:p>
    <w:p w14:paraId="15F589A1">
      <w:pPr>
        <w:pStyle w:val="9"/>
        <w:tabs>
          <w:tab w:val="right" w:leader="dot" w:pos="8306"/>
        </w:tabs>
        <w:rPr>
          <w:rFonts w:hint="default" w:ascii="Arial" w:hAnsi="Arial" w:cs="Arial"/>
          <w:sz w:val="28"/>
          <w:szCs w:val="28"/>
          <w:lang w:val="en-US"/>
        </w:rPr>
      </w:pPr>
    </w:p>
    <w:p w14:paraId="4372AA8D">
      <w:pPr>
        <w:pStyle w:val="9"/>
        <w:tabs>
          <w:tab w:val="right" w:leader="dot" w:pos="8306"/>
        </w:tabs>
        <w:rPr>
          <w:rFonts w:hint="default" w:ascii="Arial" w:hAnsi="Arial" w:cs="Arial"/>
          <w:sz w:val="28"/>
          <w:szCs w:val="28"/>
          <w:lang w:val="en-US"/>
        </w:rPr>
      </w:pPr>
      <w:r>
        <w:rPr>
          <w:rFonts w:hint="default" w:ascii="Arial" w:hAnsi="Arial" w:cs="Arial"/>
          <w:sz w:val="28"/>
          <w:szCs w:val="28"/>
          <w:lang w:val="en-US"/>
        </w:rPr>
        <w:t>-(Bảng AUTO TOC)</w:t>
      </w:r>
    </w:p>
    <w:p w14:paraId="5552BE2C">
      <w:pPr>
        <w:rPr>
          <w:rFonts w:hint="default"/>
        </w:rPr>
      </w:pPr>
    </w:p>
    <w:p w14:paraId="08B84BA6">
      <w:pPr>
        <w:pStyle w:val="9"/>
        <w:tabs>
          <w:tab w:val="right" w:leader="dot" w:pos="8306"/>
        </w:tabs>
      </w:pPr>
      <w:r>
        <w:rPr>
          <w:rFonts w:hint="default"/>
        </w:rPr>
        <w:fldChar w:fldCharType="begin"/>
      </w:r>
      <w:r>
        <w:rPr>
          <w:rFonts w:hint="default"/>
        </w:rPr>
        <w:instrText xml:space="preserve">TOC \o "1-3" \h \u </w:instrText>
      </w:r>
      <w:r>
        <w:rPr>
          <w:rFonts w:hint="default"/>
        </w:rPr>
        <w:fldChar w:fldCharType="separate"/>
      </w:r>
      <w:r>
        <w:rPr>
          <w:rFonts w:hint="default"/>
        </w:rPr>
        <w:fldChar w:fldCharType="begin"/>
      </w:r>
      <w:r>
        <w:rPr>
          <w:rFonts w:hint="default"/>
        </w:rPr>
        <w:instrText xml:space="preserve"> HYPERLINK \l _Toc23168 </w:instrText>
      </w:r>
      <w:r>
        <w:rPr>
          <w:rFonts w:hint="default"/>
        </w:rPr>
        <w:fldChar w:fldCharType="separate"/>
      </w:r>
      <w:r>
        <w:rPr>
          <w:rFonts w:hint="default"/>
        </w:rPr>
        <w:t>1. Thông tin chung hội nghị</w:t>
      </w:r>
      <w:r>
        <w:tab/>
      </w:r>
      <w:r>
        <w:fldChar w:fldCharType="begin"/>
      </w:r>
      <w:r>
        <w:instrText xml:space="preserve"> PAGEREF _Toc23168 \h </w:instrText>
      </w:r>
      <w:r>
        <w:fldChar w:fldCharType="separate"/>
      </w:r>
      <w:r>
        <w:t>1</w:t>
      </w:r>
      <w:r>
        <w:fldChar w:fldCharType="end"/>
      </w:r>
      <w:r>
        <w:rPr>
          <w:rFonts w:hint="default"/>
        </w:rPr>
        <w:fldChar w:fldCharType="end"/>
      </w:r>
    </w:p>
    <w:p w14:paraId="59B203D7">
      <w:pPr>
        <w:pStyle w:val="10"/>
        <w:tabs>
          <w:tab w:val="right" w:leader="dot" w:pos="8306"/>
        </w:tabs>
      </w:pPr>
      <w:r>
        <w:rPr>
          <w:rFonts w:hint="default"/>
        </w:rPr>
        <w:fldChar w:fldCharType="begin"/>
      </w:r>
      <w:r>
        <w:rPr>
          <w:rFonts w:hint="default"/>
        </w:rPr>
        <w:instrText xml:space="preserve"> HYPERLINK \l _Toc10302 </w:instrText>
      </w:r>
      <w:r>
        <w:rPr>
          <w:rFonts w:hint="default"/>
        </w:rPr>
        <w:fldChar w:fldCharType="separate"/>
      </w:r>
      <w:r>
        <w:rPr>
          <w:rFonts w:hint="default"/>
        </w:rPr>
        <w:t>1.1. Tên hội nghị</w:t>
      </w:r>
      <w:r>
        <w:tab/>
      </w:r>
      <w:r>
        <w:fldChar w:fldCharType="begin"/>
      </w:r>
      <w:r>
        <w:instrText xml:space="preserve"> PAGEREF _Toc10302 \h </w:instrText>
      </w:r>
      <w:r>
        <w:fldChar w:fldCharType="separate"/>
      </w:r>
      <w:r>
        <w:t>2</w:t>
      </w:r>
      <w:r>
        <w:fldChar w:fldCharType="end"/>
      </w:r>
      <w:r>
        <w:rPr>
          <w:rFonts w:hint="default"/>
        </w:rPr>
        <w:fldChar w:fldCharType="end"/>
      </w:r>
    </w:p>
    <w:p w14:paraId="34B6CAA5">
      <w:pPr>
        <w:pStyle w:val="10"/>
        <w:tabs>
          <w:tab w:val="right" w:leader="dot" w:pos="8306"/>
        </w:tabs>
      </w:pPr>
      <w:r>
        <w:rPr>
          <w:rFonts w:hint="default"/>
        </w:rPr>
        <w:fldChar w:fldCharType="begin"/>
      </w:r>
      <w:r>
        <w:rPr>
          <w:rFonts w:hint="default"/>
        </w:rPr>
        <w:instrText xml:space="preserve"> HYPERLINK \l _Toc962 </w:instrText>
      </w:r>
      <w:r>
        <w:rPr>
          <w:rFonts w:hint="default"/>
        </w:rPr>
        <w:fldChar w:fldCharType="separate"/>
      </w:r>
      <w:r>
        <w:rPr>
          <w:rFonts w:hint="default"/>
        </w:rPr>
        <w:t>1.2. Thời gian &amp; địa điểm</w:t>
      </w:r>
      <w:r>
        <w:tab/>
      </w:r>
      <w:r>
        <w:fldChar w:fldCharType="begin"/>
      </w:r>
      <w:r>
        <w:instrText xml:space="preserve"> PAGEREF _Toc962 \h </w:instrText>
      </w:r>
      <w:r>
        <w:fldChar w:fldCharType="separate"/>
      </w:r>
      <w:r>
        <w:t>2</w:t>
      </w:r>
      <w:r>
        <w:fldChar w:fldCharType="end"/>
      </w:r>
      <w:r>
        <w:rPr>
          <w:rFonts w:hint="default"/>
        </w:rPr>
        <w:fldChar w:fldCharType="end"/>
      </w:r>
    </w:p>
    <w:p w14:paraId="1EDEF1D1">
      <w:pPr>
        <w:pStyle w:val="9"/>
        <w:tabs>
          <w:tab w:val="right" w:leader="dot" w:pos="8306"/>
        </w:tabs>
      </w:pPr>
      <w:r>
        <w:rPr>
          <w:rFonts w:hint="default"/>
        </w:rPr>
        <w:fldChar w:fldCharType="begin"/>
      </w:r>
      <w:r>
        <w:rPr>
          <w:rFonts w:hint="default"/>
        </w:rPr>
        <w:instrText xml:space="preserve"> HYPERLINK \l _Toc14954 </w:instrText>
      </w:r>
      <w:r>
        <w:rPr>
          <w:rFonts w:hint="default"/>
        </w:rPr>
        <w:fldChar w:fldCharType="separate"/>
      </w:r>
      <w:r>
        <w:rPr>
          <w:rFonts w:hint="default"/>
        </w:rPr>
        <w:t>2. Cơ cấu ban tổ chức</w:t>
      </w:r>
      <w:r>
        <w:tab/>
      </w:r>
      <w:r>
        <w:fldChar w:fldCharType="begin"/>
      </w:r>
      <w:r>
        <w:instrText xml:space="preserve"> PAGEREF _Toc14954 \h </w:instrText>
      </w:r>
      <w:r>
        <w:fldChar w:fldCharType="separate"/>
      </w:r>
      <w:r>
        <w:t>2</w:t>
      </w:r>
      <w:r>
        <w:fldChar w:fldCharType="end"/>
      </w:r>
      <w:r>
        <w:rPr>
          <w:rFonts w:hint="default"/>
        </w:rPr>
        <w:fldChar w:fldCharType="end"/>
      </w:r>
    </w:p>
    <w:p w14:paraId="12E53D51">
      <w:pPr>
        <w:pStyle w:val="10"/>
        <w:tabs>
          <w:tab w:val="right" w:leader="dot" w:pos="8306"/>
        </w:tabs>
      </w:pPr>
      <w:r>
        <w:rPr>
          <w:rFonts w:hint="default"/>
        </w:rPr>
        <w:fldChar w:fldCharType="begin"/>
      </w:r>
      <w:r>
        <w:rPr>
          <w:rFonts w:hint="default"/>
        </w:rPr>
        <w:instrText xml:space="preserve"> HYPERLINK \l _Toc13449 </w:instrText>
      </w:r>
      <w:r>
        <w:rPr>
          <w:rFonts w:hint="default"/>
        </w:rPr>
        <w:fldChar w:fldCharType="separate"/>
      </w:r>
      <w:r>
        <w:rPr>
          <w:rFonts w:hint="default"/>
        </w:rPr>
        <w:t>2.1. Ban Nội dung</w:t>
      </w:r>
      <w:r>
        <w:tab/>
      </w:r>
      <w:r>
        <w:fldChar w:fldCharType="begin"/>
      </w:r>
      <w:r>
        <w:instrText xml:space="preserve"> PAGEREF _Toc13449 \h </w:instrText>
      </w:r>
      <w:r>
        <w:fldChar w:fldCharType="separate"/>
      </w:r>
      <w:r>
        <w:t>2</w:t>
      </w:r>
      <w:r>
        <w:fldChar w:fldCharType="end"/>
      </w:r>
      <w:r>
        <w:rPr>
          <w:rFonts w:hint="default"/>
        </w:rPr>
        <w:fldChar w:fldCharType="end"/>
      </w:r>
    </w:p>
    <w:p w14:paraId="0F4E8180">
      <w:pPr>
        <w:pStyle w:val="11"/>
        <w:tabs>
          <w:tab w:val="right" w:leader="dot" w:pos="8306"/>
        </w:tabs>
      </w:pPr>
      <w:r>
        <w:rPr>
          <w:rFonts w:hint="default"/>
        </w:rPr>
        <w:fldChar w:fldCharType="begin"/>
      </w:r>
      <w:r>
        <w:rPr>
          <w:rFonts w:hint="default"/>
        </w:rPr>
        <w:instrText xml:space="preserve"> HYPERLINK \l _Toc16084 </w:instrText>
      </w:r>
      <w:r>
        <w:rPr>
          <w:rFonts w:hint="default"/>
        </w:rPr>
        <w:fldChar w:fldCharType="separate"/>
      </w:r>
      <w:r>
        <w:rPr>
          <w:rFonts w:hint="default"/>
        </w:rPr>
        <w:t>2.1.1. Tiểu ban Kỹ thuật</w:t>
      </w:r>
      <w:r>
        <w:tab/>
      </w:r>
      <w:r>
        <w:fldChar w:fldCharType="begin"/>
      </w:r>
      <w:r>
        <w:instrText xml:space="preserve"> PAGEREF _Toc16084 \h </w:instrText>
      </w:r>
      <w:r>
        <w:fldChar w:fldCharType="separate"/>
      </w:r>
      <w:r>
        <w:t>2</w:t>
      </w:r>
      <w:r>
        <w:fldChar w:fldCharType="end"/>
      </w:r>
      <w:r>
        <w:rPr>
          <w:rFonts w:hint="default"/>
        </w:rPr>
        <w:fldChar w:fldCharType="end"/>
      </w:r>
    </w:p>
    <w:p w14:paraId="459E063E">
      <w:pPr>
        <w:pStyle w:val="9"/>
        <w:tabs>
          <w:tab w:val="right" w:leader="dot" w:pos="8306"/>
        </w:tabs>
      </w:pPr>
      <w:r>
        <w:rPr>
          <w:rFonts w:hint="default"/>
        </w:rPr>
        <w:fldChar w:fldCharType="begin"/>
      </w:r>
      <w:r>
        <w:rPr>
          <w:rFonts w:hint="default"/>
        </w:rPr>
        <w:instrText xml:space="preserve"> HYPERLINK \l _Toc32043 </w:instrText>
      </w:r>
      <w:r>
        <w:rPr>
          <w:rFonts w:hint="default"/>
        </w:rPr>
        <w:fldChar w:fldCharType="separate"/>
      </w:r>
      <w:r>
        <w:rPr>
          <w:rFonts w:hint="default"/>
        </w:rPr>
        <w:t>3. Lịch trình sự kiện</w:t>
      </w:r>
      <w:r>
        <w:tab/>
      </w:r>
      <w:r>
        <w:fldChar w:fldCharType="begin"/>
      </w:r>
      <w:r>
        <w:instrText xml:space="preserve"> PAGEREF _Toc32043 \h </w:instrText>
      </w:r>
      <w:r>
        <w:fldChar w:fldCharType="separate"/>
      </w:r>
      <w:r>
        <w:t>2</w:t>
      </w:r>
      <w:r>
        <w:fldChar w:fldCharType="end"/>
      </w:r>
      <w:r>
        <w:rPr>
          <w:rFonts w:hint="default"/>
        </w:rPr>
        <w:fldChar w:fldCharType="end"/>
      </w:r>
    </w:p>
    <w:p w14:paraId="77C523FD">
      <w:pPr>
        <w:numPr>
          <w:numId w:val="0"/>
        </w:numPr>
        <w:rPr>
          <w:rFonts w:hint="default"/>
        </w:rPr>
      </w:pPr>
      <w:r>
        <w:rPr>
          <w:rFonts w:hint="default"/>
        </w:rPr>
        <w:fldChar w:fldCharType="end"/>
      </w:r>
    </w:p>
    <w:p w14:paraId="15A6E29B">
      <w:pPr>
        <w:numPr>
          <w:numId w:val="0"/>
        </w:numPr>
        <w:rPr>
          <w:rFonts w:hint="default"/>
        </w:rPr>
      </w:pPr>
    </w:p>
    <w:p w14:paraId="5ADAF5DD">
      <w:pPr>
        <w:numPr>
          <w:numId w:val="0"/>
        </w:numPr>
        <w:rPr>
          <w:rFonts w:hint="default"/>
        </w:rPr>
      </w:pPr>
    </w:p>
    <w:p w14:paraId="2246C4B9">
      <w:pPr>
        <w:numPr>
          <w:numId w:val="0"/>
        </w:numPr>
        <w:rPr>
          <w:rFonts w:hint="default" w:ascii="Arial" w:hAnsi="Arial" w:cs="Arial"/>
          <w:sz w:val="28"/>
          <w:szCs w:val="28"/>
          <w:lang w:val="en-US"/>
        </w:rPr>
      </w:pPr>
      <w:r>
        <w:rPr>
          <w:rFonts w:hint="default" w:ascii="Arial" w:hAnsi="Arial" w:cs="Arial"/>
          <w:sz w:val="28"/>
          <w:szCs w:val="28"/>
        </w:rPr>
        <w:t>Xử lý "Bẫy dữ liệu" lệch số trang (Từ trang 2 sang trang 4)</w:t>
      </w:r>
      <w:r>
        <w:rPr>
          <w:rFonts w:hint="default" w:ascii="Arial" w:hAnsi="Arial" w:cs="Arial"/>
          <w:sz w:val="28"/>
          <w:szCs w:val="28"/>
          <w:lang w:val="en-US"/>
        </w:rPr>
        <w:t>:</w:t>
      </w:r>
    </w:p>
    <w:p w14:paraId="6CAE564A">
      <w:pPr>
        <w:numPr>
          <w:numId w:val="0"/>
        </w:numPr>
        <w:rPr>
          <w:rFonts w:hint="default" w:ascii="Arial" w:hAnsi="Arial" w:eastAsia="SimSun" w:cs="Arial"/>
          <w:sz w:val="28"/>
          <w:szCs w:val="28"/>
          <w:lang w:val="en-US"/>
        </w:rPr>
      </w:pPr>
      <w:r>
        <w:rPr>
          <w:rFonts w:hint="default" w:ascii="Arial" w:hAnsi="Arial" w:cs="Arial"/>
          <w:sz w:val="28"/>
          <w:szCs w:val="28"/>
          <w:lang w:val="en-US"/>
        </w:rPr>
        <w:t xml:space="preserve">-Tình huống: mục “3.lịch trình sự kiện” bị dịch chuyển từ trang 2 sang 4 </w:t>
      </w:r>
      <w:r>
        <w:rPr>
          <w:rFonts w:hint="default" w:ascii="Arial" w:hAnsi="Arial" w:eastAsia="SimSun" w:cs="Arial"/>
          <w:sz w:val="28"/>
          <w:szCs w:val="28"/>
        </w:rPr>
        <w:t>do Word không tự động cập nhật số trang trong mục lục theo thời gian thực khi văn bản có sự thay đổi ngắt trang</w:t>
      </w:r>
      <w:r>
        <w:rPr>
          <w:rFonts w:hint="default" w:ascii="Arial" w:hAnsi="Arial" w:eastAsia="SimSun" w:cs="Arial"/>
          <w:sz w:val="28"/>
          <w:szCs w:val="28"/>
          <w:lang w:val="en-US"/>
        </w:rPr>
        <w:t>.</w:t>
      </w:r>
    </w:p>
    <w:p w14:paraId="3AF3ED94">
      <w:pPr>
        <w:numPr>
          <w:numId w:val="0"/>
        </w:numPr>
        <w:rPr>
          <w:rFonts w:hint="default" w:ascii="Arial" w:hAnsi="Arial" w:eastAsia="SimSun" w:cs="Arial"/>
          <w:sz w:val="28"/>
          <w:szCs w:val="28"/>
          <w:lang w:val="en-US"/>
        </w:rPr>
      </w:pPr>
      <w:r>
        <w:rPr>
          <w:rFonts w:hint="default" w:ascii="Arial" w:hAnsi="Arial" w:eastAsia="SimSun" w:cs="Arial"/>
          <w:sz w:val="28"/>
          <w:szCs w:val="28"/>
          <w:lang w:val="en-US"/>
        </w:rPr>
        <w:t>-Nếu không thay đổi thì lỗi vẫn còn đó</w:t>
      </w:r>
    </w:p>
    <w:p w14:paraId="03E6552D">
      <w:pPr>
        <w:numPr>
          <w:numId w:val="0"/>
        </w:numPr>
        <w:rPr>
          <w:rFonts w:hint="default" w:ascii="Arial" w:hAnsi="Arial" w:eastAsia="SimSun" w:cs="Arial"/>
          <w:sz w:val="28"/>
          <w:szCs w:val="28"/>
          <w:lang w:val="en-US"/>
        </w:rPr>
      </w:pPr>
      <w:r>
        <w:rPr>
          <w:rFonts w:hint="default" w:ascii="Arial" w:hAnsi="Arial" w:eastAsia="SimSun" w:cs="Arial"/>
          <w:sz w:val="28"/>
          <w:szCs w:val="28"/>
          <w:lang w:val="en-US"/>
        </w:rPr>
        <w:t>-Giải pháp:</w:t>
      </w:r>
    </w:p>
    <w:p w14:paraId="2C6916E6">
      <w:pPr>
        <w:numPr>
          <w:numId w:val="0"/>
        </w:numPr>
        <w:rPr>
          <w:rFonts w:hint="default" w:ascii="Arial" w:hAnsi="Arial" w:eastAsia="SimSun" w:cs="Arial"/>
          <w:sz w:val="28"/>
          <w:szCs w:val="28"/>
          <w:lang w:val="en-US"/>
        </w:rPr>
      </w:pPr>
      <w:r>
        <w:rPr>
          <w:rFonts w:hint="default" w:ascii="Arial" w:hAnsi="Arial" w:eastAsia="SimSun" w:cs="Arial"/>
          <w:sz w:val="28"/>
          <w:szCs w:val="28"/>
          <w:lang w:val="en-US"/>
        </w:rPr>
        <w:t xml:space="preserve">Vào thanh công cụ References -&gt; update table: 2 cách chọn </w:t>
      </w:r>
    </w:p>
    <w:p w14:paraId="46ECF1C6">
      <w:pPr>
        <w:numPr>
          <w:numId w:val="0"/>
        </w:numPr>
        <w:rPr>
          <w:rFonts w:hint="default" w:ascii="Arial" w:hAnsi="Arial" w:eastAsia="SimSun" w:cs="Arial"/>
          <w:sz w:val="28"/>
          <w:szCs w:val="28"/>
          <w:lang w:val="en-US"/>
        </w:rPr>
      </w:pPr>
      <w:r>
        <w:rPr>
          <w:rFonts w:hint="default" w:ascii="Arial" w:hAnsi="Arial" w:eastAsia="SimSun" w:cs="Arial"/>
          <w:sz w:val="28"/>
          <w:szCs w:val="28"/>
          <w:lang w:val="en-US"/>
        </w:rPr>
        <w:t>Cách 1: update page numbers only: chỉ cập nhật số trang</w:t>
      </w:r>
    </w:p>
    <w:p w14:paraId="42339429">
      <w:pPr>
        <w:numPr>
          <w:numId w:val="0"/>
        </w:numPr>
        <w:rPr>
          <w:rFonts w:hint="default" w:ascii="Arial" w:hAnsi="Arial" w:eastAsia="SimSun" w:cs="Arial"/>
          <w:sz w:val="28"/>
          <w:szCs w:val="28"/>
          <w:lang w:val="en-US"/>
        </w:rPr>
      </w:pPr>
      <w:r>
        <w:rPr>
          <w:rFonts w:hint="default" w:ascii="Arial" w:hAnsi="Arial" w:eastAsia="SimSun" w:cs="Arial"/>
          <w:sz w:val="28"/>
          <w:szCs w:val="28"/>
          <w:lang w:val="en-US"/>
        </w:rPr>
        <w:t>Cách 2: update entire table : toàn bộ bảng</w:t>
      </w:r>
    </w:p>
    <w:p w14:paraId="5A2223AF">
      <w:pPr>
        <w:keepNext w:val="0"/>
        <w:keepLines w:val="0"/>
        <w:widowControl/>
        <w:suppressLineNumbers w:val="0"/>
        <w:jc w:val="left"/>
        <w:rPr>
          <w:rFonts w:hint="default" w:ascii="Arial" w:hAnsi="Arial" w:eastAsia="SimSun" w:cs="Arial"/>
          <w:sz w:val="28"/>
          <w:szCs w:val="28"/>
          <w:lang w:val="en-US"/>
        </w:rPr>
      </w:pPr>
      <w:r>
        <w:rPr>
          <w:rFonts w:hint="default" w:ascii="Arial" w:hAnsi="Arial" w:eastAsia="SimSun" w:cs="Arial"/>
          <w:sz w:val="28"/>
          <w:szCs w:val="28"/>
          <w:lang w:val="en-US"/>
        </w:rPr>
        <w:t xml:space="preserve">-Thao tác nhanh: </w:t>
      </w:r>
    </w:p>
    <w:p w14:paraId="1C4E4160">
      <w:pPr>
        <w:keepNext w:val="0"/>
        <w:keepLines w:val="0"/>
        <w:widowControl/>
        <w:numPr>
          <w:ilvl w:val="0"/>
          <w:numId w:val="2"/>
        </w:numPr>
        <w:suppressLineNumbers w:val="0"/>
        <w:ind w:left="420" w:leftChars="0" w:hanging="420" w:firstLineChars="0"/>
        <w:jc w:val="left"/>
        <w:rPr>
          <w:rFonts w:hint="default" w:ascii="Arial" w:hAnsi="Arial" w:cs="Arial"/>
          <w:b w:val="0"/>
          <w:bCs w:val="0"/>
          <w:sz w:val="28"/>
          <w:szCs w:val="28"/>
        </w:rPr>
      </w:pPr>
      <w:r>
        <w:rPr>
          <w:rFonts w:hint="default" w:ascii="Arial" w:hAnsi="Arial" w:eastAsia="SimSun" w:cs="Arial"/>
          <w:b w:val="0"/>
          <w:bCs w:val="0"/>
          <w:kern w:val="0"/>
          <w:sz w:val="28"/>
          <w:szCs w:val="28"/>
          <w:lang w:val="en-US" w:eastAsia="zh-CN" w:bidi="ar"/>
        </w:rPr>
        <w:t xml:space="preserve">Đặt con trỏ vào bảng mục -&gt; Nhấn </w:t>
      </w:r>
      <w:r>
        <w:rPr>
          <w:rFonts w:hint="default" w:ascii="Arial" w:hAnsi="Arial" w:eastAsia="sans-serif" w:cs="Arial"/>
          <w:b w:val="0"/>
          <w:bCs w:val="0"/>
          <w:kern w:val="0"/>
          <w:sz w:val="28"/>
          <w:szCs w:val="28"/>
          <w:lang w:val="en-US" w:eastAsia="zh-CN" w:bidi="ar"/>
        </w:rPr>
        <w:t>F9</w:t>
      </w:r>
      <w:r>
        <w:rPr>
          <w:rFonts w:hint="default" w:ascii="Arial" w:hAnsi="Arial" w:eastAsia="SimSun" w:cs="Arial"/>
          <w:b w:val="0"/>
          <w:bCs w:val="0"/>
          <w:kern w:val="0"/>
          <w:sz w:val="28"/>
          <w:szCs w:val="28"/>
          <w:lang w:val="en-US" w:eastAsia="zh-CN" w:bidi="ar"/>
        </w:rPr>
        <w:t xml:space="preserve"> </w:t>
      </w:r>
      <w:r>
        <w:rPr>
          <w:rFonts w:hint="default" w:ascii="Arial" w:hAnsi="Arial" w:eastAsia="sans-serif" w:cs="Arial"/>
          <w:b w:val="0"/>
          <w:bCs w:val="0"/>
          <w:kern w:val="0"/>
          <w:sz w:val="28"/>
          <w:szCs w:val="28"/>
          <w:lang w:val="en-US" w:eastAsia="zh-CN" w:bidi="ar"/>
        </w:rPr>
        <w:t>-&gt; chọn</w:t>
      </w:r>
      <w:r>
        <w:rPr>
          <w:rFonts w:hint="default" w:ascii="Arial" w:hAnsi="Arial" w:eastAsia="SimSun" w:cs="Arial"/>
          <w:b w:val="0"/>
          <w:bCs w:val="0"/>
          <w:kern w:val="0"/>
          <w:sz w:val="28"/>
          <w:szCs w:val="28"/>
          <w:lang w:val="en-US" w:eastAsia="zh-CN" w:bidi="ar"/>
        </w:rPr>
        <w:t xml:space="preserve">  </w:t>
      </w:r>
      <w:r>
        <w:rPr>
          <w:rFonts w:hint="default" w:ascii="Arial" w:hAnsi="Arial" w:eastAsia="sans-serif" w:cs="Arial"/>
          <w:b w:val="0"/>
          <w:bCs w:val="0"/>
          <w:kern w:val="0"/>
          <w:sz w:val="28"/>
          <w:szCs w:val="28"/>
          <w:lang w:val="en-US" w:eastAsia="zh-CN" w:bidi="ar"/>
        </w:rPr>
        <w:t xml:space="preserve">Update entire table hoặc </w:t>
      </w:r>
      <w:r>
        <w:rPr>
          <w:rFonts w:hint="default" w:ascii="Arial" w:hAnsi="Arial" w:eastAsia="SimSun" w:cs="Arial"/>
          <w:sz w:val="28"/>
          <w:szCs w:val="28"/>
          <w:lang w:val="en-US"/>
        </w:rPr>
        <w:t>update page numbers only</w:t>
      </w:r>
      <w:r>
        <w:rPr>
          <w:rFonts w:hint="default" w:ascii="Arial" w:hAnsi="Arial" w:eastAsia="SimSun" w:cs="Arial"/>
          <w:b w:val="0"/>
          <w:bCs w:val="0"/>
          <w:kern w:val="0"/>
          <w:sz w:val="28"/>
          <w:szCs w:val="28"/>
          <w:lang w:val="en-US" w:eastAsia="zh-CN" w:bidi="ar"/>
        </w:rPr>
        <w:t xml:space="preserve"> </w:t>
      </w:r>
      <w:r>
        <w:rPr>
          <w:rFonts w:hint="default" w:ascii="Arial" w:hAnsi="Arial" w:eastAsia="sans-serif" w:cs="Arial"/>
          <w:b w:val="0"/>
          <w:bCs w:val="0"/>
          <w:kern w:val="0"/>
          <w:sz w:val="28"/>
          <w:szCs w:val="28"/>
          <w:lang w:val="en-US" w:eastAsia="zh-CN" w:bidi="ar"/>
        </w:rPr>
        <w:t>-&gt;</w:t>
      </w:r>
      <w:r>
        <w:rPr>
          <w:rFonts w:hint="default" w:ascii="Arial" w:hAnsi="Arial" w:eastAsia="SimSun" w:cs="Arial"/>
          <w:b w:val="0"/>
          <w:bCs w:val="0"/>
          <w:kern w:val="0"/>
          <w:sz w:val="28"/>
          <w:szCs w:val="28"/>
          <w:lang w:val="en-US" w:eastAsia="zh-CN" w:bidi="ar"/>
        </w:rPr>
        <w:t xml:space="preserve"> </w:t>
      </w:r>
      <w:r>
        <w:rPr>
          <w:rFonts w:hint="default" w:ascii="Arial" w:hAnsi="Arial" w:eastAsia="sans-serif" w:cs="Arial"/>
          <w:b w:val="0"/>
          <w:bCs w:val="0"/>
          <w:kern w:val="0"/>
          <w:sz w:val="28"/>
          <w:szCs w:val="28"/>
          <w:lang w:val="en-US" w:eastAsia="zh-CN" w:bidi="ar"/>
        </w:rPr>
        <w:t>Enter</w:t>
      </w:r>
    </w:p>
    <w:p w14:paraId="44FADA81">
      <w:pPr>
        <w:keepNext w:val="0"/>
        <w:keepLines w:val="0"/>
        <w:widowControl/>
        <w:numPr>
          <w:ilvl w:val="0"/>
          <w:numId w:val="2"/>
        </w:numPr>
        <w:suppressLineNumbers w:val="0"/>
        <w:ind w:left="420" w:leftChars="0" w:hanging="420" w:firstLineChars="0"/>
        <w:jc w:val="left"/>
        <w:rPr>
          <w:rFonts w:hint="default" w:ascii="Arial" w:hAnsi="Arial" w:eastAsia="SimSun" w:cs="Arial"/>
          <w:sz w:val="28"/>
          <w:szCs w:val="28"/>
          <w:lang w:val="en-US"/>
        </w:rPr>
      </w:pPr>
      <w:r>
        <w:rPr>
          <w:rFonts w:hint="default" w:ascii="Arial" w:hAnsi="Arial" w:eastAsia="SimSun" w:cs="Arial"/>
          <w:sz w:val="28"/>
          <w:szCs w:val="28"/>
          <w:lang w:val="en-US"/>
        </w:rPr>
        <w:t xml:space="preserve">Bấm chuột phải -&gt; update field -&gt; </w:t>
      </w:r>
      <w:r>
        <w:rPr>
          <w:rFonts w:hint="default" w:ascii="Arial" w:hAnsi="Arial" w:eastAsia="sans-serif" w:cs="Arial"/>
          <w:b w:val="0"/>
          <w:bCs w:val="0"/>
          <w:kern w:val="0"/>
          <w:sz w:val="28"/>
          <w:szCs w:val="28"/>
          <w:lang w:val="en-US" w:eastAsia="zh-CN" w:bidi="ar"/>
        </w:rPr>
        <w:t>chọn</w:t>
      </w:r>
      <w:r>
        <w:rPr>
          <w:rFonts w:hint="default" w:ascii="Arial" w:hAnsi="Arial" w:eastAsia="SimSun" w:cs="Arial"/>
          <w:b w:val="0"/>
          <w:bCs w:val="0"/>
          <w:kern w:val="0"/>
          <w:sz w:val="28"/>
          <w:szCs w:val="28"/>
          <w:lang w:val="en-US" w:eastAsia="zh-CN" w:bidi="ar"/>
        </w:rPr>
        <w:t xml:space="preserve">  </w:t>
      </w:r>
      <w:r>
        <w:rPr>
          <w:rFonts w:hint="default" w:ascii="Arial" w:hAnsi="Arial" w:eastAsia="sans-serif" w:cs="Arial"/>
          <w:b w:val="0"/>
          <w:bCs w:val="0"/>
          <w:kern w:val="0"/>
          <w:sz w:val="28"/>
          <w:szCs w:val="28"/>
          <w:lang w:val="en-US" w:eastAsia="zh-CN" w:bidi="ar"/>
        </w:rPr>
        <w:t xml:space="preserve">Update entire table hoặc </w:t>
      </w:r>
      <w:r>
        <w:rPr>
          <w:rFonts w:hint="default" w:ascii="Arial" w:hAnsi="Arial" w:eastAsia="SimSun" w:cs="Arial"/>
          <w:sz w:val="28"/>
          <w:szCs w:val="28"/>
          <w:lang w:val="en-US"/>
        </w:rPr>
        <w:t>update page numbers only</w:t>
      </w:r>
      <w:r>
        <w:rPr>
          <w:rFonts w:hint="default" w:ascii="Arial" w:hAnsi="Arial" w:eastAsia="SimSun" w:cs="Arial"/>
          <w:b w:val="0"/>
          <w:bCs w:val="0"/>
          <w:kern w:val="0"/>
          <w:sz w:val="28"/>
          <w:szCs w:val="28"/>
          <w:lang w:val="en-US" w:eastAsia="zh-CN" w:bidi="ar"/>
        </w:rPr>
        <w:t xml:space="preserve"> </w:t>
      </w:r>
      <w:r>
        <w:rPr>
          <w:rFonts w:hint="default" w:ascii="Arial" w:hAnsi="Arial" w:eastAsia="sans-serif" w:cs="Arial"/>
          <w:b w:val="0"/>
          <w:bCs w:val="0"/>
          <w:kern w:val="0"/>
          <w:sz w:val="28"/>
          <w:szCs w:val="28"/>
          <w:lang w:val="en-US" w:eastAsia="zh-CN" w:bidi="ar"/>
        </w:rPr>
        <w:t>-&gt;</w:t>
      </w:r>
      <w:r>
        <w:rPr>
          <w:rFonts w:hint="default" w:ascii="Arial" w:hAnsi="Arial" w:eastAsia="SimSun" w:cs="Arial"/>
          <w:b w:val="0"/>
          <w:bCs w:val="0"/>
          <w:kern w:val="0"/>
          <w:sz w:val="28"/>
          <w:szCs w:val="28"/>
          <w:lang w:val="en-US" w:eastAsia="zh-CN" w:bidi="ar"/>
        </w:rPr>
        <w:t xml:space="preserve"> </w:t>
      </w:r>
      <w:r>
        <w:rPr>
          <w:rFonts w:hint="default" w:ascii="Arial" w:hAnsi="Arial" w:eastAsia="sans-serif" w:cs="Arial"/>
          <w:b w:val="0"/>
          <w:bCs w:val="0"/>
          <w:kern w:val="0"/>
          <w:sz w:val="28"/>
          <w:szCs w:val="28"/>
          <w:lang w:val="en-US" w:eastAsia="zh-CN" w:bidi="ar"/>
        </w:rPr>
        <w:t>Enter</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462E46"/>
    <w:multiLevelType w:val="singleLevel"/>
    <w:tmpl w:val="49462E4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5CCC07ED"/>
    <w:multiLevelType w:val="singleLevel"/>
    <w:tmpl w:val="5CCC07ED"/>
    <w:lvl w:ilvl="0" w:tentative="0">
      <w:start w:val="3"/>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DD3EAE"/>
    <w:rsid w:val="418D10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9">
    <w:name w:val="toc 1"/>
    <w:basedOn w:val="1"/>
    <w:next w:val="1"/>
    <w:uiPriority w:val="0"/>
  </w:style>
  <w:style w:type="paragraph" w:styleId="10">
    <w:name w:val="toc 2"/>
    <w:basedOn w:val="1"/>
    <w:next w:val="1"/>
    <w:uiPriority w:val="0"/>
    <w:pPr>
      <w:ind w:left="420" w:leftChars="200"/>
    </w:pPr>
  </w:style>
  <w:style w:type="paragraph" w:styleId="11">
    <w:name w:val="toc 3"/>
    <w:basedOn w:val="1"/>
    <w:next w:val="1"/>
    <w:uiPriority w:val="0"/>
    <w:pPr>
      <w:ind w:left="840" w:leftChars="4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224</Words>
  <Characters>812</Characters>
  <Lines>0</Lines>
  <Paragraphs>0</Paragraphs>
  <TotalTime>38</TotalTime>
  <ScaleCrop>false</ScaleCrop>
  <LinksUpToDate>false</LinksUpToDate>
  <CharactersWithSpaces>1020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2026-10-20T04:48:00Z</dcterms:created>
  <dc:creator>LE TRONG NHAN</dc:creator>
  <cp:lastModifiedBy>Lê Trọng Nhân</cp:lastModifiedBy>
  <dcterms:modified xsi:type="dcterms:W3CDTF">2026-10-20T06:00:24Z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KSOTemplateDocerSaveRecord">
    <vt:lpwstr>eyJoZGlkIjoiNWViMmJjMzE1MGFiYzU3YWE0OTVlYTA3NTkxYWQwOWYiLCJ1c2VySWQiOiIxMzc0NDExNzgwNTkzIn0=</vt:lpwstr>
  </property>
  <property fmtid="{D5CDD505-2E9C-101B-9397-08002B2CF9AE}" pid="4" name="ICV">
    <vt:lpwstr>C2044CE373604A9B90B92A5CEEF353D4_12</vt:lpwstr>
  </property>
</Properties>
</file>