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32852" w14:textId="6ACE75C7" w:rsidR="00BB744D" w:rsidRDefault="00E75FFB" w:rsidP="00BB744D">
      <w:pPr>
        <w:rPr>
          <w:b/>
          <w:bCs/>
          <w:sz w:val="40"/>
          <w:szCs w:val="40"/>
        </w:rPr>
      </w:pPr>
      <w:r w:rsidRPr="00E75FFB">
        <w:rPr>
          <w:b/>
          <w:bCs/>
          <w:sz w:val="40"/>
          <w:szCs w:val="40"/>
        </w:rPr>
        <w:t>1/ Hardware</w:t>
      </w:r>
    </w:p>
    <w:p w14:paraId="1EEB2996" w14:textId="27A2F57A" w:rsidR="00BB744D" w:rsidRDefault="00BB744D" w:rsidP="00BB744D">
      <w:pPr>
        <w:jc w:val="center"/>
        <w:rPr>
          <w:b/>
          <w:bCs/>
          <w:sz w:val="40"/>
          <w:szCs w:val="40"/>
        </w:rPr>
      </w:pPr>
      <w:r w:rsidRPr="00E75FFB">
        <w:rPr>
          <w:noProof/>
        </w:rPr>
        <w:drawing>
          <wp:inline distT="0" distB="0" distL="0" distR="0" wp14:anchorId="6C8B7001" wp14:editId="327D35AD">
            <wp:extent cx="2600189" cy="1271354"/>
            <wp:effectExtent l="0" t="0" r="0" b="5080"/>
            <wp:docPr id="4136792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9539" cy="1285704"/>
                    </a:xfrm>
                    <a:prstGeom prst="rect">
                      <a:avLst/>
                    </a:prstGeom>
                    <a:noFill/>
                    <a:ln>
                      <a:noFill/>
                    </a:ln>
                  </pic:spPr>
                </pic:pic>
              </a:graphicData>
            </a:graphic>
          </wp:inline>
        </w:drawing>
      </w:r>
    </w:p>
    <w:p w14:paraId="1728AD9A" w14:textId="697ECAB8" w:rsidR="00934D6C" w:rsidRDefault="00934D6C" w:rsidP="00BB744D">
      <w:pPr>
        <w:jc w:val="center"/>
        <w:rPr>
          <w:b/>
          <w:bCs/>
          <w:sz w:val="40"/>
          <w:szCs w:val="40"/>
        </w:rPr>
      </w:pPr>
      <w:r w:rsidRPr="00934D6C">
        <w:rPr>
          <w:b/>
          <w:bCs/>
          <w:noProof/>
          <w:sz w:val="40"/>
          <w:szCs w:val="40"/>
        </w:rPr>
        <w:drawing>
          <wp:inline distT="0" distB="0" distL="0" distR="0" wp14:anchorId="4033D1FB" wp14:editId="70F223B2">
            <wp:extent cx="3951798" cy="1493746"/>
            <wp:effectExtent l="0" t="0" r="0" b="0"/>
            <wp:docPr id="1484046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46140" name=""/>
                    <pic:cNvPicPr/>
                  </pic:nvPicPr>
                  <pic:blipFill>
                    <a:blip r:embed="rId8"/>
                    <a:stretch>
                      <a:fillRect/>
                    </a:stretch>
                  </pic:blipFill>
                  <pic:spPr>
                    <a:xfrm>
                      <a:off x="0" y="0"/>
                      <a:ext cx="3987026" cy="1507062"/>
                    </a:xfrm>
                    <a:prstGeom prst="rect">
                      <a:avLst/>
                    </a:prstGeom>
                  </pic:spPr>
                </pic:pic>
              </a:graphicData>
            </a:graphic>
          </wp:inline>
        </w:drawing>
      </w:r>
    </w:p>
    <w:p w14:paraId="4ABAEAAA" w14:textId="7FC95BAA" w:rsidR="00BB744D" w:rsidRPr="00E75FFB" w:rsidRDefault="00BB744D" w:rsidP="00BB744D">
      <w:pPr>
        <w:rPr>
          <w:b/>
          <w:bCs/>
          <w:sz w:val="40"/>
          <w:szCs w:val="40"/>
        </w:rPr>
      </w:pPr>
      <w:r>
        <w:rPr>
          <w:b/>
          <w:bCs/>
          <w:sz w:val="40"/>
          <w:szCs w:val="40"/>
        </w:rPr>
        <w:t>PHY</w:t>
      </w:r>
    </w:p>
    <w:p w14:paraId="6B1101CD" w14:textId="42B45DF1" w:rsidR="00E75FFB" w:rsidRDefault="00E75FFB" w:rsidP="00E75FFB">
      <w:pPr>
        <w:jc w:val="center"/>
      </w:pPr>
      <w:r w:rsidRPr="00E75FFB">
        <w:rPr>
          <w:noProof/>
        </w:rPr>
        <w:drawing>
          <wp:inline distT="0" distB="0" distL="0" distR="0" wp14:anchorId="1C84D047" wp14:editId="37CCE88D">
            <wp:extent cx="2704197" cy="1512155"/>
            <wp:effectExtent l="0" t="0" r="1270" b="0"/>
            <wp:docPr id="89047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76876" name=""/>
                    <pic:cNvPicPr/>
                  </pic:nvPicPr>
                  <pic:blipFill>
                    <a:blip r:embed="rId9"/>
                    <a:stretch>
                      <a:fillRect/>
                    </a:stretch>
                  </pic:blipFill>
                  <pic:spPr>
                    <a:xfrm>
                      <a:off x="0" y="0"/>
                      <a:ext cx="2730750" cy="1527003"/>
                    </a:xfrm>
                    <a:prstGeom prst="rect">
                      <a:avLst/>
                    </a:prstGeom>
                  </pic:spPr>
                </pic:pic>
              </a:graphicData>
            </a:graphic>
          </wp:inline>
        </w:drawing>
      </w:r>
    </w:p>
    <w:p w14:paraId="05FDE186" w14:textId="55F5E303" w:rsidR="00BB744D" w:rsidRDefault="00000000" w:rsidP="00BB744D">
      <w:hyperlink r:id="rId10" w:history="1">
        <w:r w:rsidR="00BB744D" w:rsidRPr="00BB744D">
          <w:rPr>
            <w:rStyle w:val="Hyperlink"/>
          </w:rPr>
          <w:t>Marvell Brightlane 88Q222xM Third Generation Automotive 1000Base-T1 PHY Product Brief</w:t>
        </w:r>
      </w:hyperlink>
    </w:p>
    <w:p w14:paraId="593B7686" w14:textId="77777777" w:rsidR="00BB744D" w:rsidRDefault="00BB744D" w:rsidP="00BB744D">
      <w:pPr>
        <w:keepNext/>
        <w:jc w:val="center"/>
      </w:pPr>
      <w:r w:rsidRPr="00BB744D">
        <w:rPr>
          <w:noProof/>
        </w:rPr>
        <w:drawing>
          <wp:inline distT="0" distB="0" distL="0" distR="0" wp14:anchorId="5A3C4ACE" wp14:editId="3B784517">
            <wp:extent cx="3759579" cy="1850468"/>
            <wp:effectExtent l="0" t="0" r="0" b="0"/>
            <wp:docPr id="1141759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59913" name=""/>
                    <pic:cNvPicPr/>
                  </pic:nvPicPr>
                  <pic:blipFill>
                    <a:blip r:embed="rId11"/>
                    <a:stretch>
                      <a:fillRect/>
                    </a:stretch>
                  </pic:blipFill>
                  <pic:spPr>
                    <a:xfrm>
                      <a:off x="0" y="0"/>
                      <a:ext cx="3762955" cy="1852130"/>
                    </a:xfrm>
                    <a:prstGeom prst="rect">
                      <a:avLst/>
                    </a:prstGeom>
                  </pic:spPr>
                </pic:pic>
              </a:graphicData>
            </a:graphic>
          </wp:inline>
        </w:drawing>
      </w:r>
    </w:p>
    <w:p w14:paraId="578EE4BD" w14:textId="6E61C448" w:rsidR="00BB744D" w:rsidRDefault="00BB744D" w:rsidP="00BB744D">
      <w:pPr>
        <w:pStyle w:val="Caption"/>
        <w:jc w:val="center"/>
      </w:pPr>
      <w:r w:rsidRPr="00FF4F6A">
        <w:rPr>
          <w:noProof/>
        </w:rPr>
        <w:t>DP83TG721x-Q1 1000BASE-T1 Automotive Ethernet PHY</w:t>
      </w:r>
    </w:p>
    <w:p w14:paraId="5A228B2B" w14:textId="3AB2BACA" w:rsidR="00BB744D" w:rsidRPr="00BB744D" w:rsidRDefault="00BB744D">
      <w:pPr>
        <w:rPr>
          <w:b/>
          <w:bCs/>
          <w:sz w:val="36"/>
          <w:szCs w:val="36"/>
        </w:rPr>
      </w:pPr>
      <w:r w:rsidRPr="00BB744D">
        <w:rPr>
          <w:b/>
          <w:bCs/>
          <w:sz w:val="36"/>
          <w:szCs w:val="36"/>
        </w:rPr>
        <w:lastRenderedPageBreak/>
        <w:t>MAC</w:t>
      </w:r>
      <w:r w:rsidR="00934D6C">
        <w:rPr>
          <w:b/>
          <w:bCs/>
          <w:sz w:val="36"/>
          <w:szCs w:val="36"/>
        </w:rPr>
        <w:t>- VLAN</w:t>
      </w:r>
      <w:r w:rsidR="00EA54F4">
        <w:rPr>
          <w:b/>
          <w:bCs/>
          <w:sz w:val="36"/>
          <w:szCs w:val="36"/>
        </w:rPr>
        <w:t>- AVB</w:t>
      </w:r>
    </w:p>
    <w:p w14:paraId="2C98B312" w14:textId="5F0B9366" w:rsidR="00E75FFB" w:rsidRPr="00E75FFB" w:rsidRDefault="00E75FFB">
      <w:pPr>
        <w:rPr>
          <w:b/>
          <w:bCs/>
        </w:rPr>
      </w:pPr>
      <w:r w:rsidRPr="00E75FFB">
        <w:rPr>
          <w:b/>
          <w:bCs/>
        </w:rPr>
        <w:t>Ethernet Controller with SPI Interface</w:t>
      </w:r>
    </w:p>
    <w:p w14:paraId="1BB0A7BC" w14:textId="11CE8269" w:rsidR="00E75FFB" w:rsidRPr="00E75FFB" w:rsidRDefault="00E75FFB" w:rsidP="00E75FFB">
      <w:pPr>
        <w:jc w:val="center"/>
      </w:pPr>
    </w:p>
    <w:p w14:paraId="27C844BB" w14:textId="38310DBF" w:rsidR="00E75FFB" w:rsidRDefault="00E75FFB" w:rsidP="00E75FFB">
      <w:pPr>
        <w:jc w:val="center"/>
      </w:pPr>
      <w:r w:rsidRPr="00E75FFB">
        <w:rPr>
          <w:noProof/>
        </w:rPr>
        <w:drawing>
          <wp:inline distT="0" distB="0" distL="0" distR="0" wp14:anchorId="4CE93526" wp14:editId="21F1E0F5">
            <wp:extent cx="1386768" cy="1497545"/>
            <wp:effectExtent l="0" t="0" r="4445" b="7620"/>
            <wp:docPr id="2061324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24949" name=""/>
                    <pic:cNvPicPr/>
                  </pic:nvPicPr>
                  <pic:blipFill>
                    <a:blip r:embed="rId12"/>
                    <a:stretch>
                      <a:fillRect/>
                    </a:stretch>
                  </pic:blipFill>
                  <pic:spPr>
                    <a:xfrm>
                      <a:off x="0" y="0"/>
                      <a:ext cx="1400632" cy="1512516"/>
                    </a:xfrm>
                    <a:prstGeom prst="rect">
                      <a:avLst/>
                    </a:prstGeom>
                  </pic:spPr>
                </pic:pic>
              </a:graphicData>
            </a:graphic>
          </wp:inline>
        </w:drawing>
      </w:r>
    </w:p>
    <w:p w14:paraId="2E817B0B" w14:textId="06532441" w:rsidR="00E75FFB" w:rsidRDefault="00000000" w:rsidP="00E75FFB">
      <w:pPr>
        <w:jc w:val="center"/>
      </w:pPr>
      <w:hyperlink r:id="rId13" w:history="1">
        <w:r w:rsidR="00E75FFB" w:rsidRPr="00E75FFB">
          <w:rPr>
            <w:rStyle w:val="Hyperlink"/>
          </w:rPr>
          <w:t>ENC28J60 Data Sheet</w:t>
        </w:r>
      </w:hyperlink>
    </w:p>
    <w:p w14:paraId="3B0C3ECE" w14:textId="36D001C0" w:rsidR="00E75FFB" w:rsidRDefault="0062615F" w:rsidP="00E75FFB">
      <w:pPr>
        <w:jc w:val="center"/>
      </w:pPr>
      <w:r w:rsidRPr="0062615F">
        <w:rPr>
          <w:noProof/>
        </w:rPr>
        <w:drawing>
          <wp:inline distT="0" distB="0" distL="0" distR="0" wp14:anchorId="64DFECB4" wp14:editId="3B5FD23A">
            <wp:extent cx="4894857" cy="1524413"/>
            <wp:effectExtent l="0" t="0" r="1270" b="0"/>
            <wp:docPr id="684034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34138" name=""/>
                    <pic:cNvPicPr/>
                  </pic:nvPicPr>
                  <pic:blipFill>
                    <a:blip r:embed="rId14"/>
                    <a:stretch>
                      <a:fillRect/>
                    </a:stretch>
                  </pic:blipFill>
                  <pic:spPr>
                    <a:xfrm>
                      <a:off x="0" y="0"/>
                      <a:ext cx="4905234" cy="1527645"/>
                    </a:xfrm>
                    <a:prstGeom prst="rect">
                      <a:avLst/>
                    </a:prstGeom>
                  </pic:spPr>
                </pic:pic>
              </a:graphicData>
            </a:graphic>
          </wp:inline>
        </w:drawing>
      </w:r>
    </w:p>
    <w:p w14:paraId="7540DEF7" w14:textId="5A56D121" w:rsidR="00E75FFB" w:rsidRDefault="00E75FFB" w:rsidP="00BB744D">
      <w:pPr>
        <w:tabs>
          <w:tab w:val="left" w:pos="4197"/>
        </w:tabs>
      </w:pPr>
      <w:r w:rsidRPr="00E75FFB">
        <w:t>Ethernet Controller with PCIe Interface</w:t>
      </w:r>
      <w:r w:rsidR="00BB744D">
        <w:tab/>
      </w:r>
    </w:p>
    <w:p w14:paraId="0BA97E44" w14:textId="1C9B6B6B" w:rsidR="00BB744D" w:rsidRDefault="00BB744D" w:rsidP="00BB744D">
      <w:pPr>
        <w:tabs>
          <w:tab w:val="left" w:pos="4197"/>
        </w:tabs>
        <w:jc w:val="center"/>
      </w:pPr>
      <w:r w:rsidRPr="00BB744D">
        <w:rPr>
          <w:noProof/>
        </w:rPr>
        <w:drawing>
          <wp:inline distT="0" distB="0" distL="0" distR="0" wp14:anchorId="1174ABAF" wp14:editId="13E068E6">
            <wp:extent cx="3670601" cy="2718833"/>
            <wp:effectExtent l="0" t="0" r="6350" b="5715"/>
            <wp:docPr id="44279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94694" name=""/>
                    <pic:cNvPicPr/>
                  </pic:nvPicPr>
                  <pic:blipFill>
                    <a:blip r:embed="rId15"/>
                    <a:stretch>
                      <a:fillRect/>
                    </a:stretch>
                  </pic:blipFill>
                  <pic:spPr>
                    <a:xfrm>
                      <a:off x="0" y="0"/>
                      <a:ext cx="3686764" cy="2730805"/>
                    </a:xfrm>
                    <a:prstGeom prst="rect">
                      <a:avLst/>
                    </a:prstGeom>
                  </pic:spPr>
                </pic:pic>
              </a:graphicData>
            </a:graphic>
          </wp:inline>
        </w:drawing>
      </w:r>
    </w:p>
    <w:p w14:paraId="2616CD6B" w14:textId="28C4583D" w:rsidR="00BB744D" w:rsidRDefault="00BB744D" w:rsidP="00BB744D">
      <w:pPr>
        <w:tabs>
          <w:tab w:val="left" w:pos="4197"/>
        </w:tabs>
        <w:jc w:val="center"/>
      </w:pPr>
      <w:r w:rsidRPr="00BB744D">
        <w:rPr>
          <w:noProof/>
        </w:rPr>
        <w:lastRenderedPageBreak/>
        <w:drawing>
          <wp:inline distT="0" distB="0" distL="0" distR="0" wp14:anchorId="0F79F39B" wp14:editId="28A9AD52">
            <wp:extent cx="3768699" cy="3219901"/>
            <wp:effectExtent l="0" t="0" r="3810" b="0"/>
            <wp:docPr id="120767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74120" name=""/>
                    <pic:cNvPicPr/>
                  </pic:nvPicPr>
                  <pic:blipFill>
                    <a:blip r:embed="rId16"/>
                    <a:stretch>
                      <a:fillRect/>
                    </a:stretch>
                  </pic:blipFill>
                  <pic:spPr>
                    <a:xfrm>
                      <a:off x="0" y="0"/>
                      <a:ext cx="3791354" cy="3239257"/>
                    </a:xfrm>
                    <a:prstGeom prst="rect">
                      <a:avLst/>
                    </a:prstGeom>
                  </pic:spPr>
                </pic:pic>
              </a:graphicData>
            </a:graphic>
          </wp:inline>
        </w:drawing>
      </w:r>
    </w:p>
    <w:p w14:paraId="2F9E7830" w14:textId="5517F7E8" w:rsidR="00E75FFB" w:rsidRDefault="00E75FFB">
      <w:r w:rsidRPr="00E75FFB">
        <w:t>PCIe protocol</w:t>
      </w:r>
    </w:p>
    <w:p w14:paraId="58C117A1" w14:textId="42CDEDBC" w:rsidR="00E75FFB" w:rsidRDefault="00E75FFB" w:rsidP="00E75FFB">
      <w:pPr>
        <w:jc w:val="center"/>
      </w:pPr>
      <w:r w:rsidRPr="00E75FFB">
        <w:rPr>
          <w:noProof/>
        </w:rPr>
        <w:drawing>
          <wp:inline distT="0" distB="0" distL="0" distR="0" wp14:anchorId="712617F1" wp14:editId="120050D8">
            <wp:extent cx="3336328" cy="1833024"/>
            <wp:effectExtent l="0" t="0" r="0" b="0"/>
            <wp:docPr id="195018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82112" name=""/>
                    <pic:cNvPicPr/>
                  </pic:nvPicPr>
                  <pic:blipFill>
                    <a:blip r:embed="rId17"/>
                    <a:stretch>
                      <a:fillRect/>
                    </a:stretch>
                  </pic:blipFill>
                  <pic:spPr>
                    <a:xfrm>
                      <a:off x="0" y="0"/>
                      <a:ext cx="3342825" cy="1836594"/>
                    </a:xfrm>
                    <a:prstGeom prst="rect">
                      <a:avLst/>
                    </a:prstGeom>
                  </pic:spPr>
                </pic:pic>
              </a:graphicData>
            </a:graphic>
          </wp:inline>
        </w:drawing>
      </w:r>
    </w:p>
    <w:p w14:paraId="244FDE83" w14:textId="45926E2D" w:rsidR="00E75FFB" w:rsidRDefault="00E75FFB" w:rsidP="00E75FFB">
      <w:r w:rsidRPr="00E75FFB">
        <w:rPr>
          <w:b/>
          <w:bCs/>
        </w:rPr>
        <w:t>Network Interface Cards (NICs):</w:t>
      </w:r>
      <w:r>
        <w:t xml:space="preserve"> typically include both a Media Access Control (MAC) layer and an Ethernet Physical (PHY) layer.</w:t>
      </w:r>
    </w:p>
    <w:p w14:paraId="2717FC44" w14:textId="77777777" w:rsidR="00E75FFB" w:rsidRDefault="00E75FFB" w:rsidP="00E75FFB">
      <w:r>
        <w:t>MAC (Media Access Control) Layer: This layer is responsible for controlling how data is placed on and received from the network medium. It handles addressing and channel access control mechanisms, ensuring that data packets are correctly formatted and sent to the right destination.</w:t>
      </w:r>
    </w:p>
    <w:p w14:paraId="5E358AC7" w14:textId="77777777" w:rsidR="00E75FFB" w:rsidRDefault="00E75FFB" w:rsidP="00E75FFB"/>
    <w:p w14:paraId="0E409A67" w14:textId="4719D879" w:rsidR="00E75FFB" w:rsidRDefault="00E75FFB" w:rsidP="00E75FFB">
      <w:r>
        <w:t>Ethernet PHY (Physical) Layer: This layer deals with the physical connection to the network. It converts the digital data from the MAC layer into signals that can be transmitted over the network medium (e.g., electrical signals for copper cables or light signals for fiber optics) and vice versa.</w:t>
      </w:r>
    </w:p>
    <w:p w14:paraId="1CE1EF23" w14:textId="0F0DCE4C" w:rsidR="00BB744D" w:rsidRDefault="00BB744D" w:rsidP="00BB744D">
      <w:pPr>
        <w:jc w:val="center"/>
      </w:pPr>
      <w:r w:rsidRPr="00BB744D">
        <w:rPr>
          <w:noProof/>
        </w:rPr>
        <w:lastRenderedPageBreak/>
        <w:drawing>
          <wp:inline distT="0" distB="0" distL="0" distR="0" wp14:anchorId="1FAFF255" wp14:editId="7F740710">
            <wp:extent cx="3115894" cy="3542038"/>
            <wp:effectExtent l="0" t="0" r="8890" b="1270"/>
            <wp:docPr id="6796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548" name=""/>
                    <pic:cNvPicPr/>
                  </pic:nvPicPr>
                  <pic:blipFill>
                    <a:blip r:embed="rId18"/>
                    <a:stretch>
                      <a:fillRect/>
                    </a:stretch>
                  </pic:blipFill>
                  <pic:spPr>
                    <a:xfrm>
                      <a:off x="0" y="0"/>
                      <a:ext cx="3124164" cy="3551439"/>
                    </a:xfrm>
                    <a:prstGeom prst="rect">
                      <a:avLst/>
                    </a:prstGeom>
                  </pic:spPr>
                </pic:pic>
              </a:graphicData>
            </a:graphic>
          </wp:inline>
        </w:drawing>
      </w:r>
    </w:p>
    <w:p w14:paraId="65BEA195" w14:textId="68688F98" w:rsidR="00BB744D" w:rsidRDefault="00BB744D" w:rsidP="00E75FFB">
      <w:r w:rsidRPr="00BB744D">
        <w:rPr>
          <w:noProof/>
        </w:rPr>
        <w:drawing>
          <wp:inline distT="0" distB="0" distL="0" distR="0" wp14:anchorId="0E59ADFC" wp14:editId="48CB4D9E">
            <wp:extent cx="5943600" cy="4225925"/>
            <wp:effectExtent l="0" t="0" r="0" b="3175"/>
            <wp:docPr id="306829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29325" name=""/>
                    <pic:cNvPicPr/>
                  </pic:nvPicPr>
                  <pic:blipFill>
                    <a:blip r:embed="rId19"/>
                    <a:stretch>
                      <a:fillRect/>
                    </a:stretch>
                  </pic:blipFill>
                  <pic:spPr>
                    <a:xfrm>
                      <a:off x="0" y="0"/>
                      <a:ext cx="5943600" cy="4225925"/>
                    </a:xfrm>
                    <a:prstGeom prst="rect">
                      <a:avLst/>
                    </a:prstGeom>
                  </pic:spPr>
                </pic:pic>
              </a:graphicData>
            </a:graphic>
          </wp:inline>
        </w:drawing>
      </w:r>
    </w:p>
    <w:p w14:paraId="25CCAD47" w14:textId="77777777" w:rsidR="00E75FFB" w:rsidRDefault="00E75FFB"/>
    <w:p w14:paraId="0D1BA689" w14:textId="6CDC5479" w:rsidR="00AD0236" w:rsidRDefault="00AD0236">
      <w:pPr>
        <w:rPr>
          <w:b/>
          <w:bCs/>
          <w:sz w:val="36"/>
          <w:szCs w:val="36"/>
        </w:rPr>
      </w:pPr>
      <w:r>
        <w:rPr>
          <w:b/>
          <w:bCs/>
          <w:sz w:val="36"/>
          <w:szCs w:val="36"/>
        </w:rPr>
        <w:lastRenderedPageBreak/>
        <w:t>Schematic RJ45</w:t>
      </w:r>
      <w:r w:rsidR="00631D9C">
        <w:rPr>
          <w:b/>
          <w:bCs/>
          <w:sz w:val="36"/>
          <w:szCs w:val="36"/>
        </w:rPr>
        <w:t xml:space="preserve"> and SoC</w:t>
      </w:r>
    </w:p>
    <w:p w14:paraId="39122CA4" w14:textId="1BED1397" w:rsidR="00AD0236" w:rsidRPr="00AD0236" w:rsidRDefault="00AD0236" w:rsidP="00AD0236">
      <w:pPr>
        <w:keepNext/>
        <w:jc w:val="center"/>
      </w:pPr>
      <w:r w:rsidRPr="00AD0236">
        <w:rPr>
          <w:b/>
          <w:bCs/>
          <w:noProof/>
          <w:sz w:val="36"/>
          <w:szCs w:val="36"/>
        </w:rPr>
        <w:drawing>
          <wp:inline distT="0" distB="0" distL="0" distR="0" wp14:anchorId="3BEBB612" wp14:editId="211C1D2D">
            <wp:extent cx="5943600" cy="2940685"/>
            <wp:effectExtent l="0" t="0" r="0" b="0"/>
            <wp:docPr id="115166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60619" name=""/>
                    <pic:cNvPicPr/>
                  </pic:nvPicPr>
                  <pic:blipFill>
                    <a:blip r:embed="rId20"/>
                    <a:stretch>
                      <a:fillRect/>
                    </a:stretch>
                  </pic:blipFill>
                  <pic:spPr>
                    <a:xfrm>
                      <a:off x="0" y="0"/>
                      <a:ext cx="5943600" cy="2940685"/>
                    </a:xfrm>
                    <a:prstGeom prst="rect">
                      <a:avLst/>
                    </a:prstGeom>
                  </pic:spPr>
                </pic:pic>
              </a:graphicData>
            </a:graphic>
          </wp:inline>
        </w:drawing>
      </w:r>
      <w:r w:rsidRPr="00CB44D7">
        <w:t>https://linux-sunxi.org/images/7/7e/ORANGE_PI-ONE-V1_1.pdf</w:t>
      </w:r>
    </w:p>
    <w:p w14:paraId="37DA3E30" w14:textId="77777777" w:rsidR="00AD0236" w:rsidRDefault="00AD0236">
      <w:pPr>
        <w:rPr>
          <w:b/>
          <w:bCs/>
          <w:sz w:val="36"/>
          <w:szCs w:val="36"/>
        </w:rPr>
      </w:pPr>
    </w:p>
    <w:p w14:paraId="580C9D3F" w14:textId="099DFDBB" w:rsidR="00E75FFB" w:rsidRPr="00E75FFB" w:rsidRDefault="00E75FFB">
      <w:pPr>
        <w:rPr>
          <w:b/>
          <w:bCs/>
          <w:sz w:val="36"/>
          <w:szCs w:val="36"/>
        </w:rPr>
      </w:pPr>
      <w:r w:rsidRPr="00E75FFB">
        <w:rPr>
          <w:b/>
          <w:bCs/>
          <w:sz w:val="36"/>
          <w:szCs w:val="36"/>
        </w:rPr>
        <w:t>2/ Software</w:t>
      </w:r>
    </w:p>
    <w:p w14:paraId="3177BB85" w14:textId="5961AFF6" w:rsidR="00E75FFB" w:rsidRDefault="00E75FFB" w:rsidP="00E75FFB">
      <w:pPr>
        <w:jc w:val="center"/>
      </w:pPr>
      <w:r w:rsidRPr="00E75FFB">
        <w:rPr>
          <w:noProof/>
        </w:rPr>
        <w:drawing>
          <wp:inline distT="0" distB="0" distL="0" distR="0" wp14:anchorId="13A8579F" wp14:editId="65A86CA1">
            <wp:extent cx="4947633" cy="2521390"/>
            <wp:effectExtent l="0" t="0" r="5715" b="0"/>
            <wp:docPr id="1554786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86775" name=""/>
                    <pic:cNvPicPr/>
                  </pic:nvPicPr>
                  <pic:blipFill>
                    <a:blip r:embed="rId21"/>
                    <a:stretch>
                      <a:fillRect/>
                    </a:stretch>
                  </pic:blipFill>
                  <pic:spPr>
                    <a:xfrm>
                      <a:off x="0" y="0"/>
                      <a:ext cx="4953411" cy="2524335"/>
                    </a:xfrm>
                    <a:prstGeom prst="rect">
                      <a:avLst/>
                    </a:prstGeom>
                  </pic:spPr>
                </pic:pic>
              </a:graphicData>
            </a:graphic>
          </wp:inline>
        </w:drawing>
      </w:r>
    </w:p>
    <w:p w14:paraId="655CA67A" w14:textId="0C9306A4" w:rsidR="00934D6C" w:rsidRDefault="00934D6C" w:rsidP="00934D6C">
      <w:r>
        <w:t xml:space="preserve">AVB: </w:t>
      </w:r>
      <w:hyperlink r:id="rId22" w:history="1">
        <w:r w:rsidRPr="00934D6C">
          <w:rPr>
            <w:rStyle w:val="Hyperlink"/>
          </w:rPr>
          <w:t>Getting Started with AVB on Linux* — TSN Documentation Project for Linux* 0.1 documentation</w:t>
        </w:r>
      </w:hyperlink>
    </w:p>
    <w:p w14:paraId="3041A6C2" w14:textId="29E7D6A8" w:rsidR="00934D6C" w:rsidRDefault="00934D6C" w:rsidP="00934D6C">
      <w:r>
        <w:t xml:space="preserve">VLAN: </w:t>
      </w:r>
      <w:hyperlink r:id="rId23" w:history="1">
        <w:r w:rsidRPr="00934D6C">
          <w:rPr>
            <w:rStyle w:val="Hyperlink"/>
          </w:rPr>
          <w:t>Configuring VLAN Interfaces — TSN Documentation Project for Linux* 0.1 documentation</w:t>
        </w:r>
      </w:hyperlink>
    </w:p>
    <w:p w14:paraId="6C4D0194" w14:textId="31D35959" w:rsidR="00934D6C" w:rsidRDefault="00934D6C" w:rsidP="00934D6C">
      <w:r>
        <w:t xml:space="preserve">TSN: </w:t>
      </w:r>
      <w:hyperlink r:id="rId24" w:history="1">
        <w:r w:rsidRPr="00934D6C">
          <w:rPr>
            <w:rStyle w:val="Hyperlink"/>
          </w:rPr>
          <w:t>Configuring TSN Qdiscs — TSN Documentation Project for Linux* 0.1 documentation</w:t>
        </w:r>
      </w:hyperlink>
    </w:p>
    <w:p w14:paraId="1BADD770" w14:textId="6BD43EFC" w:rsidR="00AD0236" w:rsidRDefault="00AD0236" w:rsidP="00E75FFB">
      <w:pPr>
        <w:jc w:val="center"/>
      </w:pPr>
      <w:r w:rsidRPr="00AD0236">
        <w:rPr>
          <w:noProof/>
        </w:rPr>
        <w:lastRenderedPageBreak/>
        <w:drawing>
          <wp:inline distT="0" distB="0" distL="0" distR="0" wp14:anchorId="7D448540" wp14:editId="79A33705">
            <wp:extent cx="5040034" cy="2121014"/>
            <wp:effectExtent l="0" t="0" r="8255" b="0"/>
            <wp:docPr id="1115790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90975" name=""/>
                    <pic:cNvPicPr/>
                  </pic:nvPicPr>
                  <pic:blipFill>
                    <a:blip r:embed="rId25"/>
                    <a:stretch>
                      <a:fillRect/>
                    </a:stretch>
                  </pic:blipFill>
                  <pic:spPr>
                    <a:xfrm>
                      <a:off x="0" y="0"/>
                      <a:ext cx="5053142" cy="2126530"/>
                    </a:xfrm>
                    <a:prstGeom prst="rect">
                      <a:avLst/>
                    </a:prstGeom>
                  </pic:spPr>
                </pic:pic>
              </a:graphicData>
            </a:graphic>
          </wp:inline>
        </w:drawing>
      </w:r>
    </w:p>
    <w:p w14:paraId="2E4CF197" w14:textId="36F7196F" w:rsidR="00AD0236" w:rsidRDefault="00AD0236" w:rsidP="00E75FFB">
      <w:pPr>
        <w:jc w:val="center"/>
      </w:pPr>
      <w:r w:rsidRPr="00AD0236">
        <w:rPr>
          <w:noProof/>
        </w:rPr>
        <w:drawing>
          <wp:inline distT="0" distB="0" distL="0" distR="0" wp14:anchorId="4097962F" wp14:editId="60FDA810">
            <wp:extent cx="5001031" cy="1892484"/>
            <wp:effectExtent l="0" t="0" r="0" b="0"/>
            <wp:docPr id="1550413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13585" name=""/>
                    <pic:cNvPicPr/>
                  </pic:nvPicPr>
                  <pic:blipFill>
                    <a:blip r:embed="rId26"/>
                    <a:stretch>
                      <a:fillRect/>
                    </a:stretch>
                  </pic:blipFill>
                  <pic:spPr>
                    <a:xfrm>
                      <a:off x="0" y="0"/>
                      <a:ext cx="5024161" cy="1901237"/>
                    </a:xfrm>
                    <a:prstGeom prst="rect">
                      <a:avLst/>
                    </a:prstGeom>
                  </pic:spPr>
                </pic:pic>
              </a:graphicData>
            </a:graphic>
          </wp:inline>
        </w:drawing>
      </w:r>
    </w:p>
    <w:p w14:paraId="19B8B559" w14:textId="77777777" w:rsidR="005947B7" w:rsidRDefault="005947B7" w:rsidP="00E75FFB">
      <w:pPr>
        <w:jc w:val="center"/>
      </w:pPr>
    </w:p>
    <w:p w14:paraId="0DE98E35" w14:textId="77777777" w:rsidR="00934D6C" w:rsidRDefault="00934D6C" w:rsidP="00E75FFB">
      <w:pPr>
        <w:jc w:val="center"/>
      </w:pPr>
    </w:p>
    <w:p w14:paraId="4CA19BD7" w14:textId="77777777" w:rsidR="00934D6C" w:rsidRDefault="00934D6C" w:rsidP="00E75FFB">
      <w:pPr>
        <w:jc w:val="center"/>
      </w:pPr>
    </w:p>
    <w:p w14:paraId="4B2E4CA9" w14:textId="77777777" w:rsidR="00934D6C" w:rsidRDefault="00934D6C" w:rsidP="00E75FFB">
      <w:pPr>
        <w:jc w:val="center"/>
      </w:pPr>
    </w:p>
    <w:p w14:paraId="0F6AAE31" w14:textId="77777777" w:rsidR="00934D6C" w:rsidRDefault="00934D6C" w:rsidP="00E75FFB">
      <w:pPr>
        <w:jc w:val="center"/>
      </w:pPr>
    </w:p>
    <w:p w14:paraId="1B53C5CB" w14:textId="77777777" w:rsidR="00934D6C" w:rsidRDefault="00934D6C" w:rsidP="00E75FFB">
      <w:pPr>
        <w:jc w:val="center"/>
      </w:pPr>
    </w:p>
    <w:p w14:paraId="2B36ADDC" w14:textId="77777777" w:rsidR="00934D6C" w:rsidRDefault="00934D6C" w:rsidP="00E75FFB">
      <w:pPr>
        <w:jc w:val="center"/>
      </w:pPr>
    </w:p>
    <w:p w14:paraId="246AE44F" w14:textId="77777777" w:rsidR="00934D6C" w:rsidRDefault="00934D6C" w:rsidP="00E75FFB">
      <w:pPr>
        <w:jc w:val="center"/>
      </w:pPr>
    </w:p>
    <w:p w14:paraId="3A1603D7" w14:textId="77777777" w:rsidR="00934D6C" w:rsidRDefault="00934D6C" w:rsidP="00E75FFB">
      <w:pPr>
        <w:jc w:val="center"/>
      </w:pPr>
    </w:p>
    <w:p w14:paraId="455BC927" w14:textId="77777777" w:rsidR="00934D6C" w:rsidRDefault="00934D6C" w:rsidP="00E75FFB">
      <w:pPr>
        <w:jc w:val="center"/>
      </w:pPr>
    </w:p>
    <w:p w14:paraId="66D0985D" w14:textId="77777777" w:rsidR="00934D6C" w:rsidRDefault="00934D6C" w:rsidP="00E75FFB">
      <w:pPr>
        <w:jc w:val="center"/>
      </w:pPr>
    </w:p>
    <w:p w14:paraId="1078A002" w14:textId="77777777" w:rsidR="00934D6C" w:rsidRDefault="00934D6C" w:rsidP="00E75FFB">
      <w:pPr>
        <w:jc w:val="center"/>
      </w:pPr>
    </w:p>
    <w:p w14:paraId="37D75141" w14:textId="77777777" w:rsidR="00934D6C" w:rsidRDefault="00934D6C" w:rsidP="00E75FFB">
      <w:pPr>
        <w:jc w:val="center"/>
      </w:pPr>
    </w:p>
    <w:p w14:paraId="0BA11BEB" w14:textId="77777777" w:rsidR="00934D6C" w:rsidRDefault="00934D6C" w:rsidP="00E75FFB">
      <w:pPr>
        <w:jc w:val="center"/>
      </w:pPr>
    </w:p>
    <w:p w14:paraId="5059C485" w14:textId="1ED5035A" w:rsidR="00934D6C" w:rsidRDefault="005947B7" w:rsidP="00934D6C">
      <w:r>
        <w:lastRenderedPageBreak/>
        <w:t>Linux Kernel Network</w:t>
      </w:r>
    </w:p>
    <w:p w14:paraId="77D3225D" w14:textId="56148BC7" w:rsidR="005947B7" w:rsidRDefault="005947B7" w:rsidP="005947B7">
      <w:r w:rsidRPr="005947B7">
        <w:rPr>
          <w:noProof/>
        </w:rPr>
        <w:drawing>
          <wp:inline distT="0" distB="0" distL="0" distR="0" wp14:anchorId="6D434641" wp14:editId="398A73BE">
            <wp:extent cx="6211614" cy="3889559"/>
            <wp:effectExtent l="0" t="0" r="0" b="0"/>
            <wp:docPr id="742107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07841" name=""/>
                    <pic:cNvPicPr/>
                  </pic:nvPicPr>
                  <pic:blipFill>
                    <a:blip r:embed="rId27"/>
                    <a:stretch>
                      <a:fillRect/>
                    </a:stretch>
                  </pic:blipFill>
                  <pic:spPr>
                    <a:xfrm>
                      <a:off x="0" y="0"/>
                      <a:ext cx="6216726" cy="3892760"/>
                    </a:xfrm>
                    <a:prstGeom prst="rect">
                      <a:avLst/>
                    </a:prstGeom>
                  </pic:spPr>
                </pic:pic>
              </a:graphicData>
            </a:graphic>
          </wp:inline>
        </w:drawing>
      </w:r>
    </w:p>
    <w:p w14:paraId="52FC6A43" w14:textId="77777777" w:rsidR="005947B7" w:rsidRDefault="005947B7" w:rsidP="005947B7"/>
    <w:p w14:paraId="6F1E365B" w14:textId="31107813" w:rsidR="005947B7" w:rsidRDefault="005947B7" w:rsidP="005947B7">
      <w:r w:rsidRPr="005947B7">
        <w:rPr>
          <w:noProof/>
        </w:rPr>
        <w:drawing>
          <wp:inline distT="0" distB="0" distL="0" distR="0" wp14:anchorId="5FDB377C" wp14:editId="2FBFAFFF">
            <wp:extent cx="4607781" cy="3642905"/>
            <wp:effectExtent l="0" t="0" r="2540" b="0"/>
            <wp:docPr id="22165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5049" name=""/>
                    <pic:cNvPicPr/>
                  </pic:nvPicPr>
                  <pic:blipFill>
                    <a:blip r:embed="rId28"/>
                    <a:stretch>
                      <a:fillRect/>
                    </a:stretch>
                  </pic:blipFill>
                  <pic:spPr>
                    <a:xfrm>
                      <a:off x="0" y="0"/>
                      <a:ext cx="4617551" cy="3650629"/>
                    </a:xfrm>
                    <a:prstGeom prst="rect">
                      <a:avLst/>
                    </a:prstGeom>
                  </pic:spPr>
                </pic:pic>
              </a:graphicData>
            </a:graphic>
          </wp:inline>
        </w:drawing>
      </w:r>
    </w:p>
    <w:p w14:paraId="63AAC089" w14:textId="7FD67D29" w:rsidR="00934D6C" w:rsidRPr="00934D6C" w:rsidRDefault="00934D6C" w:rsidP="00934D6C">
      <w:pPr>
        <w:rPr>
          <w:b/>
          <w:bCs/>
        </w:rPr>
      </w:pPr>
      <w:r w:rsidRPr="00934D6C">
        <w:rPr>
          <w:b/>
          <w:bCs/>
        </w:rPr>
        <w:lastRenderedPageBreak/>
        <w:t>Synchronizing Time with Linux* PTP</w:t>
      </w:r>
    </w:p>
    <w:p w14:paraId="12CB0188" w14:textId="4F2E05DA" w:rsidR="00934D6C" w:rsidRDefault="00000000" w:rsidP="005947B7">
      <w:hyperlink r:id="rId29" w:anchor=":~:text=The%20file%20gPTP.cfg%20%28available%20in%20configs%20folder%20of,network%20interface%20this%20instance%20of%20ptp4l%20is%20controlling." w:history="1">
        <w:r w:rsidR="00934D6C" w:rsidRPr="00934D6C">
          <w:rPr>
            <w:rStyle w:val="Hyperlink"/>
          </w:rPr>
          <w:t>Synchronizing Time with Linux* PTP — TSN Documentation Project for Linux* 0.1 documentation</w:t>
        </w:r>
      </w:hyperlink>
    </w:p>
    <w:p w14:paraId="75BA34E2" w14:textId="056C822D" w:rsidR="005947B7" w:rsidRDefault="00000000" w:rsidP="005947B7">
      <w:hyperlink r:id="rId30" w:history="1">
        <w:r w:rsidR="005947B7" w:rsidRPr="005947B7">
          <w:rPr>
            <w:rStyle w:val="Hyperlink"/>
          </w:rPr>
          <w:t>Networking — The Linux Kernel documentation</w:t>
        </w:r>
      </w:hyperlink>
    </w:p>
    <w:p w14:paraId="1BE15B4C" w14:textId="6000619E" w:rsidR="005947B7" w:rsidRDefault="00000000" w:rsidP="005947B7">
      <w:hyperlink r:id="rId31" w:history="1">
        <w:r w:rsidR="005947B7" w:rsidRPr="005947B7">
          <w:rPr>
            <w:rStyle w:val="Hyperlink"/>
          </w:rPr>
          <w:t>Linux Kernel Network stack and architecture – The Linux Channel</w:t>
        </w:r>
      </w:hyperlink>
    </w:p>
    <w:p w14:paraId="1C4F588A" w14:textId="1C2BF7D6" w:rsidR="005947B7" w:rsidRDefault="00000000" w:rsidP="005947B7">
      <w:hyperlink r:id="rId32" w:history="1">
        <w:r w:rsidR="005947B7" w:rsidRPr="005947B7">
          <w:rPr>
            <w:rStyle w:val="Hyperlink"/>
          </w:rPr>
          <w:t>raoul_kernel_slides.pdf</w:t>
        </w:r>
      </w:hyperlink>
    </w:p>
    <w:p w14:paraId="06AC1154" w14:textId="3630E1FF" w:rsidR="00BB744D" w:rsidRDefault="00BB744D" w:rsidP="00BB744D">
      <w:pPr>
        <w:rPr>
          <w:b/>
          <w:bCs/>
          <w:sz w:val="36"/>
          <w:szCs w:val="36"/>
        </w:rPr>
      </w:pPr>
      <w:r w:rsidRPr="00BB744D">
        <w:rPr>
          <w:b/>
          <w:bCs/>
          <w:sz w:val="36"/>
          <w:szCs w:val="36"/>
        </w:rPr>
        <w:t xml:space="preserve">3/ Ethernet Switch </w:t>
      </w:r>
    </w:p>
    <w:p w14:paraId="5732562C" w14:textId="77777777" w:rsidR="00BB744D" w:rsidRDefault="00BB744D" w:rsidP="008F1CFE">
      <w:pPr>
        <w:keepNext/>
        <w:jc w:val="center"/>
      </w:pPr>
      <w:r w:rsidRPr="00BB744D">
        <w:rPr>
          <w:b/>
          <w:bCs/>
          <w:noProof/>
          <w:sz w:val="36"/>
          <w:szCs w:val="36"/>
        </w:rPr>
        <w:drawing>
          <wp:inline distT="0" distB="0" distL="0" distR="0" wp14:anchorId="084CF03A" wp14:editId="5C051A81">
            <wp:extent cx="5237430" cy="2649490"/>
            <wp:effectExtent l="0" t="0" r="1905" b="0"/>
            <wp:docPr id="1722146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46144" name=""/>
                    <pic:cNvPicPr/>
                  </pic:nvPicPr>
                  <pic:blipFill>
                    <a:blip r:embed="rId33"/>
                    <a:stretch>
                      <a:fillRect/>
                    </a:stretch>
                  </pic:blipFill>
                  <pic:spPr>
                    <a:xfrm>
                      <a:off x="0" y="0"/>
                      <a:ext cx="5242093" cy="2651849"/>
                    </a:xfrm>
                    <a:prstGeom prst="rect">
                      <a:avLst/>
                    </a:prstGeom>
                  </pic:spPr>
                </pic:pic>
              </a:graphicData>
            </a:graphic>
          </wp:inline>
        </w:drawing>
      </w:r>
    </w:p>
    <w:p w14:paraId="28EA7294" w14:textId="10B90643" w:rsidR="00BB744D" w:rsidRDefault="00BB744D" w:rsidP="00BB744D">
      <w:pPr>
        <w:pStyle w:val="Caption"/>
        <w:jc w:val="center"/>
        <w:rPr>
          <w:b/>
          <w:bCs/>
          <w:sz w:val="36"/>
          <w:szCs w:val="36"/>
        </w:rPr>
      </w:pPr>
      <w:r w:rsidRPr="00235724">
        <w:t>Brightlane™ Q6223 Central Switch</w:t>
      </w:r>
    </w:p>
    <w:p w14:paraId="61EBE06C" w14:textId="7791B4B3" w:rsidR="00BB744D" w:rsidRPr="00BB744D" w:rsidRDefault="00000000" w:rsidP="00BB744D">
      <w:pPr>
        <w:rPr>
          <w:b/>
          <w:bCs/>
          <w:sz w:val="36"/>
          <w:szCs w:val="36"/>
        </w:rPr>
      </w:pPr>
      <w:hyperlink r:id="rId34" w:history="1">
        <w:r w:rsidR="00BB744D" w:rsidRPr="00BB744D">
          <w:rPr>
            <w:rStyle w:val="Hyperlink"/>
            <w:b/>
            <w:bCs/>
            <w:sz w:val="36"/>
            <w:szCs w:val="36"/>
          </w:rPr>
          <w:t>Marvell Brightlane Q6223 Central Switch Product Brief</w:t>
        </w:r>
      </w:hyperlink>
    </w:p>
    <w:p w14:paraId="28FA0660" w14:textId="39C9F136" w:rsidR="00215C66" w:rsidRDefault="00215C66" w:rsidP="00934D6C">
      <w:pPr>
        <w:rPr>
          <w:b/>
          <w:bCs/>
          <w:sz w:val="20"/>
          <w:szCs w:val="20"/>
        </w:rPr>
      </w:pPr>
      <w:r w:rsidRPr="00215C66">
        <w:rPr>
          <w:b/>
          <w:bCs/>
          <w:sz w:val="20"/>
          <w:szCs w:val="20"/>
        </w:rPr>
        <w:t xml:space="preserve">VLAN </w:t>
      </w:r>
      <w:hyperlink r:id="rId35" w:history="1">
        <w:r w:rsidRPr="00215C66">
          <w:rPr>
            <w:rStyle w:val="Hyperlink"/>
            <w:b/>
            <w:bCs/>
            <w:sz w:val="20"/>
            <w:szCs w:val="20"/>
          </w:rPr>
          <w:t>Catalyst 4500 Series Switch Cisco IOS Software Configuration Guide, 12.2(25)EW - Understanding and Configuring VLANs [Cisco Catalyst 4500 Series Switches] - Cisco</w:t>
        </w:r>
      </w:hyperlink>
    </w:p>
    <w:p w14:paraId="420A62BE" w14:textId="4B316B2A" w:rsidR="00215C66" w:rsidRDefault="00000000" w:rsidP="00934D6C">
      <w:pPr>
        <w:rPr>
          <w:b/>
          <w:bCs/>
          <w:sz w:val="20"/>
          <w:szCs w:val="20"/>
        </w:rPr>
      </w:pPr>
      <w:hyperlink r:id="rId36" w:history="1">
        <w:r w:rsidR="00215C66" w:rsidRPr="00215C66">
          <w:rPr>
            <w:rStyle w:val="Hyperlink"/>
            <w:b/>
            <w:bCs/>
            <w:sz w:val="20"/>
            <w:szCs w:val="20"/>
          </w:rPr>
          <w:t>l3_int.pdf</w:t>
        </w:r>
      </w:hyperlink>
    </w:p>
    <w:p w14:paraId="5AF6CA05" w14:textId="31011487" w:rsidR="00215C66" w:rsidRDefault="00215C66" w:rsidP="00215C66">
      <w:pPr>
        <w:pStyle w:val="ListParagraph"/>
        <w:numPr>
          <w:ilvl w:val="0"/>
          <w:numId w:val="2"/>
        </w:numPr>
        <w:rPr>
          <w:b/>
          <w:bCs/>
          <w:sz w:val="20"/>
          <w:szCs w:val="20"/>
        </w:rPr>
      </w:pPr>
      <w:r w:rsidRPr="00215C66">
        <w:rPr>
          <w:b/>
          <w:bCs/>
          <w:sz w:val="20"/>
          <w:szCs w:val="20"/>
        </w:rPr>
        <w:t>VLAN Table Unit (VTU)</w:t>
      </w:r>
    </w:p>
    <w:p w14:paraId="0F0E69A4" w14:textId="5950D660" w:rsidR="00215C66" w:rsidRDefault="00215C66" w:rsidP="00215C66">
      <w:pPr>
        <w:pStyle w:val="ListParagraph"/>
        <w:numPr>
          <w:ilvl w:val="0"/>
          <w:numId w:val="2"/>
        </w:numPr>
        <w:rPr>
          <w:b/>
          <w:bCs/>
          <w:sz w:val="20"/>
          <w:szCs w:val="20"/>
        </w:rPr>
      </w:pPr>
      <w:r w:rsidRPr="00215C66">
        <w:rPr>
          <w:b/>
          <w:bCs/>
          <w:sz w:val="20"/>
          <w:szCs w:val="20"/>
        </w:rPr>
        <w:t>Address Translation Unit table (ATU)</w:t>
      </w:r>
    </w:p>
    <w:p w14:paraId="1040B223" w14:textId="4A8A459B" w:rsidR="00215C66" w:rsidRDefault="00215C66" w:rsidP="00215C66">
      <w:pPr>
        <w:pStyle w:val="ListParagraph"/>
        <w:numPr>
          <w:ilvl w:val="0"/>
          <w:numId w:val="2"/>
        </w:numPr>
        <w:rPr>
          <w:b/>
          <w:bCs/>
          <w:sz w:val="20"/>
          <w:szCs w:val="20"/>
        </w:rPr>
      </w:pPr>
      <w:r w:rsidRPr="00215C66">
        <w:rPr>
          <w:b/>
          <w:bCs/>
          <w:sz w:val="20"/>
          <w:szCs w:val="20"/>
        </w:rPr>
        <w:t>Ingress Rate Limiting (IRL)</w:t>
      </w:r>
    </w:p>
    <w:p w14:paraId="0B70F1EF" w14:textId="0D3D0DD3" w:rsidR="00215C66" w:rsidRDefault="008F1CFE" w:rsidP="00215C66">
      <w:pPr>
        <w:pStyle w:val="ListParagraph"/>
        <w:numPr>
          <w:ilvl w:val="0"/>
          <w:numId w:val="2"/>
        </w:numPr>
        <w:rPr>
          <w:b/>
          <w:bCs/>
          <w:sz w:val="20"/>
          <w:szCs w:val="20"/>
        </w:rPr>
      </w:pPr>
      <w:r>
        <w:rPr>
          <w:b/>
          <w:bCs/>
          <w:sz w:val="20"/>
          <w:szCs w:val="20"/>
        </w:rPr>
        <w:t xml:space="preserve"> </w:t>
      </w:r>
      <w:r w:rsidR="00215C66" w:rsidRPr="00215C66">
        <w:rPr>
          <w:b/>
          <w:bCs/>
          <w:sz w:val="20"/>
          <w:szCs w:val="20"/>
        </w:rPr>
        <w:t>Forwarding Information Database number (FID)</w:t>
      </w:r>
    </w:p>
    <w:p w14:paraId="512B99AD" w14:textId="78523C05" w:rsidR="00215C66" w:rsidRDefault="00000000" w:rsidP="00215C66">
      <w:pPr>
        <w:ind w:left="360"/>
        <w:rPr>
          <w:b/>
          <w:bCs/>
          <w:sz w:val="20"/>
          <w:szCs w:val="20"/>
        </w:rPr>
      </w:pPr>
      <w:hyperlink r:id="rId37" w:history="1"/>
      <w:r w:rsidR="00215C66">
        <w:rPr>
          <w:b/>
          <w:bCs/>
          <w:sz w:val="20"/>
          <w:szCs w:val="20"/>
        </w:rPr>
        <w:t xml:space="preserve"> </w:t>
      </w:r>
      <w:hyperlink r:id="rId38" w:history="1">
        <w:r w:rsidR="00215C66" w:rsidRPr="00215C66">
          <w:rPr>
            <w:rStyle w:val="Hyperlink"/>
            <w:b/>
            <w:bCs/>
            <w:sz w:val="20"/>
            <w:szCs w:val="20"/>
          </w:rPr>
          <w:t>https://www.marvell.com/portal</w:t>
        </w:r>
      </w:hyperlink>
      <w:r w:rsidR="006F0A4F">
        <w:rPr>
          <w:b/>
          <w:bCs/>
          <w:sz w:val="20"/>
          <w:szCs w:val="20"/>
        </w:rPr>
        <w:t xml:space="preserve">  </w:t>
      </w:r>
      <w:r w:rsidR="006F0A4F">
        <w:rPr>
          <w:sz w:val="20"/>
          <w:szCs w:val="20"/>
        </w:rPr>
        <w:t>G</w:t>
      </w:r>
      <w:r w:rsidR="006F0A4F" w:rsidRPr="006F0A4F">
        <w:rPr>
          <w:sz w:val="20"/>
          <w:szCs w:val="20"/>
        </w:rPr>
        <w:t>o to portal and register an account to login</w:t>
      </w:r>
      <w:r w:rsidR="006F0A4F">
        <w:rPr>
          <w:b/>
          <w:bCs/>
          <w:sz w:val="20"/>
          <w:szCs w:val="20"/>
        </w:rPr>
        <w:t xml:space="preserve"> </w:t>
      </w:r>
    </w:p>
    <w:p w14:paraId="1449A0B0" w14:textId="6B46DB69" w:rsidR="00215C66" w:rsidRPr="00215C66" w:rsidRDefault="00215C66" w:rsidP="00215C66">
      <w:pPr>
        <w:ind w:left="360"/>
        <w:jc w:val="center"/>
        <w:rPr>
          <w:b/>
          <w:bCs/>
          <w:sz w:val="20"/>
          <w:szCs w:val="20"/>
        </w:rPr>
      </w:pPr>
      <w:r w:rsidRPr="00215C66">
        <w:rPr>
          <w:b/>
          <w:bCs/>
          <w:noProof/>
          <w:sz w:val="20"/>
          <w:szCs w:val="20"/>
        </w:rPr>
        <w:lastRenderedPageBreak/>
        <w:drawing>
          <wp:inline distT="0" distB="0" distL="0" distR="0" wp14:anchorId="185C2895" wp14:editId="5C8A486E">
            <wp:extent cx="4634386" cy="2286000"/>
            <wp:effectExtent l="0" t="0" r="0" b="0"/>
            <wp:docPr id="418669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669659" name=""/>
                    <pic:cNvPicPr/>
                  </pic:nvPicPr>
                  <pic:blipFill>
                    <a:blip r:embed="rId39"/>
                    <a:stretch>
                      <a:fillRect/>
                    </a:stretch>
                  </pic:blipFill>
                  <pic:spPr>
                    <a:xfrm>
                      <a:off x="0" y="0"/>
                      <a:ext cx="4642452" cy="2289979"/>
                    </a:xfrm>
                    <a:prstGeom prst="rect">
                      <a:avLst/>
                    </a:prstGeom>
                  </pic:spPr>
                </pic:pic>
              </a:graphicData>
            </a:graphic>
          </wp:inline>
        </w:drawing>
      </w:r>
    </w:p>
    <w:p w14:paraId="354D254A" w14:textId="692AC5FA" w:rsidR="00934D6C" w:rsidRPr="00934D6C" w:rsidRDefault="00934D6C" w:rsidP="00934D6C">
      <w:pPr>
        <w:rPr>
          <w:b/>
          <w:bCs/>
          <w:sz w:val="36"/>
          <w:szCs w:val="36"/>
        </w:rPr>
      </w:pPr>
      <w:r w:rsidRPr="00934D6C">
        <w:rPr>
          <w:b/>
          <w:bCs/>
          <w:sz w:val="36"/>
          <w:szCs w:val="36"/>
        </w:rPr>
        <w:t>4/ Zonal Control Module</w:t>
      </w:r>
      <w:r>
        <w:rPr>
          <w:b/>
          <w:bCs/>
          <w:sz w:val="36"/>
          <w:szCs w:val="36"/>
        </w:rPr>
        <w:t xml:space="preserve"> - </w:t>
      </w:r>
      <w:r w:rsidRPr="00934D6C">
        <w:rPr>
          <w:b/>
          <w:bCs/>
          <w:sz w:val="36"/>
          <w:szCs w:val="36"/>
        </w:rPr>
        <w:t>Zonal Architecture</w:t>
      </w:r>
    </w:p>
    <w:p w14:paraId="574C876B" w14:textId="73599820" w:rsidR="00E75FFB" w:rsidRDefault="00934D6C" w:rsidP="00934D6C">
      <w:pPr>
        <w:jc w:val="center"/>
      </w:pPr>
      <w:r>
        <w:t xml:space="preserve"> </w:t>
      </w:r>
      <w:r w:rsidRPr="00934D6C">
        <w:rPr>
          <w:noProof/>
        </w:rPr>
        <w:drawing>
          <wp:inline distT="0" distB="0" distL="0" distR="0" wp14:anchorId="7C50119B" wp14:editId="2D09FDC7">
            <wp:extent cx="4535971" cy="2945958"/>
            <wp:effectExtent l="0" t="0" r="0" b="6985"/>
            <wp:docPr id="38941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18189" name=""/>
                    <pic:cNvPicPr/>
                  </pic:nvPicPr>
                  <pic:blipFill>
                    <a:blip r:embed="rId40"/>
                    <a:stretch>
                      <a:fillRect/>
                    </a:stretch>
                  </pic:blipFill>
                  <pic:spPr>
                    <a:xfrm>
                      <a:off x="0" y="0"/>
                      <a:ext cx="4542312" cy="2950076"/>
                    </a:xfrm>
                    <a:prstGeom prst="rect">
                      <a:avLst/>
                    </a:prstGeom>
                  </pic:spPr>
                </pic:pic>
              </a:graphicData>
            </a:graphic>
          </wp:inline>
        </w:drawing>
      </w:r>
    </w:p>
    <w:p w14:paraId="1E41FFAF" w14:textId="1534A903" w:rsidR="00934D6C" w:rsidRDefault="00934D6C" w:rsidP="00934D6C">
      <w:pPr>
        <w:jc w:val="center"/>
      </w:pPr>
      <w:r w:rsidRPr="00934D6C">
        <w:rPr>
          <w:noProof/>
        </w:rPr>
        <w:lastRenderedPageBreak/>
        <w:drawing>
          <wp:inline distT="0" distB="0" distL="0" distR="0" wp14:anchorId="20449755" wp14:editId="259123A4">
            <wp:extent cx="4329485" cy="2834055"/>
            <wp:effectExtent l="0" t="0" r="0" b="4445"/>
            <wp:docPr id="536944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44888" name=""/>
                    <pic:cNvPicPr/>
                  </pic:nvPicPr>
                  <pic:blipFill>
                    <a:blip r:embed="rId41"/>
                    <a:stretch>
                      <a:fillRect/>
                    </a:stretch>
                  </pic:blipFill>
                  <pic:spPr>
                    <a:xfrm>
                      <a:off x="0" y="0"/>
                      <a:ext cx="4334024" cy="2837026"/>
                    </a:xfrm>
                    <a:prstGeom prst="rect">
                      <a:avLst/>
                    </a:prstGeom>
                  </pic:spPr>
                </pic:pic>
              </a:graphicData>
            </a:graphic>
          </wp:inline>
        </w:drawing>
      </w:r>
    </w:p>
    <w:p w14:paraId="2E840071" w14:textId="77777777" w:rsidR="00E75FFB" w:rsidRDefault="00E75FFB"/>
    <w:p w14:paraId="41AFE863" w14:textId="2A2A06A9" w:rsidR="00215C66" w:rsidRDefault="00215C66">
      <w:r w:rsidRPr="00215C66">
        <w:rPr>
          <w:noProof/>
        </w:rPr>
        <w:drawing>
          <wp:inline distT="0" distB="0" distL="0" distR="0" wp14:anchorId="294E3FF6" wp14:editId="18CFB45F">
            <wp:extent cx="5943600" cy="1603375"/>
            <wp:effectExtent l="0" t="0" r="0" b="0"/>
            <wp:docPr id="302556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56745" name=""/>
                    <pic:cNvPicPr/>
                  </pic:nvPicPr>
                  <pic:blipFill>
                    <a:blip r:embed="rId42"/>
                    <a:stretch>
                      <a:fillRect/>
                    </a:stretch>
                  </pic:blipFill>
                  <pic:spPr>
                    <a:xfrm>
                      <a:off x="0" y="0"/>
                      <a:ext cx="5943600" cy="1603375"/>
                    </a:xfrm>
                    <a:prstGeom prst="rect">
                      <a:avLst/>
                    </a:prstGeom>
                  </pic:spPr>
                </pic:pic>
              </a:graphicData>
            </a:graphic>
          </wp:inline>
        </w:drawing>
      </w:r>
    </w:p>
    <w:p w14:paraId="40C8CBCC" w14:textId="77777777" w:rsidR="00BF6F6D" w:rsidRDefault="00BF6F6D" w:rsidP="00BF6F6D"/>
    <w:p w14:paraId="3DE74B16" w14:textId="2A3050A3" w:rsidR="00BF6F6D" w:rsidRDefault="00BF6F6D" w:rsidP="00BF6F6D">
      <w:r w:rsidRPr="00BF6F6D">
        <w:t>Yes, you </w:t>
      </w:r>
      <w:r w:rsidRPr="00BF6F6D">
        <w:rPr>
          <w:b/>
          <w:bCs/>
        </w:rPr>
        <w:t>can ping two laptops via an Ethernet cable</w:t>
      </w:r>
      <w:r w:rsidRPr="00BF6F6D">
        <w:t>, but there are a few steps to ensure it works properly. Here's how you can do it</w:t>
      </w:r>
    </w:p>
    <w:p w14:paraId="32B93CCA" w14:textId="77777777" w:rsidR="00BF6F6D" w:rsidRPr="00BF6F6D" w:rsidRDefault="00BF6F6D" w:rsidP="00BF6F6D">
      <w:pPr>
        <w:rPr>
          <w:b/>
          <w:bCs/>
        </w:rPr>
      </w:pPr>
      <w:r w:rsidRPr="00BF6F6D">
        <w:rPr>
          <w:b/>
          <w:bCs/>
        </w:rPr>
        <w:t> What You Need</w:t>
      </w:r>
    </w:p>
    <w:p w14:paraId="075DCCF4" w14:textId="77777777" w:rsidR="00BF6F6D" w:rsidRPr="00BF6F6D" w:rsidRDefault="00BF6F6D" w:rsidP="00BF6F6D">
      <w:pPr>
        <w:numPr>
          <w:ilvl w:val="0"/>
          <w:numId w:val="4"/>
        </w:numPr>
      </w:pPr>
      <w:r w:rsidRPr="00BF6F6D">
        <w:t>Two laptops with Ethernet ports</w:t>
      </w:r>
    </w:p>
    <w:p w14:paraId="348C6FA1" w14:textId="77777777" w:rsidR="00BF6F6D" w:rsidRPr="00BF6F6D" w:rsidRDefault="00BF6F6D" w:rsidP="00BF6F6D">
      <w:pPr>
        <w:numPr>
          <w:ilvl w:val="0"/>
          <w:numId w:val="4"/>
        </w:numPr>
      </w:pPr>
      <w:r w:rsidRPr="00BF6F6D">
        <w:t>One Ethernet cable (preferably a </w:t>
      </w:r>
      <w:r w:rsidRPr="00BF6F6D">
        <w:rPr>
          <w:b/>
          <w:bCs/>
        </w:rPr>
        <w:t>crossover cable</w:t>
      </w:r>
      <w:r w:rsidRPr="00BF6F6D">
        <w:t>, but most modern Ethernet ports support auto MDI-X, so a regular cable usually works)</w:t>
      </w:r>
    </w:p>
    <w:p w14:paraId="74987F8D" w14:textId="77777777" w:rsidR="00BF6F6D" w:rsidRPr="00BF6F6D" w:rsidRDefault="00BF6F6D" w:rsidP="00BF6F6D">
      <w:pPr>
        <w:rPr>
          <w:b/>
          <w:bCs/>
        </w:rPr>
      </w:pPr>
      <w:r w:rsidRPr="00BF6F6D">
        <w:rPr>
          <w:b/>
          <w:bCs/>
        </w:rPr>
        <w:t>Steps to Set It Up</w:t>
      </w:r>
    </w:p>
    <w:p w14:paraId="19622748" w14:textId="77777777" w:rsidR="00BF6F6D" w:rsidRPr="00BF6F6D" w:rsidRDefault="00BF6F6D" w:rsidP="00BF6F6D">
      <w:pPr>
        <w:numPr>
          <w:ilvl w:val="0"/>
          <w:numId w:val="5"/>
        </w:numPr>
      </w:pPr>
      <w:r w:rsidRPr="00BF6F6D">
        <w:rPr>
          <w:b/>
          <w:bCs/>
        </w:rPr>
        <w:t>Connect the Ethernet Cable</w:t>
      </w:r>
      <w:r w:rsidRPr="00BF6F6D">
        <w:t> between the two laptops.</w:t>
      </w:r>
    </w:p>
    <w:p w14:paraId="6589ADBA" w14:textId="77777777" w:rsidR="00BF6F6D" w:rsidRPr="00BF6F6D" w:rsidRDefault="00BF6F6D" w:rsidP="00BF6F6D">
      <w:pPr>
        <w:numPr>
          <w:ilvl w:val="0"/>
          <w:numId w:val="5"/>
        </w:numPr>
      </w:pPr>
      <w:r w:rsidRPr="00BF6F6D">
        <w:rPr>
          <w:b/>
          <w:bCs/>
        </w:rPr>
        <w:t>Assign Static IP Addresses</w:t>
      </w:r>
      <w:r w:rsidRPr="00BF6F6D">
        <w:t>:</w:t>
      </w:r>
    </w:p>
    <w:p w14:paraId="6DDA97BA" w14:textId="77777777" w:rsidR="00BF6F6D" w:rsidRPr="00BF6F6D" w:rsidRDefault="00BF6F6D" w:rsidP="00BF6F6D">
      <w:pPr>
        <w:numPr>
          <w:ilvl w:val="1"/>
          <w:numId w:val="5"/>
        </w:numPr>
      </w:pPr>
      <w:r w:rsidRPr="00BF6F6D">
        <w:t>On </w:t>
      </w:r>
      <w:r w:rsidRPr="00BF6F6D">
        <w:rPr>
          <w:b/>
          <w:bCs/>
        </w:rPr>
        <w:t>Laptop A</w:t>
      </w:r>
      <w:r w:rsidRPr="00BF6F6D">
        <w:t>:</w:t>
      </w:r>
    </w:p>
    <w:p w14:paraId="75FBAEA2" w14:textId="77777777" w:rsidR="00BF6F6D" w:rsidRPr="00BF6F6D" w:rsidRDefault="00BF6F6D" w:rsidP="00BF6F6D">
      <w:pPr>
        <w:numPr>
          <w:ilvl w:val="2"/>
          <w:numId w:val="5"/>
        </w:numPr>
      </w:pPr>
      <w:r w:rsidRPr="00BF6F6D">
        <w:t>IP: 192.168.1.1</w:t>
      </w:r>
    </w:p>
    <w:p w14:paraId="536764A0" w14:textId="77777777" w:rsidR="00BF6F6D" w:rsidRPr="00BF6F6D" w:rsidRDefault="00BF6F6D" w:rsidP="00BF6F6D">
      <w:pPr>
        <w:numPr>
          <w:ilvl w:val="2"/>
          <w:numId w:val="5"/>
        </w:numPr>
      </w:pPr>
      <w:r w:rsidRPr="00BF6F6D">
        <w:lastRenderedPageBreak/>
        <w:t>Subnet Mask: 255.255.255.0</w:t>
      </w:r>
    </w:p>
    <w:p w14:paraId="408C3DFE" w14:textId="77777777" w:rsidR="00BF6F6D" w:rsidRPr="00BF6F6D" w:rsidRDefault="00BF6F6D" w:rsidP="00BF6F6D">
      <w:pPr>
        <w:numPr>
          <w:ilvl w:val="1"/>
          <w:numId w:val="5"/>
        </w:numPr>
      </w:pPr>
      <w:r w:rsidRPr="00BF6F6D">
        <w:t>On </w:t>
      </w:r>
      <w:r w:rsidRPr="00BF6F6D">
        <w:rPr>
          <w:b/>
          <w:bCs/>
        </w:rPr>
        <w:t>Laptop B</w:t>
      </w:r>
      <w:r w:rsidRPr="00BF6F6D">
        <w:t>:</w:t>
      </w:r>
    </w:p>
    <w:p w14:paraId="5F331A61" w14:textId="77777777" w:rsidR="00BF6F6D" w:rsidRPr="00BF6F6D" w:rsidRDefault="00BF6F6D" w:rsidP="00BF6F6D">
      <w:pPr>
        <w:numPr>
          <w:ilvl w:val="2"/>
          <w:numId w:val="5"/>
        </w:numPr>
      </w:pPr>
      <w:r w:rsidRPr="00BF6F6D">
        <w:t>IP: 192.168.1.2</w:t>
      </w:r>
    </w:p>
    <w:p w14:paraId="4687E4AA" w14:textId="77777777" w:rsidR="00BF6F6D" w:rsidRPr="00BF6F6D" w:rsidRDefault="00BF6F6D" w:rsidP="00BF6F6D">
      <w:pPr>
        <w:numPr>
          <w:ilvl w:val="2"/>
          <w:numId w:val="5"/>
        </w:numPr>
      </w:pPr>
      <w:r w:rsidRPr="00BF6F6D">
        <w:t>Subnet Mask: 255.255.255.0</w:t>
      </w:r>
    </w:p>
    <w:p w14:paraId="665C1709" w14:textId="77777777" w:rsidR="00BF6F6D" w:rsidRPr="00BF6F6D" w:rsidRDefault="00BF6F6D" w:rsidP="00BF6F6D">
      <w:pPr>
        <w:numPr>
          <w:ilvl w:val="0"/>
          <w:numId w:val="5"/>
        </w:numPr>
      </w:pPr>
      <w:r w:rsidRPr="00BF6F6D">
        <w:rPr>
          <w:b/>
          <w:bCs/>
        </w:rPr>
        <w:t>Disable Firewalls Temporarily</w:t>
      </w:r>
      <w:r w:rsidRPr="00BF6F6D">
        <w:t> (optional but helpful for testing).</w:t>
      </w:r>
    </w:p>
    <w:p w14:paraId="75ECA6D5" w14:textId="77777777" w:rsidR="00BF6F6D" w:rsidRPr="00BF6F6D" w:rsidRDefault="00BF6F6D" w:rsidP="00BF6F6D">
      <w:pPr>
        <w:numPr>
          <w:ilvl w:val="0"/>
          <w:numId w:val="5"/>
        </w:numPr>
      </w:pPr>
      <w:r w:rsidRPr="00BF6F6D">
        <w:rPr>
          <w:b/>
          <w:bCs/>
        </w:rPr>
        <w:t>Ping from One Laptop to the Other</w:t>
      </w:r>
      <w:r w:rsidRPr="00BF6F6D">
        <w:t>:</w:t>
      </w:r>
    </w:p>
    <w:p w14:paraId="12C92F2B" w14:textId="77777777" w:rsidR="00BF6F6D" w:rsidRPr="00BF6F6D" w:rsidRDefault="00BF6F6D" w:rsidP="00BF6F6D">
      <w:pPr>
        <w:numPr>
          <w:ilvl w:val="1"/>
          <w:numId w:val="5"/>
        </w:numPr>
      </w:pPr>
      <w:r w:rsidRPr="00BF6F6D">
        <w:t>On Laptop A, open Command Prompt or Terminal and type:</w:t>
      </w:r>
    </w:p>
    <w:p w14:paraId="4B234CC7" w14:textId="77777777" w:rsidR="00BF6F6D" w:rsidRPr="00BF6F6D" w:rsidRDefault="00BF6F6D" w:rsidP="00BF6F6D">
      <w:pPr>
        <w:numPr>
          <w:ilvl w:val="1"/>
          <w:numId w:val="5"/>
        </w:numPr>
        <w:tabs>
          <w:tab w:val="clear" w:pos="1440"/>
        </w:tabs>
      </w:pPr>
      <w:r w:rsidRPr="00BF6F6D">
        <w:t>ping 192.168.1.2</w:t>
      </w:r>
    </w:p>
    <w:p w14:paraId="10773754" w14:textId="42B8EBAF" w:rsidR="00BF6F6D" w:rsidRPr="00BF6F6D" w:rsidRDefault="00BF6F6D" w:rsidP="00BF6F6D">
      <w:pPr>
        <w:numPr>
          <w:ilvl w:val="1"/>
          <w:numId w:val="5"/>
        </w:numPr>
      </w:pPr>
      <w:r w:rsidRPr="00BF6F6D">
        <w:t>On Laptop B, try:</w:t>
      </w:r>
      <w:r>
        <w:t xml:space="preserve"> </w:t>
      </w:r>
      <w:r w:rsidRPr="00BF6F6D">
        <w:t>ping 192.168.1.1</w:t>
      </w:r>
    </w:p>
    <w:p w14:paraId="79707948" w14:textId="77777777" w:rsidR="00BF6F6D" w:rsidRDefault="00BF6F6D" w:rsidP="00BF6F6D"/>
    <w:p w14:paraId="7B87E7A5" w14:textId="77777777" w:rsidR="00BF6F6D" w:rsidRDefault="00BF6F6D" w:rsidP="00BF6F6D"/>
    <w:p w14:paraId="7EA9CE05" w14:textId="1FA61037" w:rsidR="00BF6F6D" w:rsidRPr="00BF6F6D" w:rsidRDefault="00BF6F6D" w:rsidP="00BF6F6D">
      <w:r w:rsidRPr="00BF6F6D">
        <w:t>Here is a simple diagram illustrating </w:t>
      </w:r>
      <w:r w:rsidRPr="00BF6F6D">
        <w:rPr>
          <w:b/>
          <w:bCs/>
        </w:rPr>
        <w:t>Ethernet master-slave mode negotiation</w:t>
      </w:r>
      <w:r w:rsidRPr="00BF6F6D">
        <w:t>:</w:t>
      </w:r>
    </w:p>
    <w:p w14:paraId="535192B9" w14:textId="2E87827F" w:rsidR="00BF6F6D" w:rsidRPr="00BF6F6D" w:rsidRDefault="00BF6F6D" w:rsidP="00BF6F6D">
      <w:pPr>
        <w:jc w:val="center"/>
      </w:pPr>
      <w:r w:rsidRPr="00BF6F6D">
        <w:drawing>
          <wp:inline distT="0" distB="0" distL="0" distR="0" wp14:anchorId="7BABE0F9" wp14:editId="03CAA77A">
            <wp:extent cx="3132499" cy="1340693"/>
            <wp:effectExtent l="0" t="0" r="0" b="0"/>
            <wp:docPr id="1058006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06678" name=""/>
                    <pic:cNvPicPr/>
                  </pic:nvPicPr>
                  <pic:blipFill>
                    <a:blip r:embed="rId43"/>
                    <a:stretch>
                      <a:fillRect/>
                    </a:stretch>
                  </pic:blipFill>
                  <pic:spPr>
                    <a:xfrm>
                      <a:off x="0" y="0"/>
                      <a:ext cx="3153897" cy="1349851"/>
                    </a:xfrm>
                    <a:prstGeom prst="rect">
                      <a:avLst/>
                    </a:prstGeom>
                  </pic:spPr>
                </pic:pic>
              </a:graphicData>
            </a:graphic>
          </wp:inline>
        </w:drawing>
      </w:r>
    </w:p>
    <w:p w14:paraId="7B769540" w14:textId="77777777" w:rsidR="00BF6F6D" w:rsidRPr="00BF6F6D" w:rsidRDefault="00BF6F6D" w:rsidP="00BF6F6D">
      <w:pPr>
        <w:rPr>
          <w:b/>
          <w:bCs/>
        </w:rPr>
      </w:pPr>
      <w:r w:rsidRPr="00BF6F6D">
        <w:rPr>
          <w:rFonts w:ascii="Segoe UI Emoji" w:hAnsi="Segoe UI Emoji" w:cs="Segoe UI Emoji"/>
          <w:b/>
          <w:bCs/>
        </w:rPr>
        <w:t>🔍</w:t>
      </w:r>
      <w:r w:rsidRPr="00BF6F6D">
        <w:rPr>
          <w:b/>
          <w:bCs/>
        </w:rPr>
        <w:t xml:space="preserve"> Diagram Explanation:</w:t>
      </w:r>
    </w:p>
    <w:p w14:paraId="0F48B47C" w14:textId="77777777" w:rsidR="00BF6F6D" w:rsidRPr="00BF6F6D" w:rsidRDefault="00BF6F6D" w:rsidP="00BF6F6D">
      <w:pPr>
        <w:numPr>
          <w:ilvl w:val="0"/>
          <w:numId w:val="3"/>
        </w:numPr>
      </w:pPr>
      <w:r w:rsidRPr="00BF6F6D">
        <w:rPr>
          <w:b/>
          <w:bCs/>
        </w:rPr>
        <w:t>Device A</w:t>
      </w:r>
      <w:r w:rsidRPr="00BF6F6D">
        <w:t> and </w:t>
      </w:r>
      <w:r w:rsidRPr="00BF6F6D">
        <w:rPr>
          <w:b/>
          <w:bCs/>
        </w:rPr>
        <w:t>Device B</w:t>
      </w:r>
      <w:r w:rsidRPr="00BF6F6D">
        <w:t> are connected via an Ethernet cable.</w:t>
      </w:r>
    </w:p>
    <w:p w14:paraId="7340B2D0" w14:textId="77777777" w:rsidR="00BF6F6D" w:rsidRPr="00BF6F6D" w:rsidRDefault="00BF6F6D" w:rsidP="00BF6F6D">
      <w:pPr>
        <w:numPr>
          <w:ilvl w:val="0"/>
          <w:numId w:val="3"/>
        </w:numPr>
      </w:pPr>
      <w:r w:rsidRPr="00BF6F6D">
        <w:t>During </w:t>
      </w:r>
      <w:r w:rsidRPr="00BF6F6D">
        <w:rPr>
          <w:b/>
          <w:bCs/>
        </w:rPr>
        <w:t>auto-negotiation</w:t>
      </w:r>
      <w:r w:rsidRPr="00BF6F6D">
        <w:t>, both devices exchange capabilities to decide roles.</w:t>
      </w:r>
    </w:p>
    <w:p w14:paraId="1418D77E" w14:textId="77777777" w:rsidR="00BF6F6D" w:rsidRPr="00BF6F6D" w:rsidRDefault="00BF6F6D" w:rsidP="00BF6F6D">
      <w:pPr>
        <w:numPr>
          <w:ilvl w:val="0"/>
          <w:numId w:val="3"/>
        </w:numPr>
      </w:pPr>
      <w:r w:rsidRPr="00BF6F6D">
        <w:t>One becomes the </w:t>
      </w:r>
      <w:r w:rsidRPr="00BF6F6D">
        <w:rPr>
          <w:b/>
          <w:bCs/>
        </w:rPr>
        <w:t>Master</w:t>
      </w:r>
      <w:r w:rsidRPr="00BF6F6D">
        <w:t> (provides the clock), and the other becomes the </w:t>
      </w:r>
      <w:r w:rsidRPr="00BF6F6D">
        <w:rPr>
          <w:b/>
          <w:bCs/>
        </w:rPr>
        <w:t>Slave</w:t>
      </w:r>
      <w:r w:rsidRPr="00BF6F6D">
        <w:t> (synchronizes to the clock).</w:t>
      </w:r>
    </w:p>
    <w:p w14:paraId="180FAF0E" w14:textId="77777777" w:rsidR="00BF6F6D" w:rsidRPr="00BF6F6D" w:rsidRDefault="00BF6F6D" w:rsidP="00BF6F6D">
      <w:pPr>
        <w:numPr>
          <w:ilvl w:val="0"/>
          <w:numId w:val="3"/>
        </w:numPr>
      </w:pPr>
      <w:r w:rsidRPr="00BF6F6D">
        <w:t>Arrows show:</w:t>
      </w:r>
    </w:p>
    <w:p w14:paraId="2CBB5AFE" w14:textId="77777777" w:rsidR="00BF6F6D" w:rsidRPr="00BF6F6D" w:rsidRDefault="00BF6F6D" w:rsidP="00BF6F6D">
      <w:pPr>
        <w:numPr>
          <w:ilvl w:val="1"/>
          <w:numId w:val="3"/>
        </w:numPr>
      </w:pPr>
      <w:r w:rsidRPr="00BF6F6D">
        <w:rPr>
          <w:b/>
          <w:bCs/>
        </w:rPr>
        <w:t>Auto-Negotiation</w:t>
      </w:r>
      <w:r w:rsidRPr="00BF6F6D">
        <w:t> (bidirectional)</w:t>
      </w:r>
    </w:p>
    <w:p w14:paraId="2A9E90E0" w14:textId="77777777" w:rsidR="00BF6F6D" w:rsidRPr="00BF6F6D" w:rsidRDefault="00BF6F6D" w:rsidP="00BF6F6D">
      <w:pPr>
        <w:numPr>
          <w:ilvl w:val="1"/>
          <w:numId w:val="3"/>
        </w:numPr>
      </w:pPr>
      <w:r w:rsidRPr="00BF6F6D">
        <w:rPr>
          <w:b/>
          <w:bCs/>
        </w:rPr>
        <w:t>Clock Source</w:t>
      </w:r>
      <w:r w:rsidRPr="00BF6F6D">
        <w:t> (from Master to Slave)</w:t>
      </w:r>
    </w:p>
    <w:p w14:paraId="2028A99C" w14:textId="77777777" w:rsidR="00BF6F6D" w:rsidRPr="00BF6F6D" w:rsidRDefault="00BF6F6D" w:rsidP="00BF6F6D">
      <w:pPr>
        <w:numPr>
          <w:ilvl w:val="1"/>
          <w:numId w:val="3"/>
        </w:numPr>
      </w:pPr>
      <w:r w:rsidRPr="00BF6F6D">
        <w:rPr>
          <w:b/>
          <w:bCs/>
        </w:rPr>
        <w:t>Synchronization</w:t>
      </w:r>
      <w:r w:rsidRPr="00BF6F6D">
        <w:t> (Slave aligns with Master's clock)</w:t>
      </w:r>
    </w:p>
    <w:p w14:paraId="134578E3" w14:textId="77777777" w:rsidR="00215C66" w:rsidRDefault="00215C66" w:rsidP="00BF6F6D"/>
    <w:p w14:paraId="353DACB3" w14:textId="6ED46FE3" w:rsidR="00BF6F6D" w:rsidRDefault="009A1C73" w:rsidP="009A1C73">
      <w:pPr>
        <w:jc w:val="center"/>
      </w:pPr>
      <w:r w:rsidRPr="009A1C73">
        <w:lastRenderedPageBreak/>
        <w:drawing>
          <wp:inline distT="0" distB="0" distL="0" distR="0" wp14:anchorId="66D54C5A" wp14:editId="1B1DBC34">
            <wp:extent cx="1975265" cy="1702051"/>
            <wp:effectExtent l="0" t="0" r="6350" b="0"/>
            <wp:docPr id="189391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17556" name=""/>
                    <pic:cNvPicPr/>
                  </pic:nvPicPr>
                  <pic:blipFill>
                    <a:blip r:embed="rId44"/>
                    <a:stretch>
                      <a:fillRect/>
                    </a:stretch>
                  </pic:blipFill>
                  <pic:spPr>
                    <a:xfrm>
                      <a:off x="0" y="0"/>
                      <a:ext cx="1983461" cy="1709113"/>
                    </a:xfrm>
                    <a:prstGeom prst="rect">
                      <a:avLst/>
                    </a:prstGeom>
                  </pic:spPr>
                </pic:pic>
              </a:graphicData>
            </a:graphic>
          </wp:inline>
        </w:drawing>
      </w:r>
    </w:p>
    <w:p w14:paraId="35C5C813" w14:textId="080162D1" w:rsidR="00BF6F6D" w:rsidRDefault="00BF6F6D" w:rsidP="00BF6F6D">
      <w:hyperlink r:id="rId45" w:history="1">
        <w:r w:rsidRPr="00BF6F6D">
          <w:rPr>
            <w:rStyle w:val="Hyperlink"/>
          </w:rPr>
          <w:t>Industrial Ethernet Guide - Client/Server Vs. Master/Slave - Copperhill</w:t>
        </w:r>
      </w:hyperlink>
    </w:p>
    <w:p w14:paraId="1F484680" w14:textId="7156C2B6" w:rsidR="007E6C93" w:rsidRPr="00934D6C" w:rsidRDefault="00000000">
      <w:pPr>
        <w:rPr>
          <w:sz w:val="16"/>
          <w:szCs w:val="16"/>
        </w:rPr>
      </w:pPr>
      <w:hyperlink r:id="rId46" w:history="1">
        <w:r w:rsidR="00E75FFB" w:rsidRPr="00934D6C">
          <w:rPr>
            <w:rStyle w:val="Hyperlink"/>
            <w:sz w:val="16"/>
            <w:szCs w:val="16"/>
          </w:rPr>
          <w:t>Marvell Brightlane 88Q222xM Third Generation Automotive 1000Base-T1 PHY Product Brief</w:t>
        </w:r>
      </w:hyperlink>
    </w:p>
    <w:p w14:paraId="0B195366" w14:textId="033D06E1" w:rsidR="00E75FFB" w:rsidRPr="00934D6C" w:rsidRDefault="00000000">
      <w:pPr>
        <w:rPr>
          <w:rStyle w:val="Hyperlink"/>
          <w:sz w:val="16"/>
          <w:szCs w:val="16"/>
        </w:rPr>
      </w:pPr>
      <w:hyperlink r:id="rId47" w:history="1">
        <w:r w:rsidR="00E75FFB" w:rsidRPr="00934D6C">
          <w:rPr>
            <w:rStyle w:val="Hyperlink"/>
            <w:sz w:val="16"/>
            <w:szCs w:val="16"/>
          </w:rPr>
          <w:t>The Need for MACsec Security in Ethernet- Based Vehicle E/E Architecture</w:t>
        </w:r>
      </w:hyperlink>
    </w:p>
    <w:p w14:paraId="6D3C920D" w14:textId="37FCEB1E" w:rsidR="00BB744D" w:rsidRPr="00934D6C" w:rsidRDefault="00000000">
      <w:pPr>
        <w:rPr>
          <w:color w:val="467886" w:themeColor="hyperlink"/>
          <w:sz w:val="16"/>
          <w:szCs w:val="16"/>
          <w:u w:val="single"/>
        </w:rPr>
      </w:pPr>
      <w:hyperlink r:id="rId48" w:history="1">
        <w:r w:rsidR="00BB744D" w:rsidRPr="00934D6C">
          <w:rPr>
            <w:rStyle w:val="Hyperlink"/>
            <w:sz w:val="16"/>
            <w:szCs w:val="16"/>
          </w:rPr>
          <w:t>ENC28J60 | Microchip Technology</w:t>
        </w:r>
      </w:hyperlink>
    </w:p>
    <w:p w14:paraId="0A7ABCB5" w14:textId="3DE7EA9B" w:rsidR="00BB744D" w:rsidRPr="00934D6C" w:rsidRDefault="00000000">
      <w:pPr>
        <w:rPr>
          <w:color w:val="467886" w:themeColor="hyperlink"/>
          <w:sz w:val="16"/>
          <w:szCs w:val="16"/>
          <w:u w:val="single"/>
        </w:rPr>
      </w:pPr>
      <w:hyperlink r:id="rId49" w:history="1">
        <w:r w:rsidR="00BB744D" w:rsidRPr="00934D6C">
          <w:rPr>
            <w:rStyle w:val="Hyperlink"/>
            <w:sz w:val="16"/>
            <w:szCs w:val="16"/>
          </w:rPr>
          <w:t>Ethernet PHYs | TI.com</w:t>
        </w:r>
      </w:hyperlink>
      <w:r w:rsidR="00BB744D" w:rsidRPr="00934D6C">
        <w:rPr>
          <w:color w:val="467886" w:themeColor="hyperlink"/>
          <w:sz w:val="16"/>
          <w:szCs w:val="16"/>
          <w:u w:val="single"/>
        </w:rPr>
        <w:t xml:space="preserve"> </w:t>
      </w:r>
    </w:p>
    <w:p w14:paraId="3818E2D8" w14:textId="210539D4" w:rsidR="00BB744D" w:rsidRPr="00934D6C" w:rsidRDefault="00000000">
      <w:pPr>
        <w:rPr>
          <w:color w:val="467886" w:themeColor="hyperlink"/>
          <w:sz w:val="16"/>
          <w:szCs w:val="16"/>
          <w:u w:val="single"/>
        </w:rPr>
      </w:pPr>
      <w:hyperlink r:id="rId50" w:history="1">
        <w:r w:rsidR="00BB744D" w:rsidRPr="00934D6C">
          <w:rPr>
            <w:rStyle w:val="Hyperlink"/>
            <w:sz w:val="16"/>
            <w:szCs w:val="16"/>
          </w:rPr>
          <w:t>DP83TG721x-Q1 1000BASE-T1 Automotive Ethernet PHY with Advanced TSN and AVB datasheet (Rev. A)</w:t>
        </w:r>
      </w:hyperlink>
    </w:p>
    <w:p w14:paraId="0CE74259" w14:textId="05EF973D" w:rsidR="00AD0236" w:rsidRPr="00934D6C" w:rsidRDefault="00000000">
      <w:pPr>
        <w:rPr>
          <w:color w:val="467886" w:themeColor="hyperlink"/>
          <w:sz w:val="16"/>
          <w:szCs w:val="16"/>
          <w:u w:val="single"/>
        </w:rPr>
      </w:pPr>
      <w:hyperlink r:id="rId51" w:history="1">
        <w:r w:rsidR="00AD0236" w:rsidRPr="00934D6C">
          <w:rPr>
            <w:rStyle w:val="Hyperlink"/>
            <w:sz w:val="16"/>
            <w:szCs w:val="16"/>
          </w:rPr>
          <w:t>Ethernet Theory of Operation</w:t>
        </w:r>
      </w:hyperlink>
    </w:p>
    <w:p w14:paraId="7A70BE59" w14:textId="461C2483" w:rsidR="00AD0236" w:rsidRPr="00934D6C" w:rsidRDefault="00000000">
      <w:pPr>
        <w:rPr>
          <w:rStyle w:val="Hyperlink"/>
          <w:sz w:val="16"/>
          <w:szCs w:val="16"/>
        </w:rPr>
      </w:pPr>
      <w:hyperlink r:id="rId52" w:history="1">
        <w:r w:rsidR="00AD0236" w:rsidRPr="00934D6C">
          <w:rPr>
            <w:rStyle w:val="Hyperlink"/>
            <w:sz w:val="16"/>
            <w:szCs w:val="16"/>
          </w:rPr>
          <w:t>ORANGE_PI-ONE-V1_1</w:t>
        </w:r>
      </w:hyperlink>
    </w:p>
    <w:p w14:paraId="0D236613" w14:textId="41C406B6" w:rsidR="00BB744D" w:rsidRPr="00934D6C" w:rsidRDefault="00000000">
      <w:pPr>
        <w:rPr>
          <w:sz w:val="16"/>
          <w:szCs w:val="16"/>
        </w:rPr>
      </w:pPr>
      <w:hyperlink r:id="rId53" w:history="1">
        <w:r w:rsidR="00934D6C" w:rsidRPr="00934D6C">
          <w:rPr>
            <w:rStyle w:val="Hyperlink"/>
            <w:sz w:val="16"/>
            <w:szCs w:val="16"/>
          </w:rPr>
          <w:t>Three things you should know about Ethernet PHY</w:t>
        </w:r>
      </w:hyperlink>
    </w:p>
    <w:p w14:paraId="23E1E672" w14:textId="04D5E382" w:rsidR="00934D6C" w:rsidRDefault="00000000">
      <w:pPr>
        <w:rPr>
          <w:sz w:val="16"/>
          <w:szCs w:val="16"/>
        </w:rPr>
      </w:pPr>
      <w:hyperlink r:id="rId54" w:history="1">
        <w:r w:rsidR="00934D6C" w:rsidRPr="00934D6C">
          <w:rPr>
            <w:rStyle w:val="Hyperlink"/>
            <w:sz w:val="16"/>
            <w:szCs w:val="16"/>
          </w:rPr>
          <w:t>DP83869HM High Immunity 10/100/1000 Ethernet Physical Layer Transceiver With Copper and Fiber Interface datasheet (Rev. C)</w:t>
        </w:r>
      </w:hyperlink>
      <w:r w:rsidR="00934D6C" w:rsidRPr="00934D6C">
        <w:rPr>
          <w:sz w:val="16"/>
          <w:szCs w:val="16"/>
        </w:rPr>
        <w:t xml:space="preserve"> </w:t>
      </w:r>
    </w:p>
    <w:p w14:paraId="34B8BDEC" w14:textId="57D68757" w:rsidR="00B944AF" w:rsidRPr="00934D6C" w:rsidRDefault="00000000">
      <w:pPr>
        <w:rPr>
          <w:sz w:val="16"/>
          <w:szCs w:val="16"/>
        </w:rPr>
      </w:pPr>
      <w:hyperlink r:id="rId55" w:history="1">
        <w:r w:rsidR="00B944AF" w:rsidRPr="00B944AF">
          <w:rPr>
            <w:rStyle w:val="Hyperlink"/>
            <w:sz w:val="16"/>
            <w:szCs w:val="16"/>
          </w:rPr>
          <w:t>Implementing Native PCIe Interconnects Over Automotive Cable Channels</w:t>
        </w:r>
      </w:hyperlink>
    </w:p>
    <w:sectPr w:rsidR="00B944AF" w:rsidRPr="00934D6C">
      <w:head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D336B" w14:textId="77777777" w:rsidR="00A75E75" w:rsidRDefault="00A75E75" w:rsidP="00BB744D">
      <w:pPr>
        <w:spacing w:after="0" w:line="240" w:lineRule="auto"/>
      </w:pPr>
      <w:r>
        <w:separator/>
      </w:r>
    </w:p>
  </w:endnote>
  <w:endnote w:type="continuationSeparator" w:id="0">
    <w:p w14:paraId="7DFBA768" w14:textId="77777777" w:rsidR="00A75E75" w:rsidRDefault="00A75E75" w:rsidP="00BB74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9841F" w14:textId="77777777" w:rsidR="00A75E75" w:rsidRDefault="00A75E75" w:rsidP="00BB744D">
      <w:pPr>
        <w:spacing w:after="0" w:line="240" w:lineRule="auto"/>
      </w:pPr>
      <w:r>
        <w:separator/>
      </w:r>
    </w:p>
  </w:footnote>
  <w:footnote w:type="continuationSeparator" w:id="0">
    <w:p w14:paraId="2D91AACB" w14:textId="77777777" w:rsidR="00A75E75" w:rsidRDefault="00A75E75" w:rsidP="00BB74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34AF1" w14:textId="6003A7DA" w:rsidR="00AC233B" w:rsidRDefault="00AC233B">
    <w:pPr>
      <w:pStyle w:val="Header"/>
    </w:pPr>
    <w:r>
      <w:t>Networking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040C7"/>
    <w:multiLevelType w:val="hybridMultilevel"/>
    <w:tmpl w:val="599C0FA6"/>
    <w:lvl w:ilvl="0" w:tplc="39A835C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415649"/>
    <w:multiLevelType w:val="multilevel"/>
    <w:tmpl w:val="0D7CAB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2269BD"/>
    <w:multiLevelType w:val="multilevel"/>
    <w:tmpl w:val="657A6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EA0E8B"/>
    <w:multiLevelType w:val="multilevel"/>
    <w:tmpl w:val="4A0AD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9A00943"/>
    <w:multiLevelType w:val="multilevel"/>
    <w:tmpl w:val="E6F040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23408570">
    <w:abstractNumId w:val="2"/>
  </w:num>
  <w:num w:numId="2" w16cid:durableId="1312100086">
    <w:abstractNumId w:val="0"/>
  </w:num>
  <w:num w:numId="3" w16cid:durableId="1203785909">
    <w:abstractNumId w:val="4"/>
  </w:num>
  <w:num w:numId="4" w16cid:durableId="256796433">
    <w:abstractNumId w:val="3"/>
  </w:num>
  <w:num w:numId="5" w16cid:durableId="2269170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970"/>
    <w:rsid w:val="000675F2"/>
    <w:rsid w:val="00215C66"/>
    <w:rsid w:val="004774C3"/>
    <w:rsid w:val="0048320E"/>
    <w:rsid w:val="004F2C92"/>
    <w:rsid w:val="005947B7"/>
    <w:rsid w:val="0062615F"/>
    <w:rsid w:val="00631D9C"/>
    <w:rsid w:val="006A2823"/>
    <w:rsid w:val="006F0A4F"/>
    <w:rsid w:val="007E6C93"/>
    <w:rsid w:val="008F1CFE"/>
    <w:rsid w:val="00934D6C"/>
    <w:rsid w:val="009A1C73"/>
    <w:rsid w:val="00A75E75"/>
    <w:rsid w:val="00AA4ABC"/>
    <w:rsid w:val="00AB331B"/>
    <w:rsid w:val="00AC233B"/>
    <w:rsid w:val="00AD0236"/>
    <w:rsid w:val="00B944AF"/>
    <w:rsid w:val="00BB744D"/>
    <w:rsid w:val="00BF6F6D"/>
    <w:rsid w:val="00C45970"/>
    <w:rsid w:val="00E75FFB"/>
    <w:rsid w:val="00EA54F4"/>
    <w:rsid w:val="00EE4489"/>
    <w:rsid w:val="00FF1D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B2B16"/>
  <w15:chartTrackingRefBased/>
  <w15:docId w15:val="{91F9DF21-C1D6-46AB-AB66-E6A8014ED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59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459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4597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459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459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4597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597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597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597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59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459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459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459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459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459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59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59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5970"/>
    <w:rPr>
      <w:rFonts w:eastAsiaTheme="majorEastAsia" w:cstheme="majorBidi"/>
      <w:color w:val="272727" w:themeColor="text1" w:themeTint="D8"/>
    </w:rPr>
  </w:style>
  <w:style w:type="paragraph" w:styleId="Title">
    <w:name w:val="Title"/>
    <w:basedOn w:val="Normal"/>
    <w:next w:val="Normal"/>
    <w:link w:val="TitleChar"/>
    <w:uiPriority w:val="10"/>
    <w:qFormat/>
    <w:rsid w:val="00C459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59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597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59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5970"/>
    <w:pPr>
      <w:spacing w:before="160"/>
      <w:jc w:val="center"/>
    </w:pPr>
    <w:rPr>
      <w:i/>
      <w:iCs/>
      <w:color w:val="404040" w:themeColor="text1" w:themeTint="BF"/>
    </w:rPr>
  </w:style>
  <w:style w:type="character" w:customStyle="1" w:styleId="QuoteChar">
    <w:name w:val="Quote Char"/>
    <w:basedOn w:val="DefaultParagraphFont"/>
    <w:link w:val="Quote"/>
    <w:uiPriority w:val="29"/>
    <w:rsid w:val="00C45970"/>
    <w:rPr>
      <w:i/>
      <w:iCs/>
      <w:color w:val="404040" w:themeColor="text1" w:themeTint="BF"/>
    </w:rPr>
  </w:style>
  <w:style w:type="paragraph" w:styleId="ListParagraph">
    <w:name w:val="List Paragraph"/>
    <w:basedOn w:val="Normal"/>
    <w:uiPriority w:val="34"/>
    <w:qFormat/>
    <w:rsid w:val="00C45970"/>
    <w:pPr>
      <w:ind w:left="720"/>
      <w:contextualSpacing/>
    </w:pPr>
  </w:style>
  <w:style w:type="character" w:styleId="IntenseEmphasis">
    <w:name w:val="Intense Emphasis"/>
    <w:basedOn w:val="DefaultParagraphFont"/>
    <w:uiPriority w:val="21"/>
    <w:qFormat/>
    <w:rsid w:val="00C45970"/>
    <w:rPr>
      <w:i/>
      <w:iCs/>
      <w:color w:val="0F4761" w:themeColor="accent1" w:themeShade="BF"/>
    </w:rPr>
  </w:style>
  <w:style w:type="paragraph" w:styleId="IntenseQuote">
    <w:name w:val="Intense Quote"/>
    <w:basedOn w:val="Normal"/>
    <w:next w:val="Normal"/>
    <w:link w:val="IntenseQuoteChar"/>
    <w:uiPriority w:val="30"/>
    <w:qFormat/>
    <w:rsid w:val="00C459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5970"/>
    <w:rPr>
      <w:i/>
      <w:iCs/>
      <w:color w:val="0F4761" w:themeColor="accent1" w:themeShade="BF"/>
    </w:rPr>
  </w:style>
  <w:style w:type="character" w:styleId="IntenseReference">
    <w:name w:val="Intense Reference"/>
    <w:basedOn w:val="DefaultParagraphFont"/>
    <w:uiPriority w:val="32"/>
    <w:qFormat/>
    <w:rsid w:val="00C45970"/>
    <w:rPr>
      <w:b/>
      <w:bCs/>
      <w:smallCaps/>
      <w:color w:val="0F4761" w:themeColor="accent1" w:themeShade="BF"/>
      <w:spacing w:val="5"/>
    </w:rPr>
  </w:style>
  <w:style w:type="character" w:styleId="Hyperlink">
    <w:name w:val="Hyperlink"/>
    <w:basedOn w:val="DefaultParagraphFont"/>
    <w:uiPriority w:val="99"/>
    <w:unhideWhenUsed/>
    <w:rsid w:val="00E75FFB"/>
    <w:rPr>
      <w:color w:val="467886" w:themeColor="hyperlink"/>
      <w:u w:val="single"/>
    </w:rPr>
  </w:style>
  <w:style w:type="character" w:styleId="UnresolvedMention">
    <w:name w:val="Unresolved Mention"/>
    <w:basedOn w:val="DefaultParagraphFont"/>
    <w:uiPriority w:val="99"/>
    <w:semiHidden/>
    <w:unhideWhenUsed/>
    <w:rsid w:val="00E75FFB"/>
    <w:rPr>
      <w:color w:val="605E5C"/>
      <w:shd w:val="clear" w:color="auto" w:fill="E1DFDD"/>
    </w:rPr>
  </w:style>
  <w:style w:type="paragraph" w:styleId="Header">
    <w:name w:val="header"/>
    <w:basedOn w:val="Normal"/>
    <w:link w:val="HeaderChar"/>
    <w:uiPriority w:val="99"/>
    <w:unhideWhenUsed/>
    <w:rsid w:val="00BB74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744D"/>
  </w:style>
  <w:style w:type="paragraph" w:styleId="Footer">
    <w:name w:val="footer"/>
    <w:basedOn w:val="Normal"/>
    <w:link w:val="FooterChar"/>
    <w:uiPriority w:val="99"/>
    <w:unhideWhenUsed/>
    <w:rsid w:val="00BB74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744D"/>
  </w:style>
  <w:style w:type="paragraph" w:styleId="Caption">
    <w:name w:val="caption"/>
    <w:basedOn w:val="Normal"/>
    <w:next w:val="Normal"/>
    <w:uiPriority w:val="35"/>
    <w:unhideWhenUsed/>
    <w:qFormat/>
    <w:rsid w:val="00BB744D"/>
    <w:pPr>
      <w:spacing w:after="200" w:line="240" w:lineRule="auto"/>
    </w:pPr>
    <w:rPr>
      <w:i/>
      <w:iCs/>
      <w:color w:val="0E2841" w:themeColor="text2"/>
      <w:sz w:val="18"/>
      <w:szCs w:val="18"/>
    </w:rPr>
  </w:style>
  <w:style w:type="character" w:styleId="FollowedHyperlink">
    <w:name w:val="FollowedHyperlink"/>
    <w:basedOn w:val="DefaultParagraphFont"/>
    <w:uiPriority w:val="99"/>
    <w:semiHidden/>
    <w:unhideWhenUsed/>
    <w:rsid w:val="00215C6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7327">
      <w:bodyDiv w:val="1"/>
      <w:marLeft w:val="0"/>
      <w:marRight w:val="0"/>
      <w:marTop w:val="0"/>
      <w:marBottom w:val="0"/>
      <w:divBdr>
        <w:top w:val="none" w:sz="0" w:space="0" w:color="auto"/>
        <w:left w:val="none" w:sz="0" w:space="0" w:color="auto"/>
        <w:bottom w:val="none" w:sz="0" w:space="0" w:color="auto"/>
        <w:right w:val="none" w:sz="0" w:space="0" w:color="auto"/>
      </w:divBdr>
    </w:div>
    <w:div w:id="38825159">
      <w:bodyDiv w:val="1"/>
      <w:marLeft w:val="0"/>
      <w:marRight w:val="0"/>
      <w:marTop w:val="0"/>
      <w:marBottom w:val="0"/>
      <w:divBdr>
        <w:top w:val="none" w:sz="0" w:space="0" w:color="auto"/>
        <w:left w:val="none" w:sz="0" w:space="0" w:color="auto"/>
        <w:bottom w:val="none" w:sz="0" w:space="0" w:color="auto"/>
        <w:right w:val="none" w:sz="0" w:space="0" w:color="auto"/>
      </w:divBdr>
    </w:div>
    <w:div w:id="285627988">
      <w:bodyDiv w:val="1"/>
      <w:marLeft w:val="0"/>
      <w:marRight w:val="0"/>
      <w:marTop w:val="0"/>
      <w:marBottom w:val="0"/>
      <w:divBdr>
        <w:top w:val="none" w:sz="0" w:space="0" w:color="auto"/>
        <w:left w:val="none" w:sz="0" w:space="0" w:color="auto"/>
        <w:bottom w:val="none" w:sz="0" w:space="0" w:color="auto"/>
        <w:right w:val="none" w:sz="0" w:space="0" w:color="auto"/>
      </w:divBdr>
    </w:div>
    <w:div w:id="505290620">
      <w:bodyDiv w:val="1"/>
      <w:marLeft w:val="0"/>
      <w:marRight w:val="0"/>
      <w:marTop w:val="0"/>
      <w:marBottom w:val="0"/>
      <w:divBdr>
        <w:top w:val="none" w:sz="0" w:space="0" w:color="auto"/>
        <w:left w:val="none" w:sz="0" w:space="0" w:color="auto"/>
        <w:bottom w:val="none" w:sz="0" w:space="0" w:color="auto"/>
        <w:right w:val="none" w:sz="0" w:space="0" w:color="auto"/>
      </w:divBdr>
    </w:div>
    <w:div w:id="552278179">
      <w:bodyDiv w:val="1"/>
      <w:marLeft w:val="0"/>
      <w:marRight w:val="0"/>
      <w:marTop w:val="0"/>
      <w:marBottom w:val="0"/>
      <w:divBdr>
        <w:top w:val="none" w:sz="0" w:space="0" w:color="auto"/>
        <w:left w:val="none" w:sz="0" w:space="0" w:color="auto"/>
        <w:bottom w:val="none" w:sz="0" w:space="0" w:color="auto"/>
        <w:right w:val="none" w:sz="0" w:space="0" w:color="auto"/>
      </w:divBdr>
    </w:div>
    <w:div w:id="623996949">
      <w:bodyDiv w:val="1"/>
      <w:marLeft w:val="0"/>
      <w:marRight w:val="0"/>
      <w:marTop w:val="0"/>
      <w:marBottom w:val="0"/>
      <w:divBdr>
        <w:top w:val="none" w:sz="0" w:space="0" w:color="auto"/>
        <w:left w:val="none" w:sz="0" w:space="0" w:color="auto"/>
        <w:bottom w:val="none" w:sz="0" w:space="0" w:color="auto"/>
        <w:right w:val="none" w:sz="0" w:space="0" w:color="auto"/>
      </w:divBdr>
    </w:div>
    <w:div w:id="625501114">
      <w:bodyDiv w:val="1"/>
      <w:marLeft w:val="0"/>
      <w:marRight w:val="0"/>
      <w:marTop w:val="0"/>
      <w:marBottom w:val="0"/>
      <w:divBdr>
        <w:top w:val="none" w:sz="0" w:space="0" w:color="auto"/>
        <w:left w:val="none" w:sz="0" w:space="0" w:color="auto"/>
        <w:bottom w:val="none" w:sz="0" w:space="0" w:color="auto"/>
        <w:right w:val="none" w:sz="0" w:space="0" w:color="auto"/>
      </w:divBdr>
    </w:div>
    <w:div w:id="711808795">
      <w:bodyDiv w:val="1"/>
      <w:marLeft w:val="0"/>
      <w:marRight w:val="0"/>
      <w:marTop w:val="0"/>
      <w:marBottom w:val="0"/>
      <w:divBdr>
        <w:top w:val="none" w:sz="0" w:space="0" w:color="auto"/>
        <w:left w:val="none" w:sz="0" w:space="0" w:color="auto"/>
        <w:bottom w:val="none" w:sz="0" w:space="0" w:color="auto"/>
        <w:right w:val="none" w:sz="0" w:space="0" w:color="auto"/>
      </w:divBdr>
    </w:div>
    <w:div w:id="946230727">
      <w:bodyDiv w:val="1"/>
      <w:marLeft w:val="0"/>
      <w:marRight w:val="0"/>
      <w:marTop w:val="0"/>
      <w:marBottom w:val="0"/>
      <w:divBdr>
        <w:top w:val="none" w:sz="0" w:space="0" w:color="auto"/>
        <w:left w:val="none" w:sz="0" w:space="0" w:color="auto"/>
        <w:bottom w:val="none" w:sz="0" w:space="0" w:color="auto"/>
        <w:right w:val="none" w:sz="0" w:space="0" w:color="auto"/>
      </w:divBdr>
    </w:div>
    <w:div w:id="1093162632">
      <w:bodyDiv w:val="1"/>
      <w:marLeft w:val="0"/>
      <w:marRight w:val="0"/>
      <w:marTop w:val="0"/>
      <w:marBottom w:val="0"/>
      <w:divBdr>
        <w:top w:val="none" w:sz="0" w:space="0" w:color="auto"/>
        <w:left w:val="none" w:sz="0" w:space="0" w:color="auto"/>
        <w:bottom w:val="none" w:sz="0" w:space="0" w:color="auto"/>
        <w:right w:val="none" w:sz="0" w:space="0" w:color="auto"/>
      </w:divBdr>
    </w:div>
    <w:div w:id="1141461341">
      <w:bodyDiv w:val="1"/>
      <w:marLeft w:val="0"/>
      <w:marRight w:val="0"/>
      <w:marTop w:val="0"/>
      <w:marBottom w:val="0"/>
      <w:divBdr>
        <w:top w:val="none" w:sz="0" w:space="0" w:color="auto"/>
        <w:left w:val="none" w:sz="0" w:space="0" w:color="auto"/>
        <w:bottom w:val="none" w:sz="0" w:space="0" w:color="auto"/>
        <w:right w:val="none" w:sz="0" w:space="0" w:color="auto"/>
      </w:divBdr>
    </w:div>
    <w:div w:id="1178813335">
      <w:bodyDiv w:val="1"/>
      <w:marLeft w:val="0"/>
      <w:marRight w:val="0"/>
      <w:marTop w:val="0"/>
      <w:marBottom w:val="0"/>
      <w:divBdr>
        <w:top w:val="none" w:sz="0" w:space="0" w:color="auto"/>
        <w:left w:val="none" w:sz="0" w:space="0" w:color="auto"/>
        <w:bottom w:val="none" w:sz="0" w:space="0" w:color="auto"/>
        <w:right w:val="none" w:sz="0" w:space="0" w:color="auto"/>
      </w:divBdr>
    </w:div>
    <w:div w:id="1937979009">
      <w:bodyDiv w:val="1"/>
      <w:marLeft w:val="0"/>
      <w:marRight w:val="0"/>
      <w:marTop w:val="0"/>
      <w:marBottom w:val="0"/>
      <w:divBdr>
        <w:top w:val="none" w:sz="0" w:space="0" w:color="auto"/>
        <w:left w:val="none" w:sz="0" w:space="0" w:color="auto"/>
        <w:bottom w:val="none" w:sz="0" w:space="0" w:color="auto"/>
        <w:right w:val="none" w:sz="0" w:space="0" w:color="auto"/>
      </w:divBdr>
    </w:div>
    <w:div w:id="1990554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1.microchip.com/downloads/aemDocuments/documents/OTH/ProductDocuments/DataSheets/39662e.pdf" TargetMode="External"/><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19.png"/><Relationship Id="rId21" Type="http://schemas.openxmlformats.org/officeDocument/2006/relationships/image" Target="media/image13.png"/><Relationship Id="rId34" Type="http://schemas.openxmlformats.org/officeDocument/2006/relationships/hyperlink" Target="https://www.marvell.com/content/dam/marvell/en/public-collateral/automotive-solutions/marvell-automotive-brightlane-mvq6223-secure-managed-switch-product-brief.pdf" TargetMode="External"/><Relationship Id="rId42" Type="http://schemas.openxmlformats.org/officeDocument/2006/relationships/image" Target="media/image22.png"/><Relationship Id="rId47" Type="http://schemas.openxmlformats.org/officeDocument/2006/relationships/hyperlink" Target="https://www.marvell.com/content/dam/marvell/en/public-collateral/automotive-solutions/marvell-macsec-security-in-ethernet-based-vehicle-white-paper.pdf" TargetMode="External"/><Relationship Id="rId50" Type="http://schemas.openxmlformats.org/officeDocument/2006/relationships/hyperlink" Target="https://www.ti.com/lit/ds/symlink/dp83tg721r-q1.pdf?ts=1747198551678&amp;ref_url=https%253A%252F%252Fwww.ti.com%252Finterface%252Fethernet%252Fphys%252Fproducts.html" TargetMode="External"/><Relationship Id="rId55" Type="http://schemas.openxmlformats.org/officeDocument/2006/relationships/hyperlink" Target="https://www.ti.com/lit/wp/snla380/snla380.pdf?ts=1668049195375&amp;ref_url=https%253A%252F%252Fwww.google.co.jp%252F" TargetMode="External"/><Relationship Id="rId7" Type="http://schemas.openxmlformats.org/officeDocument/2006/relationships/image" Target="media/image1.gif"/><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tsn.readthedocs.io/timesync.html" TargetMode="External"/><Relationship Id="rId11" Type="http://schemas.openxmlformats.org/officeDocument/2006/relationships/image" Target="media/image4.png"/><Relationship Id="rId24" Type="http://schemas.openxmlformats.org/officeDocument/2006/relationships/hyperlink" Target="https://tsn.readthedocs.io/qdiscs.html" TargetMode="External"/><Relationship Id="rId32" Type="http://schemas.openxmlformats.org/officeDocument/2006/relationships/hyperlink" Target="https://caesar.web.engr.illinois.edu/courses/CS598.S11/slides/raoul_kernel_slides.pdf" TargetMode="External"/><Relationship Id="rId37" Type="http://schemas.openxmlformats.org/officeDocument/2006/relationships/hyperlink" Target="https://www.marvell.com/portal" TargetMode="External"/><Relationship Id="rId40" Type="http://schemas.openxmlformats.org/officeDocument/2006/relationships/image" Target="media/image20.png"/><Relationship Id="rId45" Type="http://schemas.openxmlformats.org/officeDocument/2006/relationships/hyperlink" Target="https://copperhilltech.com/blog/industrial-ethernet-guide-clientserver-vs-masterslave/" TargetMode="External"/><Relationship Id="rId53" Type="http://schemas.openxmlformats.org/officeDocument/2006/relationships/hyperlink" Target="https://www.ti.com/lit/ta/ssztch5/ssztch5.pdf?ts=1747125306397&amp;ref_url=https%253A%252F%252Fwww.bing.com%252F" TargetMode="Externa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tsn.readthedocs.io/avb.html" TargetMode="External"/><Relationship Id="rId27" Type="http://schemas.openxmlformats.org/officeDocument/2006/relationships/image" Target="media/image16.png"/><Relationship Id="rId30" Type="http://schemas.openxmlformats.org/officeDocument/2006/relationships/hyperlink" Target="https://www.kernel.org/doc/html/latest/networking/index.html" TargetMode="External"/><Relationship Id="rId35" Type="http://schemas.openxmlformats.org/officeDocument/2006/relationships/hyperlink" Target="https://www.cisco.com/c/en/us/td/docs/switches/lan/catalyst4500/12-2/25ew/configuration/guide/conf/vlans.html" TargetMode="External"/><Relationship Id="rId43" Type="http://schemas.openxmlformats.org/officeDocument/2006/relationships/image" Target="media/image23.png"/><Relationship Id="rId48" Type="http://schemas.openxmlformats.org/officeDocument/2006/relationships/hyperlink" Target="https://www.microchip.com/en-us/product/ENC28J60" TargetMode="External"/><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hyperlink" Target="https://ww1.microchip.com/downloads/aemDocuments/documents/OTH/ApplicationNotes/ApplicationNotes/01120a.pdf"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hyperlink" Target="https://www.marvell.com/portal" TargetMode="External"/><Relationship Id="rId46" Type="http://schemas.openxmlformats.org/officeDocument/2006/relationships/hyperlink" Target="https://www.marvell.com/content/dam/marvell/en/public-collateral/automotive-solutions/marvell-automotive-ethernet-phy-88q222xm-product-brief.pdf" TargetMode="External"/><Relationship Id="rId20" Type="http://schemas.openxmlformats.org/officeDocument/2006/relationships/image" Target="media/image12.png"/><Relationship Id="rId41" Type="http://schemas.openxmlformats.org/officeDocument/2006/relationships/image" Target="media/image21.png"/><Relationship Id="rId54" Type="http://schemas.openxmlformats.org/officeDocument/2006/relationships/hyperlink" Target="https://www.ti.com/lit/ds/symlink/dp83869hm.pdf?ts=1747205445251&amp;ref_url=https%253A%252F%252Fwww.ti.com%252Fproduct%252FDP83869H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https://tsn.readthedocs.io/vlan.html" TargetMode="External"/><Relationship Id="rId28" Type="http://schemas.openxmlformats.org/officeDocument/2006/relationships/image" Target="media/image17.png"/><Relationship Id="rId36" Type="http://schemas.openxmlformats.org/officeDocument/2006/relationships/hyperlink" Target="https://www.cisco.com/c/en/us/td/docs/switches/lan/catalyst4500/12-2/25ew/configuration/guide/conf/l3_int.pdf" TargetMode="External"/><Relationship Id="rId49" Type="http://schemas.openxmlformats.org/officeDocument/2006/relationships/hyperlink" Target="https://www.ti.com/interface/ethernet/phys/overview.html" TargetMode="External"/><Relationship Id="rId57" Type="http://schemas.openxmlformats.org/officeDocument/2006/relationships/fontTable" Target="fontTable.xml"/><Relationship Id="rId10" Type="http://schemas.openxmlformats.org/officeDocument/2006/relationships/hyperlink" Target="https://www.marvell.com/content/dam/marvell/en/public-collateral/automotive-solutions/marvell-automotive-ethernet-phy-88q222xm-product-brief.pdf" TargetMode="External"/><Relationship Id="rId31" Type="http://schemas.openxmlformats.org/officeDocument/2006/relationships/hyperlink" Target="https://thelinuxchannel.org/2024/07/linux-kernel-network-stack-and-architecture/" TargetMode="External"/><Relationship Id="rId44" Type="http://schemas.openxmlformats.org/officeDocument/2006/relationships/image" Target="media/image24.png"/><Relationship Id="rId52" Type="http://schemas.openxmlformats.org/officeDocument/2006/relationships/hyperlink" Target="https://linux-sunxi.org/images/7/7e/ORANGE_PI-ONE-V1_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2264</TotalTime>
  <Pages>12</Pages>
  <Words>1030</Words>
  <Characters>5875</Characters>
  <Application>Microsoft Office Word</Application>
  <DocSecurity>0</DocSecurity>
  <Lines>48</Lines>
  <Paragraphs>13</Paragraphs>
  <ScaleCrop>false</ScaleCrop>
  <Company>Bosch Group</Company>
  <LinksUpToDate>false</LinksUpToDate>
  <CharactersWithSpaces>6892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Trung Thong (MS/EMC1-XC)</dc:creator>
  <cp:keywords/>
  <dc:description/>
  <cp:lastModifiedBy>Le Trung Thong (MS/EMC1-XC)</cp:lastModifiedBy>
  <cp:revision>17</cp:revision>
  <dcterms:created xsi:type="dcterms:W3CDTF">2025-05-14T03:30:00Z</dcterms:created>
  <dcterms:modified xsi:type="dcterms:W3CDTF">2025-06-10T03:39:00Z</dcterms:modified>
</cp:coreProperties>
</file>