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9BF5" w14:textId="4E39FFB2" w:rsidR="002549AF" w:rsidRPr="00B42811" w:rsidRDefault="0081043E" w:rsidP="00B42811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42811">
        <w:rPr>
          <w:rFonts w:ascii="Calibri" w:hAnsi="Calibri" w:cs="Calibri"/>
          <w:sz w:val="22"/>
          <w:szCs w:val="22"/>
          <w:lang w:val="de-DE"/>
        </w:rPr>
        <w:t>Microservices Interview Questions</w:t>
      </w:r>
    </w:p>
    <w:p w14:paraId="56F22634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This will include:</w:t>
      </w:r>
    </w:p>
    <w:p w14:paraId="22B07B20" w14:textId="77777777" w:rsidR="0081043E" w:rsidRPr="0081043E" w:rsidRDefault="0081043E" w:rsidP="00B4281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🧩</w:t>
      </w:r>
      <w:r w:rsidRPr="0081043E">
        <w:rPr>
          <w:rFonts w:ascii="Calibri" w:hAnsi="Calibri" w:cs="Calibri"/>
          <w:sz w:val="22"/>
          <w:szCs w:val="22"/>
        </w:rPr>
        <w:t xml:space="preserve"> Core concepts</w:t>
      </w:r>
    </w:p>
    <w:p w14:paraId="6770331E" w14:textId="77777777" w:rsidR="0081043E" w:rsidRPr="0081043E" w:rsidRDefault="0081043E" w:rsidP="00B4281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⚙️</w:t>
      </w:r>
      <w:r w:rsidRPr="0081043E">
        <w:rPr>
          <w:rFonts w:ascii="Calibri" w:hAnsi="Calibri" w:cs="Calibri"/>
          <w:sz w:val="22"/>
          <w:szCs w:val="22"/>
        </w:rPr>
        <w:t xml:space="preserve"> Design patterns</w:t>
      </w:r>
    </w:p>
    <w:p w14:paraId="56660474" w14:textId="77777777" w:rsidR="0081043E" w:rsidRPr="0081043E" w:rsidRDefault="0081043E" w:rsidP="00B4281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🚀</w:t>
      </w:r>
      <w:r w:rsidRPr="0081043E">
        <w:rPr>
          <w:rFonts w:ascii="Calibri" w:hAnsi="Calibri" w:cs="Calibri"/>
          <w:sz w:val="22"/>
          <w:szCs w:val="22"/>
        </w:rPr>
        <w:t xml:space="preserve"> Communication</w:t>
      </w:r>
    </w:p>
    <w:p w14:paraId="22C5A7F7" w14:textId="77777777" w:rsidR="0081043E" w:rsidRPr="0081043E" w:rsidRDefault="0081043E" w:rsidP="00B4281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🧠</w:t>
      </w:r>
      <w:r w:rsidRPr="0081043E">
        <w:rPr>
          <w:rFonts w:ascii="Calibri" w:hAnsi="Calibri" w:cs="Calibri"/>
          <w:sz w:val="22"/>
          <w:szCs w:val="22"/>
        </w:rPr>
        <w:t xml:space="preserve"> Advanced scenarios</w:t>
      </w:r>
    </w:p>
    <w:p w14:paraId="13C96FB2" w14:textId="77777777" w:rsidR="0081043E" w:rsidRPr="0081043E" w:rsidRDefault="0081043E" w:rsidP="00B4281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💪</w:t>
      </w:r>
      <w:r w:rsidRPr="0081043E">
        <w:rPr>
          <w:rFonts w:ascii="Calibri" w:hAnsi="Calibri" w:cs="Calibri"/>
          <w:sz w:val="22"/>
          <w:szCs w:val="22"/>
        </w:rPr>
        <w:t xml:space="preserve"> Real-world architecture questions</w:t>
      </w:r>
    </w:p>
    <w:p w14:paraId="31CEC5A6" w14:textId="77777777" w:rsidR="0081043E" w:rsidRPr="0081043E" w:rsidRDefault="0081043E" w:rsidP="00B4281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💬</w:t>
      </w:r>
      <w:r w:rsidRPr="0081043E">
        <w:rPr>
          <w:rFonts w:ascii="Calibri" w:hAnsi="Calibri" w:cs="Calibri"/>
          <w:sz w:val="22"/>
          <w:szCs w:val="22"/>
        </w:rPr>
        <w:t xml:space="preserve"> Behavioral &amp; experience-based questions</w:t>
      </w:r>
    </w:p>
    <w:p w14:paraId="64813DCE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4D982782">
          <v:rect id="_x0000_i1103" style="width:0;height:1.5pt" o:hralign="center" o:hrstd="t" o:hr="t" fillcolor="#a0a0a0" stroked="f"/>
        </w:pict>
      </w:r>
    </w:p>
    <w:p w14:paraId="4D2CF322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1️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Microservices Basics</w:t>
      </w:r>
    </w:p>
    <w:p w14:paraId="50783D63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Q1. What are microservices?</w:t>
      </w:r>
    </w:p>
    <w:p w14:paraId="2FD7D73B" w14:textId="77777777" w:rsidR="0081043E" w:rsidRPr="0081043E" w:rsidRDefault="0081043E" w:rsidP="00B42811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Independent, small, loosely coupled services.</w:t>
      </w:r>
    </w:p>
    <w:p w14:paraId="0668CB3A" w14:textId="77777777" w:rsidR="0081043E" w:rsidRPr="0081043E" w:rsidRDefault="0081043E" w:rsidP="00B42811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Each service runs in its own process, handles a single business capability, and communicates over lightweight protocols (HTTP/REST, </w:t>
      </w:r>
      <w:proofErr w:type="spellStart"/>
      <w:r w:rsidRPr="0081043E">
        <w:rPr>
          <w:rFonts w:ascii="Calibri" w:hAnsi="Calibri" w:cs="Calibri"/>
          <w:sz w:val="22"/>
          <w:szCs w:val="22"/>
        </w:rPr>
        <w:t>gRPC</w:t>
      </w:r>
      <w:proofErr w:type="spellEnd"/>
      <w:r w:rsidRPr="0081043E">
        <w:rPr>
          <w:rFonts w:ascii="Calibri" w:hAnsi="Calibri" w:cs="Calibri"/>
          <w:sz w:val="22"/>
          <w:szCs w:val="22"/>
        </w:rPr>
        <w:t>, Kafka).</w:t>
      </w:r>
    </w:p>
    <w:p w14:paraId="7D492CE9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Q2. 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871"/>
        <w:gridCol w:w="1987"/>
      </w:tblGrid>
      <w:tr w:rsidR="0081043E" w:rsidRPr="0081043E" w14:paraId="58AA1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CD35D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55863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650A56A0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Microservices</w:t>
            </w:r>
          </w:p>
        </w:tc>
      </w:tr>
      <w:tr w:rsidR="0081043E" w:rsidRPr="0081043E" w14:paraId="678B7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130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FA43BC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Single unit</w:t>
            </w:r>
          </w:p>
        </w:tc>
        <w:tc>
          <w:tcPr>
            <w:tcW w:w="0" w:type="auto"/>
            <w:vAlign w:val="center"/>
            <w:hideMark/>
          </w:tcPr>
          <w:p w14:paraId="5A96D58D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Independent services</w:t>
            </w:r>
          </w:p>
        </w:tc>
      </w:tr>
      <w:tr w:rsidR="0081043E" w:rsidRPr="0081043E" w14:paraId="31DA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F46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514635A3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Whole app</w:t>
            </w:r>
          </w:p>
        </w:tc>
        <w:tc>
          <w:tcPr>
            <w:tcW w:w="0" w:type="auto"/>
            <w:vAlign w:val="center"/>
            <w:hideMark/>
          </w:tcPr>
          <w:p w14:paraId="0D8491CC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Per service</w:t>
            </w:r>
          </w:p>
        </w:tc>
      </w:tr>
      <w:tr w:rsidR="0081043E" w:rsidRPr="0081043E" w14:paraId="006A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7BA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14:paraId="1C598E3C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81043E">
              <w:rPr>
                <w:rFonts w:ascii="Calibri" w:hAnsi="Calibri" w:cs="Calibri"/>
                <w:sz w:val="22"/>
                <w:szCs w:val="22"/>
              </w:rPr>
              <w:t>Usually</w:t>
            </w:r>
            <w:proofErr w:type="gramEnd"/>
            <w:r w:rsidRPr="0081043E">
              <w:rPr>
                <w:rFonts w:ascii="Calibri" w:hAnsi="Calibri" w:cs="Calibri"/>
                <w:sz w:val="22"/>
                <w:szCs w:val="22"/>
              </w:rPr>
              <w:t xml:space="preserve"> one</w:t>
            </w:r>
          </w:p>
        </w:tc>
        <w:tc>
          <w:tcPr>
            <w:tcW w:w="0" w:type="auto"/>
            <w:vAlign w:val="center"/>
            <w:hideMark/>
          </w:tcPr>
          <w:p w14:paraId="32B26219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Can be mixed</w:t>
            </w:r>
          </w:p>
        </w:tc>
      </w:tr>
      <w:tr w:rsidR="0081043E" w:rsidRPr="0081043E" w14:paraId="310D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45B2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EC1788F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Whole system down</w:t>
            </w:r>
          </w:p>
        </w:tc>
        <w:tc>
          <w:tcPr>
            <w:tcW w:w="0" w:type="auto"/>
            <w:vAlign w:val="center"/>
            <w:hideMark/>
          </w:tcPr>
          <w:p w14:paraId="1F3AE272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Isolated failures</w:t>
            </w:r>
          </w:p>
        </w:tc>
      </w:tr>
    </w:tbl>
    <w:p w14:paraId="7FDC92EF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Q3. Why use microservices?</w:t>
      </w:r>
    </w:p>
    <w:p w14:paraId="4BFDC5D2" w14:textId="77777777" w:rsidR="0081043E" w:rsidRPr="0081043E" w:rsidRDefault="0081043E" w:rsidP="00B42811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Scalability, flexibility, faster deployments, fault isolation, tech diversity.</w:t>
      </w:r>
    </w:p>
    <w:p w14:paraId="619AF1D0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Q4. What are the main challenges?</w:t>
      </w:r>
    </w:p>
    <w:p w14:paraId="103BA151" w14:textId="77777777" w:rsidR="0081043E" w:rsidRPr="0081043E" w:rsidRDefault="0081043E" w:rsidP="00B42811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Distributed transactions</w:t>
      </w:r>
    </w:p>
    <w:p w14:paraId="5AA8515A" w14:textId="77777777" w:rsidR="0081043E" w:rsidRPr="0081043E" w:rsidRDefault="0081043E" w:rsidP="00B42811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Data consistency</w:t>
      </w:r>
    </w:p>
    <w:p w14:paraId="0645DAFE" w14:textId="77777777" w:rsidR="0081043E" w:rsidRPr="0081043E" w:rsidRDefault="0081043E" w:rsidP="00B42811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Communication overhead</w:t>
      </w:r>
    </w:p>
    <w:p w14:paraId="40EEE7F6" w14:textId="77777777" w:rsidR="0081043E" w:rsidRPr="0081043E" w:rsidRDefault="0081043E" w:rsidP="00B42811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Service discovery and tracing</w:t>
      </w:r>
    </w:p>
    <w:p w14:paraId="2845B038" w14:textId="77777777" w:rsidR="0081043E" w:rsidRPr="0081043E" w:rsidRDefault="0081043E" w:rsidP="00B42811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DevOps complexity</w:t>
      </w:r>
    </w:p>
    <w:p w14:paraId="148624BF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61308ED3">
          <v:rect id="_x0000_i1104" style="width:0;height:1.5pt" o:hralign="center" o:hrstd="t" o:hr="t" fillcolor="#a0a0a0" stroked="f"/>
        </w:pict>
      </w:r>
    </w:p>
    <w:p w14:paraId="793C630A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2️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Architecture &amp; Design</w:t>
      </w:r>
    </w:p>
    <w:p w14:paraId="1CB0648E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Q5. What are the core components of </w:t>
      </w:r>
      <w:proofErr w:type="gramStart"/>
      <w:r w:rsidRPr="0081043E">
        <w:rPr>
          <w:rFonts w:ascii="Calibri" w:hAnsi="Calibri" w:cs="Calibri"/>
          <w:b/>
          <w:bCs/>
          <w:sz w:val="22"/>
          <w:szCs w:val="22"/>
        </w:rPr>
        <w:t>a microservices</w:t>
      </w:r>
      <w:proofErr w:type="gramEnd"/>
      <w:r w:rsidRPr="0081043E">
        <w:rPr>
          <w:rFonts w:ascii="Calibri" w:hAnsi="Calibri" w:cs="Calibri"/>
          <w:b/>
          <w:bCs/>
          <w:sz w:val="22"/>
          <w:szCs w:val="22"/>
        </w:rPr>
        <w:t xml:space="preserve"> architecture?</w:t>
      </w:r>
    </w:p>
    <w:p w14:paraId="360E610C" w14:textId="77777777" w:rsidR="0081043E" w:rsidRPr="0081043E" w:rsidRDefault="0081043E" w:rsidP="00B42811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API Gateway</w:t>
      </w:r>
    </w:p>
    <w:p w14:paraId="60ADCB72" w14:textId="77777777" w:rsidR="0081043E" w:rsidRPr="0081043E" w:rsidRDefault="0081043E" w:rsidP="00B42811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Service Registry</w:t>
      </w:r>
    </w:p>
    <w:p w14:paraId="0662B633" w14:textId="77777777" w:rsidR="0081043E" w:rsidRPr="0081043E" w:rsidRDefault="0081043E" w:rsidP="00B42811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Config Server</w:t>
      </w:r>
    </w:p>
    <w:p w14:paraId="13F47794" w14:textId="77777777" w:rsidR="0081043E" w:rsidRPr="0081043E" w:rsidRDefault="0081043E" w:rsidP="00B42811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Message Broker</w:t>
      </w:r>
    </w:p>
    <w:p w14:paraId="249C3352" w14:textId="77777777" w:rsidR="0081043E" w:rsidRPr="0081043E" w:rsidRDefault="0081043E" w:rsidP="00B42811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Centralized Logging &amp; Monitoring</w:t>
      </w:r>
    </w:p>
    <w:p w14:paraId="1769A05E" w14:textId="77777777" w:rsidR="0081043E" w:rsidRPr="0081043E" w:rsidRDefault="0081043E" w:rsidP="00B42811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Circuit Breakers / Resilience Layer</w:t>
      </w:r>
    </w:p>
    <w:p w14:paraId="4A39E5E1" w14:textId="77777777" w:rsidR="0081043E" w:rsidRPr="0081043E" w:rsidRDefault="0081043E" w:rsidP="00B42811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Security Layer (OAuth2/JWT)</w:t>
      </w:r>
    </w:p>
    <w:p w14:paraId="2A34B744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Q6. What are design principles of microservices?</w:t>
      </w:r>
    </w:p>
    <w:p w14:paraId="43676CF7" w14:textId="77777777" w:rsidR="0081043E" w:rsidRPr="0081043E" w:rsidRDefault="0081043E" w:rsidP="00B42811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Single Responsibility</w:t>
      </w:r>
    </w:p>
    <w:p w14:paraId="71CC2196" w14:textId="77777777" w:rsidR="0081043E" w:rsidRPr="0081043E" w:rsidRDefault="0081043E" w:rsidP="00B42811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81043E">
        <w:rPr>
          <w:rFonts w:ascii="Calibri" w:hAnsi="Calibri" w:cs="Calibri"/>
          <w:sz w:val="22"/>
          <w:szCs w:val="22"/>
        </w:rPr>
        <w:lastRenderedPageBreak/>
        <w:t>Loose</w:t>
      </w:r>
      <w:proofErr w:type="gramEnd"/>
      <w:r w:rsidRPr="0081043E">
        <w:rPr>
          <w:rFonts w:ascii="Calibri" w:hAnsi="Calibri" w:cs="Calibri"/>
          <w:sz w:val="22"/>
          <w:szCs w:val="22"/>
        </w:rPr>
        <w:t xml:space="preserve"> Coupling</w:t>
      </w:r>
    </w:p>
    <w:p w14:paraId="3F3159E0" w14:textId="77777777" w:rsidR="0081043E" w:rsidRPr="0081043E" w:rsidRDefault="0081043E" w:rsidP="00B42811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High Cohesion</w:t>
      </w:r>
    </w:p>
    <w:p w14:paraId="6351ACE1" w14:textId="77777777" w:rsidR="0081043E" w:rsidRPr="0081043E" w:rsidRDefault="0081043E" w:rsidP="00B42811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Resilience</w:t>
      </w:r>
    </w:p>
    <w:p w14:paraId="4F623105" w14:textId="77777777" w:rsidR="0081043E" w:rsidRPr="0081043E" w:rsidRDefault="0081043E" w:rsidP="00B42811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Scalability</w:t>
      </w:r>
    </w:p>
    <w:p w14:paraId="04FF5B45" w14:textId="77777777" w:rsidR="0081043E" w:rsidRPr="0081043E" w:rsidRDefault="0081043E" w:rsidP="00B42811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Automation (CI/CD)</w:t>
      </w:r>
    </w:p>
    <w:p w14:paraId="535D205C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Q7. Explain domain-driven design (DDD) in microservices</w:t>
      </w:r>
    </w:p>
    <w:p w14:paraId="36AF4F66" w14:textId="77777777" w:rsidR="0081043E" w:rsidRPr="0081043E" w:rsidRDefault="0081043E" w:rsidP="00B42811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Divides system into </w:t>
      </w:r>
      <w:r w:rsidRPr="0081043E">
        <w:rPr>
          <w:rFonts w:ascii="Calibri" w:hAnsi="Calibri" w:cs="Calibri"/>
          <w:b/>
          <w:bCs/>
          <w:sz w:val="22"/>
          <w:szCs w:val="22"/>
        </w:rPr>
        <w:t>bounded contexts</w:t>
      </w:r>
      <w:r w:rsidRPr="0081043E">
        <w:rPr>
          <w:rFonts w:ascii="Calibri" w:hAnsi="Calibri" w:cs="Calibri"/>
          <w:sz w:val="22"/>
          <w:szCs w:val="22"/>
        </w:rPr>
        <w:t>.</w:t>
      </w:r>
    </w:p>
    <w:p w14:paraId="7E85DE0F" w14:textId="77777777" w:rsidR="0081043E" w:rsidRPr="0081043E" w:rsidRDefault="0081043E" w:rsidP="00B42811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Each microservice represents one bounded context and owns its data and logic.</w:t>
      </w:r>
    </w:p>
    <w:p w14:paraId="70A4D5C4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Q8. What are common design patterns in microservices?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033"/>
      </w:tblGrid>
      <w:tr w:rsidR="0081043E" w:rsidRPr="0081043E" w14:paraId="2C8C0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9A4D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D25571F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81043E" w:rsidRPr="0081043E" w14:paraId="6F6C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3CC7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0B15DE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Entry point for all requests</w:t>
            </w:r>
          </w:p>
        </w:tc>
      </w:tr>
      <w:tr w:rsidR="0081043E" w:rsidRPr="0081043E" w14:paraId="0DE9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33D7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592F7D5F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Prevents cascading failures</w:t>
            </w:r>
          </w:p>
        </w:tc>
      </w:tr>
      <w:tr w:rsidR="0081043E" w:rsidRPr="0081043E" w14:paraId="56C3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151E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6D5AFDB5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Auto-registration &amp; lookup</w:t>
            </w:r>
          </w:p>
        </w:tc>
      </w:tr>
      <w:tr w:rsidR="0081043E" w:rsidRPr="0081043E" w14:paraId="1DC83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178D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Saga</w:t>
            </w:r>
          </w:p>
        </w:tc>
        <w:tc>
          <w:tcPr>
            <w:tcW w:w="0" w:type="auto"/>
            <w:vAlign w:val="center"/>
            <w:hideMark/>
          </w:tcPr>
          <w:p w14:paraId="6DA63EE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Distributed transaction handling</w:t>
            </w:r>
          </w:p>
        </w:tc>
      </w:tr>
      <w:tr w:rsidR="0081043E" w:rsidRPr="0081043E" w14:paraId="49E37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1F4C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CQRS</w:t>
            </w:r>
          </w:p>
        </w:tc>
        <w:tc>
          <w:tcPr>
            <w:tcW w:w="0" w:type="auto"/>
            <w:vAlign w:val="center"/>
            <w:hideMark/>
          </w:tcPr>
          <w:p w14:paraId="21BF7B21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Separate read and write models</w:t>
            </w:r>
          </w:p>
        </w:tc>
      </w:tr>
      <w:tr w:rsidR="0081043E" w:rsidRPr="0081043E" w14:paraId="739E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EFEE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Strangler Fig</w:t>
            </w:r>
          </w:p>
        </w:tc>
        <w:tc>
          <w:tcPr>
            <w:tcW w:w="0" w:type="auto"/>
            <w:vAlign w:val="center"/>
            <w:hideMark/>
          </w:tcPr>
          <w:p w14:paraId="73E35772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Gradual migration from monolith</w:t>
            </w:r>
          </w:p>
        </w:tc>
      </w:tr>
      <w:tr w:rsidR="0081043E" w:rsidRPr="0081043E" w14:paraId="0A73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C51D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Bulkhead</w:t>
            </w:r>
          </w:p>
        </w:tc>
        <w:tc>
          <w:tcPr>
            <w:tcW w:w="0" w:type="auto"/>
            <w:vAlign w:val="center"/>
            <w:hideMark/>
          </w:tcPr>
          <w:p w14:paraId="4CE1B896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Resource isolation</w:t>
            </w:r>
          </w:p>
        </w:tc>
      </w:tr>
    </w:tbl>
    <w:p w14:paraId="7D5942F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1EE4245F">
          <v:rect id="_x0000_i1105" style="width:0;height:1.5pt" o:hralign="center" o:hrstd="t" o:hr="t" fillcolor="#a0a0a0" stroked="f"/>
        </w:pict>
      </w:r>
    </w:p>
    <w:p w14:paraId="646BEF46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3️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Communication Between Services</w:t>
      </w:r>
    </w:p>
    <w:p w14:paraId="1BC74AF1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Q9. How do microservices communicate?</w:t>
      </w:r>
    </w:p>
    <w:p w14:paraId="4792B25A" w14:textId="77777777" w:rsidR="0081043E" w:rsidRPr="0081043E" w:rsidRDefault="0081043E" w:rsidP="00B42811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Synchronous</w:t>
      </w:r>
      <w:r w:rsidRPr="0081043E">
        <w:rPr>
          <w:rFonts w:ascii="Calibri" w:hAnsi="Calibri" w:cs="Calibri"/>
          <w:sz w:val="22"/>
          <w:szCs w:val="22"/>
        </w:rPr>
        <w:t xml:space="preserve">: REST, </w:t>
      </w:r>
      <w:proofErr w:type="spellStart"/>
      <w:r w:rsidRPr="0081043E">
        <w:rPr>
          <w:rFonts w:ascii="Calibri" w:hAnsi="Calibri" w:cs="Calibri"/>
          <w:sz w:val="22"/>
          <w:szCs w:val="22"/>
        </w:rPr>
        <w:t>gRPC</w:t>
      </w:r>
      <w:proofErr w:type="spellEnd"/>
      <w:r w:rsidRPr="008104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043E">
        <w:rPr>
          <w:rFonts w:ascii="Calibri" w:hAnsi="Calibri" w:cs="Calibri"/>
          <w:sz w:val="22"/>
          <w:szCs w:val="22"/>
        </w:rPr>
        <w:t>GraphQL</w:t>
      </w:r>
      <w:proofErr w:type="spellEnd"/>
    </w:p>
    <w:p w14:paraId="61D10661" w14:textId="77777777" w:rsidR="0081043E" w:rsidRPr="0081043E" w:rsidRDefault="0081043E" w:rsidP="00B42811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Asynchronous</w:t>
      </w:r>
      <w:r w:rsidRPr="0081043E">
        <w:rPr>
          <w:rFonts w:ascii="Calibri" w:hAnsi="Calibri" w:cs="Calibri"/>
          <w:sz w:val="22"/>
          <w:szCs w:val="22"/>
        </w:rPr>
        <w:t>: Kafka, RabbitMQ, JMS, AWS SQS</w:t>
      </w:r>
    </w:p>
    <w:p w14:paraId="2AEE8F5B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Q10. REST vs Messaging vs </w:t>
      </w:r>
      <w:proofErr w:type="spellStart"/>
      <w:r w:rsidRPr="0081043E">
        <w:rPr>
          <w:rFonts w:ascii="Calibri" w:hAnsi="Calibri" w:cs="Calibri"/>
          <w:b/>
          <w:bCs/>
          <w:sz w:val="22"/>
          <w:szCs w:val="22"/>
        </w:rPr>
        <w:t>gRPC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698"/>
        <w:gridCol w:w="1698"/>
        <w:gridCol w:w="1790"/>
      </w:tblGrid>
      <w:tr w:rsidR="0081043E" w:rsidRPr="0081043E" w14:paraId="7D2AF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E60EA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D8B617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5CE7C5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4728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Messaging</w:t>
            </w:r>
          </w:p>
        </w:tc>
      </w:tr>
      <w:tr w:rsidR="0081043E" w:rsidRPr="0081043E" w14:paraId="4B57B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2FA5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DEB6F6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641DFC77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6D6B603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Async</w:t>
            </w:r>
          </w:p>
        </w:tc>
      </w:tr>
      <w:tr w:rsidR="0081043E" w:rsidRPr="0081043E" w14:paraId="65A7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61EC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B22974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911E15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EDE6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Custom</w:t>
            </w:r>
          </w:p>
        </w:tc>
      </w:tr>
      <w:tr w:rsidR="0081043E" w:rsidRPr="0081043E" w14:paraId="21F0E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C409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6FF6563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2EE151D2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High perf comm</w:t>
            </w:r>
          </w:p>
        </w:tc>
        <w:tc>
          <w:tcPr>
            <w:tcW w:w="0" w:type="auto"/>
            <w:vAlign w:val="center"/>
            <w:hideMark/>
          </w:tcPr>
          <w:p w14:paraId="150CAA60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Decoupled systems</w:t>
            </w:r>
          </w:p>
        </w:tc>
      </w:tr>
    </w:tbl>
    <w:p w14:paraId="32606712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Q11. What is service discovery?</w:t>
      </w:r>
    </w:p>
    <w:p w14:paraId="375EF714" w14:textId="77777777" w:rsidR="0081043E" w:rsidRPr="0081043E" w:rsidRDefault="0081043E" w:rsidP="00B42811">
      <w:pPr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Automatically find service locations instead of hardcoding URLs.</w:t>
      </w:r>
      <w:r w:rsidRPr="0081043E">
        <w:rPr>
          <w:rFonts w:ascii="Calibri" w:hAnsi="Calibri" w:cs="Calibri"/>
          <w:sz w:val="22"/>
          <w:szCs w:val="22"/>
        </w:rPr>
        <w:br/>
        <w:t xml:space="preserve">Example: </w:t>
      </w:r>
      <w:r w:rsidRPr="0081043E">
        <w:rPr>
          <w:rFonts w:ascii="Calibri" w:hAnsi="Calibri" w:cs="Calibri"/>
          <w:b/>
          <w:bCs/>
          <w:sz w:val="22"/>
          <w:szCs w:val="22"/>
        </w:rPr>
        <w:t>Eureka, Consul, Kubernetes service registry</w:t>
      </w:r>
    </w:p>
    <w:p w14:paraId="5139966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Q12. How to achieve load </w:t>
      </w:r>
      <w:proofErr w:type="gramStart"/>
      <w:r w:rsidRPr="0081043E">
        <w:rPr>
          <w:rFonts w:ascii="Calibri" w:hAnsi="Calibri" w:cs="Calibri"/>
          <w:b/>
          <w:bCs/>
          <w:sz w:val="22"/>
          <w:szCs w:val="22"/>
        </w:rPr>
        <w:t>balancing</w:t>
      </w:r>
      <w:proofErr w:type="gramEnd"/>
      <w:r w:rsidRPr="0081043E">
        <w:rPr>
          <w:rFonts w:ascii="Calibri" w:hAnsi="Calibri" w:cs="Calibri"/>
          <w:b/>
          <w:bCs/>
          <w:sz w:val="22"/>
          <w:szCs w:val="22"/>
        </w:rPr>
        <w:t>?</w:t>
      </w:r>
    </w:p>
    <w:p w14:paraId="294CBD79" w14:textId="77777777" w:rsidR="0081043E" w:rsidRPr="0081043E" w:rsidRDefault="0081043E" w:rsidP="00B42811">
      <w:pPr>
        <w:numPr>
          <w:ilvl w:val="0"/>
          <w:numId w:val="1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Client-side (Spring Cloud </w:t>
      </w:r>
      <w:proofErr w:type="spellStart"/>
      <w:r w:rsidRPr="0081043E">
        <w:rPr>
          <w:rFonts w:ascii="Calibri" w:hAnsi="Calibri" w:cs="Calibri"/>
          <w:sz w:val="22"/>
          <w:szCs w:val="22"/>
        </w:rPr>
        <w:t>LoadBalancer</w:t>
      </w:r>
      <w:proofErr w:type="spellEnd"/>
      <w:r w:rsidRPr="0081043E">
        <w:rPr>
          <w:rFonts w:ascii="Calibri" w:hAnsi="Calibri" w:cs="Calibri"/>
          <w:sz w:val="22"/>
          <w:szCs w:val="22"/>
        </w:rPr>
        <w:t>)</w:t>
      </w:r>
    </w:p>
    <w:p w14:paraId="000D97B0" w14:textId="77777777" w:rsidR="0081043E" w:rsidRPr="0081043E" w:rsidRDefault="0081043E" w:rsidP="00B42811">
      <w:pPr>
        <w:numPr>
          <w:ilvl w:val="0"/>
          <w:numId w:val="1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Server-side (NGINX, K8s Services)</w:t>
      </w:r>
    </w:p>
    <w:p w14:paraId="2480EE6A" w14:textId="77777777" w:rsidR="0081043E" w:rsidRPr="0081043E" w:rsidRDefault="0081043E" w:rsidP="00B42811">
      <w:pPr>
        <w:numPr>
          <w:ilvl w:val="0"/>
          <w:numId w:val="1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API Gateway level</w:t>
      </w:r>
    </w:p>
    <w:p w14:paraId="01472A2F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315423AF">
          <v:rect id="_x0000_i1106" style="width:0;height:1.5pt" o:hralign="center" o:hrstd="t" o:hr="t" fillcolor="#a0a0a0" stroked="f"/>
        </w:pict>
      </w:r>
    </w:p>
    <w:p w14:paraId="222A0DBD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💾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4️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Data Management &amp; Consistency</w:t>
      </w:r>
    </w:p>
    <w:p w14:paraId="425DDC22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Q13. How do microservices handle data?</w:t>
      </w:r>
    </w:p>
    <w:p w14:paraId="25D2ECD7" w14:textId="77777777" w:rsidR="0081043E" w:rsidRPr="0081043E" w:rsidRDefault="0081043E" w:rsidP="00B42811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Each service </w:t>
      </w:r>
      <w:r w:rsidRPr="0081043E">
        <w:rPr>
          <w:rFonts w:ascii="Calibri" w:hAnsi="Calibri" w:cs="Calibri"/>
          <w:b/>
          <w:bCs/>
          <w:sz w:val="22"/>
          <w:szCs w:val="22"/>
        </w:rPr>
        <w:t>owns its database</w:t>
      </w:r>
      <w:r w:rsidRPr="0081043E">
        <w:rPr>
          <w:rFonts w:ascii="Calibri" w:hAnsi="Calibri" w:cs="Calibri"/>
          <w:sz w:val="22"/>
          <w:szCs w:val="22"/>
        </w:rPr>
        <w:t xml:space="preserve"> (no shared schema).</w:t>
      </w:r>
    </w:p>
    <w:p w14:paraId="27D4C63B" w14:textId="77777777" w:rsidR="0081043E" w:rsidRPr="0081043E" w:rsidRDefault="0081043E" w:rsidP="00B42811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Communication via APIs or events (event </w:t>
      </w:r>
      <w:proofErr w:type="gramStart"/>
      <w:r w:rsidRPr="0081043E">
        <w:rPr>
          <w:rFonts w:ascii="Calibri" w:hAnsi="Calibri" w:cs="Calibri"/>
          <w:sz w:val="22"/>
          <w:szCs w:val="22"/>
        </w:rPr>
        <w:t>sourcing</w:t>
      </w:r>
      <w:proofErr w:type="gramEnd"/>
      <w:r w:rsidRPr="0081043E">
        <w:rPr>
          <w:rFonts w:ascii="Calibri" w:hAnsi="Calibri" w:cs="Calibri"/>
          <w:sz w:val="22"/>
          <w:szCs w:val="22"/>
        </w:rPr>
        <w:t>).</w:t>
      </w:r>
    </w:p>
    <w:p w14:paraId="28C57BE9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Q14. What is the Saga Pattern?</w:t>
      </w:r>
    </w:p>
    <w:p w14:paraId="3B2F4F25" w14:textId="77777777" w:rsidR="0081043E" w:rsidRPr="0081043E" w:rsidRDefault="0081043E" w:rsidP="00B42811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lastRenderedPageBreak/>
        <w:t>A way to manage distributed transactions.</w:t>
      </w:r>
    </w:p>
    <w:p w14:paraId="20FC0C72" w14:textId="77777777" w:rsidR="0081043E" w:rsidRPr="0081043E" w:rsidRDefault="0081043E" w:rsidP="00B42811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Each service executes a local transaction and publishes an event to trigger the next step.</w:t>
      </w:r>
    </w:p>
    <w:p w14:paraId="00762844" w14:textId="77777777" w:rsidR="0081043E" w:rsidRPr="0081043E" w:rsidRDefault="0081043E" w:rsidP="00B42811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If one fails → compensating transactions undo previous actions.</w:t>
      </w:r>
    </w:p>
    <w:p w14:paraId="4FF36AAE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Q15. Event-driven architecture advantages?</w:t>
      </w:r>
    </w:p>
    <w:p w14:paraId="485074F8" w14:textId="77777777" w:rsidR="0081043E" w:rsidRPr="0081043E" w:rsidRDefault="0081043E" w:rsidP="00B4281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Loose coupling</w:t>
      </w:r>
    </w:p>
    <w:p w14:paraId="51A438A4" w14:textId="77777777" w:rsidR="0081043E" w:rsidRPr="0081043E" w:rsidRDefault="0081043E" w:rsidP="00B4281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Scalability</w:t>
      </w:r>
    </w:p>
    <w:p w14:paraId="241DD0A9" w14:textId="77777777" w:rsidR="0081043E" w:rsidRPr="0081043E" w:rsidRDefault="0081043E" w:rsidP="00B4281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Better resilience</w:t>
      </w:r>
    </w:p>
    <w:p w14:paraId="26DA9825" w14:textId="77777777" w:rsidR="0081043E" w:rsidRPr="0081043E" w:rsidRDefault="0081043E" w:rsidP="00B4281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Easier async workflows</w:t>
      </w:r>
    </w:p>
    <w:p w14:paraId="2B0B987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Q16. CAP theorem</w:t>
      </w:r>
    </w:p>
    <w:p w14:paraId="76E5AD1A" w14:textId="77777777" w:rsidR="0081043E" w:rsidRPr="0081043E" w:rsidRDefault="0081043E" w:rsidP="00B42811">
      <w:pPr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Consistency, Availability, Partition Tolerance — you can guarantee only 2 at a time.</w:t>
      </w:r>
    </w:p>
    <w:p w14:paraId="642EB967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03E9BBE2">
          <v:rect id="_x0000_i1107" style="width:0;height:1.5pt" o:hralign="center" o:hrstd="t" o:hr="t" fillcolor="#a0a0a0" stroked="f"/>
        </w:pict>
      </w:r>
    </w:p>
    <w:p w14:paraId="6F8B811A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5️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Resilience &amp; Fault Tolerance</w:t>
      </w:r>
    </w:p>
    <w:p w14:paraId="55E4B6BC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Q17. How do you make microservices resilient?</w:t>
      </w:r>
    </w:p>
    <w:p w14:paraId="4243208A" w14:textId="77777777" w:rsidR="0081043E" w:rsidRPr="0081043E" w:rsidRDefault="0081043E" w:rsidP="00B42811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Circuit Breakers (Resilience4j)</w:t>
      </w:r>
    </w:p>
    <w:p w14:paraId="24442A99" w14:textId="77777777" w:rsidR="0081043E" w:rsidRPr="0081043E" w:rsidRDefault="0081043E" w:rsidP="00B42811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Bulkhead pattern</w:t>
      </w:r>
    </w:p>
    <w:p w14:paraId="6622E89A" w14:textId="77777777" w:rsidR="0081043E" w:rsidRPr="0081043E" w:rsidRDefault="0081043E" w:rsidP="00B42811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Retry + Timeout</w:t>
      </w:r>
    </w:p>
    <w:p w14:paraId="64423E8D" w14:textId="77777777" w:rsidR="0081043E" w:rsidRPr="0081043E" w:rsidRDefault="0081043E" w:rsidP="00B42811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81043E">
        <w:rPr>
          <w:rFonts w:ascii="Calibri" w:hAnsi="Calibri" w:cs="Calibri"/>
          <w:sz w:val="22"/>
          <w:szCs w:val="22"/>
        </w:rPr>
        <w:t>Fallbacks</w:t>
      </w:r>
      <w:proofErr w:type="gramEnd"/>
    </w:p>
    <w:p w14:paraId="5C66828F" w14:textId="77777777" w:rsidR="0081043E" w:rsidRPr="0081043E" w:rsidRDefault="0081043E" w:rsidP="00B42811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Rate Limiting</w:t>
      </w:r>
    </w:p>
    <w:p w14:paraId="63AB91E5" w14:textId="77777777" w:rsidR="0081043E" w:rsidRPr="0081043E" w:rsidRDefault="0081043E" w:rsidP="00B42811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Centralized logging + tracing</w:t>
      </w:r>
    </w:p>
    <w:p w14:paraId="4808F840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Q18. Explain Circuit Breaker pattern</w:t>
      </w:r>
    </w:p>
    <w:p w14:paraId="1B2884F8" w14:textId="77777777" w:rsidR="0081043E" w:rsidRPr="0081043E" w:rsidRDefault="0081043E" w:rsidP="00B42811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Detects failure and stops requests to a failing service for a cool-off period.</w:t>
      </w:r>
    </w:p>
    <w:p w14:paraId="7C81F023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Q19. Difference between Retry and Circuit Breaker?</w:t>
      </w:r>
    </w:p>
    <w:p w14:paraId="1FE66AF3" w14:textId="77777777" w:rsidR="0081043E" w:rsidRPr="0081043E" w:rsidRDefault="0081043E" w:rsidP="00B42811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Retry: attempt again after failure.</w:t>
      </w:r>
    </w:p>
    <w:p w14:paraId="65A1A60C" w14:textId="77777777" w:rsidR="0081043E" w:rsidRPr="0081043E" w:rsidRDefault="0081043E" w:rsidP="00B42811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Circuit Breaker: stops trying after repeated failures to avoid overloading.</w:t>
      </w:r>
    </w:p>
    <w:p w14:paraId="056BF5E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38D96F45">
          <v:rect id="_x0000_i1108" style="width:0;height:1.5pt" o:hralign="center" o:hrstd="t" o:hr="t" fillcolor="#a0a0a0" stroked="f"/>
        </w:pict>
      </w:r>
    </w:p>
    <w:p w14:paraId="19C6373A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🔐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6️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Security in Microservices</w:t>
      </w:r>
    </w:p>
    <w:p w14:paraId="64417366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Q20. How do you secure microservices?</w:t>
      </w:r>
    </w:p>
    <w:p w14:paraId="3DF50D43" w14:textId="77777777" w:rsidR="0081043E" w:rsidRPr="0081043E" w:rsidRDefault="0081043E" w:rsidP="00B42811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OAuth2 + JWT (token-based auth)</w:t>
      </w:r>
    </w:p>
    <w:p w14:paraId="7D0A8AD1" w14:textId="77777777" w:rsidR="0081043E" w:rsidRPr="0081043E" w:rsidRDefault="0081043E" w:rsidP="00B42811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API Gateway for token validation</w:t>
      </w:r>
    </w:p>
    <w:p w14:paraId="187C7F12" w14:textId="77777777" w:rsidR="0081043E" w:rsidRPr="0081043E" w:rsidRDefault="0081043E" w:rsidP="00B42811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HTTPS communication</w:t>
      </w:r>
    </w:p>
    <w:p w14:paraId="7B2394DA" w14:textId="77777777" w:rsidR="0081043E" w:rsidRPr="0081043E" w:rsidRDefault="0081043E" w:rsidP="00B42811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Role-based access control (RBAC)</w:t>
      </w:r>
    </w:p>
    <w:p w14:paraId="1F125BB2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Q21. How does token validation work?</w:t>
      </w:r>
    </w:p>
    <w:p w14:paraId="1E546FBE" w14:textId="77777777" w:rsidR="0081043E" w:rsidRPr="0081043E" w:rsidRDefault="0081043E" w:rsidP="00B42811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Client → Auth Server → receives JWT</w:t>
      </w:r>
    </w:p>
    <w:p w14:paraId="284F88B8" w14:textId="77777777" w:rsidR="0081043E" w:rsidRPr="0081043E" w:rsidRDefault="0081043E" w:rsidP="00B42811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JWT sent with every request</w:t>
      </w:r>
    </w:p>
    <w:p w14:paraId="0E3CB345" w14:textId="77777777" w:rsidR="0081043E" w:rsidRPr="0081043E" w:rsidRDefault="0081043E" w:rsidP="00B42811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Gateway or service validates JWT before allowing access</w:t>
      </w:r>
    </w:p>
    <w:p w14:paraId="49B608E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Q22. What is the difference between OAuth2 and OpenID Connect?</w:t>
      </w:r>
    </w:p>
    <w:p w14:paraId="6781420A" w14:textId="77777777" w:rsidR="0081043E" w:rsidRPr="0081043E" w:rsidRDefault="0081043E" w:rsidP="00B42811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OAuth2 handles authorization.</w:t>
      </w:r>
    </w:p>
    <w:p w14:paraId="64CF6095" w14:textId="77777777" w:rsidR="0081043E" w:rsidRPr="0081043E" w:rsidRDefault="0081043E" w:rsidP="00B42811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OpenID Connect adds authentication (user identity).</w:t>
      </w:r>
    </w:p>
    <w:p w14:paraId="02B92400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088E7D51">
          <v:rect id="_x0000_i1109" style="width:0;height:1.5pt" o:hralign="center" o:hrstd="t" o:hr="t" fillcolor="#a0a0a0" stroked="f"/>
        </w:pict>
      </w:r>
    </w:p>
    <w:p w14:paraId="13A6CEBF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7️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Deployment &amp; DevOps</w:t>
      </w:r>
    </w:p>
    <w:p w14:paraId="01563874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Q23. How are microservices deployed?</w:t>
      </w:r>
    </w:p>
    <w:p w14:paraId="63C0740F" w14:textId="77777777" w:rsidR="0081043E" w:rsidRPr="0081043E" w:rsidRDefault="0081043E" w:rsidP="00B42811">
      <w:pPr>
        <w:numPr>
          <w:ilvl w:val="0"/>
          <w:numId w:val="2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Using Docker containers, Kubernetes, or cloud-native services (AWS ECS, GKE, Azure AKS).</w:t>
      </w:r>
    </w:p>
    <w:p w14:paraId="69314CF2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lastRenderedPageBreak/>
        <w:t>Q24. What are advantages of containerization?</w:t>
      </w:r>
    </w:p>
    <w:p w14:paraId="2361E1FE" w14:textId="77777777" w:rsidR="0081043E" w:rsidRPr="0081043E" w:rsidRDefault="0081043E" w:rsidP="00B42811">
      <w:pPr>
        <w:numPr>
          <w:ilvl w:val="0"/>
          <w:numId w:val="2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Portability, scalability, faster deployment, resource isolation.</w:t>
      </w:r>
    </w:p>
    <w:p w14:paraId="7D278D55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Q25. What are Kubernetes features used for microservices?</w:t>
      </w:r>
    </w:p>
    <w:p w14:paraId="716601B1" w14:textId="77777777" w:rsidR="0081043E" w:rsidRPr="0081043E" w:rsidRDefault="0081043E" w:rsidP="00B42811">
      <w:pPr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Pods, Deployments, Services, </w:t>
      </w:r>
      <w:proofErr w:type="spellStart"/>
      <w:r w:rsidRPr="0081043E">
        <w:rPr>
          <w:rFonts w:ascii="Calibri" w:hAnsi="Calibri" w:cs="Calibri"/>
          <w:sz w:val="22"/>
          <w:szCs w:val="22"/>
        </w:rPr>
        <w:t>ConfigMaps</w:t>
      </w:r>
      <w:proofErr w:type="spellEnd"/>
      <w:r w:rsidRPr="0081043E">
        <w:rPr>
          <w:rFonts w:ascii="Calibri" w:hAnsi="Calibri" w:cs="Calibri"/>
          <w:sz w:val="22"/>
          <w:szCs w:val="22"/>
        </w:rPr>
        <w:t>, Secrets, Ingress, Horizontal Pod Autoscaling (HPA).</w:t>
      </w:r>
    </w:p>
    <w:p w14:paraId="715BE167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5D6A3855">
          <v:rect id="_x0000_i1110" style="width:0;height:1.5pt" o:hralign="center" o:hrstd="t" o:hr="t" fillcolor="#a0a0a0" stroked="f"/>
        </w:pict>
      </w:r>
    </w:p>
    <w:p w14:paraId="6CE3213B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8️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Monitoring, Logging, and Tracing</w:t>
      </w:r>
    </w:p>
    <w:p w14:paraId="607EB52A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Q26. How do you monitor microservices?</w:t>
      </w:r>
    </w:p>
    <w:p w14:paraId="77F8F946" w14:textId="77777777" w:rsidR="0081043E" w:rsidRPr="0081043E" w:rsidRDefault="0081043E" w:rsidP="00B42811">
      <w:pPr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Metrics: Prometheus, Grafana</w:t>
      </w:r>
    </w:p>
    <w:p w14:paraId="257FFDA6" w14:textId="77777777" w:rsidR="0081043E" w:rsidRPr="0081043E" w:rsidRDefault="0081043E" w:rsidP="00B42811">
      <w:pPr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Tracing: Sleuth, Zipkin, </w:t>
      </w:r>
      <w:proofErr w:type="spellStart"/>
      <w:r w:rsidRPr="0081043E">
        <w:rPr>
          <w:rFonts w:ascii="Calibri" w:hAnsi="Calibri" w:cs="Calibri"/>
          <w:sz w:val="22"/>
          <w:szCs w:val="22"/>
        </w:rPr>
        <w:t>OpenTelemetry</w:t>
      </w:r>
      <w:proofErr w:type="spellEnd"/>
    </w:p>
    <w:p w14:paraId="3A328FAA" w14:textId="77777777" w:rsidR="0081043E" w:rsidRPr="0081043E" w:rsidRDefault="0081043E" w:rsidP="00B42811">
      <w:pPr>
        <w:numPr>
          <w:ilvl w:val="0"/>
          <w:numId w:val="2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Logging: ELK (Elasticsearch, Logstash, Kibana)</w:t>
      </w:r>
    </w:p>
    <w:p w14:paraId="40BE35B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Q27. What is </w:t>
      </w:r>
      <w:proofErr w:type="gramStart"/>
      <w:r w:rsidRPr="0081043E">
        <w:rPr>
          <w:rFonts w:ascii="Calibri" w:hAnsi="Calibri" w:cs="Calibri"/>
          <w:b/>
          <w:bCs/>
          <w:sz w:val="22"/>
          <w:szCs w:val="22"/>
        </w:rPr>
        <w:t>distributed tracing</w:t>
      </w:r>
      <w:proofErr w:type="gramEnd"/>
      <w:r w:rsidRPr="0081043E">
        <w:rPr>
          <w:rFonts w:ascii="Calibri" w:hAnsi="Calibri" w:cs="Calibri"/>
          <w:b/>
          <w:bCs/>
          <w:sz w:val="22"/>
          <w:szCs w:val="22"/>
        </w:rPr>
        <w:t>?</w:t>
      </w:r>
    </w:p>
    <w:p w14:paraId="5C206A5A" w14:textId="77777777" w:rsidR="0081043E" w:rsidRPr="0081043E" w:rsidRDefault="0081043E" w:rsidP="00B42811">
      <w:pPr>
        <w:numPr>
          <w:ilvl w:val="0"/>
          <w:numId w:val="2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Tracks requests across multiple services using trace IDs and span IDs.</w:t>
      </w:r>
    </w:p>
    <w:p w14:paraId="629CDE9A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4EFFFFA7">
          <v:rect id="_x0000_i1111" style="width:0;height:1.5pt" o:hralign="center" o:hrstd="t" o:hr="t" fillcolor="#a0a0a0" stroked="f"/>
        </w:pict>
      </w:r>
    </w:p>
    <w:p w14:paraId="3714A6F8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9️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API Gateway and Edge Services</w:t>
      </w:r>
    </w:p>
    <w:p w14:paraId="2E563696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Q28. What is the role of an API Gateway?</w:t>
      </w:r>
    </w:p>
    <w:p w14:paraId="3C78DEB3" w14:textId="77777777" w:rsidR="0081043E" w:rsidRPr="0081043E" w:rsidRDefault="0081043E" w:rsidP="00B42811">
      <w:pPr>
        <w:numPr>
          <w:ilvl w:val="0"/>
          <w:numId w:val="2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Entry point for all client requests.</w:t>
      </w:r>
    </w:p>
    <w:p w14:paraId="04045A70" w14:textId="77777777" w:rsidR="0081043E" w:rsidRPr="0081043E" w:rsidRDefault="0081043E" w:rsidP="00B42811">
      <w:pPr>
        <w:numPr>
          <w:ilvl w:val="0"/>
          <w:numId w:val="2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Handles authentication, routing, rate limiting, and load balancing.</w:t>
      </w:r>
    </w:p>
    <w:p w14:paraId="360E3342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Q29. Why use Spring Cloud Gateway instead of </w:t>
      </w:r>
      <w:proofErr w:type="spellStart"/>
      <w:r w:rsidRPr="0081043E">
        <w:rPr>
          <w:rFonts w:ascii="Calibri" w:hAnsi="Calibri" w:cs="Calibri"/>
          <w:b/>
          <w:bCs/>
          <w:sz w:val="22"/>
          <w:szCs w:val="22"/>
        </w:rPr>
        <w:t>Zuul</w:t>
      </w:r>
      <w:proofErr w:type="spellEnd"/>
      <w:r w:rsidRPr="0081043E">
        <w:rPr>
          <w:rFonts w:ascii="Calibri" w:hAnsi="Calibri" w:cs="Calibri"/>
          <w:b/>
          <w:bCs/>
          <w:sz w:val="22"/>
          <w:szCs w:val="22"/>
        </w:rPr>
        <w:t>?</w:t>
      </w:r>
    </w:p>
    <w:p w14:paraId="59D14A22" w14:textId="77777777" w:rsidR="0081043E" w:rsidRPr="0081043E" w:rsidRDefault="0081043E" w:rsidP="00B42811">
      <w:pPr>
        <w:numPr>
          <w:ilvl w:val="0"/>
          <w:numId w:val="2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Non-blocking, reactive design.</w:t>
      </w:r>
    </w:p>
    <w:p w14:paraId="4D15EE6A" w14:textId="77777777" w:rsidR="0081043E" w:rsidRPr="0081043E" w:rsidRDefault="0081043E" w:rsidP="00B42811">
      <w:pPr>
        <w:numPr>
          <w:ilvl w:val="0"/>
          <w:numId w:val="2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Better performance and easier integration with modern Spring Boot versions.</w:t>
      </w:r>
    </w:p>
    <w:p w14:paraId="5D684035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4DFF7D4A">
          <v:rect id="_x0000_i1112" style="width:0;height:1.5pt" o:hralign="center" o:hrstd="t" o:hr="t" fillcolor="#a0a0a0" stroked="f"/>
        </w:pict>
      </w:r>
    </w:p>
    <w:p w14:paraId="03741A15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⚖️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1043E">
        <w:rPr>
          <w:rFonts w:ascii="Segoe UI Emoji" w:hAnsi="Segoe UI Emoji" w:cs="Segoe UI Emoji"/>
          <w:b/>
          <w:bCs/>
          <w:sz w:val="22"/>
          <w:szCs w:val="22"/>
        </w:rPr>
        <w:t>🔟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Testing Microservices</w:t>
      </w:r>
    </w:p>
    <w:p w14:paraId="18194F87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Q30. How do you test microservices?</w:t>
      </w:r>
    </w:p>
    <w:p w14:paraId="1E0CB4DA" w14:textId="77777777" w:rsidR="0081043E" w:rsidRPr="0081043E" w:rsidRDefault="0081043E" w:rsidP="00B42811">
      <w:pPr>
        <w:numPr>
          <w:ilvl w:val="0"/>
          <w:numId w:val="2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Unit Testing:</w:t>
      </w:r>
      <w:r w:rsidRPr="0081043E">
        <w:rPr>
          <w:rFonts w:ascii="Calibri" w:hAnsi="Calibri" w:cs="Calibri"/>
          <w:sz w:val="22"/>
          <w:szCs w:val="22"/>
        </w:rPr>
        <w:t xml:space="preserve"> JUnit, Mockito</w:t>
      </w:r>
    </w:p>
    <w:p w14:paraId="6882DB9F" w14:textId="77777777" w:rsidR="0081043E" w:rsidRPr="0081043E" w:rsidRDefault="0081043E" w:rsidP="00B42811">
      <w:pPr>
        <w:numPr>
          <w:ilvl w:val="0"/>
          <w:numId w:val="2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Integration Testing:</w:t>
      </w:r>
      <w:r w:rsidRPr="008104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043E">
        <w:rPr>
          <w:rFonts w:ascii="Calibri" w:hAnsi="Calibri" w:cs="Calibri"/>
          <w:sz w:val="22"/>
          <w:szCs w:val="22"/>
        </w:rPr>
        <w:t>TestContainers</w:t>
      </w:r>
      <w:proofErr w:type="spellEnd"/>
      <w:r w:rsidRPr="008104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043E">
        <w:rPr>
          <w:rFonts w:ascii="Calibri" w:hAnsi="Calibri" w:cs="Calibri"/>
          <w:sz w:val="22"/>
          <w:szCs w:val="22"/>
        </w:rPr>
        <w:t>WireMock</w:t>
      </w:r>
      <w:proofErr w:type="spellEnd"/>
    </w:p>
    <w:p w14:paraId="7F304716" w14:textId="77777777" w:rsidR="0081043E" w:rsidRPr="0081043E" w:rsidRDefault="0081043E" w:rsidP="00B42811">
      <w:pPr>
        <w:numPr>
          <w:ilvl w:val="0"/>
          <w:numId w:val="2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Contract Testing:</w:t>
      </w:r>
      <w:r w:rsidRPr="0081043E">
        <w:rPr>
          <w:rFonts w:ascii="Calibri" w:hAnsi="Calibri" w:cs="Calibri"/>
          <w:sz w:val="22"/>
          <w:szCs w:val="22"/>
        </w:rPr>
        <w:t xml:space="preserve"> Spring Cloud Contract</w:t>
      </w:r>
    </w:p>
    <w:p w14:paraId="7A241F82" w14:textId="77777777" w:rsidR="0081043E" w:rsidRPr="0081043E" w:rsidRDefault="0081043E" w:rsidP="00B42811">
      <w:pPr>
        <w:numPr>
          <w:ilvl w:val="0"/>
          <w:numId w:val="2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End-to-End Testing:</w:t>
      </w:r>
      <w:r w:rsidRPr="0081043E">
        <w:rPr>
          <w:rFonts w:ascii="Calibri" w:hAnsi="Calibri" w:cs="Calibri"/>
          <w:sz w:val="22"/>
          <w:szCs w:val="22"/>
        </w:rPr>
        <w:t xml:space="preserve"> Postman, Karate, Cucumber</w:t>
      </w:r>
    </w:p>
    <w:p w14:paraId="56D9BCA1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5D764EA2">
          <v:rect id="_x0000_i1113" style="width:0;height:1.5pt" o:hralign="center" o:hrstd="t" o:hr="t" fillcolor="#a0a0a0" stroked="f"/>
        </w:pict>
      </w:r>
    </w:p>
    <w:p w14:paraId="7A2656CF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11️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Advanced Scenario / Real-World Questions</w:t>
      </w:r>
    </w:p>
    <w:p w14:paraId="2BDD39B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Q31. How </w:t>
      </w:r>
      <w:proofErr w:type="gramStart"/>
      <w:r w:rsidRPr="0081043E">
        <w:rPr>
          <w:rFonts w:ascii="Calibri" w:hAnsi="Calibri" w:cs="Calibri"/>
          <w:b/>
          <w:bCs/>
          <w:sz w:val="22"/>
          <w:szCs w:val="22"/>
        </w:rPr>
        <w:t>to</w:t>
      </w:r>
      <w:proofErr w:type="gramEnd"/>
      <w:r w:rsidRPr="0081043E">
        <w:rPr>
          <w:rFonts w:ascii="Calibri" w:hAnsi="Calibri" w:cs="Calibri"/>
          <w:b/>
          <w:bCs/>
          <w:sz w:val="22"/>
          <w:szCs w:val="22"/>
        </w:rPr>
        <w:t xml:space="preserve"> handle versioning in microservices?</w:t>
      </w:r>
    </w:p>
    <w:p w14:paraId="60FCC8EC" w14:textId="77777777" w:rsidR="0081043E" w:rsidRPr="0081043E" w:rsidRDefault="0081043E" w:rsidP="00B42811">
      <w:pPr>
        <w:numPr>
          <w:ilvl w:val="0"/>
          <w:numId w:val="2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URI versioning: /</w:t>
      </w:r>
      <w:proofErr w:type="spellStart"/>
      <w:r w:rsidRPr="0081043E">
        <w:rPr>
          <w:rFonts w:ascii="Calibri" w:hAnsi="Calibri" w:cs="Calibri"/>
          <w:sz w:val="22"/>
          <w:szCs w:val="22"/>
        </w:rPr>
        <w:t>api</w:t>
      </w:r>
      <w:proofErr w:type="spellEnd"/>
      <w:r w:rsidRPr="0081043E">
        <w:rPr>
          <w:rFonts w:ascii="Calibri" w:hAnsi="Calibri" w:cs="Calibri"/>
          <w:sz w:val="22"/>
          <w:szCs w:val="22"/>
        </w:rPr>
        <w:t>/v1/orders</w:t>
      </w:r>
    </w:p>
    <w:p w14:paraId="5CB4E797" w14:textId="77777777" w:rsidR="0081043E" w:rsidRPr="0081043E" w:rsidRDefault="0081043E" w:rsidP="00B42811">
      <w:pPr>
        <w:numPr>
          <w:ilvl w:val="0"/>
          <w:numId w:val="2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Header-based versioning</w:t>
      </w:r>
    </w:p>
    <w:p w14:paraId="23256E3D" w14:textId="77777777" w:rsidR="0081043E" w:rsidRPr="0081043E" w:rsidRDefault="0081043E" w:rsidP="00B42811">
      <w:pPr>
        <w:numPr>
          <w:ilvl w:val="0"/>
          <w:numId w:val="2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Backward compatibility for old clients</w:t>
      </w:r>
    </w:p>
    <w:p w14:paraId="6E02E097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Q32. What happens if one microservice is down?</w:t>
      </w:r>
    </w:p>
    <w:p w14:paraId="7F6EF72A" w14:textId="77777777" w:rsidR="0081043E" w:rsidRPr="0081043E" w:rsidRDefault="0081043E" w:rsidP="00B42811">
      <w:pPr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Circuit Breaker trips → fallback response</w:t>
      </w:r>
    </w:p>
    <w:p w14:paraId="5F0CFF44" w14:textId="77777777" w:rsidR="0081043E" w:rsidRPr="0081043E" w:rsidRDefault="0081043E" w:rsidP="00B42811">
      <w:pPr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Gateway returns cached data or graceful error</w:t>
      </w:r>
    </w:p>
    <w:p w14:paraId="10A9BB08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Q33. How do you manage inter-service dependencies?</w:t>
      </w:r>
    </w:p>
    <w:p w14:paraId="5A78E7E3" w14:textId="77777777" w:rsidR="0081043E" w:rsidRPr="0081043E" w:rsidRDefault="0081043E" w:rsidP="00B42811">
      <w:pPr>
        <w:numPr>
          <w:ilvl w:val="0"/>
          <w:numId w:val="3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Through asynchronous messaging or domain events.</w:t>
      </w:r>
    </w:p>
    <w:p w14:paraId="6B64E254" w14:textId="77777777" w:rsidR="0081043E" w:rsidRPr="0081043E" w:rsidRDefault="0081043E" w:rsidP="00B42811">
      <w:pPr>
        <w:numPr>
          <w:ilvl w:val="0"/>
          <w:numId w:val="3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Avoid tight coupling.</w:t>
      </w:r>
    </w:p>
    <w:p w14:paraId="184B9BD1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Q34. How do you handle distributed logging?</w:t>
      </w:r>
    </w:p>
    <w:p w14:paraId="27A55899" w14:textId="77777777" w:rsidR="0081043E" w:rsidRPr="0081043E" w:rsidRDefault="0081043E" w:rsidP="00B42811">
      <w:pPr>
        <w:numPr>
          <w:ilvl w:val="0"/>
          <w:numId w:val="3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Use correlation IDs or trace IDs added by Sleuth/</w:t>
      </w:r>
      <w:proofErr w:type="spellStart"/>
      <w:r w:rsidRPr="0081043E">
        <w:rPr>
          <w:rFonts w:ascii="Calibri" w:hAnsi="Calibri" w:cs="Calibri"/>
          <w:sz w:val="22"/>
          <w:szCs w:val="22"/>
        </w:rPr>
        <w:t>OpenTelemetry</w:t>
      </w:r>
      <w:proofErr w:type="spellEnd"/>
      <w:r w:rsidRPr="0081043E">
        <w:rPr>
          <w:rFonts w:ascii="Calibri" w:hAnsi="Calibri" w:cs="Calibri"/>
          <w:sz w:val="22"/>
          <w:szCs w:val="22"/>
        </w:rPr>
        <w:t>.</w:t>
      </w:r>
    </w:p>
    <w:p w14:paraId="0D44BDDA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Q35. How </w:t>
      </w:r>
      <w:proofErr w:type="gramStart"/>
      <w:r w:rsidRPr="0081043E">
        <w:rPr>
          <w:rFonts w:ascii="Calibri" w:hAnsi="Calibri" w:cs="Calibri"/>
          <w:b/>
          <w:bCs/>
          <w:sz w:val="22"/>
          <w:szCs w:val="22"/>
        </w:rPr>
        <w:t>to</w:t>
      </w:r>
      <w:proofErr w:type="gramEnd"/>
      <w:r w:rsidRPr="0081043E">
        <w:rPr>
          <w:rFonts w:ascii="Calibri" w:hAnsi="Calibri" w:cs="Calibri"/>
          <w:b/>
          <w:bCs/>
          <w:sz w:val="22"/>
          <w:szCs w:val="22"/>
        </w:rPr>
        <w:t xml:space="preserve"> migrate from </w:t>
      </w:r>
      <w:proofErr w:type="gramStart"/>
      <w:r w:rsidRPr="0081043E">
        <w:rPr>
          <w:rFonts w:ascii="Calibri" w:hAnsi="Calibri" w:cs="Calibri"/>
          <w:b/>
          <w:bCs/>
          <w:sz w:val="22"/>
          <w:szCs w:val="22"/>
        </w:rPr>
        <w:t>monolith</w:t>
      </w:r>
      <w:proofErr w:type="gramEnd"/>
      <w:r w:rsidRPr="0081043E">
        <w:rPr>
          <w:rFonts w:ascii="Calibri" w:hAnsi="Calibri" w:cs="Calibri"/>
          <w:b/>
          <w:bCs/>
          <w:sz w:val="22"/>
          <w:szCs w:val="22"/>
        </w:rPr>
        <w:t xml:space="preserve"> to microservices?</w:t>
      </w:r>
    </w:p>
    <w:p w14:paraId="213406A0" w14:textId="77777777" w:rsidR="0081043E" w:rsidRPr="0081043E" w:rsidRDefault="0081043E" w:rsidP="00B42811">
      <w:pPr>
        <w:numPr>
          <w:ilvl w:val="0"/>
          <w:numId w:val="3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lastRenderedPageBreak/>
        <w:t xml:space="preserve">Use </w:t>
      </w:r>
      <w:r w:rsidRPr="0081043E">
        <w:rPr>
          <w:rFonts w:ascii="Calibri" w:hAnsi="Calibri" w:cs="Calibri"/>
          <w:b/>
          <w:bCs/>
          <w:sz w:val="22"/>
          <w:szCs w:val="22"/>
        </w:rPr>
        <w:t>Strangler Fig pattern</w:t>
      </w:r>
      <w:r w:rsidRPr="0081043E">
        <w:rPr>
          <w:rFonts w:ascii="Calibri" w:hAnsi="Calibri" w:cs="Calibri"/>
          <w:sz w:val="22"/>
          <w:szCs w:val="22"/>
        </w:rPr>
        <w:t>: Extract parts of monolith gradually into independent services while keeping the rest functional.</w:t>
      </w:r>
    </w:p>
    <w:p w14:paraId="63EEE4F7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1EB37305">
          <v:rect id="_x0000_i1114" style="width:0;height:1.5pt" o:hralign="center" o:hrstd="t" o:hr="t" fillcolor="#a0a0a0" stroked="f"/>
        </w:pict>
      </w:r>
    </w:p>
    <w:p w14:paraId="5ED2C473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💬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12️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Experience-Based Questions (Asked in Interviews)</w:t>
      </w:r>
    </w:p>
    <w:p w14:paraId="56C75F1F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Q36. Tell us about </w:t>
      </w:r>
      <w:proofErr w:type="gramStart"/>
      <w:r w:rsidRPr="0081043E">
        <w:rPr>
          <w:rFonts w:ascii="Calibri" w:hAnsi="Calibri" w:cs="Calibri"/>
          <w:b/>
          <w:bCs/>
          <w:sz w:val="22"/>
          <w:szCs w:val="22"/>
        </w:rPr>
        <w:t>a microservices</w:t>
      </w:r>
      <w:proofErr w:type="gramEnd"/>
      <w:r w:rsidRPr="0081043E">
        <w:rPr>
          <w:rFonts w:ascii="Calibri" w:hAnsi="Calibri" w:cs="Calibri"/>
          <w:b/>
          <w:bCs/>
          <w:sz w:val="22"/>
          <w:szCs w:val="22"/>
        </w:rPr>
        <w:t xml:space="preserve"> project you built.</w:t>
      </w:r>
    </w:p>
    <w:p w14:paraId="3998FEF4" w14:textId="77777777" w:rsidR="0081043E" w:rsidRPr="0081043E" w:rsidRDefault="0081043E" w:rsidP="00B42811">
      <w:pPr>
        <w:numPr>
          <w:ilvl w:val="0"/>
          <w:numId w:val="3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Explain services, tech stack, patterns (Eureka, Gateway, Kafka, Resilience4j, Config Server).</w:t>
      </w:r>
    </w:p>
    <w:p w14:paraId="3D79B68D" w14:textId="77777777" w:rsidR="0081043E" w:rsidRPr="0081043E" w:rsidRDefault="0081043E" w:rsidP="00B42811">
      <w:pPr>
        <w:numPr>
          <w:ilvl w:val="0"/>
          <w:numId w:val="3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Mention challenges like config management or tracing and how you </w:t>
      </w:r>
      <w:proofErr w:type="gramStart"/>
      <w:r w:rsidRPr="0081043E">
        <w:rPr>
          <w:rFonts w:ascii="Calibri" w:hAnsi="Calibri" w:cs="Calibri"/>
          <w:sz w:val="22"/>
          <w:szCs w:val="22"/>
        </w:rPr>
        <w:t>solved</w:t>
      </w:r>
      <w:proofErr w:type="gramEnd"/>
      <w:r w:rsidRPr="0081043E">
        <w:rPr>
          <w:rFonts w:ascii="Calibri" w:hAnsi="Calibri" w:cs="Calibri"/>
          <w:sz w:val="22"/>
          <w:szCs w:val="22"/>
        </w:rPr>
        <w:t xml:space="preserve"> them.</w:t>
      </w:r>
    </w:p>
    <w:p w14:paraId="015D05E2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Q37. What was the most difficult part of building microservices?</w:t>
      </w:r>
    </w:p>
    <w:p w14:paraId="68B76D97" w14:textId="77777777" w:rsidR="0081043E" w:rsidRPr="0081043E" w:rsidRDefault="0081043E" w:rsidP="00B42811">
      <w:pPr>
        <w:numPr>
          <w:ilvl w:val="0"/>
          <w:numId w:val="3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Data consistency / Distributed transactions / Debugging multi-service issues.</w:t>
      </w:r>
    </w:p>
    <w:p w14:paraId="5FF4266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Q38. How did you monitor or handle failures in production?</w:t>
      </w:r>
    </w:p>
    <w:p w14:paraId="34731078" w14:textId="77777777" w:rsidR="0081043E" w:rsidRPr="0081043E" w:rsidRDefault="0081043E" w:rsidP="00B42811">
      <w:pPr>
        <w:numPr>
          <w:ilvl w:val="0"/>
          <w:numId w:val="36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Centralized monitoring, alerting, trace dashboards.</w:t>
      </w:r>
    </w:p>
    <w:p w14:paraId="3D4BA283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65505C4F">
          <v:rect id="_x0000_i1115" style="width:0;height:1.5pt" o:hralign="center" o:hrstd="t" o:hr="t" fillcolor="#a0a0a0" stroked="f"/>
        </w:pict>
      </w:r>
    </w:p>
    <w:p w14:paraId="19A64A0B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BONUS: 2025 Trends in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458"/>
      </w:tblGrid>
      <w:tr w:rsidR="0081043E" w:rsidRPr="0081043E" w14:paraId="65853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3424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2FC2F6DD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New</w:t>
            </w:r>
            <w:proofErr w:type="gramEnd"/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(2025)</w:t>
            </w:r>
          </w:p>
        </w:tc>
      </w:tr>
      <w:tr w:rsidR="0081043E" w:rsidRPr="0081043E" w14:paraId="484EA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6F6A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Hystrix</w:t>
            </w:r>
          </w:p>
        </w:tc>
        <w:tc>
          <w:tcPr>
            <w:tcW w:w="0" w:type="auto"/>
            <w:vAlign w:val="center"/>
            <w:hideMark/>
          </w:tcPr>
          <w:p w14:paraId="45221A10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Resilience4j</w:t>
            </w:r>
          </w:p>
        </w:tc>
      </w:tr>
      <w:tr w:rsidR="0081043E" w:rsidRPr="0081043E" w14:paraId="68C7F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751F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Ribbon</w:t>
            </w:r>
          </w:p>
        </w:tc>
        <w:tc>
          <w:tcPr>
            <w:tcW w:w="0" w:type="auto"/>
            <w:vAlign w:val="center"/>
            <w:hideMark/>
          </w:tcPr>
          <w:p w14:paraId="75D0DD55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 xml:space="preserve">Spring Cloud </w:t>
            </w: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LoadBalancer</w:t>
            </w:r>
            <w:proofErr w:type="spellEnd"/>
          </w:p>
        </w:tc>
      </w:tr>
      <w:tr w:rsidR="0081043E" w:rsidRPr="0081043E" w14:paraId="4046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E62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Zuul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8EDC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Spring Cloud Gateway</w:t>
            </w:r>
          </w:p>
        </w:tc>
      </w:tr>
      <w:tr w:rsidR="0081043E" w:rsidRPr="0081043E" w14:paraId="3E804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80E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Sleuth</w:t>
            </w:r>
          </w:p>
        </w:tc>
        <w:tc>
          <w:tcPr>
            <w:tcW w:w="0" w:type="auto"/>
            <w:vAlign w:val="center"/>
            <w:hideMark/>
          </w:tcPr>
          <w:p w14:paraId="3A7891D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OpenTelemetry</w:t>
            </w:r>
            <w:proofErr w:type="spellEnd"/>
          </w:p>
        </w:tc>
      </w:tr>
      <w:tr w:rsidR="0081043E" w:rsidRPr="0081043E" w14:paraId="5B8D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C2E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Monolithic deploy</w:t>
            </w:r>
          </w:p>
        </w:tc>
        <w:tc>
          <w:tcPr>
            <w:tcW w:w="0" w:type="auto"/>
            <w:vAlign w:val="center"/>
            <w:hideMark/>
          </w:tcPr>
          <w:p w14:paraId="43958EA1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K8s / Docker-based</w:t>
            </w:r>
          </w:p>
        </w:tc>
      </w:tr>
      <w:tr w:rsidR="0081043E" w:rsidRPr="0081043E" w14:paraId="2A0A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5AD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REST only</w:t>
            </w:r>
          </w:p>
        </w:tc>
        <w:tc>
          <w:tcPr>
            <w:tcW w:w="0" w:type="auto"/>
            <w:vAlign w:val="center"/>
            <w:hideMark/>
          </w:tcPr>
          <w:p w14:paraId="1C7E0822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 xml:space="preserve">REST + </w:t>
            </w: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gRPC</w:t>
            </w:r>
            <w:proofErr w:type="spellEnd"/>
            <w:r w:rsidRPr="0081043E">
              <w:rPr>
                <w:rFonts w:ascii="Calibri" w:hAnsi="Calibri" w:cs="Calibri"/>
                <w:sz w:val="22"/>
                <w:szCs w:val="22"/>
              </w:rPr>
              <w:t xml:space="preserve"> + Kafka</w:t>
            </w:r>
          </w:p>
        </w:tc>
      </w:tr>
    </w:tbl>
    <w:p w14:paraId="57CC81C3" w14:textId="77777777" w:rsidR="0081043E" w:rsidRPr="00B42811" w:rsidRDefault="0081043E" w:rsidP="00B42811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7F67453C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Why do we need all these (Prometheus, Grafana, Zipkin/Sleuth, ELK) in Microservices?</w:t>
      </w:r>
    </w:p>
    <w:p w14:paraId="37D80DCD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Because in </w:t>
      </w:r>
      <w:r w:rsidRPr="0081043E">
        <w:rPr>
          <w:rFonts w:ascii="Calibri" w:hAnsi="Calibri" w:cs="Calibri"/>
          <w:b/>
          <w:bCs/>
          <w:sz w:val="22"/>
          <w:szCs w:val="22"/>
        </w:rPr>
        <w:t>microservices</w:t>
      </w:r>
      <w:r w:rsidRPr="0081043E">
        <w:rPr>
          <w:rFonts w:ascii="Calibri" w:hAnsi="Calibri" w:cs="Calibri"/>
          <w:sz w:val="22"/>
          <w:szCs w:val="22"/>
        </w:rPr>
        <w:t xml:space="preserve">, you don’t have </w:t>
      </w:r>
      <w:r w:rsidRPr="0081043E">
        <w:rPr>
          <w:rFonts w:ascii="Calibri" w:hAnsi="Calibri" w:cs="Calibri"/>
          <w:i/>
          <w:iCs/>
          <w:sz w:val="22"/>
          <w:szCs w:val="22"/>
        </w:rPr>
        <w:t>one app</w:t>
      </w:r>
      <w:r w:rsidRPr="0081043E">
        <w:rPr>
          <w:rFonts w:ascii="Calibri" w:hAnsi="Calibri" w:cs="Calibri"/>
          <w:sz w:val="22"/>
          <w:szCs w:val="22"/>
        </w:rPr>
        <w:t xml:space="preserve"> — you have </w:t>
      </w:r>
      <w:r w:rsidRPr="0081043E">
        <w:rPr>
          <w:rFonts w:ascii="Calibri" w:hAnsi="Calibri" w:cs="Calibri"/>
          <w:i/>
          <w:iCs/>
          <w:sz w:val="22"/>
          <w:szCs w:val="22"/>
        </w:rPr>
        <w:t>many small apps</w:t>
      </w:r>
      <w:r w:rsidRPr="0081043E">
        <w:rPr>
          <w:rFonts w:ascii="Calibri" w:hAnsi="Calibri" w:cs="Calibri"/>
          <w:sz w:val="22"/>
          <w:szCs w:val="22"/>
        </w:rPr>
        <w:t>, each running in its own container, pod, or VM.</w:t>
      </w:r>
      <w:r w:rsidRPr="0081043E">
        <w:rPr>
          <w:rFonts w:ascii="Calibri" w:hAnsi="Calibri" w:cs="Calibri"/>
          <w:sz w:val="22"/>
          <w:szCs w:val="22"/>
        </w:rPr>
        <w:br/>
        <w:t xml:space="preserve">When something fails, you must </w:t>
      </w:r>
      <w:r w:rsidRPr="0081043E">
        <w:rPr>
          <w:rFonts w:ascii="Calibri" w:hAnsi="Calibri" w:cs="Calibri"/>
          <w:b/>
          <w:bCs/>
          <w:sz w:val="22"/>
          <w:szCs w:val="22"/>
        </w:rPr>
        <w:t>see what happened across multiple services</w:t>
      </w:r>
      <w:r w:rsidRPr="0081043E">
        <w:rPr>
          <w:rFonts w:ascii="Calibri" w:hAnsi="Calibri" w:cs="Calibri"/>
          <w:sz w:val="22"/>
          <w:szCs w:val="22"/>
        </w:rPr>
        <w:t xml:space="preserve"> at once — and that’s impossible without </w:t>
      </w:r>
      <w:r w:rsidRPr="0081043E">
        <w:rPr>
          <w:rFonts w:ascii="Calibri" w:hAnsi="Calibri" w:cs="Calibri"/>
          <w:b/>
          <w:bCs/>
          <w:sz w:val="22"/>
          <w:szCs w:val="22"/>
        </w:rPr>
        <w:t>monitoring, logging, and tracing tools</w:t>
      </w:r>
      <w:r w:rsidRPr="0081043E">
        <w:rPr>
          <w:rFonts w:ascii="Calibri" w:hAnsi="Calibri" w:cs="Calibri"/>
          <w:sz w:val="22"/>
          <w:szCs w:val="22"/>
        </w:rPr>
        <w:t>.</w:t>
      </w:r>
    </w:p>
    <w:p w14:paraId="769646D0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5DC4105C">
          <v:rect id="_x0000_i1171" style="width:0;height:1.5pt" o:hralign="center" o:hrstd="t" o:hr="t" fillcolor="#a0a0a0" stroked="f"/>
        </w:pict>
      </w:r>
    </w:p>
    <w:p w14:paraId="7E27957E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The 3 Pillars of Microservices 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831"/>
        <w:gridCol w:w="2590"/>
        <w:gridCol w:w="3220"/>
      </w:tblGrid>
      <w:tr w:rsidR="0081043E" w:rsidRPr="0081043E" w14:paraId="75F25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ED65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1F0627D1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323486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15C9F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Example</w:t>
            </w:r>
          </w:p>
        </w:tc>
      </w:tr>
      <w:tr w:rsidR="0081043E" w:rsidRPr="0081043E" w14:paraId="22A6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E0C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9B5A016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Segoe UI Emoji" w:hAnsi="Segoe UI Emoji" w:cs="Segoe UI Emoji"/>
                <w:sz w:val="22"/>
                <w:szCs w:val="22"/>
              </w:rPr>
              <w:t>📊</w:t>
            </w:r>
            <w:r w:rsidRPr="0081043E">
              <w:rPr>
                <w:rFonts w:ascii="Calibri" w:hAnsi="Calibri" w:cs="Calibri"/>
                <w:sz w:val="22"/>
                <w:szCs w:val="22"/>
              </w:rPr>
              <w:t xml:space="preserve"> Prometheus + Grafana</w:t>
            </w:r>
          </w:p>
        </w:tc>
        <w:tc>
          <w:tcPr>
            <w:tcW w:w="0" w:type="auto"/>
            <w:vAlign w:val="center"/>
            <w:hideMark/>
          </w:tcPr>
          <w:p w14:paraId="07CB4097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Measure numeric data about system health</w:t>
            </w:r>
          </w:p>
        </w:tc>
        <w:tc>
          <w:tcPr>
            <w:tcW w:w="0" w:type="auto"/>
            <w:vAlign w:val="center"/>
            <w:hideMark/>
          </w:tcPr>
          <w:p w14:paraId="1B79971B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CPU usage, request rate, latency, memory</w:t>
            </w:r>
          </w:p>
        </w:tc>
      </w:tr>
      <w:tr w:rsidR="0081043E" w:rsidRPr="0081043E" w14:paraId="27A6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1290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138620C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Segoe UI Emoji" w:hAnsi="Segoe UI Emoji" w:cs="Segoe UI Emoji"/>
                <w:sz w:val="22"/>
                <w:szCs w:val="22"/>
              </w:rPr>
              <w:t>🧾</w:t>
            </w:r>
            <w:r w:rsidRPr="0081043E">
              <w:rPr>
                <w:rFonts w:ascii="Calibri" w:hAnsi="Calibri" w:cs="Calibri"/>
                <w:sz w:val="22"/>
                <w:szCs w:val="22"/>
              </w:rPr>
              <w:t xml:space="preserve"> ELK Stack (Elasticsearch, Logstash, Kibana)</w:t>
            </w:r>
          </w:p>
        </w:tc>
        <w:tc>
          <w:tcPr>
            <w:tcW w:w="0" w:type="auto"/>
            <w:vAlign w:val="center"/>
            <w:hideMark/>
          </w:tcPr>
          <w:p w14:paraId="1BA3BBD3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Record detailed event logs</w:t>
            </w:r>
          </w:p>
        </w:tc>
        <w:tc>
          <w:tcPr>
            <w:tcW w:w="0" w:type="auto"/>
            <w:vAlign w:val="center"/>
            <w:hideMark/>
          </w:tcPr>
          <w:p w14:paraId="73693F1A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“</w:t>
            </w: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OrderService</w:t>
            </w:r>
            <w:proofErr w:type="spellEnd"/>
            <w:r w:rsidRPr="0081043E">
              <w:rPr>
                <w:rFonts w:ascii="Calibri" w:hAnsi="Calibri" w:cs="Calibri"/>
                <w:sz w:val="22"/>
                <w:szCs w:val="22"/>
              </w:rPr>
              <w:t xml:space="preserve"> failed for user X”</w:t>
            </w:r>
          </w:p>
        </w:tc>
      </w:tr>
      <w:tr w:rsidR="0081043E" w:rsidRPr="0081043E" w14:paraId="239A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E1D0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Traces</w:t>
            </w:r>
          </w:p>
        </w:tc>
        <w:tc>
          <w:tcPr>
            <w:tcW w:w="0" w:type="auto"/>
            <w:vAlign w:val="center"/>
            <w:hideMark/>
          </w:tcPr>
          <w:p w14:paraId="3346B3A4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Segoe UI Emoji" w:hAnsi="Segoe UI Emoji" w:cs="Segoe UI Emoji"/>
                <w:sz w:val="22"/>
                <w:szCs w:val="22"/>
              </w:rPr>
              <w:t>🔍</w:t>
            </w:r>
            <w:r w:rsidRPr="0081043E">
              <w:rPr>
                <w:rFonts w:ascii="Calibri" w:hAnsi="Calibri" w:cs="Calibri"/>
                <w:sz w:val="22"/>
                <w:szCs w:val="22"/>
              </w:rPr>
              <w:t xml:space="preserve"> Sleuth + Zipkin / </w:t>
            </w: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67491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Follow a single request across multiple services</w:t>
            </w:r>
          </w:p>
        </w:tc>
        <w:tc>
          <w:tcPr>
            <w:tcW w:w="0" w:type="auto"/>
            <w:vAlign w:val="center"/>
            <w:hideMark/>
          </w:tcPr>
          <w:p w14:paraId="0792BE4A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TraceID</w:t>
            </w:r>
            <w:proofErr w:type="spellEnd"/>
            <w:r w:rsidRPr="0081043E">
              <w:rPr>
                <w:rFonts w:ascii="Calibri" w:hAnsi="Calibri" w:cs="Calibri"/>
                <w:sz w:val="22"/>
                <w:szCs w:val="22"/>
              </w:rPr>
              <w:t>: “12345” travels Order → Payment → Inventory</w:t>
            </w:r>
          </w:p>
        </w:tc>
      </w:tr>
    </w:tbl>
    <w:p w14:paraId="03EABA19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45B47C8D">
          <v:rect id="_x0000_i1172" style="width:0;height:1.5pt" o:hralign="center" o:hrstd="t" o:hr="t" fillcolor="#a0a0a0" stroked="f"/>
        </w:pict>
      </w:r>
    </w:p>
    <w:p w14:paraId="5EF215CA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1️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Metrics (Prometheus + Grafana)</w:t>
      </w:r>
    </w:p>
    <w:p w14:paraId="083AD5E1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Why needed:</w:t>
      </w:r>
    </w:p>
    <w:p w14:paraId="542BD701" w14:textId="77777777" w:rsidR="0081043E" w:rsidRPr="0081043E" w:rsidRDefault="0081043E" w:rsidP="00B42811">
      <w:pPr>
        <w:numPr>
          <w:ilvl w:val="0"/>
          <w:numId w:val="3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To monitor </w:t>
      </w:r>
      <w:r w:rsidRPr="0081043E">
        <w:rPr>
          <w:rFonts w:ascii="Calibri" w:hAnsi="Calibri" w:cs="Calibri"/>
          <w:b/>
          <w:bCs/>
          <w:sz w:val="22"/>
          <w:szCs w:val="22"/>
        </w:rPr>
        <w:t>health and performance</w:t>
      </w:r>
      <w:r w:rsidRPr="0081043E">
        <w:rPr>
          <w:rFonts w:ascii="Calibri" w:hAnsi="Calibri" w:cs="Calibri"/>
          <w:sz w:val="22"/>
          <w:szCs w:val="22"/>
        </w:rPr>
        <w:t xml:space="preserve"> of all services.</w:t>
      </w:r>
    </w:p>
    <w:p w14:paraId="30E41908" w14:textId="77777777" w:rsidR="0081043E" w:rsidRPr="0081043E" w:rsidRDefault="0081043E" w:rsidP="00B42811">
      <w:pPr>
        <w:numPr>
          <w:ilvl w:val="0"/>
          <w:numId w:val="37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lastRenderedPageBreak/>
        <w:t xml:space="preserve">Helps detect issues </w:t>
      </w:r>
      <w:r w:rsidRPr="0081043E">
        <w:rPr>
          <w:rFonts w:ascii="Calibri" w:hAnsi="Calibri" w:cs="Calibri"/>
          <w:b/>
          <w:bCs/>
          <w:sz w:val="22"/>
          <w:szCs w:val="22"/>
        </w:rPr>
        <w:t>before</w:t>
      </w:r>
      <w:r w:rsidRPr="0081043E">
        <w:rPr>
          <w:rFonts w:ascii="Calibri" w:hAnsi="Calibri" w:cs="Calibri"/>
          <w:sz w:val="22"/>
          <w:szCs w:val="22"/>
        </w:rPr>
        <w:t xml:space="preserve"> users notice them.</w:t>
      </w:r>
    </w:p>
    <w:p w14:paraId="39A10F50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Prometheus</w:t>
      </w:r>
    </w:p>
    <w:p w14:paraId="72D54DDF" w14:textId="77777777" w:rsidR="0081043E" w:rsidRPr="0081043E" w:rsidRDefault="0081043E" w:rsidP="00B42811">
      <w:pPr>
        <w:numPr>
          <w:ilvl w:val="0"/>
          <w:numId w:val="3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Collects metrics (numbers) like:</w:t>
      </w:r>
    </w:p>
    <w:p w14:paraId="7C194DBB" w14:textId="77777777" w:rsidR="0081043E" w:rsidRPr="0081043E" w:rsidRDefault="0081043E" w:rsidP="00B42811">
      <w:pPr>
        <w:numPr>
          <w:ilvl w:val="1"/>
          <w:numId w:val="38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81043E">
        <w:rPr>
          <w:rFonts w:ascii="Calibri" w:hAnsi="Calibri" w:cs="Calibri"/>
          <w:sz w:val="22"/>
          <w:szCs w:val="22"/>
        </w:rPr>
        <w:t>http_server_requests_seconds_count</w:t>
      </w:r>
      <w:proofErr w:type="spellEnd"/>
    </w:p>
    <w:p w14:paraId="71C80A86" w14:textId="77777777" w:rsidR="0081043E" w:rsidRPr="0081043E" w:rsidRDefault="0081043E" w:rsidP="00B42811">
      <w:pPr>
        <w:numPr>
          <w:ilvl w:val="1"/>
          <w:numId w:val="38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81043E">
        <w:rPr>
          <w:rFonts w:ascii="Calibri" w:hAnsi="Calibri" w:cs="Calibri"/>
          <w:sz w:val="22"/>
          <w:szCs w:val="22"/>
        </w:rPr>
        <w:t>jvm_memory_used_bytes</w:t>
      </w:r>
      <w:proofErr w:type="spellEnd"/>
    </w:p>
    <w:p w14:paraId="22489FCE" w14:textId="77777777" w:rsidR="0081043E" w:rsidRPr="0081043E" w:rsidRDefault="0081043E" w:rsidP="00B42811">
      <w:pPr>
        <w:numPr>
          <w:ilvl w:val="1"/>
          <w:numId w:val="3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Custom metrics </w:t>
      </w:r>
      <w:proofErr w:type="gramStart"/>
      <w:r w:rsidRPr="0081043E">
        <w:rPr>
          <w:rFonts w:ascii="Calibri" w:hAnsi="Calibri" w:cs="Calibri"/>
          <w:sz w:val="22"/>
          <w:szCs w:val="22"/>
        </w:rPr>
        <w:t>via @Timed, @</w:t>
      </w:r>
      <w:proofErr w:type="gramEnd"/>
      <w:r w:rsidRPr="0081043E">
        <w:rPr>
          <w:rFonts w:ascii="Calibri" w:hAnsi="Calibri" w:cs="Calibri"/>
          <w:sz w:val="22"/>
          <w:szCs w:val="22"/>
        </w:rPr>
        <w:t>Counted</w:t>
      </w:r>
    </w:p>
    <w:p w14:paraId="572775AE" w14:textId="77777777" w:rsidR="0081043E" w:rsidRPr="0081043E" w:rsidRDefault="0081043E" w:rsidP="00B42811">
      <w:pPr>
        <w:numPr>
          <w:ilvl w:val="0"/>
          <w:numId w:val="38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Pulls data from /actuator/</w:t>
      </w:r>
      <w:proofErr w:type="spellStart"/>
      <w:r w:rsidRPr="0081043E">
        <w:rPr>
          <w:rFonts w:ascii="Calibri" w:hAnsi="Calibri" w:cs="Calibri"/>
          <w:sz w:val="22"/>
          <w:szCs w:val="22"/>
        </w:rPr>
        <w:t>prometheus</w:t>
      </w:r>
      <w:proofErr w:type="spellEnd"/>
      <w:r w:rsidRPr="0081043E">
        <w:rPr>
          <w:rFonts w:ascii="Calibri" w:hAnsi="Calibri" w:cs="Calibri"/>
          <w:sz w:val="22"/>
          <w:szCs w:val="22"/>
        </w:rPr>
        <w:t xml:space="preserve"> endpoint in each service.</w:t>
      </w:r>
    </w:p>
    <w:p w14:paraId="1FDA77DE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Grafana</w:t>
      </w:r>
    </w:p>
    <w:p w14:paraId="1B354975" w14:textId="77777777" w:rsidR="0081043E" w:rsidRPr="0081043E" w:rsidRDefault="0081043E" w:rsidP="00B42811">
      <w:pPr>
        <w:numPr>
          <w:ilvl w:val="0"/>
          <w:numId w:val="3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Visualizes metrics with dashboards.</w:t>
      </w:r>
    </w:p>
    <w:p w14:paraId="664FBDC1" w14:textId="77777777" w:rsidR="0081043E" w:rsidRPr="0081043E" w:rsidRDefault="0081043E" w:rsidP="00B42811">
      <w:pPr>
        <w:numPr>
          <w:ilvl w:val="0"/>
          <w:numId w:val="39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You can see CPU, memory, latency trends, alerts, etc.</w:t>
      </w:r>
    </w:p>
    <w:p w14:paraId="1C2F946B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🧩</w:t>
      </w:r>
      <w:r w:rsidRPr="0081043E">
        <w:rPr>
          <w:rFonts w:ascii="Calibri" w:hAnsi="Calibri" w:cs="Calibri"/>
          <w:sz w:val="22"/>
          <w:szCs w:val="22"/>
        </w:rPr>
        <w:t xml:space="preserve"> </w:t>
      </w:r>
      <w:r w:rsidRPr="0081043E">
        <w:rPr>
          <w:rFonts w:ascii="Calibri" w:hAnsi="Calibri" w:cs="Calibri"/>
          <w:b/>
          <w:bCs/>
          <w:sz w:val="22"/>
          <w:szCs w:val="22"/>
        </w:rPr>
        <w:t>Example:</w:t>
      </w:r>
    </w:p>
    <w:p w14:paraId="685D97A6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Prometheus collects metrics → Grafana shows charts like:</w:t>
      </w:r>
      <w:r w:rsidRPr="0081043E">
        <w:rPr>
          <w:rFonts w:ascii="Calibri" w:hAnsi="Calibri" w:cs="Calibri"/>
          <w:sz w:val="22"/>
          <w:szCs w:val="22"/>
        </w:rPr>
        <w:br/>
        <w:t>“Average response time of Payment Service over last 1h = 800ms”</w:t>
      </w:r>
    </w:p>
    <w:p w14:paraId="698F9FC8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381B12FA">
          <v:rect id="_x0000_i1173" style="width:0;height:1.5pt" o:hralign="center" o:hrstd="t" o:hr="t" fillcolor="#a0a0a0" stroked="f"/>
        </w:pict>
      </w:r>
    </w:p>
    <w:p w14:paraId="45F1ABC0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🧾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2️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Logging (ELK Stack)</w:t>
      </w:r>
    </w:p>
    <w:p w14:paraId="6356B466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Why needed:</w:t>
      </w:r>
    </w:p>
    <w:p w14:paraId="10538A1E" w14:textId="77777777" w:rsidR="0081043E" w:rsidRPr="0081043E" w:rsidRDefault="0081043E" w:rsidP="00B42811">
      <w:pPr>
        <w:numPr>
          <w:ilvl w:val="0"/>
          <w:numId w:val="4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Each service produces its own logs (hundreds of files).</w:t>
      </w:r>
    </w:p>
    <w:p w14:paraId="6FE66B4D" w14:textId="77777777" w:rsidR="0081043E" w:rsidRPr="0081043E" w:rsidRDefault="0081043E" w:rsidP="00B42811">
      <w:pPr>
        <w:numPr>
          <w:ilvl w:val="0"/>
          <w:numId w:val="40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You can’t SSH into each one — so you need a </w:t>
      </w:r>
      <w:r w:rsidRPr="0081043E">
        <w:rPr>
          <w:rFonts w:ascii="Calibri" w:hAnsi="Calibri" w:cs="Calibri"/>
          <w:b/>
          <w:bCs/>
          <w:sz w:val="22"/>
          <w:szCs w:val="22"/>
        </w:rPr>
        <w:t>centralized log system</w:t>
      </w:r>
      <w:r w:rsidRPr="0081043E">
        <w:rPr>
          <w:rFonts w:ascii="Calibri" w:hAnsi="Calibri" w:cs="Calibri"/>
          <w:sz w:val="22"/>
          <w:szCs w:val="22"/>
        </w:rPr>
        <w:t>.</w:t>
      </w:r>
    </w:p>
    <w:p w14:paraId="75AF50F8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ELK Components:</w:t>
      </w:r>
    </w:p>
    <w:p w14:paraId="61C23ECA" w14:textId="77777777" w:rsidR="0081043E" w:rsidRPr="0081043E" w:rsidRDefault="0081043E" w:rsidP="00B42811">
      <w:pPr>
        <w:numPr>
          <w:ilvl w:val="0"/>
          <w:numId w:val="4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Elasticsearch</w:t>
      </w:r>
      <w:r w:rsidRPr="0081043E">
        <w:rPr>
          <w:rFonts w:ascii="Calibri" w:hAnsi="Calibri" w:cs="Calibri"/>
          <w:sz w:val="22"/>
          <w:szCs w:val="22"/>
        </w:rPr>
        <w:t xml:space="preserve"> → stores logs (searchable)</w:t>
      </w:r>
    </w:p>
    <w:p w14:paraId="73EFBF98" w14:textId="77777777" w:rsidR="0081043E" w:rsidRPr="0081043E" w:rsidRDefault="0081043E" w:rsidP="00B42811">
      <w:pPr>
        <w:numPr>
          <w:ilvl w:val="0"/>
          <w:numId w:val="4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Logstash</w:t>
      </w:r>
      <w:r w:rsidRPr="0081043E">
        <w:rPr>
          <w:rFonts w:ascii="Calibri" w:hAnsi="Calibri" w:cs="Calibri"/>
          <w:sz w:val="22"/>
          <w:szCs w:val="22"/>
        </w:rPr>
        <w:t xml:space="preserve"> → collects and parses logs</w:t>
      </w:r>
    </w:p>
    <w:p w14:paraId="4F961FDB" w14:textId="77777777" w:rsidR="0081043E" w:rsidRPr="0081043E" w:rsidRDefault="0081043E" w:rsidP="00B42811">
      <w:pPr>
        <w:numPr>
          <w:ilvl w:val="0"/>
          <w:numId w:val="41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Kibana</w:t>
      </w:r>
      <w:r w:rsidRPr="0081043E">
        <w:rPr>
          <w:rFonts w:ascii="Calibri" w:hAnsi="Calibri" w:cs="Calibri"/>
          <w:sz w:val="22"/>
          <w:szCs w:val="22"/>
        </w:rPr>
        <w:t xml:space="preserve"> → web UI to view logs and dashboards</w:t>
      </w:r>
    </w:p>
    <w:p w14:paraId="4D50F54A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🧩</w:t>
      </w:r>
      <w:r w:rsidRPr="0081043E">
        <w:rPr>
          <w:rFonts w:ascii="Calibri" w:hAnsi="Calibri" w:cs="Calibri"/>
          <w:sz w:val="22"/>
          <w:szCs w:val="22"/>
        </w:rPr>
        <w:t xml:space="preserve"> </w:t>
      </w:r>
      <w:r w:rsidRPr="0081043E">
        <w:rPr>
          <w:rFonts w:ascii="Calibri" w:hAnsi="Calibri" w:cs="Calibri"/>
          <w:b/>
          <w:bCs/>
          <w:sz w:val="22"/>
          <w:szCs w:val="22"/>
        </w:rPr>
        <w:t>Example:</w:t>
      </w:r>
    </w:p>
    <w:p w14:paraId="35DF04D4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You can search:</w:t>
      </w:r>
      <w:r w:rsidRPr="0081043E">
        <w:rPr>
          <w:rFonts w:ascii="Calibri" w:hAnsi="Calibri" w:cs="Calibri"/>
          <w:sz w:val="22"/>
          <w:szCs w:val="22"/>
        </w:rPr>
        <w:br/>
        <w:t>"ERROR" AND "</w:t>
      </w:r>
      <w:proofErr w:type="spellStart"/>
      <w:r w:rsidRPr="0081043E">
        <w:rPr>
          <w:rFonts w:ascii="Calibri" w:hAnsi="Calibri" w:cs="Calibri"/>
          <w:sz w:val="22"/>
          <w:szCs w:val="22"/>
        </w:rPr>
        <w:t>OrderService</w:t>
      </w:r>
      <w:proofErr w:type="spellEnd"/>
      <w:r w:rsidRPr="0081043E">
        <w:rPr>
          <w:rFonts w:ascii="Calibri" w:hAnsi="Calibri" w:cs="Calibri"/>
          <w:sz w:val="22"/>
          <w:szCs w:val="22"/>
        </w:rPr>
        <w:t>" AND "</w:t>
      </w:r>
      <w:proofErr w:type="spellStart"/>
      <w:r w:rsidRPr="0081043E">
        <w:rPr>
          <w:rFonts w:ascii="Calibri" w:hAnsi="Calibri" w:cs="Calibri"/>
          <w:sz w:val="22"/>
          <w:szCs w:val="22"/>
        </w:rPr>
        <w:t>traceId</w:t>
      </w:r>
      <w:proofErr w:type="spellEnd"/>
      <w:r w:rsidRPr="0081043E">
        <w:rPr>
          <w:rFonts w:ascii="Calibri" w:hAnsi="Calibri" w:cs="Calibri"/>
          <w:sz w:val="22"/>
          <w:szCs w:val="22"/>
        </w:rPr>
        <w:t>=abc123"</w:t>
      </w:r>
      <w:r w:rsidRPr="0081043E">
        <w:rPr>
          <w:rFonts w:ascii="Calibri" w:hAnsi="Calibri" w:cs="Calibri"/>
          <w:sz w:val="22"/>
          <w:szCs w:val="22"/>
        </w:rPr>
        <w:br/>
        <w:t>→ and instantly see all related logs across 10 services.</w:t>
      </w:r>
    </w:p>
    <w:p w14:paraId="47C916E7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Without ELK, you’d spend hours tailing individual log files — with ELK, 5 seconds.</w:t>
      </w:r>
    </w:p>
    <w:p w14:paraId="08806640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01B3CDED">
          <v:rect id="_x0000_i1174" style="width:0;height:1.5pt" o:hralign="center" o:hrstd="t" o:hr="t" fillcolor="#a0a0a0" stroked="f"/>
        </w:pict>
      </w:r>
    </w:p>
    <w:p w14:paraId="40DF5FEB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3️</w:t>
      </w:r>
      <w:r w:rsidRPr="0081043E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Tracing (Sleuth + Zipkin / </w:t>
      </w:r>
      <w:proofErr w:type="spellStart"/>
      <w:r w:rsidRPr="0081043E">
        <w:rPr>
          <w:rFonts w:ascii="Calibri" w:hAnsi="Calibri" w:cs="Calibri"/>
          <w:b/>
          <w:bCs/>
          <w:sz w:val="22"/>
          <w:szCs w:val="22"/>
        </w:rPr>
        <w:t>OpenTelemetry</w:t>
      </w:r>
      <w:proofErr w:type="spellEnd"/>
      <w:r w:rsidRPr="0081043E">
        <w:rPr>
          <w:rFonts w:ascii="Calibri" w:hAnsi="Calibri" w:cs="Calibri"/>
          <w:b/>
          <w:bCs/>
          <w:sz w:val="22"/>
          <w:szCs w:val="22"/>
        </w:rPr>
        <w:t>)</w:t>
      </w:r>
    </w:p>
    <w:p w14:paraId="546F9CD3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Why needed:</w:t>
      </w:r>
    </w:p>
    <w:p w14:paraId="58E03E6A" w14:textId="77777777" w:rsidR="0081043E" w:rsidRPr="0081043E" w:rsidRDefault="0081043E" w:rsidP="00B42811">
      <w:pPr>
        <w:numPr>
          <w:ilvl w:val="0"/>
          <w:numId w:val="4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When one </w:t>
      </w:r>
      <w:proofErr w:type="gramStart"/>
      <w:r w:rsidRPr="0081043E">
        <w:rPr>
          <w:rFonts w:ascii="Calibri" w:hAnsi="Calibri" w:cs="Calibri"/>
          <w:sz w:val="22"/>
          <w:szCs w:val="22"/>
        </w:rPr>
        <w:t>user</w:t>
      </w:r>
      <w:proofErr w:type="gramEnd"/>
      <w:r w:rsidRPr="0081043E">
        <w:rPr>
          <w:rFonts w:ascii="Calibri" w:hAnsi="Calibri" w:cs="Calibri"/>
          <w:sz w:val="22"/>
          <w:szCs w:val="22"/>
        </w:rPr>
        <w:t xml:space="preserve"> request passes through 5 services, you need to </w:t>
      </w:r>
      <w:r w:rsidRPr="0081043E">
        <w:rPr>
          <w:rFonts w:ascii="Calibri" w:hAnsi="Calibri" w:cs="Calibri"/>
          <w:b/>
          <w:bCs/>
          <w:sz w:val="22"/>
          <w:szCs w:val="22"/>
        </w:rPr>
        <w:t>trace</w:t>
      </w:r>
      <w:r w:rsidRPr="0081043E">
        <w:rPr>
          <w:rFonts w:ascii="Calibri" w:hAnsi="Calibri" w:cs="Calibri"/>
          <w:sz w:val="22"/>
          <w:szCs w:val="22"/>
        </w:rPr>
        <w:t xml:space="preserve"> the entire flow.</w:t>
      </w:r>
    </w:p>
    <w:p w14:paraId="2DC75AB3" w14:textId="77777777" w:rsidR="0081043E" w:rsidRPr="0081043E" w:rsidRDefault="0081043E" w:rsidP="00B42811">
      <w:pPr>
        <w:numPr>
          <w:ilvl w:val="0"/>
          <w:numId w:val="42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If the response was slow, tracing shows </w:t>
      </w:r>
      <w:r w:rsidRPr="0081043E">
        <w:rPr>
          <w:rFonts w:ascii="Calibri" w:hAnsi="Calibri" w:cs="Calibri"/>
          <w:b/>
          <w:bCs/>
          <w:sz w:val="22"/>
          <w:szCs w:val="22"/>
        </w:rPr>
        <w:t>where exactly it slowed down</w:t>
      </w:r>
      <w:r w:rsidRPr="0081043E">
        <w:rPr>
          <w:rFonts w:ascii="Calibri" w:hAnsi="Calibri" w:cs="Calibri"/>
          <w:sz w:val="22"/>
          <w:szCs w:val="22"/>
        </w:rPr>
        <w:t>.</w:t>
      </w:r>
    </w:p>
    <w:p w14:paraId="53EF57F9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>Spring Cloud Sleuth</w:t>
      </w:r>
    </w:p>
    <w:p w14:paraId="200EC838" w14:textId="77777777" w:rsidR="0081043E" w:rsidRPr="0081043E" w:rsidRDefault="0081043E" w:rsidP="00B42811">
      <w:pPr>
        <w:numPr>
          <w:ilvl w:val="0"/>
          <w:numId w:val="4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Adds a </w:t>
      </w:r>
      <w:proofErr w:type="spellStart"/>
      <w:r w:rsidRPr="0081043E">
        <w:rPr>
          <w:rFonts w:ascii="Calibri" w:hAnsi="Calibri" w:cs="Calibri"/>
          <w:sz w:val="22"/>
          <w:szCs w:val="22"/>
        </w:rPr>
        <w:t>traceId</w:t>
      </w:r>
      <w:proofErr w:type="spellEnd"/>
      <w:r w:rsidRPr="0081043E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81043E">
        <w:rPr>
          <w:rFonts w:ascii="Calibri" w:hAnsi="Calibri" w:cs="Calibri"/>
          <w:sz w:val="22"/>
          <w:szCs w:val="22"/>
        </w:rPr>
        <w:t>spanId</w:t>
      </w:r>
      <w:proofErr w:type="spellEnd"/>
      <w:r w:rsidRPr="0081043E">
        <w:rPr>
          <w:rFonts w:ascii="Calibri" w:hAnsi="Calibri" w:cs="Calibri"/>
          <w:sz w:val="22"/>
          <w:szCs w:val="22"/>
        </w:rPr>
        <w:t xml:space="preserve"> to every log automatically.</w:t>
      </w:r>
    </w:p>
    <w:p w14:paraId="7223E13C" w14:textId="77777777" w:rsidR="0081043E" w:rsidRPr="0081043E" w:rsidRDefault="0081043E" w:rsidP="00B42811">
      <w:pPr>
        <w:numPr>
          <w:ilvl w:val="0"/>
          <w:numId w:val="43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You can track how a request moves through different services.</w:t>
      </w:r>
    </w:p>
    <w:p w14:paraId="6584B348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b/>
          <w:bCs/>
          <w:sz w:val="22"/>
          <w:szCs w:val="22"/>
        </w:rPr>
        <w:t xml:space="preserve">Zipkin / </w:t>
      </w:r>
      <w:proofErr w:type="spellStart"/>
      <w:r w:rsidRPr="0081043E">
        <w:rPr>
          <w:rFonts w:ascii="Calibri" w:hAnsi="Calibri" w:cs="Calibri"/>
          <w:b/>
          <w:bCs/>
          <w:sz w:val="22"/>
          <w:szCs w:val="22"/>
        </w:rPr>
        <w:t>OpenTelemetry</w:t>
      </w:r>
      <w:proofErr w:type="spellEnd"/>
    </w:p>
    <w:p w14:paraId="2EDEADFE" w14:textId="77777777" w:rsidR="0081043E" w:rsidRPr="0081043E" w:rsidRDefault="0081043E" w:rsidP="00B42811">
      <w:pPr>
        <w:numPr>
          <w:ilvl w:val="0"/>
          <w:numId w:val="44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81043E">
        <w:rPr>
          <w:rFonts w:ascii="Calibri" w:hAnsi="Calibri" w:cs="Calibri"/>
          <w:sz w:val="22"/>
          <w:szCs w:val="22"/>
        </w:rPr>
        <w:t>Collects</w:t>
      </w:r>
      <w:proofErr w:type="gramEnd"/>
      <w:r w:rsidRPr="0081043E">
        <w:rPr>
          <w:rFonts w:ascii="Calibri" w:hAnsi="Calibri" w:cs="Calibri"/>
          <w:sz w:val="22"/>
          <w:szCs w:val="22"/>
        </w:rPr>
        <w:t xml:space="preserve"> and </w:t>
      </w:r>
      <w:proofErr w:type="gramStart"/>
      <w:r w:rsidRPr="0081043E">
        <w:rPr>
          <w:rFonts w:ascii="Calibri" w:hAnsi="Calibri" w:cs="Calibri"/>
          <w:sz w:val="22"/>
          <w:szCs w:val="22"/>
        </w:rPr>
        <w:t>visualizes</w:t>
      </w:r>
      <w:proofErr w:type="gramEnd"/>
      <w:r w:rsidRPr="0081043E">
        <w:rPr>
          <w:rFonts w:ascii="Calibri" w:hAnsi="Calibri" w:cs="Calibri"/>
          <w:sz w:val="22"/>
          <w:szCs w:val="22"/>
        </w:rPr>
        <w:t xml:space="preserve"> those traces.</w:t>
      </w:r>
    </w:p>
    <w:p w14:paraId="2FC5C523" w14:textId="77777777" w:rsidR="0081043E" w:rsidRPr="0081043E" w:rsidRDefault="0081043E" w:rsidP="00B42811">
      <w:pPr>
        <w:numPr>
          <w:ilvl w:val="0"/>
          <w:numId w:val="44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Displays which </w:t>
      </w:r>
      <w:proofErr w:type="gramStart"/>
      <w:r w:rsidRPr="0081043E">
        <w:rPr>
          <w:rFonts w:ascii="Calibri" w:hAnsi="Calibri" w:cs="Calibri"/>
          <w:sz w:val="22"/>
          <w:szCs w:val="22"/>
        </w:rPr>
        <w:t>service</w:t>
      </w:r>
      <w:proofErr w:type="gramEnd"/>
      <w:r w:rsidRPr="0081043E">
        <w:rPr>
          <w:rFonts w:ascii="Calibri" w:hAnsi="Calibri" w:cs="Calibri"/>
          <w:sz w:val="22"/>
          <w:szCs w:val="22"/>
        </w:rPr>
        <w:t xml:space="preserve"> took how long in a timeline view.</w:t>
      </w:r>
    </w:p>
    <w:p w14:paraId="51289DB7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Segoe UI Emoji" w:hAnsi="Segoe UI Emoji" w:cs="Segoe UI Emoji"/>
          <w:sz w:val="22"/>
          <w:szCs w:val="22"/>
        </w:rPr>
        <w:t>🧩</w:t>
      </w:r>
      <w:r w:rsidRPr="0081043E">
        <w:rPr>
          <w:rFonts w:ascii="Calibri" w:hAnsi="Calibri" w:cs="Calibri"/>
          <w:sz w:val="22"/>
          <w:szCs w:val="22"/>
        </w:rPr>
        <w:t xml:space="preserve"> </w:t>
      </w:r>
      <w:r w:rsidRPr="0081043E">
        <w:rPr>
          <w:rFonts w:ascii="Calibri" w:hAnsi="Calibri" w:cs="Calibri"/>
          <w:b/>
          <w:bCs/>
          <w:sz w:val="22"/>
          <w:szCs w:val="22"/>
        </w:rPr>
        <w:t>Example:</w:t>
      </w:r>
    </w:p>
    <w:p w14:paraId="1E3752B2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81043E">
        <w:rPr>
          <w:rFonts w:ascii="Calibri" w:hAnsi="Calibri" w:cs="Calibri"/>
          <w:sz w:val="22"/>
          <w:szCs w:val="22"/>
        </w:rPr>
        <w:t>TraceID</w:t>
      </w:r>
      <w:proofErr w:type="spellEnd"/>
      <w:r w:rsidRPr="0081043E">
        <w:rPr>
          <w:rFonts w:ascii="Calibri" w:hAnsi="Calibri" w:cs="Calibri"/>
          <w:sz w:val="22"/>
          <w:szCs w:val="22"/>
        </w:rPr>
        <w:t xml:space="preserve"> = abc123:</w:t>
      </w:r>
    </w:p>
    <w:p w14:paraId="4B6C28A4" w14:textId="77777777" w:rsidR="0081043E" w:rsidRPr="0081043E" w:rsidRDefault="0081043E" w:rsidP="00B42811">
      <w:pPr>
        <w:numPr>
          <w:ilvl w:val="0"/>
          <w:numId w:val="4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API Gateway → 10ms</w:t>
      </w:r>
    </w:p>
    <w:p w14:paraId="0F5FFB57" w14:textId="77777777" w:rsidR="0081043E" w:rsidRPr="0081043E" w:rsidRDefault="0081043E" w:rsidP="00B42811">
      <w:pPr>
        <w:numPr>
          <w:ilvl w:val="0"/>
          <w:numId w:val="4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Order Service → 30ms</w:t>
      </w:r>
    </w:p>
    <w:p w14:paraId="7039F153" w14:textId="77777777" w:rsidR="0081043E" w:rsidRPr="0081043E" w:rsidRDefault="0081043E" w:rsidP="00B42811">
      <w:pPr>
        <w:numPr>
          <w:ilvl w:val="0"/>
          <w:numId w:val="45"/>
        </w:num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lastRenderedPageBreak/>
        <w:t xml:space="preserve">Payment Service → 500ms </w:t>
      </w:r>
      <w:r w:rsidRPr="0081043E">
        <w:rPr>
          <w:rFonts w:ascii="Segoe UI Emoji" w:hAnsi="Segoe UI Emoji" w:cs="Segoe UI Emoji"/>
          <w:sz w:val="22"/>
          <w:szCs w:val="22"/>
        </w:rPr>
        <w:t>⏳</w:t>
      </w:r>
      <w:r w:rsidRPr="0081043E">
        <w:rPr>
          <w:rFonts w:ascii="Calibri" w:hAnsi="Calibri" w:cs="Calibri"/>
          <w:sz w:val="22"/>
          <w:szCs w:val="22"/>
        </w:rPr>
        <w:br/>
        <w:t>→ Root cause: Payment Service delay.</w:t>
      </w:r>
    </w:p>
    <w:p w14:paraId="79EBEA3F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69EFAD0D">
          <v:rect id="_x0000_i1175" style="width:0;height:1.5pt" o:hralign="center" o:hrstd="t" o:hr="t" fillcolor="#a0a0a0" stroked="f"/>
        </w:pict>
      </w:r>
    </w:p>
    <w:p w14:paraId="6A865EB5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Putting It All Together (Full Observability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834"/>
        <w:gridCol w:w="2231"/>
        <w:gridCol w:w="3193"/>
      </w:tblGrid>
      <w:tr w:rsidR="0081043E" w:rsidRPr="0081043E" w14:paraId="62F52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C2E47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B8428A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1DDA5C9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What You See</w:t>
            </w:r>
          </w:p>
        </w:tc>
        <w:tc>
          <w:tcPr>
            <w:tcW w:w="0" w:type="auto"/>
            <w:vAlign w:val="center"/>
            <w:hideMark/>
          </w:tcPr>
          <w:p w14:paraId="3F2E0150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043E">
              <w:rPr>
                <w:rFonts w:ascii="Calibri" w:hAnsi="Calibri" w:cs="Calibri"/>
                <w:b/>
                <w:bCs/>
                <w:sz w:val="22"/>
                <w:szCs w:val="22"/>
              </w:rPr>
              <w:t>Why It’s Important</w:t>
            </w:r>
          </w:p>
        </w:tc>
      </w:tr>
      <w:tr w:rsidR="0081043E" w:rsidRPr="0081043E" w14:paraId="5F42F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0E62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0968BC5E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120F11E2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CPU, latency, error rates</w:t>
            </w:r>
          </w:p>
        </w:tc>
        <w:tc>
          <w:tcPr>
            <w:tcW w:w="0" w:type="auto"/>
            <w:vAlign w:val="center"/>
            <w:hideMark/>
          </w:tcPr>
          <w:p w14:paraId="672DB343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Detect trends, set alerts</w:t>
            </w:r>
          </w:p>
        </w:tc>
      </w:tr>
      <w:tr w:rsidR="0081043E" w:rsidRPr="0081043E" w14:paraId="43C98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FD97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28EE45E0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ELK Stack</w:t>
            </w:r>
          </w:p>
        </w:tc>
        <w:tc>
          <w:tcPr>
            <w:tcW w:w="0" w:type="auto"/>
            <w:vAlign w:val="center"/>
            <w:hideMark/>
          </w:tcPr>
          <w:p w14:paraId="57FB68CE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Detailed service logs</w:t>
            </w:r>
          </w:p>
        </w:tc>
        <w:tc>
          <w:tcPr>
            <w:tcW w:w="0" w:type="auto"/>
            <w:vAlign w:val="center"/>
            <w:hideMark/>
          </w:tcPr>
          <w:p w14:paraId="62F09D25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Debug exact issues</w:t>
            </w:r>
          </w:p>
        </w:tc>
      </w:tr>
      <w:tr w:rsidR="0081043E" w:rsidRPr="0081043E" w14:paraId="268A6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7C29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Traces</w:t>
            </w:r>
          </w:p>
        </w:tc>
        <w:tc>
          <w:tcPr>
            <w:tcW w:w="0" w:type="auto"/>
            <w:vAlign w:val="center"/>
            <w:hideMark/>
          </w:tcPr>
          <w:p w14:paraId="3944F40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Sleuth + Zipkin/</w:t>
            </w:r>
            <w:proofErr w:type="spellStart"/>
            <w:r w:rsidRPr="0081043E">
              <w:rPr>
                <w:rFonts w:ascii="Calibri" w:hAnsi="Calibri" w:cs="Calibri"/>
                <w:sz w:val="22"/>
                <w:szCs w:val="22"/>
              </w:rPr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2A728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End-to-end request flow</w:t>
            </w:r>
          </w:p>
        </w:tc>
        <w:tc>
          <w:tcPr>
            <w:tcW w:w="0" w:type="auto"/>
            <w:vAlign w:val="center"/>
            <w:hideMark/>
          </w:tcPr>
          <w:p w14:paraId="6EE3719C" w14:textId="77777777" w:rsidR="0081043E" w:rsidRPr="0081043E" w:rsidRDefault="0081043E" w:rsidP="00B42811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1043E">
              <w:rPr>
                <w:rFonts w:ascii="Calibri" w:hAnsi="Calibri" w:cs="Calibri"/>
                <w:sz w:val="22"/>
                <w:szCs w:val="22"/>
              </w:rPr>
              <w:t>Identify bottlenecks, dependencies</w:t>
            </w:r>
          </w:p>
        </w:tc>
      </w:tr>
    </w:tbl>
    <w:p w14:paraId="2624CD74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2ACEAF28">
          <v:rect id="_x0000_i1176" style="width:0;height:1.5pt" o:hralign="center" o:hrstd="t" o:hr="t" fillcolor="#a0a0a0" stroked="f"/>
        </w:pict>
      </w:r>
    </w:p>
    <w:p w14:paraId="6CEAA445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Architecture Diagram (Conceptually)</w:t>
      </w:r>
    </w:p>
    <w:p w14:paraId="00ACCFB3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[Microservice 1] \</w:t>
      </w:r>
    </w:p>
    <w:p w14:paraId="00A8B769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[Microservice 2</w:t>
      </w:r>
      <w:proofErr w:type="gramStart"/>
      <w:r w:rsidRPr="0081043E">
        <w:rPr>
          <w:rFonts w:ascii="Calibri" w:hAnsi="Calibri" w:cs="Calibri"/>
          <w:sz w:val="22"/>
          <w:szCs w:val="22"/>
        </w:rPr>
        <w:t>]  --</w:t>
      </w:r>
      <w:proofErr w:type="gramEnd"/>
      <w:r w:rsidRPr="0081043E">
        <w:rPr>
          <w:rFonts w:ascii="Calibri" w:hAnsi="Calibri" w:cs="Calibri"/>
          <w:sz w:val="22"/>
          <w:szCs w:val="22"/>
        </w:rPr>
        <w:t>&gt; [Actuator Metrics] --&gt; Prometheus --&gt; Grafana</w:t>
      </w:r>
    </w:p>
    <w:p w14:paraId="6390DF28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[Microservice 3] /</w:t>
      </w:r>
    </w:p>
    <w:p w14:paraId="47CDE6B8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        |</w:t>
      </w:r>
    </w:p>
    <w:p w14:paraId="411902A0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        |--&gt; [Logs] --&gt; Logstash --&gt; Elasticsearch --&gt; Kibana</w:t>
      </w:r>
    </w:p>
    <w:p w14:paraId="77868F89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        |</w:t>
      </w:r>
    </w:p>
    <w:p w14:paraId="003D6BB1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 xml:space="preserve">        |--&gt; [Trace Data] --&gt; Zipkin / </w:t>
      </w:r>
      <w:proofErr w:type="spellStart"/>
      <w:r w:rsidRPr="0081043E">
        <w:rPr>
          <w:rFonts w:ascii="Calibri" w:hAnsi="Calibri" w:cs="Calibri"/>
          <w:sz w:val="22"/>
          <w:szCs w:val="22"/>
        </w:rPr>
        <w:t>OpenTelemetry</w:t>
      </w:r>
      <w:proofErr w:type="spellEnd"/>
      <w:r w:rsidRPr="0081043E">
        <w:rPr>
          <w:rFonts w:ascii="Calibri" w:hAnsi="Calibri" w:cs="Calibri"/>
          <w:sz w:val="22"/>
          <w:szCs w:val="22"/>
        </w:rPr>
        <w:t xml:space="preserve"> Collector</w:t>
      </w:r>
    </w:p>
    <w:p w14:paraId="4F590E96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pict w14:anchorId="56225D6F">
          <v:rect id="_x0000_i1177" style="width:0;height:1.5pt" o:hralign="center" o:hrstd="t" o:hr="t" fillcolor="#a0a0a0" stroked="f"/>
        </w:pict>
      </w:r>
    </w:p>
    <w:p w14:paraId="26916D8E" w14:textId="77777777" w:rsidR="0081043E" w:rsidRPr="0081043E" w:rsidRDefault="0081043E" w:rsidP="00B4281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1043E">
        <w:rPr>
          <w:rFonts w:ascii="Segoe UI Emoji" w:hAnsi="Segoe UI Emoji" w:cs="Segoe UI Emoji"/>
          <w:b/>
          <w:bCs/>
          <w:sz w:val="22"/>
          <w:szCs w:val="22"/>
        </w:rPr>
        <w:t>💬</w:t>
      </w:r>
      <w:r w:rsidRPr="0081043E">
        <w:rPr>
          <w:rFonts w:ascii="Calibri" w:hAnsi="Calibri" w:cs="Calibri"/>
          <w:b/>
          <w:bCs/>
          <w:sz w:val="22"/>
          <w:szCs w:val="22"/>
        </w:rPr>
        <w:t xml:space="preserve"> In Interview, You Can Say:</w:t>
      </w:r>
    </w:p>
    <w:p w14:paraId="3424B961" w14:textId="77777777" w:rsidR="0081043E" w:rsidRPr="0081043E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81043E">
        <w:rPr>
          <w:rFonts w:ascii="Calibri" w:hAnsi="Calibri" w:cs="Calibri"/>
          <w:sz w:val="22"/>
          <w:szCs w:val="22"/>
        </w:rPr>
        <w:t>“In our microservices setup, we use the full observability stack.</w:t>
      </w:r>
      <w:r w:rsidRPr="0081043E">
        <w:rPr>
          <w:rFonts w:ascii="Calibri" w:hAnsi="Calibri" w:cs="Calibri"/>
          <w:sz w:val="22"/>
          <w:szCs w:val="22"/>
        </w:rPr>
        <w:br/>
        <w:t>Prometheus and Grafana for metrics and alerts, ELK stack for centralized logs, and Sleuth + Zipkin for distributed tracing.</w:t>
      </w:r>
      <w:r w:rsidRPr="0081043E">
        <w:rPr>
          <w:rFonts w:ascii="Calibri" w:hAnsi="Calibri" w:cs="Calibri"/>
          <w:sz w:val="22"/>
          <w:szCs w:val="22"/>
        </w:rPr>
        <w:br/>
        <w:t>This combination helps us identify performance issues, debug production errors, and analyze request flows across services efficiently.”</w:t>
      </w:r>
    </w:p>
    <w:p w14:paraId="5BE49669" w14:textId="3E92CF23" w:rsidR="0081043E" w:rsidRPr="00B42811" w:rsidRDefault="0081043E" w:rsidP="00B42811">
      <w:pPr>
        <w:spacing w:after="0"/>
        <w:rPr>
          <w:rFonts w:ascii="Calibri" w:hAnsi="Calibri" w:cs="Calibri"/>
          <w:sz w:val="22"/>
          <w:szCs w:val="22"/>
        </w:rPr>
      </w:pPr>
      <w:r w:rsidRPr="00B42811">
        <w:rPr>
          <w:rFonts w:ascii="Calibri" w:hAnsi="Calibri" w:cs="Calibri"/>
          <w:sz w:val="22"/>
          <w:szCs w:val="22"/>
        </w:rPr>
        <w:t>a</w:t>
      </w:r>
    </w:p>
    <w:sectPr w:rsidR="0081043E" w:rsidRPr="00B4281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3FD"/>
    <w:multiLevelType w:val="multilevel"/>
    <w:tmpl w:val="015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555F"/>
    <w:multiLevelType w:val="multilevel"/>
    <w:tmpl w:val="AB3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187F"/>
    <w:multiLevelType w:val="multilevel"/>
    <w:tmpl w:val="CC7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A26E8"/>
    <w:multiLevelType w:val="multilevel"/>
    <w:tmpl w:val="755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57EC0"/>
    <w:multiLevelType w:val="multilevel"/>
    <w:tmpl w:val="E4C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53AD3"/>
    <w:multiLevelType w:val="multilevel"/>
    <w:tmpl w:val="F48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A5D1B"/>
    <w:multiLevelType w:val="multilevel"/>
    <w:tmpl w:val="5B62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37E98"/>
    <w:multiLevelType w:val="multilevel"/>
    <w:tmpl w:val="A20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338E2"/>
    <w:multiLevelType w:val="multilevel"/>
    <w:tmpl w:val="F8A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F66A3"/>
    <w:multiLevelType w:val="multilevel"/>
    <w:tmpl w:val="6F9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E48F6"/>
    <w:multiLevelType w:val="multilevel"/>
    <w:tmpl w:val="A29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727A9"/>
    <w:multiLevelType w:val="multilevel"/>
    <w:tmpl w:val="950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24DA4"/>
    <w:multiLevelType w:val="multilevel"/>
    <w:tmpl w:val="806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E0C21"/>
    <w:multiLevelType w:val="multilevel"/>
    <w:tmpl w:val="E50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63BD8"/>
    <w:multiLevelType w:val="multilevel"/>
    <w:tmpl w:val="F69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C4EC9"/>
    <w:multiLevelType w:val="multilevel"/>
    <w:tmpl w:val="8A3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263C0"/>
    <w:multiLevelType w:val="multilevel"/>
    <w:tmpl w:val="32A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75165"/>
    <w:multiLevelType w:val="multilevel"/>
    <w:tmpl w:val="9D0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30B9C"/>
    <w:multiLevelType w:val="multilevel"/>
    <w:tmpl w:val="3E0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E70C0"/>
    <w:multiLevelType w:val="multilevel"/>
    <w:tmpl w:val="818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10374"/>
    <w:multiLevelType w:val="multilevel"/>
    <w:tmpl w:val="378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D2926"/>
    <w:multiLevelType w:val="multilevel"/>
    <w:tmpl w:val="B9A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8309F"/>
    <w:multiLevelType w:val="multilevel"/>
    <w:tmpl w:val="18F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81DD9"/>
    <w:multiLevelType w:val="multilevel"/>
    <w:tmpl w:val="AE0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1685A"/>
    <w:multiLevelType w:val="multilevel"/>
    <w:tmpl w:val="2A9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97EFC"/>
    <w:multiLevelType w:val="multilevel"/>
    <w:tmpl w:val="A36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A6879"/>
    <w:multiLevelType w:val="multilevel"/>
    <w:tmpl w:val="77B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56549"/>
    <w:multiLevelType w:val="multilevel"/>
    <w:tmpl w:val="F37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71143"/>
    <w:multiLevelType w:val="multilevel"/>
    <w:tmpl w:val="C52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60B5C"/>
    <w:multiLevelType w:val="multilevel"/>
    <w:tmpl w:val="EDB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F2300"/>
    <w:multiLevelType w:val="multilevel"/>
    <w:tmpl w:val="C9A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527D6"/>
    <w:multiLevelType w:val="multilevel"/>
    <w:tmpl w:val="D41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F4BEB"/>
    <w:multiLevelType w:val="multilevel"/>
    <w:tmpl w:val="6C9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76A43"/>
    <w:multiLevelType w:val="multilevel"/>
    <w:tmpl w:val="930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A5E8D"/>
    <w:multiLevelType w:val="multilevel"/>
    <w:tmpl w:val="3C4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8416A"/>
    <w:multiLevelType w:val="multilevel"/>
    <w:tmpl w:val="892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0402C"/>
    <w:multiLevelType w:val="multilevel"/>
    <w:tmpl w:val="189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07C2"/>
    <w:multiLevelType w:val="multilevel"/>
    <w:tmpl w:val="8BB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B2DF1"/>
    <w:multiLevelType w:val="multilevel"/>
    <w:tmpl w:val="80D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A041B"/>
    <w:multiLevelType w:val="multilevel"/>
    <w:tmpl w:val="546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75559"/>
    <w:multiLevelType w:val="multilevel"/>
    <w:tmpl w:val="1E1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9531C"/>
    <w:multiLevelType w:val="multilevel"/>
    <w:tmpl w:val="5A5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C6DFE"/>
    <w:multiLevelType w:val="multilevel"/>
    <w:tmpl w:val="E0E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409B6"/>
    <w:multiLevelType w:val="multilevel"/>
    <w:tmpl w:val="827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A7984"/>
    <w:multiLevelType w:val="multilevel"/>
    <w:tmpl w:val="278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4144">
    <w:abstractNumId w:val="42"/>
  </w:num>
  <w:num w:numId="2" w16cid:durableId="1762793568">
    <w:abstractNumId w:val="1"/>
  </w:num>
  <w:num w:numId="3" w16cid:durableId="610937179">
    <w:abstractNumId w:val="44"/>
  </w:num>
  <w:num w:numId="4" w16cid:durableId="337586925">
    <w:abstractNumId w:val="27"/>
  </w:num>
  <w:num w:numId="5" w16cid:durableId="1955793974">
    <w:abstractNumId w:val="12"/>
  </w:num>
  <w:num w:numId="6" w16cid:durableId="372536531">
    <w:abstractNumId w:val="13"/>
  </w:num>
  <w:num w:numId="7" w16cid:durableId="454563570">
    <w:abstractNumId w:val="16"/>
  </w:num>
  <w:num w:numId="8" w16cid:durableId="467282654">
    <w:abstractNumId w:val="41"/>
  </w:num>
  <w:num w:numId="9" w16cid:durableId="655646476">
    <w:abstractNumId w:val="10"/>
  </w:num>
  <w:num w:numId="10" w16cid:durableId="698899833">
    <w:abstractNumId w:val="17"/>
  </w:num>
  <w:num w:numId="11" w16cid:durableId="1215968808">
    <w:abstractNumId w:val="21"/>
  </w:num>
  <w:num w:numId="12" w16cid:durableId="503283252">
    <w:abstractNumId w:val="23"/>
  </w:num>
  <w:num w:numId="13" w16cid:durableId="1310983172">
    <w:abstractNumId w:val="33"/>
  </w:num>
  <w:num w:numId="14" w16cid:durableId="24018051">
    <w:abstractNumId w:val="26"/>
  </w:num>
  <w:num w:numId="15" w16cid:durableId="1002657664">
    <w:abstractNumId w:val="4"/>
  </w:num>
  <w:num w:numId="16" w16cid:durableId="295989081">
    <w:abstractNumId w:val="9"/>
  </w:num>
  <w:num w:numId="17" w16cid:durableId="1808474216">
    <w:abstractNumId w:val="6"/>
  </w:num>
  <w:num w:numId="18" w16cid:durableId="1725790897">
    <w:abstractNumId w:val="34"/>
  </w:num>
  <w:num w:numId="19" w16cid:durableId="888683649">
    <w:abstractNumId w:val="18"/>
  </w:num>
  <w:num w:numId="20" w16cid:durableId="2033653839">
    <w:abstractNumId w:val="37"/>
  </w:num>
  <w:num w:numId="21" w16cid:durableId="201526420">
    <w:abstractNumId w:val="19"/>
  </w:num>
  <w:num w:numId="22" w16cid:durableId="974022267">
    <w:abstractNumId w:val="24"/>
  </w:num>
  <w:num w:numId="23" w16cid:durableId="491724018">
    <w:abstractNumId w:val="30"/>
  </w:num>
  <w:num w:numId="24" w16cid:durableId="45223888">
    <w:abstractNumId w:val="15"/>
  </w:num>
  <w:num w:numId="25" w16cid:durableId="531764379">
    <w:abstractNumId w:val="36"/>
  </w:num>
  <w:num w:numId="26" w16cid:durableId="620234197">
    <w:abstractNumId w:val="22"/>
  </w:num>
  <w:num w:numId="27" w16cid:durableId="1954166283">
    <w:abstractNumId w:val="43"/>
  </w:num>
  <w:num w:numId="28" w16cid:durableId="45837971">
    <w:abstractNumId w:val="3"/>
  </w:num>
  <w:num w:numId="29" w16cid:durableId="1912959809">
    <w:abstractNumId w:val="29"/>
  </w:num>
  <w:num w:numId="30" w16cid:durableId="184707639">
    <w:abstractNumId w:val="32"/>
  </w:num>
  <w:num w:numId="31" w16cid:durableId="59987098">
    <w:abstractNumId w:val="7"/>
  </w:num>
  <w:num w:numId="32" w16cid:durableId="1342704046">
    <w:abstractNumId w:val="31"/>
  </w:num>
  <w:num w:numId="33" w16cid:durableId="796677405">
    <w:abstractNumId w:val="5"/>
  </w:num>
  <w:num w:numId="34" w16cid:durableId="1091775577">
    <w:abstractNumId w:val="8"/>
  </w:num>
  <w:num w:numId="35" w16cid:durableId="945963545">
    <w:abstractNumId w:val="0"/>
  </w:num>
  <w:num w:numId="36" w16cid:durableId="1793788984">
    <w:abstractNumId w:val="38"/>
  </w:num>
  <w:num w:numId="37" w16cid:durableId="569316862">
    <w:abstractNumId w:val="39"/>
  </w:num>
  <w:num w:numId="38" w16cid:durableId="971013092">
    <w:abstractNumId w:val="40"/>
  </w:num>
  <w:num w:numId="39" w16cid:durableId="1015225217">
    <w:abstractNumId w:val="20"/>
  </w:num>
  <w:num w:numId="40" w16cid:durableId="1175263794">
    <w:abstractNumId w:val="25"/>
  </w:num>
  <w:num w:numId="41" w16cid:durableId="1396973289">
    <w:abstractNumId w:val="14"/>
  </w:num>
  <w:num w:numId="42" w16cid:durableId="1275676846">
    <w:abstractNumId w:val="11"/>
  </w:num>
  <w:num w:numId="43" w16cid:durableId="1962615361">
    <w:abstractNumId w:val="2"/>
  </w:num>
  <w:num w:numId="44" w16cid:durableId="642388661">
    <w:abstractNumId w:val="28"/>
  </w:num>
  <w:num w:numId="45" w16cid:durableId="64843977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3E"/>
    <w:rsid w:val="002549AF"/>
    <w:rsid w:val="005A4AA1"/>
    <w:rsid w:val="0075632F"/>
    <w:rsid w:val="0081043E"/>
    <w:rsid w:val="00B16B46"/>
    <w:rsid w:val="00B42811"/>
    <w:rsid w:val="00B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E6E3"/>
  <w15:chartTrackingRefBased/>
  <w15:docId w15:val="{44C3053E-354C-4689-A0D7-E495C5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1547</Words>
  <Characters>8819</Characters>
  <Application>Microsoft Office Word</Application>
  <DocSecurity>0</DocSecurity>
  <Lines>73</Lines>
  <Paragraphs>20</Paragraphs>
  <ScaleCrop>false</ScaleCrop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Kandagal</dc:creator>
  <cp:keywords/>
  <dc:description/>
  <cp:lastModifiedBy>Tanuja Kandagal</cp:lastModifiedBy>
  <cp:revision>2</cp:revision>
  <cp:lastPrinted>2025-11-10T10:38:00Z</cp:lastPrinted>
  <dcterms:created xsi:type="dcterms:W3CDTF">2025-11-10T10:37:00Z</dcterms:created>
  <dcterms:modified xsi:type="dcterms:W3CDTF">2025-11-10T10:40:00Z</dcterms:modified>
</cp:coreProperties>
</file>