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4DA0" w14:textId="4D722AB3" w:rsidR="00B67066" w:rsidRDefault="00B67066" w:rsidP="008E110D">
      <w:pPr>
        <w:rPr>
          <w:b/>
          <w:bCs/>
        </w:rPr>
      </w:pPr>
      <w:r>
        <w:rPr>
          <w:b/>
          <w:bCs/>
        </w:rPr>
        <w:t xml:space="preserve">Date: </w:t>
      </w:r>
      <w:r w:rsidR="0083583A">
        <w:rPr>
          <w:b/>
          <w:bCs/>
        </w:rPr>
        <w:t>15.09.2026</w:t>
      </w:r>
    </w:p>
    <w:p w14:paraId="55D0D558" w14:textId="6C0D246D" w:rsidR="00B67066" w:rsidRDefault="008E110D" w:rsidP="008E110D">
      <w:pPr>
        <w:rPr>
          <w:b/>
          <w:bCs/>
        </w:rPr>
      </w:pPr>
      <w:r>
        <w:rPr>
          <w:b/>
          <w:bCs/>
        </w:rPr>
        <w:t>To,</w:t>
      </w:r>
    </w:p>
    <w:p w14:paraId="59B2662F" w14:textId="77777777" w:rsidR="008E110D" w:rsidRDefault="008E110D" w:rsidP="008E110D">
      <w:pPr>
        <w:rPr>
          <w:b/>
          <w:bCs/>
        </w:rPr>
      </w:pPr>
      <w:r>
        <w:rPr>
          <w:b/>
          <w:bCs/>
        </w:rPr>
        <w:t>COLENCE INTERNATIONAL PVT LTD,</w:t>
      </w:r>
    </w:p>
    <w:p w14:paraId="2C070AD1" w14:textId="1C0FD236" w:rsidR="008E110D" w:rsidRPr="001E7403" w:rsidRDefault="008E110D" w:rsidP="008E110D">
      <w:r w:rsidRPr="001E7403">
        <w:rPr>
          <w:b/>
          <w:bCs/>
        </w:rPr>
        <w:t>Subject: Vendor Performance Rating – Performance Evaluation Criteria</w:t>
      </w:r>
      <w:r w:rsidR="00987BA9">
        <w:rPr>
          <w:b/>
          <w:bCs/>
        </w:rPr>
        <w:t xml:space="preserve"> - </w:t>
      </w:r>
      <w:r w:rsidR="00987BA9">
        <w:rPr>
          <w:b/>
          <w:bCs/>
        </w:rPr>
        <w:t>FY-2026-27 (Q1)</w:t>
      </w:r>
    </w:p>
    <w:p w14:paraId="2536C36D" w14:textId="77777777" w:rsidR="008E110D" w:rsidRPr="001E7403" w:rsidRDefault="008E110D" w:rsidP="008E110D">
      <w:r w:rsidRPr="001E7403">
        <w:t>Dear Sir,</w:t>
      </w:r>
    </w:p>
    <w:p w14:paraId="40F3FBB9" w14:textId="77777777" w:rsidR="008E110D" w:rsidRPr="001E7403" w:rsidRDefault="008E110D" w:rsidP="008E110D">
      <w:r w:rsidRPr="001E7403">
        <w:t xml:space="preserve">As part of our continuous effort to strengthen our supplier base and ensure consistent </w:t>
      </w:r>
      <w:r w:rsidRPr="001E7403">
        <w:rPr>
          <w:b/>
          <w:bCs/>
        </w:rPr>
        <w:t>quality, delivery and service performance</w:t>
      </w:r>
      <w:r w:rsidRPr="001E7403">
        <w:t xml:space="preserve">, we have implemented a structured </w:t>
      </w:r>
      <w:r w:rsidRPr="001E7403">
        <w:rPr>
          <w:b/>
          <w:bCs/>
        </w:rPr>
        <w:t>Vendor Performance Rating System</w:t>
      </w:r>
      <w:r w:rsidRPr="001E7403">
        <w:t>.</w:t>
      </w:r>
    </w:p>
    <w:p w14:paraId="6B0CBADA" w14:textId="77777777" w:rsidR="008E110D" w:rsidRPr="001E7403" w:rsidRDefault="008E110D" w:rsidP="008E110D">
      <w:r w:rsidRPr="001E7403">
        <w:t>Your performance will be evaluated periodically based on the following parameters:</w:t>
      </w:r>
    </w:p>
    <w:p w14:paraId="62692472" w14:textId="77777777" w:rsidR="008E110D" w:rsidRPr="001E7403" w:rsidRDefault="008E110D" w:rsidP="008E110D">
      <w:pPr>
        <w:rPr>
          <w:b/>
          <w:bCs/>
        </w:rPr>
      </w:pPr>
      <w:r w:rsidRPr="001E7403">
        <w:rPr>
          <w:b/>
          <w:bCs/>
        </w:rPr>
        <w:t>Evaluation Parameters</w:t>
      </w:r>
    </w:p>
    <w:p w14:paraId="76A80EF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Delivery – 30%:</w:t>
      </w:r>
      <w:r w:rsidRPr="001E7403">
        <w:t xml:space="preserve"> Adherence to agreed delivery schedules and quantities.</w:t>
      </w:r>
    </w:p>
    <w:p w14:paraId="2852121D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Quality – 25%:</w:t>
      </w:r>
      <w:r w:rsidRPr="001E7403">
        <w:t xml:space="preserve"> Material quality and rejection performance against agreed specifications.</w:t>
      </w:r>
    </w:p>
    <w:p w14:paraId="6F8D9F0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Testing Compliance – 25%:</w:t>
      </w:r>
      <w:r w:rsidRPr="001E7403">
        <w:t xml:space="preserve"> Compliance with testing requirements, specifications and timely submission of required reports/certificates.</w:t>
      </w:r>
    </w:p>
    <w:p w14:paraId="2719B33F" w14:textId="77777777" w:rsidR="008E110D" w:rsidRPr="001E7403" w:rsidRDefault="008E110D" w:rsidP="008E110D">
      <w:pPr>
        <w:numPr>
          <w:ilvl w:val="0"/>
          <w:numId w:val="7"/>
        </w:numPr>
        <w:spacing w:after="0"/>
        <w:contextualSpacing/>
      </w:pPr>
      <w:r w:rsidRPr="001E7403">
        <w:rPr>
          <w:b/>
          <w:bCs/>
        </w:rPr>
        <w:t>Response – 20%:</w:t>
      </w:r>
      <w:r w:rsidRPr="001E7403">
        <w:t xml:space="preserve"> Responsiveness, issue resolution, coordination and support during regular and urgent requirements.</w:t>
      </w:r>
    </w:p>
    <w:p w14:paraId="1475D342" w14:textId="77777777" w:rsidR="0006121F" w:rsidRPr="00A97C2E" w:rsidRDefault="0006121F" w:rsidP="008E110D">
      <w:pPr>
        <w:contextualSpacing/>
        <w:rPr>
          <w:b/>
          <w:bCs/>
          <w:sz w:val="6"/>
          <w:szCs w:val="6"/>
        </w:rPr>
      </w:pPr>
    </w:p>
    <w:p w14:paraId="1FFE2F43" w14:textId="45D84257" w:rsidR="008E110D" w:rsidRDefault="008E110D" w:rsidP="008E110D">
      <w:pPr>
        <w:contextualSpacing/>
        <w:rPr>
          <w:b/>
          <w:bCs/>
        </w:rPr>
      </w:pPr>
      <w:r>
        <w:rPr>
          <w:b/>
          <w:bCs/>
        </w:rPr>
        <w:t xml:space="preserve">Based on above parameter, please refer </w:t>
      </w:r>
      <w:r w:rsidR="000E33F9">
        <w:rPr>
          <w:b/>
          <w:bCs/>
        </w:rPr>
        <w:t>to the rating below</w:t>
      </w:r>
      <w:r>
        <w:rPr>
          <w:b/>
          <w:bCs/>
        </w:rPr>
        <w:t xml:space="preserve"> for FY-2026-27 (Q1):</w:t>
      </w:r>
    </w:p>
    <w:p w14:paraId="34FC48ED" w14:textId="77777777" w:rsidR="00A97C2E" w:rsidRPr="00A97C2E" w:rsidRDefault="00A97C2E" w:rsidP="008E110D">
      <w:pPr>
        <w:contextualSpacing/>
        <w:rPr>
          <w:b/>
          <w:bCs/>
          <w:sz w:val="8"/>
          <w:szCs w:val="8"/>
        </w:rPr>
      </w:pPr>
    </w:p>
    <w:tbl>
      <w:tblPr>
        <w:tblW w:w="7139" w:type="dxa"/>
        <w:tblLook w:val="04A0" w:firstRow="1" w:lastRow="0" w:firstColumn="1" w:lastColumn="0" w:noHBand="0" w:noVBand="1"/>
      </w:tblPr>
      <w:tblGrid>
        <w:gridCol w:w="2533"/>
        <w:gridCol w:w="2303"/>
        <w:gridCol w:w="2303"/>
      </w:tblGrid>
      <w:tr w:rsidR="008E110D" w:rsidRPr="007432FE" w14:paraId="5CC46720" w14:textId="77777777" w:rsidTr="006A4641">
        <w:trPr>
          <w:trHeight w:val="310"/>
        </w:trPr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8C436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C0709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Weightage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BFA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Result / Score</w:t>
            </w:r>
          </w:p>
        </w:tc>
      </w:tr>
      <w:tr w:rsidR="008E110D" w:rsidRPr="007432FE" w14:paraId="1274E1D6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52C8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Delivery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B6668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7262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</w:t>
            </w:r>
          </w:p>
        </w:tc>
      </w:tr>
      <w:tr w:rsidR="008E110D" w:rsidRPr="007432FE" w14:paraId="68BBD13C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8861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Quality (Rejection)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DE94A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BA527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2B01440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6E59C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Testing Compliance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339FD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447B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7</w:t>
            </w:r>
          </w:p>
        </w:tc>
      </w:tr>
      <w:tr w:rsidR="008E110D" w:rsidRPr="007432FE" w14:paraId="3F2DD1F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A97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Response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4B2B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9F0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14</w:t>
            </w:r>
          </w:p>
        </w:tc>
      </w:tr>
      <w:tr w:rsidR="008E110D" w:rsidRPr="007432FE" w14:paraId="007AEB83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BEDFB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Overall Rating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59173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100%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9A565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76.00</w:t>
            </w:r>
          </w:p>
        </w:tc>
      </w:tr>
    </w:tbl>
    <w:p w14:paraId="36C1499C" w14:textId="0C862E33" w:rsidR="008E110D" w:rsidRPr="001E7403" w:rsidRDefault="008E110D" w:rsidP="008E110D">
      <w:r>
        <w:br/>
      </w:r>
      <w:r w:rsidRPr="001E7403">
        <w:t xml:space="preserve">The above rating is intended to provide a </w:t>
      </w:r>
      <w:r w:rsidRPr="001E7403">
        <w:rPr>
          <w:b/>
          <w:bCs/>
        </w:rPr>
        <w:t>transparent and objective assessment of vendor performance</w:t>
      </w:r>
      <w:r w:rsidRPr="001E7403">
        <w:t xml:space="preserve"> and to identify opportunities for continuous improvement.</w:t>
      </w:r>
    </w:p>
    <w:p w14:paraId="3031B548" w14:textId="77777777" w:rsidR="008E110D" w:rsidRPr="001E7403" w:rsidRDefault="008E110D" w:rsidP="008E110D">
      <w:r w:rsidRPr="001E7403">
        <w:t>We appreciate your continued support and cooperation and look forward to further strengthening our business relationship.</w:t>
      </w:r>
    </w:p>
    <w:p w14:paraId="069D4D6D" w14:textId="77777777" w:rsidR="008E110D" w:rsidRDefault="008E110D" w:rsidP="008E110D">
      <w:r w:rsidRPr="001E7403">
        <w:t>Regards,</w:t>
      </w:r>
    </w:p>
    <w:p w14:paraId="3BFB434D" w14:textId="77777777" w:rsidR="00A97C2E" w:rsidRPr="00A97C2E" w:rsidRDefault="008E110D" w:rsidP="0006121F">
      <w:pPr>
        <w:spacing w:after="0" w:line="240" w:lineRule="auto"/>
        <w:rPr>
          <w:i/>
          <w:iCs/>
          <w:sz w:val="18"/>
          <w:szCs w:val="18"/>
        </w:rPr>
      </w:pPr>
      <w:r>
        <w:rPr>
          <w:b/>
          <w:bCs/>
        </w:rPr>
        <w:t>From Campus Activewear Ltd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 xml:space="preserve">K. Apparao 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>AVP- Procurement</w:t>
      </w:r>
      <w:r>
        <w:rPr>
          <w:b/>
          <w:bCs/>
        </w:rPr>
        <w:br/>
      </w:r>
    </w:p>
    <w:p w14:paraId="56FF6915" w14:textId="4D868077" w:rsidR="00EC1830" w:rsidRPr="005D6322" w:rsidRDefault="008E110D" w:rsidP="0006121F">
      <w:pPr>
        <w:spacing w:after="0" w:line="240" w:lineRule="auto"/>
        <w:rPr>
          <w:i/>
          <w:iCs/>
          <w:sz w:val="20"/>
          <w:szCs w:val="20"/>
        </w:rPr>
      </w:pPr>
      <w:r w:rsidRPr="005D6322">
        <w:rPr>
          <w:i/>
          <w:iCs/>
          <w:sz w:val="20"/>
          <w:szCs w:val="20"/>
        </w:rPr>
        <w:t xml:space="preserve">Note: This is a computer-generated </w:t>
      </w:r>
      <w:r w:rsidR="005D6322" w:rsidRPr="005D6322">
        <w:rPr>
          <w:i/>
          <w:iCs/>
          <w:sz w:val="20"/>
          <w:szCs w:val="20"/>
        </w:rPr>
        <w:t>copy,</w:t>
      </w:r>
      <w:r w:rsidRPr="005D6322">
        <w:rPr>
          <w:i/>
          <w:iCs/>
          <w:sz w:val="20"/>
          <w:szCs w:val="20"/>
        </w:rPr>
        <w:t xml:space="preserve"> so sign is not required</w:t>
      </w:r>
    </w:p>
    <w:sectPr w:rsidR="00EC1830" w:rsidRPr="005D6322" w:rsidSect="00672E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9F58A" w14:textId="77777777" w:rsidR="00861DA3" w:rsidRDefault="00861DA3" w:rsidP="00D717B9">
      <w:pPr>
        <w:spacing w:after="0" w:line="240" w:lineRule="auto"/>
      </w:pPr>
      <w:r>
        <w:separator/>
      </w:r>
    </w:p>
  </w:endnote>
  <w:endnote w:type="continuationSeparator" w:id="0">
    <w:p w14:paraId="3E0005A9" w14:textId="77777777" w:rsidR="00861DA3" w:rsidRDefault="00861DA3" w:rsidP="00D71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7CB1" w14:textId="77777777" w:rsidR="004805A1" w:rsidRDefault="004805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6BE7" w14:textId="2816C825" w:rsidR="00D717B9" w:rsidRDefault="00D717B9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D09093D" wp14:editId="18413E95">
          <wp:simplePos x="0" y="0"/>
          <wp:positionH relativeFrom="column">
            <wp:posOffset>-922020</wp:posOffset>
          </wp:positionH>
          <wp:positionV relativeFrom="paragraph">
            <wp:posOffset>-485160</wp:posOffset>
          </wp:positionV>
          <wp:extent cx="7587916" cy="1122299"/>
          <wp:effectExtent l="0" t="0" r="0" b="0"/>
          <wp:wrapNone/>
          <wp:docPr id="1984728189" name="Picture 3" descr="A red and white banner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4728189" name="Picture 3" descr="A red and white banner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916" cy="11222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D680" w14:textId="77777777" w:rsidR="004805A1" w:rsidRDefault="0048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1809" w14:textId="77777777" w:rsidR="00861DA3" w:rsidRDefault="00861DA3" w:rsidP="00D717B9">
      <w:pPr>
        <w:spacing w:after="0" w:line="240" w:lineRule="auto"/>
      </w:pPr>
      <w:r>
        <w:separator/>
      </w:r>
    </w:p>
  </w:footnote>
  <w:footnote w:type="continuationSeparator" w:id="0">
    <w:p w14:paraId="5150B5B9" w14:textId="77777777" w:rsidR="00861DA3" w:rsidRDefault="00861DA3" w:rsidP="00D71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7AA4" w14:textId="0FA812F7" w:rsidR="00672EA0" w:rsidRDefault="00861DA3">
    <w:pPr>
      <w:pStyle w:val="Header"/>
    </w:pPr>
    <w:r>
      <w:rPr>
        <w:noProof/>
      </w:rPr>
      <w:pict w14:anchorId="2EAEC8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9" o:spid="_x0000_s1027" type="#_x0000_t75" alt="" style="position:absolute;margin-left:0;margin-top:0;width:595.25pt;height:665.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F286" w14:textId="1EAEDFC2" w:rsidR="00D717B9" w:rsidRDefault="00861DA3">
    <w:pPr>
      <w:pStyle w:val="Header"/>
    </w:pPr>
    <w:r>
      <w:rPr>
        <w:noProof/>
      </w:rPr>
      <w:pict w14:anchorId="1D10DE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90" o:spid="_x0000_s1026" type="#_x0000_t75" alt="" style="position:absolute;margin-left:0;margin-top:0;width:595.25pt;height:665.5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  <w:r w:rsidR="00D717B9">
      <w:rPr>
        <w:noProof/>
      </w:rPr>
      <w:drawing>
        <wp:anchor distT="0" distB="0" distL="114300" distR="114300" simplePos="0" relativeHeight="251658240" behindDoc="1" locked="0" layoutInCell="1" allowOverlap="1" wp14:anchorId="55848754" wp14:editId="6B32DC54">
          <wp:simplePos x="0" y="0"/>
          <wp:positionH relativeFrom="column">
            <wp:posOffset>-1030515</wp:posOffset>
          </wp:positionH>
          <wp:positionV relativeFrom="paragraph">
            <wp:posOffset>-454419</wp:posOffset>
          </wp:positionV>
          <wp:extent cx="7785127" cy="1151467"/>
          <wp:effectExtent l="0" t="0" r="0" b="4445"/>
          <wp:wrapNone/>
          <wp:docPr id="955951110" name="Picture 2" descr="A close-up of a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5951110" name="Picture 2" descr="A close-up of a white card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7515" cy="1159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5FF3" w14:textId="6E700B29" w:rsidR="00672EA0" w:rsidRDefault="00861DA3">
    <w:pPr>
      <w:pStyle w:val="Header"/>
    </w:pPr>
    <w:r>
      <w:rPr>
        <w:noProof/>
      </w:rPr>
      <w:pict w14:anchorId="3B5CDB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8" o:spid="_x0000_s1025" type="#_x0000_t75" alt="" style="position:absolute;margin-left:0;margin-top:0;width:595.25pt;height:665.5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DE8"/>
    <w:multiLevelType w:val="hybridMultilevel"/>
    <w:tmpl w:val="E6A6FB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06321C"/>
    <w:multiLevelType w:val="hybridMultilevel"/>
    <w:tmpl w:val="15D03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D5E91"/>
    <w:multiLevelType w:val="hybridMultilevel"/>
    <w:tmpl w:val="E662C522"/>
    <w:lvl w:ilvl="0" w:tplc="044C32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C46ED"/>
    <w:multiLevelType w:val="multilevel"/>
    <w:tmpl w:val="38BC46ED"/>
    <w:lvl w:ilvl="0">
      <w:start w:val="1"/>
      <w:numFmt w:val="upperLetter"/>
      <w:lvlText w:val="(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33226E"/>
    <w:multiLevelType w:val="multilevel"/>
    <w:tmpl w:val="2DC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25525"/>
    <w:multiLevelType w:val="hybridMultilevel"/>
    <w:tmpl w:val="4BA0C2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81D8A"/>
    <w:multiLevelType w:val="hybridMultilevel"/>
    <w:tmpl w:val="B04A7722"/>
    <w:lvl w:ilvl="0" w:tplc="0FB4E35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365790">
    <w:abstractNumId w:val="1"/>
  </w:num>
  <w:num w:numId="2" w16cid:durableId="692074269">
    <w:abstractNumId w:val="6"/>
  </w:num>
  <w:num w:numId="3" w16cid:durableId="1185904986">
    <w:abstractNumId w:val="0"/>
  </w:num>
  <w:num w:numId="4" w16cid:durableId="1156724093">
    <w:abstractNumId w:val="5"/>
  </w:num>
  <w:num w:numId="5" w16cid:durableId="294214297">
    <w:abstractNumId w:val="2"/>
  </w:num>
  <w:num w:numId="6" w16cid:durableId="498737272">
    <w:abstractNumId w:val="3"/>
  </w:num>
  <w:num w:numId="7" w16cid:durableId="224068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B9"/>
    <w:rsid w:val="00004110"/>
    <w:rsid w:val="0006121F"/>
    <w:rsid w:val="00077FED"/>
    <w:rsid w:val="00087C8E"/>
    <w:rsid w:val="000E33F9"/>
    <w:rsid w:val="001531D8"/>
    <w:rsid w:val="00226E31"/>
    <w:rsid w:val="002C1582"/>
    <w:rsid w:val="002E48F0"/>
    <w:rsid w:val="0031383A"/>
    <w:rsid w:val="00323A68"/>
    <w:rsid w:val="0033339F"/>
    <w:rsid w:val="003754D0"/>
    <w:rsid w:val="003D4BDA"/>
    <w:rsid w:val="003F445D"/>
    <w:rsid w:val="00477E72"/>
    <w:rsid w:val="004805A1"/>
    <w:rsid w:val="004866A1"/>
    <w:rsid w:val="00492F7F"/>
    <w:rsid w:val="00497960"/>
    <w:rsid w:val="00497A0E"/>
    <w:rsid w:val="00563B2B"/>
    <w:rsid w:val="005D6322"/>
    <w:rsid w:val="00610E09"/>
    <w:rsid w:val="00672EA0"/>
    <w:rsid w:val="006A43A2"/>
    <w:rsid w:val="006E2A07"/>
    <w:rsid w:val="0080270B"/>
    <w:rsid w:val="00815C6D"/>
    <w:rsid w:val="008350D7"/>
    <w:rsid w:val="0083583A"/>
    <w:rsid w:val="00845945"/>
    <w:rsid w:val="00861DA3"/>
    <w:rsid w:val="00892949"/>
    <w:rsid w:val="008C3041"/>
    <w:rsid w:val="008D2C7C"/>
    <w:rsid w:val="008E110D"/>
    <w:rsid w:val="009104D8"/>
    <w:rsid w:val="009114CD"/>
    <w:rsid w:val="00927972"/>
    <w:rsid w:val="00987BA9"/>
    <w:rsid w:val="009A1781"/>
    <w:rsid w:val="009A69D5"/>
    <w:rsid w:val="009B4E78"/>
    <w:rsid w:val="009E193A"/>
    <w:rsid w:val="009F46DA"/>
    <w:rsid w:val="00A50CDF"/>
    <w:rsid w:val="00A52A6B"/>
    <w:rsid w:val="00A84A42"/>
    <w:rsid w:val="00A97C2E"/>
    <w:rsid w:val="00AB08A5"/>
    <w:rsid w:val="00B67066"/>
    <w:rsid w:val="00BF7A06"/>
    <w:rsid w:val="00C23D26"/>
    <w:rsid w:val="00C24F90"/>
    <w:rsid w:val="00C8089E"/>
    <w:rsid w:val="00CA2A23"/>
    <w:rsid w:val="00D602A2"/>
    <w:rsid w:val="00D62929"/>
    <w:rsid w:val="00D717B9"/>
    <w:rsid w:val="00D8545A"/>
    <w:rsid w:val="00DE6DE8"/>
    <w:rsid w:val="00E42DD2"/>
    <w:rsid w:val="00E71DEE"/>
    <w:rsid w:val="00EA3D38"/>
    <w:rsid w:val="00EB43AA"/>
    <w:rsid w:val="00EC1830"/>
    <w:rsid w:val="00F606C4"/>
    <w:rsid w:val="00FA33A5"/>
    <w:rsid w:val="00FC3222"/>
    <w:rsid w:val="00FE40BF"/>
    <w:rsid w:val="00FE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621E2"/>
  <w15:chartTrackingRefBased/>
  <w15:docId w15:val="{F9224D29-42C6-3F4B-BF6F-608743F4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3A2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7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7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7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B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1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7B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17B9"/>
    <w:rPr>
      <w:i/>
      <w:iCs/>
      <w:color w:val="404040" w:themeColor="text1" w:themeTint="BF"/>
    </w:rPr>
  </w:style>
  <w:style w:type="paragraph" w:styleId="ListParagraph">
    <w:name w:val="List Paragraph"/>
    <w:aliases w:val="Bullet List,FooterText,List Paragraph1,numbered,Paragraphe de liste1,Bulletr List Paragraph,列出段落,列出段落1,Parágrafo da Lista1,リスト段落1,List Paragraph11,Colorful List - Accent 11,????,????1,?????1,Number Bullets,main heading,Dot pt,Paragraph,b1"/>
    <w:basedOn w:val="Normal"/>
    <w:link w:val="ListParagraphChar"/>
    <w:uiPriority w:val="34"/>
    <w:qFormat/>
    <w:rsid w:val="00D717B9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1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7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717B9"/>
  </w:style>
  <w:style w:type="paragraph" w:styleId="Footer">
    <w:name w:val="footer"/>
    <w:basedOn w:val="Normal"/>
    <w:link w:val="Foot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717B9"/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Parágrafo da Lista1 Char,リスト段落1 Char,List Paragraph11 Char,Colorful List - Accent 11 Char"/>
    <w:basedOn w:val="DefaultParagraphFont"/>
    <w:link w:val="ListParagraph"/>
    <w:uiPriority w:val="1"/>
    <w:qFormat/>
    <w:rsid w:val="00E71DEE"/>
  </w:style>
  <w:style w:type="paragraph" w:styleId="NormalWeb">
    <w:name w:val="Normal (Web)"/>
    <w:basedOn w:val="Normal"/>
    <w:uiPriority w:val="99"/>
    <w:unhideWhenUsed/>
    <w:rsid w:val="00A52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52A6B"/>
    <w:rPr>
      <w:b/>
      <w:bCs/>
    </w:rPr>
  </w:style>
  <w:style w:type="paragraph" w:styleId="NoSpacing">
    <w:name w:val="No Spacing"/>
    <w:uiPriority w:val="1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4805A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05A1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05A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805A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05A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05A1"/>
    <w:pPr>
      <w:spacing w:before="240" w:after="0" w:line="276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1A15BB-C611-E14C-9DAB-636E51061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Avnandre Singh Bhadoria</dc:creator>
  <cp:keywords/>
  <dc:description/>
  <cp:lastModifiedBy>Vishal Sharma1</cp:lastModifiedBy>
  <cp:revision>18</cp:revision>
  <cp:lastPrinted>2026-09-15T11:25:00Z</cp:lastPrinted>
  <dcterms:created xsi:type="dcterms:W3CDTF">2026-09-10T13:32:00Z</dcterms:created>
  <dcterms:modified xsi:type="dcterms:W3CDTF">2026-09-15T12:43:00Z</dcterms:modified>
</cp:coreProperties>
</file>