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TRUSTKNIT PRIVATE LIMITED,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4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19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10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63.00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