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933EE" w14:textId="77777777" w:rsidR="00B1330E" w:rsidRDefault="00000000">
      <w:pPr>
        <w:jc w:val="center"/>
      </w:pPr>
      <w:r>
        <w:rPr>
          <w:b/>
          <w:color w:val="1F4E79"/>
          <w:sz w:val="48"/>
        </w:rPr>
        <w:t>Argo CD Self-Healing GitOps Deployment</w:t>
      </w:r>
    </w:p>
    <w:p w14:paraId="4D2A1304" w14:textId="77777777" w:rsidR="00B1330E" w:rsidRDefault="00000000">
      <w:pPr>
        <w:jc w:val="center"/>
      </w:pPr>
      <w:r>
        <w:rPr>
          <w:i/>
        </w:rPr>
        <w:t>TechStart | Kubernetes Administration Practical Lab</w:t>
      </w:r>
    </w:p>
    <w:p w14:paraId="62286D52" w14:textId="77777777" w:rsidR="00B1330E" w:rsidRDefault="00000000">
      <w:pPr>
        <w:pStyle w:val="Heading1"/>
      </w:pPr>
      <w:r>
        <w:t>1. Question / Problem Statement</w:t>
      </w:r>
    </w:p>
    <w:p w14:paraId="43F6E012" w14:textId="77777777" w:rsidR="00B1330E" w:rsidRDefault="00000000">
      <w:r>
        <w:t>You are the Lead Kubernetes Administrator at TechStart. A production outage occurred after a developer manually deleted a core Deployment with kubectl, creating configuration drift between the live cluster and the Git repository. Company policy requires deployments to follow an Immutable Infrastructure / GitOps model.</w:t>
      </w:r>
    </w:p>
    <w:p w14:paraId="70FEE0FC" w14:textId="77777777" w:rsidR="00B1330E" w:rsidRDefault="00000000">
      <w:r>
        <w:t>A basic Nginx application repository named rogue-app is available in the local Gitea server.</w:t>
      </w:r>
    </w:p>
    <w:p w14:paraId="7D0A2A90" w14:textId="77777777" w:rsidR="00B1330E" w:rsidRDefault="00000000">
      <w:r>
        <w:t>Your task is to create an Argo CD Application with the following configuration:</w:t>
      </w:r>
    </w:p>
    <w:tbl>
      <w:tblPr>
        <w:tblStyle w:val="LightShading-Accent1"/>
        <w:tblW w:w="0" w:type="auto"/>
        <w:tblLook w:val="04A0" w:firstRow="1" w:lastRow="0" w:firstColumn="1" w:lastColumn="0" w:noHBand="0" w:noVBand="1"/>
      </w:tblPr>
      <w:tblGrid>
        <w:gridCol w:w="4968"/>
        <w:gridCol w:w="4968"/>
      </w:tblGrid>
      <w:tr w:rsidR="00B1330E" w14:paraId="333E2474" w14:textId="77777777" w:rsidTr="00B133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A0FE2CF" w14:textId="77777777" w:rsidR="00B1330E" w:rsidRDefault="00000000">
            <w:r>
              <w:t>Setting</w:t>
            </w:r>
          </w:p>
        </w:tc>
        <w:tc>
          <w:tcPr>
            <w:tcW w:w="4968" w:type="dxa"/>
          </w:tcPr>
          <w:p w14:paraId="1E7CC27E" w14:textId="77777777" w:rsidR="00B1330E" w:rsidRDefault="00000000">
            <w:pPr>
              <w:cnfStyle w:val="100000000000" w:firstRow="1" w:lastRow="0" w:firstColumn="0" w:lastColumn="0" w:oddVBand="0" w:evenVBand="0" w:oddHBand="0" w:evenHBand="0" w:firstRowFirstColumn="0" w:firstRowLastColumn="0" w:lastRowFirstColumn="0" w:lastRowLastColumn="0"/>
            </w:pPr>
            <w:r>
              <w:t>Required value</w:t>
            </w:r>
          </w:p>
        </w:tc>
      </w:tr>
      <w:tr w:rsidR="00B1330E" w14:paraId="096A313D" w14:textId="77777777" w:rsidTr="00B133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2095752" w14:textId="77777777" w:rsidR="00B1330E" w:rsidRDefault="00000000">
            <w:r>
              <w:t>Application name</w:t>
            </w:r>
          </w:p>
        </w:tc>
        <w:tc>
          <w:tcPr>
            <w:tcW w:w="4968" w:type="dxa"/>
          </w:tcPr>
          <w:p w14:paraId="6B67D52E" w14:textId="77777777" w:rsidR="00B1330E" w:rsidRDefault="00000000">
            <w:pPr>
              <w:cnfStyle w:val="000000100000" w:firstRow="0" w:lastRow="0" w:firstColumn="0" w:lastColumn="0" w:oddVBand="0" w:evenVBand="0" w:oddHBand="1" w:evenHBand="0" w:firstRowFirstColumn="0" w:firstRowLastColumn="0" w:lastRowFirstColumn="0" w:lastRowLastColumn="0"/>
            </w:pPr>
            <w:r>
              <w:t>strict-gitops</w:t>
            </w:r>
          </w:p>
        </w:tc>
      </w:tr>
      <w:tr w:rsidR="00B1330E" w14:paraId="03BD5B1A" w14:textId="77777777" w:rsidTr="00B1330E">
        <w:tc>
          <w:tcPr>
            <w:cnfStyle w:val="001000000000" w:firstRow="0" w:lastRow="0" w:firstColumn="1" w:lastColumn="0" w:oddVBand="0" w:evenVBand="0" w:oddHBand="0" w:evenHBand="0" w:firstRowFirstColumn="0" w:firstRowLastColumn="0" w:lastRowFirstColumn="0" w:lastRowLastColumn="0"/>
            <w:tcW w:w="4968" w:type="dxa"/>
          </w:tcPr>
          <w:p w14:paraId="49EF9773" w14:textId="77777777" w:rsidR="00B1330E" w:rsidRDefault="00000000">
            <w:r>
              <w:t>Project</w:t>
            </w:r>
          </w:p>
        </w:tc>
        <w:tc>
          <w:tcPr>
            <w:tcW w:w="4968" w:type="dxa"/>
          </w:tcPr>
          <w:p w14:paraId="0791E9A7" w14:textId="77777777" w:rsidR="00B1330E" w:rsidRDefault="00000000">
            <w:pPr>
              <w:cnfStyle w:val="000000000000" w:firstRow="0" w:lastRow="0" w:firstColumn="0" w:lastColumn="0" w:oddVBand="0" w:evenVBand="0" w:oddHBand="0" w:evenHBand="0" w:firstRowFirstColumn="0" w:firstRowLastColumn="0" w:lastRowFirstColumn="0" w:lastRowLastColumn="0"/>
            </w:pPr>
            <w:r>
              <w:t>default</w:t>
            </w:r>
          </w:p>
        </w:tc>
      </w:tr>
      <w:tr w:rsidR="00B1330E" w14:paraId="509B145F" w14:textId="77777777" w:rsidTr="00B133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25CA71A" w14:textId="77777777" w:rsidR="00B1330E" w:rsidRDefault="00000000">
            <w:r>
              <w:t>Repository</w:t>
            </w:r>
          </w:p>
        </w:tc>
        <w:tc>
          <w:tcPr>
            <w:tcW w:w="4968" w:type="dxa"/>
          </w:tcPr>
          <w:p w14:paraId="07833BD5" w14:textId="77777777" w:rsidR="00B1330E" w:rsidRDefault="00000000">
            <w:pPr>
              <w:cnfStyle w:val="000000100000" w:firstRow="0" w:lastRow="0" w:firstColumn="0" w:lastColumn="0" w:oddVBand="0" w:evenVBand="0" w:oddHBand="1" w:evenHBand="0" w:firstRowFirstColumn="0" w:firstRowLastColumn="0" w:lastRowFirstColumn="0" w:lastRowLastColumn="0"/>
            </w:pPr>
            <w:r>
              <w:t>The rogue-app clone URL copied from the local Gitea UI</w:t>
            </w:r>
          </w:p>
        </w:tc>
      </w:tr>
      <w:tr w:rsidR="00B1330E" w14:paraId="5A77DA84" w14:textId="77777777" w:rsidTr="00B1330E">
        <w:tc>
          <w:tcPr>
            <w:cnfStyle w:val="001000000000" w:firstRow="0" w:lastRow="0" w:firstColumn="1" w:lastColumn="0" w:oddVBand="0" w:evenVBand="0" w:oddHBand="0" w:evenHBand="0" w:firstRowFirstColumn="0" w:firstRowLastColumn="0" w:lastRowFirstColumn="0" w:lastRowLastColumn="0"/>
            <w:tcW w:w="4968" w:type="dxa"/>
          </w:tcPr>
          <w:p w14:paraId="686970FA" w14:textId="77777777" w:rsidR="00B1330E" w:rsidRDefault="00000000">
            <w:r>
              <w:t>Destination cluster</w:t>
            </w:r>
          </w:p>
        </w:tc>
        <w:tc>
          <w:tcPr>
            <w:tcW w:w="4968" w:type="dxa"/>
          </w:tcPr>
          <w:p w14:paraId="30201950" w14:textId="77777777" w:rsidR="00B1330E" w:rsidRDefault="00000000">
            <w:pPr>
              <w:cnfStyle w:val="000000000000" w:firstRow="0" w:lastRow="0" w:firstColumn="0" w:lastColumn="0" w:oddVBand="0" w:evenVBand="0" w:oddHBand="0" w:evenHBand="0" w:firstRowFirstColumn="0" w:firstRowLastColumn="0" w:lastRowFirstColumn="0" w:lastRowLastColumn="0"/>
            </w:pPr>
            <w:r>
              <w:t>https://kubernetes.default.svc</w:t>
            </w:r>
          </w:p>
        </w:tc>
      </w:tr>
      <w:tr w:rsidR="00B1330E" w14:paraId="110DA013" w14:textId="77777777" w:rsidTr="00B133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306EC98" w14:textId="77777777" w:rsidR="00B1330E" w:rsidRDefault="00000000">
            <w:r>
              <w:t>Destination namespace</w:t>
            </w:r>
          </w:p>
        </w:tc>
        <w:tc>
          <w:tcPr>
            <w:tcW w:w="4968" w:type="dxa"/>
          </w:tcPr>
          <w:p w14:paraId="7BAF599C" w14:textId="77777777" w:rsidR="00B1330E" w:rsidRDefault="00000000">
            <w:pPr>
              <w:cnfStyle w:val="000000100000" w:firstRow="0" w:lastRow="0" w:firstColumn="0" w:lastColumn="0" w:oddVBand="0" w:evenVBand="0" w:oddHBand="1" w:evenHBand="0" w:firstRowFirstColumn="0" w:firstRowLastColumn="0" w:lastRowFirstColumn="0" w:lastRowLastColumn="0"/>
            </w:pPr>
            <w:r>
              <w:t>default</w:t>
            </w:r>
          </w:p>
        </w:tc>
      </w:tr>
      <w:tr w:rsidR="00B1330E" w14:paraId="09699DF9" w14:textId="77777777" w:rsidTr="00B1330E">
        <w:tc>
          <w:tcPr>
            <w:cnfStyle w:val="001000000000" w:firstRow="0" w:lastRow="0" w:firstColumn="1" w:lastColumn="0" w:oddVBand="0" w:evenVBand="0" w:oddHBand="0" w:evenHBand="0" w:firstRowFirstColumn="0" w:firstRowLastColumn="0" w:lastRowFirstColumn="0" w:lastRowLastColumn="0"/>
            <w:tcW w:w="4968" w:type="dxa"/>
          </w:tcPr>
          <w:p w14:paraId="52C2A9AE" w14:textId="77777777" w:rsidR="00B1330E" w:rsidRDefault="00000000">
            <w:r>
              <w:t>Sync policy</w:t>
            </w:r>
          </w:p>
        </w:tc>
        <w:tc>
          <w:tcPr>
            <w:tcW w:w="4968" w:type="dxa"/>
          </w:tcPr>
          <w:p w14:paraId="10F45B92" w14:textId="77777777" w:rsidR="00B1330E" w:rsidRDefault="00000000">
            <w:pPr>
              <w:cnfStyle w:val="000000000000" w:firstRow="0" w:lastRow="0" w:firstColumn="0" w:lastColumn="0" w:oddVBand="0" w:evenVBand="0" w:oddHBand="0" w:evenHBand="0" w:firstRowFirstColumn="0" w:firstRowLastColumn="0" w:lastRowFirstColumn="0" w:lastRowLastColumn="0"/>
            </w:pPr>
            <w:r>
              <w:t>Automatic</w:t>
            </w:r>
          </w:p>
        </w:tc>
      </w:tr>
      <w:tr w:rsidR="00B1330E" w14:paraId="0EB95E2D" w14:textId="77777777" w:rsidTr="00B133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3DE1A32" w14:textId="77777777" w:rsidR="00B1330E" w:rsidRDefault="00000000">
            <w:r>
              <w:t>Self-heal</w:t>
            </w:r>
          </w:p>
        </w:tc>
        <w:tc>
          <w:tcPr>
            <w:tcW w:w="4968" w:type="dxa"/>
          </w:tcPr>
          <w:p w14:paraId="6A9FC79A" w14:textId="77777777" w:rsidR="00B1330E" w:rsidRDefault="00000000">
            <w:pPr>
              <w:cnfStyle w:val="000000100000" w:firstRow="0" w:lastRow="0" w:firstColumn="0" w:lastColumn="0" w:oddVBand="0" w:evenVBand="0" w:oddHBand="1" w:evenHBand="0" w:firstRowFirstColumn="0" w:firstRowLastColumn="0" w:lastRowFirstColumn="0" w:lastRowLastColumn="0"/>
            </w:pPr>
            <w:r>
              <w:t>Enabled</w:t>
            </w:r>
          </w:p>
        </w:tc>
      </w:tr>
      <w:tr w:rsidR="00B1330E" w14:paraId="7B93B4B4" w14:textId="77777777" w:rsidTr="00B1330E">
        <w:tc>
          <w:tcPr>
            <w:cnfStyle w:val="001000000000" w:firstRow="0" w:lastRow="0" w:firstColumn="1" w:lastColumn="0" w:oddVBand="0" w:evenVBand="0" w:oddHBand="0" w:evenHBand="0" w:firstRowFirstColumn="0" w:firstRowLastColumn="0" w:lastRowFirstColumn="0" w:lastRowLastColumn="0"/>
            <w:tcW w:w="4968" w:type="dxa"/>
          </w:tcPr>
          <w:p w14:paraId="785EA828" w14:textId="77777777" w:rsidR="00B1330E" w:rsidRDefault="00000000">
            <w:r>
              <w:t>Prune</w:t>
            </w:r>
          </w:p>
        </w:tc>
        <w:tc>
          <w:tcPr>
            <w:tcW w:w="4968" w:type="dxa"/>
          </w:tcPr>
          <w:p w14:paraId="6265EF21" w14:textId="77777777" w:rsidR="00B1330E" w:rsidRDefault="00000000">
            <w:pPr>
              <w:cnfStyle w:val="000000000000" w:firstRow="0" w:lastRow="0" w:firstColumn="0" w:lastColumn="0" w:oddVBand="0" w:evenVBand="0" w:oddHBand="0" w:evenHBand="0" w:firstRowFirstColumn="0" w:firstRowLastColumn="0" w:lastRowFirstColumn="0" w:lastRowLastColumn="0"/>
            </w:pPr>
            <w:r>
              <w:t>Enabled</w:t>
            </w:r>
          </w:p>
        </w:tc>
      </w:tr>
    </w:tbl>
    <w:p w14:paraId="6C8856EC" w14:textId="77777777" w:rsidR="00B1330E" w:rsidRDefault="00000000">
      <w:pPr>
        <w:pStyle w:val="Heading2"/>
      </w:pPr>
      <w:r>
        <w:t>Expected outcome</w:t>
      </w:r>
    </w:p>
    <w:p w14:paraId="457B8D8D" w14:textId="77777777" w:rsidR="00B1330E" w:rsidRDefault="00000000">
      <w:r>
        <w:t>Argo CD deploys the nginx-deployment into the default namespace. If a user manually changes or deletes a managed resource, Argo CD detects the difference and reconciles the cluster back to the Git-defined state. Resources removed from Git are automatically pruned from the cluster.</w:t>
      </w:r>
    </w:p>
    <w:p w14:paraId="2FF230C4" w14:textId="77777777" w:rsidR="00B1330E" w:rsidRDefault="00000000">
      <w:pPr>
        <w:pStyle w:val="Heading1"/>
      </w:pPr>
      <w:r>
        <w:t>2. Concepts and Explanation</w:t>
      </w:r>
    </w:p>
    <w:p w14:paraId="7945A12C" w14:textId="77777777" w:rsidR="00B1330E" w:rsidRDefault="00000000">
      <w:pPr>
        <w:pStyle w:val="Heading2"/>
      </w:pPr>
      <w:r>
        <w:t>GitOps and desired state</w:t>
      </w:r>
    </w:p>
    <w:p w14:paraId="7F450A3E" w14:textId="77777777" w:rsidR="00B1330E" w:rsidRDefault="00000000">
      <w:r>
        <w:t>Git is the source of truth. Kubernetes manifests stored in the repository describe the desired state; Argo CD compares those manifests with the live cluster and applies changes to make the live state match Git.</w:t>
      </w:r>
    </w:p>
    <w:p w14:paraId="16A6F712" w14:textId="77777777" w:rsidR="00B1330E" w:rsidRDefault="00000000">
      <w:pPr>
        <w:pStyle w:val="Heading2"/>
      </w:pPr>
      <w:r>
        <w:t>Automatic sync</w:t>
      </w:r>
    </w:p>
    <w:p w14:paraId="1E611B79" w14:textId="77777777" w:rsidR="00B1330E" w:rsidRDefault="00000000">
      <w:r>
        <w:t>Automated sync allows Argo CD to apply Git changes without an operator clicking Sync in the UI. It does not by itself guarantee that manual changes will be reverted.</w:t>
      </w:r>
    </w:p>
    <w:p w14:paraId="0E67B1B3" w14:textId="77777777" w:rsidR="00B1330E" w:rsidRDefault="00000000">
      <w:pPr>
        <w:pStyle w:val="Heading2"/>
      </w:pPr>
      <w:r>
        <w:t>Self-heal</w:t>
      </w:r>
    </w:p>
    <w:p w14:paraId="3B18D11B" w14:textId="77777777" w:rsidR="00B1330E" w:rsidRDefault="00000000">
      <w:r>
        <w:t>Self-heal tells Argo CD to automatically correct live-cluster drift. For example, if nginx-deployment is deleted manually, Argo CD can recreate it from Git. Reconciliation is automatic but not literally instantaneous; it occurs after Argo CD detects the difference and its reconciliation loop processes it.</w:t>
      </w:r>
    </w:p>
    <w:p w14:paraId="421AD1AC" w14:textId="77777777" w:rsidR="00B1330E" w:rsidRDefault="00000000">
      <w:pPr>
        <w:pStyle w:val="Heading2"/>
      </w:pPr>
      <w:r>
        <w:t>Prune</w:t>
      </w:r>
    </w:p>
    <w:p w14:paraId="19EA9DA9" w14:textId="77777777" w:rsidR="00B1330E" w:rsidRDefault="00000000">
      <w:r>
        <w:t>Prune removes resources that were previously managed by the Application but are no longer present in the desired manifests in Git. Use it carefully: deleting a manifest from Git can delete the corresponding live resource.</w:t>
      </w:r>
    </w:p>
    <w:p w14:paraId="58AF1EA1" w14:textId="77777777" w:rsidR="00B1330E" w:rsidRDefault="00000000">
      <w:pPr>
        <w:pStyle w:val="Heading2"/>
      </w:pPr>
      <w:r>
        <w:lastRenderedPageBreak/>
        <w:t>Important distinction</w:t>
      </w:r>
    </w:p>
    <w:p w14:paraId="5136F635" w14:textId="77777777" w:rsidR="00B1330E" w:rsidRDefault="00000000">
      <w:r>
        <w:t>This lab demonstrates declarative reconciliation and self-healing. It is not a guarantee that every Kubernetes object is immutable at the API level. For stronger production controls, combine GitOps with RBAC, admission policies, reviewed pull requests, protected branches, and restricted direct write access to production.</w:t>
      </w:r>
    </w:p>
    <w:p w14:paraId="4490226D" w14:textId="77777777" w:rsidR="00B1330E" w:rsidRDefault="00000000">
      <w:pPr>
        <w:pStyle w:val="Heading1"/>
      </w:pPr>
      <w:r>
        <w:t>3. Solution A — Create the Application in the Argo CD UI</w:t>
      </w:r>
    </w:p>
    <w:p w14:paraId="68857AE6" w14:textId="77777777" w:rsidR="00B1330E" w:rsidRDefault="00000000">
      <w:pPr>
        <w:pStyle w:val="ListNumber"/>
      </w:pPr>
      <w:r>
        <w:rPr>
          <w:b/>
        </w:rPr>
        <w:t xml:space="preserve">Open Argo CD: </w:t>
      </w:r>
      <w:r>
        <w:t>Go to https://localhost:32625 and sign in with the lab credentials supplied in the exercise.</w:t>
      </w:r>
    </w:p>
    <w:p w14:paraId="63C8B872" w14:textId="77777777" w:rsidR="00B1330E" w:rsidRDefault="00000000">
      <w:pPr>
        <w:pStyle w:val="ListNumber"/>
      </w:pPr>
      <w:r>
        <w:rPr>
          <w:b/>
        </w:rPr>
        <w:t xml:space="preserve">Find the repository URL: </w:t>
      </w:r>
      <w:r>
        <w:t>Open http://localhost:3000, sign in to Gitea, locate rogue-app, and copy its Clone URL. Use the URL exactly as shown by this lab environment (HTTP or HTTPS). Do not guess the repository owner/path.</w:t>
      </w:r>
    </w:p>
    <w:p w14:paraId="2658E706" w14:textId="77777777" w:rsidR="00B1330E" w:rsidRDefault="00000000">
      <w:pPr>
        <w:pStyle w:val="ListNumber"/>
      </w:pPr>
      <w:r>
        <w:rPr>
          <w:b/>
        </w:rPr>
        <w:t xml:space="preserve">Create an Application: </w:t>
      </w:r>
      <w:r>
        <w:t>In Argo CD, choose Applications → New App (the exact menu label may vary by version).</w:t>
      </w:r>
    </w:p>
    <w:p w14:paraId="3BA3A374" w14:textId="77777777" w:rsidR="00B1330E" w:rsidRDefault="00000000">
      <w:pPr>
        <w:pStyle w:val="ListNumber"/>
      </w:pPr>
      <w:r>
        <w:rPr>
          <w:b/>
        </w:rPr>
        <w:t xml:space="preserve">General settings: </w:t>
      </w:r>
      <w:r>
        <w:t>Application Name: strict-gitops. Project: default. Sync Policy: Automatic.</w:t>
      </w:r>
    </w:p>
    <w:p w14:paraId="0FC25D8E" w14:textId="77777777" w:rsidR="00B1330E" w:rsidRDefault="00000000">
      <w:pPr>
        <w:pStyle w:val="ListNumber"/>
      </w:pPr>
      <w:r>
        <w:rPr>
          <w:b/>
        </w:rPr>
        <w:t xml:space="preserve">Source settings: </w:t>
      </w:r>
      <w:r>
        <w:t>Repository URL: paste the rogue-app clone URL. Revision: HEAD (or the repository default branch). Path: enter the directory containing the Kubernetes manifests. If the repository root contains the manifests, use . or the root path supported by the UI.</w:t>
      </w:r>
    </w:p>
    <w:p w14:paraId="2E8BBDD8" w14:textId="77777777" w:rsidR="00B1330E" w:rsidRDefault="00000000">
      <w:pPr>
        <w:pStyle w:val="ListNumber"/>
      </w:pPr>
      <w:r>
        <w:rPr>
          <w:b/>
        </w:rPr>
        <w:t xml:space="preserve">Destination settings: </w:t>
      </w:r>
      <w:r>
        <w:t>Cluster URL: https://kubernetes.default.svc. Namespace: default.</w:t>
      </w:r>
    </w:p>
    <w:p w14:paraId="41FED638" w14:textId="77777777" w:rsidR="00B1330E" w:rsidRDefault="00000000">
      <w:pPr>
        <w:pStyle w:val="ListNumber"/>
      </w:pPr>
      <w:r>
        <w:rPr>
          <w:b/>
        </w:rPr>
        <w:t xml:space="preserve">Enable sync options: </w:t>
      </w:r>
      <w:r>
        <w:t>Enable Auto-Sync, Self Heal, and Prune. If the UI exposes a separate “Allow Empty” option, leave it disabled unless you intentionally want an empty Git directory to prune all managed resources.</w:t>
      </w:r>
    </w:p>
    <w:p w14:paraId="686CF882" w14:textId="77777777" w:rsidR="00B1330E" w:rsidRDefault="00000000">
      <w:pPr>
        <w:pStyle w:val="ListNumber"/>
      </w:pPr>
      <w:r>
        <w:rPr>
          <w:b/>
        </w:rPr>
        <w:t xml:space="preserve">Create and verify: </w:t>
      </w:r>
      <w:r>
        <w:t>Create the Application and wait until it becomes Synced and Healthy. Confirm that nginx-deployment exists in the default namespace.</w:t>
      </w:r>
    </w:p>
    <w:p w14:paraId="37868F15" w14:textId="77777777" w:rsidR="00B1330E" w:rsidRDefault="00000000">
      <w:pPr>
        <w:pStyle w:val="Heading1"/>
      </w:pPr>
      <w:r>
        <w:t>4. Solution B — Declarative Application YAML</w:t>
      </w:r>
    </w:p>
    <w:p w14:paraId="402BFC22" w14:textId="77777777" w:rsidR="00B1330E" w:rsidRDefault="00000000">
      <w:r>
        <w:t>The YAML below shows the required policy settings. Replace REPLACE_WITH_GITEA_CLONE_URL with the exact rogue-app clone URL and REPLACE_WITH_MANIFEST_PATH with the directory containing the Kubernetes manifests.</w:t>
      </w:r>
    </w:p>
    <w:p w14:paraId="72748694" w14:textId="77777777" w:rsidR="00B1330E" w:rsidRDefault="00000000">
      <w:pPr>
        <w:shd w:val="clear" w:color="auto" w:fill="F2F4F7"/>
      </w:pPr>
      <w:r>
        <w:rPr>
          <w:rFonts w:ascii="Consolas" w:hAnsi="Consolas"/>
          <w:sz w:val="18"/>
        </w:rPr>
        <w:t>apiVersion: argoproj.io/v1alpha1</w:t>
      </w:r>
      <w:r>
        <w:rPr>
          <w:rFonts w:ascii="Consolas" w:hAnsi="Consolas"/>
          <w:sz w:val="18"/>
        </w:rPr>
        <w:br/>
        <w:t>kind: Application</w:t>
      </w:r>
      <w:r>
        <w:rPr>
          <w:rFonts w:ascii="Consolas" w:hAnsi="Consolas"/>
          <w:sz w:val="18"/>
        </w:rPr>
        <w:br/>
        <w:t>metadata:</w:t>
      </w:r>
      <w:r>
        <w:rPr>
          <w:rFonts w:ascii="Consolas" w:hAnsi="Consolas"/>
          <w:sz w:val="18"/>
        </w:rPr>
        <w:br/>
        <w:t xml:space="preserve">  name: strict-gitops</w:t>
      </w:r>
      <w:r>
        <w:rPr>
          <w:rFonts w:ascii="Consolas" w:hAnsi="Consolas"/>
          <w:sz w:val="18"/>
        </w:rPr>
        <w:br/>
        <w:t xml:space="preserve">  namespace: argocd</w:t>
      </w:r>
      <w:r>
        <w:rPr>
          <w:rFonts w:ascii="Consolas" w:hAnsi="Consolas"/>
          <w:sz w:val="18"/>
        </w:rPr>
        <w:br/>
        <w:t>spec:</w:t>
      </w:r>
      <w:r>
        <w:rPr>
          <w:rFonts w:ascii="Consolas" w:hAnsi="Consolas"/>
          <w:sz w:val="18"/>
        </w:rPr>
        <w:br/>
        <w:t xml:space="preserve">  project: default</w:t>
      </w:r>
      <w:r>
        <w:rPr>
          <w:rFonts w:ascii="Consolas" w:hAnsi="Consolas"/>
          <w:sz w:val="18"/>
        </w:rPr>
        <w:br/>
        <w:t xml:space="preserve">  source:</w:t>
      </w:r>
      <w:r>
        <w:rPr>
          <w:rFonts w:ascii="Consolas" w:hAnsi="Consolas"/>
          <w:sz w:val="18"/>
        </w:rPr>
        <w:br/>
        <w:t xml:space="preserve">    repoURL: REPLACE_WITH_GITEA_CLONE_URL</w:t>
      </w:r>
      <w:r>
        <w:rPr>
          <w:rFonts w:ascii="Consolas" w:hAnsi="Consolas"/>
          <w:sz w:val="18"/>
        </w:rPr>
        <w:br/>
        <w:t xml:space="preserve">    targetRevision: HEAD</w:t>
      </w:r>
      <w:r>
        <w:rPr>
          <w:rFonts w:ascii="Consolas" w:hAnsi="Consolas"/>
          <w:sz w:val="18"/>
        </w:rPr>
        <w:br/>
        <w:t xml:space="preserve">    path: REPLACE_WITH_MANIFEST_PATH</w:t>
      </w:r>
      <w:r>
        <w:rPr>
          <w:rFonts w:ascii="Consolas" w:hAnsi="Consolas"/>
          <w:sz w:val="18"/>
        </w:rPr>
        <w:br/>
        <w:t xml:space="preserve">  destination:</w:t>
      </w:r>
      <w:r>
        <w:rPr>
          <w:rFonts w:ascii="Consolas" w:hAnsi="Consolas"/>
          <w:sz w:val="18"/>
        </w:rPr>
        <w:br/>
        <w:t xml:space="preserve">    server: https://kubernetes.default.svc</w:t>
      </w:r>
      <w:r>
        <w:rPr>
          <w:rFonts w:ascii="Consolas" w:hAnsi="Consolas"/>
          <w:sz w:val="18"/>
        </w:rPr>
        <w:br/>
        <w:t xml:space="preserve">    namespace: default</w:t>
      </w:r>
      <w:r>
        <w:rPr>
          <w:rFonts w:ascii="Consolas" w:hAnsi="Consolas"/>
          <w:sz w:val="18"/>
        </w:rPr>
        <w:br/>
        <w:t xml:space="preserve">  syncPolicy:</w:t>
      </w:r>
      <w:r>
        <w:rPr>
          <w:rFonts w:ascii="Consolas" w:hAnsi="Consolas"/>
          <w:sz w:val="18"/>
        </w:rPr>
        <w:br/>
        <w:t xml:space="preserve">    automated:</w:t>
      </w:r>
      <w:r>
        <w:rPr>
          <w:rFonts w:ascii="Consolas" w:hAnsi="Consolas"/>
          <w:sz w:val="18"/>
        </w:rPr>
        <w:br/>
        <w:t xml:space="preserve">      prune: true</w:t>
      </w:r>
      <w:r>
        <w:rPr>
          <w:rFonts w:ascii="Consolas" w:hAnsi="Consolas"/>
          <w:sz w:val="18"/>
        </w:rPr>
        <w:br/>
        <w:t xml:space="preserve">      selfHeal: true</w:t>
      </w:r>
      <w:r>
        <w:rPr>
          <w:rFonts w:ascii="Consolas" w:hAnsi="Consolas"/>
          <w:sz w:val="18"/>
        </w:rPr>
        <w:br/>
        <w:t xml:space="preserve">    syncOptions:</w:t>
      </w:r>
      <w:r>
        <w:rPr>
          <w:rFonts w:ascii="Consolas" w:hAnsi="Consolas"/>
          <w:sz w:val="18"/>
        </w:rPr>
        <w:br/>
        <w:t xml:space="preserve">      - CreateNamespace=false</w:t>
      </w:r>
      <w:r>
        <w:rPr>
          <w:rFonts w:ascii="Consolas" w:hAnsi="Consolas"/>
          <w:sz w:val="18"/>
        </w:rPr>
        <w:br/>
      </w:r>
    </w:p>
    <w:p w14:paraId="7B5BE0FC" w14:textId="77777777" w:rsidR="00B1330E" w:rsidRDefault="00000000">
      <w:r>
        <w:t>Save the file as strict-gitops-application.yaml. Apply it from a machine where kubectl is configured for the target cluster and the Argo CD Application CRD is installed:</w:t>
      </w:r>
    </w:p>
    <w:p w14:paraId="0ED32241" w14:textId="77777777" w:rsidR="00B1330E" w:rsidRDefault="00000000">
      <w:r>
        <w:rPr>
          <w:rFonts w:ascii="Consolas" w:hAnsi="Consolas"/>
          <w:sz w:val="18"/>
        </w:rPr>
        <w:lastRenderedPageBreak/>
        <w:t>kubectl apply -f strict-gitops-application.yaml</w:t>
      </w:r>
    </w:p>
    <w:p w14:paraId="54D5D115" w14:textId="77777777" w:rsidR="00B1330E" w:rsidRDefault="00000000">
      <w:r>
        <w:t>Note: The Application object normally lives in the argocd namespace, while the managed Nginx resources are deployed into the default namespace. If your Argo CD installation uses a different namespace, adjust metadata.namespace.</w:t>
      </w:r>
    </w:p>
    <w:p w14:paraId="29C2F8AF" w14:textId="77777777" w:rsidR="00B1330E" w:rsidRDefault="00000000">
      <w:pPr>
        <w:pStyle w:val="Heading1"/>
      </w:pPr>
      <w:r>
        <w:t>5. Verify the Deployment</w:t>
      </w:r>
    </w:p>
    <w:p w14:paraId="37CB1430" w14:textId="77777777" w:rsidR="00B1330E" w:rsidRDefault="00000000">
      <w:pPr>
        <w:pStyle w:val="ListBullet"/>
      </w:pPr>
      <w:r>
        <w:t>In the Argo CD UI, open strict-gitops and confirm Sync Status is Synced and Health Status is Healthy.</w:t>
      </w:r>
    </w:p>
    <w:p w14:paraId="04D23B46" w14:textId="77777777" w:rsidR="00B1330E" w:rsidRDefault="00000000">
      <w:pPr>
        <w:pStyle w:val="ListBullet"/>
      </w:pPr>
      <w:r>
        <w:t>Run: kubectl get applications -n argocd strict-gitops</w:t>
      </w:r>
    </w:p>
    <w:p w14:paraId="1038AB00" w14:textId="77777777" w:rsidR="00B1330E" w:rsidRDefault="00000000">
      <w:pPr>
        <w:pStyle w:val="ListBullet"/>
      </w:pPr>
      <w:r>
        <w:t>Run: kubectl get deployment nginx-deployment -n default</w:t>
      </w:r>
    </w:p>
    <w:p w14:paraId="6904C5D0" w14:textId="77777777" w:rsidR="00B1330E" w:rsidRDefault="00000000">
      <w:pPr>
        <w:pStyle w:val="ListBullet"/>
      </w:pPr>
      <w:r>
        <w:t>Run: kubectl get pods -n default -l app=nginx (the label selector may differ; inspect the Deployment if needed).</w:t>
      </w:r>
    </w:p>
    <w:p w14:paraId="772599D8" w14:textId="77777777" w:rsidR="00B1330E" w:rsidRDefault="00000000">
      <w:pPr>
        <w:pStyle w:val="Heading1"/>
      </w:pPr>
      <w:r>
        <w:t>6. Test Self-Healing and Pruning</w:t>
      </w:r>
    </w:p>
    <w:p w14:paraId="788BF923" w14:textId="77777777" w:rsidR="00B1330E" w:rsidRDefault="00000000">
      <w:pPr>
        <w:pStyle w:val="Heading2"/>
      </w:pPr>
      <w:r>
        <w:t>Test A — Delete the Deployment manually</w:t>
      </w:r>
    </w:p>
    <w:p w14:paraId="2CE1B5B8" w14:textId="77777777" w:rsidR="00B1330E" w:rsidRDefault="00000000">
      <w:pPr>
        <w:pStyle w:val="ListNumber"/>
      </w:pPr>
      <w:r>
        <w:t>Run: kubectl delete deployment nginx-deployment -n default</w:t>
      </w:r>
    </w:p>
    <w:p w14:paraId="6A050D03" w14:textId="77777777" w:rsidR="00B1330E" w:rsidRDefault="00000000">
      <w:pPr>
        <w:pStyle w:val="ListNumber"/>
      </w:pPr>
      <w:r>
        <w:t>Watch reconciliation: kubectl get deployment nginx-deployment -n default -w</w:t>
      </w:r>
    </w:p>
    <w:p w14:paraId="5ED11CA1" w14:textId="77777777" w:rsidR="00B1330E" w:rsidRDefault="00000000">
      <w:pPr>
        <w:pStyle w:val="ListNumber"/>
      </w:pPr>
      <w:r>
        <w:t>Refresh the Argo CD Application page. After drift is detected and reconciled, the Deployment should be recreated from Git.</w:t>
      </w:r>
    </w:p>
    <w:p w14:paraId="174445F3" w14:textId="77777777" w:rsidR="00B1330E" w:rsidRDefault="00000000">
      <w:r>
        <w:t>If the Deployment does not return, check that automated sync and selfHeal are enabled, the Application is not OutOfSync due to a source/path error, the repo is reachable, and Argo CD has permission to create resources.</w:t>
      </w:r>
    </w:p>
    <w:p w14:paraId="313C3F9D" w14:textId="77777777" w:rsidR="00B1330E" w:rsidRDefault="00000000">
      <w:pPr>
        <w:pStyle w:val="Heading2"/>
      </w:pPr>
      <w:r>
        <w:t>Test B — Prune a resource</w:t>
      </w:r>
    </w:p>
    <w:p w14:paraId="6F6136AF" w14:textId="77777777" w:rsidR="00B1330E" w:rsidRDefault="00000000">
      <w:r>
        <w:t>In a controlled lab, remove a managed manifest from Git and commit the change. Argo CD should detect that the resource is no longer desired and delete it when automated pruning is enabled. Do not perform this test against production or remove resources whose deletion could cause data loss.</w:t>
      </w:r>
    </w:p>
    <w:p w14:paraId="7F7BD0CE" w14:textId="77777777" w:rsidR="00B1330E" w:rsidRDefault="00000000">
      <w:pPr>
        <w:pStyle w:val="Heading1"/>
      </w:pPr>
      <w:r>
        <w:t>7. Troubleshooting Checklist</w:t>
      </w:r>
    </w:p>
    <w:p w14:paraId="4C066B24" w14:textId="77777777" w:rsidR="00B1330E" w:rsidRDefault="00000000">
      <w:pPr>
        <w:pStyle w:val="ListBullet"/>
      </w:pPr>
      <w:r>
        <w:t>Repository URL: use the exact clone URL from Gitea; ensure Argo CD can reach it and credentials are configured if private.</w:t>
      </w:r>
    </w:p>
    <w:p w14:paraId="2D492B1B" w14:textId="77777777" w:rsidR="00B1330E" w:rsidRDefault="00000000">
      <w:pPr>
        <w:pStyle w:val="ListBullet"/>
      </w:pPr>
      <w:r>
        <w:t>Path: it must point to the directory containing the Kubernetes YAML manifests.</w:t>
      </w:r>
    </w:p>
    <w:p w14:paraId="6B077B47" w14:textId="77777777" w:rsidR="00B1330E" w:rsidRDefault="00000000">
      <w:pPr>
        <w:pStyle w:val="ListBullet"/>
      </w:pPr>
      <w:r>
        <w:t>Branch/revision: HEAD must resolve to a branch or revision that contains the manifests.</w:t>
      </w:r>
    </w:p>
    <w:p w14:paraId="19115625" w14:textId="77777777" w:rsidR="00B1330E" w:rsidRDefault="00000000">
      <w:pPr>
        <w:pStyle w:val="ListBullet"/>
      </w:pPr>
      <w:r>
        <w:t>Manifest names: confirm the repository defines a Deployment named nginx-deployment and that it targets the intended namespace.</w:t>
      </w:r>
    </w:p>
    <w:p w14:paraId="49228CF4" w14:textId="77777777" w:rsidR="00B1330E" w:rsidRDefault="00000000">
      <w:pPr>
        <w:pStyle w:val="ListBullet"/>
      </w:pPr>
      <w:r>
        <w:t>Permissions: confirm the Argo CD application controller can create/update/delete the required resources.</w:t>
      </w:r>
    </w:p>
    <w:p w14:paraId="4D86395E" w14:textId="77777777" w:rsidR="00B1330E" w:rsidRDefault="00000000">
      <w:pPr>
        <w:pStyle w:val="ListBullet"/>
      </w:pPr>
      <w:r>
        <w:t>Namespace: Application destination is default; Application CR itself is usually in argocd.</w:t>
      </w:r>
    </w:p>
    <w:p w14:paraId="3153A4FD" w14:textId="77777777" w:rsidR="00B1330E" w:rsidRDefault="00000000">
      <w:pPr>
        <w:pStyle w:val="ListBullet"/>
      </w:pPr>
      <w:r>
        <w:t>Self-heal vs sync: automated sync applies repository changes; selfHeal corrects live-cluster drift; prune removes resources deleted from Git.</w:t>
      </w:r>
    </w:p>
    <w:p w14:paraId="70ED4F94" w14:textId="77777777" w:rsidR="00B1330E" w:rsidRDefault="00000000">
      <w:pPr>
        <w:pStyle w:val="Heading1"/>
      </w:pPr>
      <w:r>
        <w:t>8. Final Answer / Acceptance Criteria</w:t>
      </w:r>
    </w:p>
    <w:p w14:paraId="5B12E084" w14:textId="77777777" w:rsidR="00B1330E" w:rsidRDefault="00000000">
      <w:pPr>
        <w:pStyle w:val="ListBullet"/>
      </w:pPr>
      <w:r>
        <w:t>Argo CD Application exists with the name strict-gitops and project default.</w:t>
      </w:r>
    </w:p>
    <w:p w14:paraId="7E3C1C9D" w14:textId="77777777" w:rsidR="00B1330E" w:rsidRDefault="00000000">
      <w:pPr>
        <w:pStyle w:val="ListBullet"/>
      </w:pPr>
      <w:r>
        <w:t>Source points to the correct rogue-app repository and manifest directory.</w:t>
      </w:r>
    </w:p>
    <w:p w14:paraId="6322AC1E" w14:textId="77777777" w:rsidR="00B1330E" w:rsidRDefault="00000000">
      <w:pPr>
        <w:pStyle w:val="ListBullet"/>
      </w:pPr>
      <w:r>
        <w:t>Destination is https://kubernetes.default.svc, namespace default.</w:t>
      </w:r>
    </w:p>
    <w:p w14:paraId="4431E91E" w14:textId="77777777" w:rsidR="00B1330E" w:rsidRDefault="00000000">
      <w:pPr>
        <w:pStyle w:val="ListBullet"/>
      </w:pPr>
      <w:r>
        <w:lastRenderedPageBreak/>
        <w:t>Automated sync is enabled.</w:t>
      </w:r>
    </w:p>
    <w:p w14:paraId="49C90528" w14:textId="77777777" w:rsidR="00B1330E" w:rsidRDefault="00000000">
      <w:pPr>
        <w:pStyle w:val="ListBullet"/>
      </w:pPr>
      <w:r>
        <w:t>Self-heal is enabled.</w:t>
      </w:r>
    </w:p>
    <w:p w14:paraId="3FD7A087" w14:textId="77777777" w:rsidR="00B1330E" w:rsidRDefault="00000000">
      <w:pPr>
        <w:pStyle w:val="ListBullet"/>
      </w:pPr>
      <w:r>
        <w:t>Prune is enabled.</w:t>
      </w:r>
    </w:p>
    <w:p w14:paraId="4E364272" w14:textId="77777777" w:rsidR="00B1330E" w:rsidRDefault="00000000">
      <w:pPr>
        <w:pStyle w:val="ListBullet"/>
      </w:pPr>
      <w:r>
        <w:t>nginx-deployment is running in the default namespace.</w:t>
      </w:r>
    </w:p>
    <w:p w14:paraId="129FDC5E" w14:textId="77777777" w:rsidR="00B1330E" w:rsidRDefault="00000000">
      <w:pPr>
        <w:pStyle w:val="ListBullet"/>
      </w:pPr>
      <w:r>
        <w:t>Deleting nginx-deployment manually causes Argo CD to recreate it after reconciliation.</w:t>
      </w:r>
    </w:p>
    <w:p w14:paraId="19D5CA88" w14:textId="77777777" w:rsidR="00B1330E" w:rsidRDefault="00000000">
      <w:pPr>
        <w:pStyle w:val="Heading1"/>
      </w:pPr>
      <w:r>
        <w:t>Security note</w:t>
      </w:r>
    </w:p>
    <w:p w14:paraId="39C788B7" w14:textId="77777777" w:rsidR="00B1330E" w:rsidRDefault="00000000">
      <w:r>
        <w:t>The usernames and passwords in this exercise are lab credentials. Do not reuse default credentials in real environments. Change them, use least-privilege access, and avoid exposing the Argo CD UI publicly.</w:t>
      </w:r>
    </w:p>
    <w:sectPr w:rsidR="00B1330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3027715">
    <w:abstractNumId w:val="8"/>
  </w:num>
  <w:num w:numId="2" w16cid:durableId="1296327259">
    <w:abstractNumId w:val="6"/>
  </w:num>
  <w:num w:numId="3" w16cid:durableId="411775498">
    <w:abstractNumId w:val="5"/>
  </w:num>
  <w:num w:numId="4" w16cid:durableId="70200263">
    <w:abstractNumId w:val="4"/>
  </w:num>
  <w:num w:numId="5" w16cid:durableId="82802109">
    <w:abstractNumId w:val="7"/>
  </w:num>
  <w:num w:numId="6" w16cid:durableId="1615405082">
    <w:abstractNumId w:val="3"/>
  </w:num>
  <w:num w:numId="7" w16cid:durableId="266084034">
    <w:abstractNumId w:val="2"/>
  </w:num>
  <w:num w:numId="8" w16cid:durableId="1838837814">
    <w:abstractNumId w:val="1"/>
  </w:num>
  <w:num w:numId="9" w16cid:durableId="1197037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3434"/>
    <w:rsid w:val="00AA1D8D"/>
    <w:rsid w:val="00B1330E"/>
    <w:rsid w:val="00B47730"/>
    <w:rsid w:val="00CB0664"/>
    <w:rsid w:val="00E137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C98507"/>
  <w14:defaultImageDpi w14:val="300"/>
  <w15:docId w15:val="{69A68447-C0F3-49FE-BC9B-1594FA20F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1143</Words>
  <Characters>6521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akshat g</cp:lastModifiedBy>
  <cp:revision>2</cp:revision>
  <dcterms:created xsi:type="dcterms:W3CDTF">2026-10-16T09:10:00Z</dcterms:created>
  <dcterms:modified xsi:type="dcterms:W3CDTF">2026-10-16T09:10:00Z</dcterms:modified>
  <cp:category/>
</cp:coreProperties>
</file>