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B8BE" w14:textId="77777777" w:rsidR="00BF4EE9" w:rsidRPr="00BF4EE9" w:rsidRDefault="00BF4EE9" w:rsidP="00BF4E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EE9">
        <w:rPr>
          <w:rFonts w:ascii="Times New Roman" w:hAnsi="Times New Roman" w:cs="Times New Roman"/>
          <w:b/>
          <w:bCs/>
          <w:sz w:val="32"/>
          <w:szCs w:val="32"/>
        </w:rPr>
        <w:t>CSE Questions</w:t>
      </w:r>
    </w:p>
    <w:p w14:paraId="14102B57" w14:textId="03CE4849" w:rsidR="007B3D37" w:rsidRPr="00BF4EE9" w:rsidRDefault="007B3D37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1.</w:t>
      </w:r>
      <w:r w:rsidR="00823A93" w:rsidRPr="00BF4EE9">
        <w:rPr>
          <w:rFonts w:ascii="Times New Roman" w:hAnsi="Times New Roman" w:cs="Times New Roman"/>
        </w:rPr>
        <w:t xml:space="preserve"> </w:t>
      </w:r>
      <w:r w:rsidRPr="00BF4EE9">
        <w:rPr>
          <w:rFonts w:ascii="Times New Roman" w:hAnsi="Times New Roman" w:cs="Times New Roman"/>
        </w:rPr>
        <w:t>Illustrate with neat diagram the working of ISO/OSI layer architecture. Provide</w:t>
      </w:r>
      <w:r w:rsidR="00823A93" w:rsidRPr="00BF4EE9">
        <w:rPr>
          <w:rFonts w:ascii="Times New Roman" w:hAnsi="Times New Roman" w:cs="Times New Roman"/>
        </w:rPr>
        <w:t xml:space="preserve"> </w:t>
      </w:r>
      <w:r w:rsidRPr="00BF4EE9">
        <w:rPr>
          <w:rFonts w:ascii="Times New Roman" w:hAnsi="Times New Roman" w:cs="Times New Roman"/>
        </w:rPr>
        <w:t>features and examples for each layer.</w:t>
      </w:r>
    </w:p>
    <w:p w14:paraId="192157CF" w14:textId="204B3AC7" w:rsidR="004E53C5" w:rsidRPr="00BF4EE9" w:rsidRDefault="00823A93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2</w:t>
      </w:r>
      <w:r w:rsidR="007B3D37" w:rsidRPr="00BF4EE9">
        <w:rPr>
          <w:rFonts w:ascii="Times New Roman" w:hAnsi="Times New Roman" w:cs="Times New Roman"/>
        </w:rPr>
        <w:t>.</w:t>
      </w:r>
      <w:r w:rsidRPr="00BF4EE9">
        <w:rPr>
          <w:rFonts w:ascii="Times New Roman" w:hAnsi="Times New Roman" w:cs="Times New Roman"/>
        </w:rPr>
        <w:t xml:space="preserve"> </w:t>
      </w:r>
      <w:r w:rsidR="007B3D37" w:rsidRPr="00BF4EE9">
        <w:rPr>
          <w:rFonts w:ascii="Times New Roman" w:hAnsi="Times New Roman" w:cs="Times New Roman"/>
        </w:rPr>
        <w:t>Write a program to create socket for client and server using TCP connections.</w:t>
      </w:r>
    </w:p>
    <w:p w14:paraId="01DAA79E" w14:textId="798C485B" w:rsidR="00823A93" w:rsidRPr="00BF4EE9" w:rsidRDefault="00823A93" w:rsidP="00823A93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 xml:space="preserve">3. </w:t>
      </w:r>
      <w:r w:rsidRPr="00BF4EE9">
        <w:rPr>
          <w:rFonts w:ascii="Times New Roman" w:hAnsi="Times New Roman" w:cs="Times New Roman"/>
        </w:rPr>
        <w:t>Illustrate with examples the characteristics of Connectionless (Datagram)</w:t>
      </w:r>
      <w:r w:rsidRPr="00BF4EE9">
        <w:rPr>
          <w:rFonts w:ascii="Times New Roman" w:hAnsi="Times New Roman" w:cs="Times New Roman"/>
        </w:rPr>
        <w:t xml:space="preserve"> </w:t>
      </w:r>
      <w:r w:rsidRPr="00BF4EE9">
        <w:rPr>
          <w:rFonts w:ascii="Times New Roman" w:hAnsi="Times New Roman" w:cs="Times New Roman"/>
        </w:rPr>
        <w:t>Network. Use diagram wherever required.</w:t>
      </w:r>
    </w:p>
    <w:p w14:paraId="3C5D10BF" w14:textId="271BD908" w:rsidR="00823A93" w:rsidRPr="00BF4EE9" w:rsidRDefault="00823A93" w:rsidP="00823A93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 xml:space="preserve">4. </w:t>
      </w:r>
      <w:r w:rsidRPr="00BF4EE9">
        <w:rPr>
          <w:rFonts w:ascii="Times New Roman" w:hAnsi="Times New Roman" w:cs="Times New Roman"/>
        </w:rPr>
        <w:t xml:space="preserve">For the network given in Figure below, </w:t>
      </w:r>
      <w:r w:rsidRPr="00BF4EE9">
        <w:rPr>
          <w:rFonts w:ascii="Times New Roman" w:hAnsi="Times New Roman" w:cs="Times New Roman"/>
        </w:rPr>
        <w:t>Analyse</w:t>
      </w:r>
      <w:r w:rsidRPr="00BF4EE9">
        <w:rPr>
          <w:rFonts w:ascii="Times New Roman" w:hAnsi="Times New Roman" w:cs="Times New Roman"/>
        </w:rPr>
        <w:t xml:space="preserve"> and give the datagram forwarding table for each node. The links are labelled with relative costs; your tables should forward each packet via the lowest-cost path to its destination.</w:t>
      </w:r>
    </w:p>
    <w:p w14:paraId="2BAEC125" w14:textId="734814E2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 xml:space="preserve">                                                                        </w:t>
      </w:r>
      <w:r w:rsidRPr="00BF4EE9">
        <w:rPr>
          <w:rFonts w:ascii="Times New Roman" w:hAnsi="Times New Roman" w:cs="Times New Roman"/>
          <w:noProof/>
        </w:rPr>
        <w:drawing>
          <wp:inline distT="0" distB="0" distL="0" distR="0" wp14:anchorId="2CF6DB51" wp14:editId="15486C80">
            <wp:extent cx="1685925" cy="1114425"/>
            <wp:effectExtent l="0" t="0" r="9525" b="9525"/>
            <wp:docPr id="5649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454" w14:textId="46A2D925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>5.</w:t>
      </w:r>
      <w:r w:rsidRPr="00BF4EE9">
        <w:rPr>
          <w:rFonts w:ascii="Times New Roman" w:hAnsi="Times New Roman" w:cs="Times New Roman"/>
        </w:rPr>
        <w:t xml:space="preserve"> </w:t>
      </w:r>
      <w:r w:rsidRPr="00BF4EE9">
        <w:rPr>
          <w:rFonts w:ascii="Times New Roman" w:hAnsi="Times New Roman" w:cs="Times New Roman"/>
          <w:noProof/>
        </w:rPr>
        <w:t>Calculate the delay × bandwidth product for the following links. Use one-way delay, measured from first bit sent to first bit received.</w:t>
      </w:r>
    </w:p>
    <w:p w14:paraId="56B5E2D2" w14:textId="77777777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>(a)</w:t>
      </w:r>
      <w:r w:rsidRPr="00BF4EE9">
        <w:rPr>
          <w:rFonts w:ascii="Times New Roman" w:hAnsi="Times New Roman" w:cs="Times New Roman"/>
          <w:noProof/>
        </w:rPr>
        <w:tab/>
        <w:t>100-Mbps Ethernet with a delay of 10 µs.</w:t>
      </w:r>
    </w:p>
    <w:p w14:paraId="1ACB76FF" w14:textId="77777777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>(b)</w:t>
      </w:r>
      <w:r w:rsidRPr="00BF4EE9">
        <w:rPr>
          <w:rFonts w:ascii="Times New Roman" w:hAnsi="Times New Roman" w:cs="Times New Roman"/>
          <w:noProof/>
        </w:rPr>
        <w:tab/>
        <w:t>100-Mbps Ethernet with a single store-and-forward switch</w:t>
      </w:r>
    </w:p>
    <w:p w14:paraId="0AA0CCE9" w14:textId="77777777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>(c)</w:t>
      </w:r>
      <w:r w:rsidRPr="00BF4EE9">
        <w:rPr>
          <w:rFonts w:ascii="Times New Roman" w:hAnsi="Times New Roman" w:cs="Times New Roman"/>
          <w:noProof/>
        </w:rPr>
        <w:tab/>
        <w:t>1.5-Mbps T1 link, with a transcontinental one-way delay of 50 ms.</w:t>
      </w:r>
    </w:p>
    <w:p w14:paraId="55E1C9EE" w14:textId="77777777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>(d)</w:t>
      </w:r>
      <w:r w:rsidRPr="00BF4EE9">
        <w:rPr>
          <w:rFonts w:ascii="Times New Roman" w:hAnsi="Times New Roman" w:cs="Times New Roman"/>
          <w:noProof/>
        </w:rPr>
        <w:tab/>
        <w:t>1.5-Mbps T1 link between two ground stations communicating via a satellite in geosynchronous orbit, 35,900 km high. The only delay is speed-of-light propagation delay from Earth to the satellite and back.</w:t>
      </w:r>
    </w:p>
    <w:p w14:paraId="1688BAD9" w14:textId="3CD8D4DD" w:rsidR="00823A93" w:rsidRPr="00BF4EE9" w:rsidRDefault="00823A93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 xml:space="preserve">6. </w:t>
      </w:r>
      <w:r w:rsidRPr="00BF4EE9">
        <w:rPr>
          <w:rFonts w:ascii="Times New Roman" w:hAnsi="Times New Roman" w:cs="Times New Roman"/>
          <w:noProof/>
        </w:rPr>
        <w:t>Illustrate the working of Sliding window Protocol with suitable example.</w:t>
      </w:r>
    </w:p>
    <w:p w14:paraId="0958E2AF" w14:textId="31FD00C2" w:rsidR="00823A93" w:rsidRPr="00BF4EE9" w:rsidRDefault="00823A93" w:rsidP="00823A93">
      <w:pPr>
        <w:pStyle w:val="TableParagraph"/>
        <w:spacing w:before="13"/>
      </w:pPr>
      <w:r w:rsidRPr="00BF4EE9">
        <w:rPr>
          <w:noProof/>
        </w:rPr>
        <w:t>7.</w:t>
      </w:r>
      <w:r w:rsidRPr="00BF4EE9">
        <w:t xml:space="preserve"> </w:t>
      </w:r>
      <w:r w:rsidRPr="00BF4EE9">
        <w:t>Illustrate</w:t>
      </w:r>
      <w:r w:rsidRPr="00BF4EE9">
        <w:rPr>
          <w:spacing w:val="-2"/>
        </w:rPr>
        <w:t xml:space="preserve"> </w:t>
      </w:r>
      <w:r w:rsidRPr="00BF4EE9">
        <w:t>the</w:t>
      </w:r>
      <w:r w:rsidRPr="00BF4EE9">
        <w:rPr>
          <w:spacing w:val="-2"/>
        </w:rPr>
        <w:t xml:space="preserve"> </w:t>
      </w:r>
      <w:r w:rsidRPr="00BF4EE9">
        <w:t>characteristics</w:t>
      </w:r>
      <w:r w:rsidRPr="00BF4EE9">
        <w:rPr>
          <w:spacing w:val="-1"/>
        </w:rPr>
        <w:t xml:space="preserve"> </w:t>
      </w:r>
      <w:r w:rsidRPr="00BF4EE9">
        <w:t>of</w:t>
      </w:r>
      <w:r w:rsidRPr="00BF4EE9">
        <w:rPr>
          <w:spacing w:val="-1"/>
        </w:rPr>
        <w:t xml:space="preserve"> </w:t>
      </w:r>
      <w:r w:rsidRPr="00BF4EE9">
        <w:t>DHCP</w:t>
      </w:r>
      <w:r w:rsidRPr="00BF4EE9">
        <w:rPr>
          <w:spacing w:val="-1"/>
        </w:rPr>
        <w:t xml:space="preserve"> </w:t>
      </w:r>
      <w:r w:rsidRPr="00BF4EE9">
        <w:t>with</w:t>
      </w:r>
      <w:r w:rsidRPr="00BF4EE9">
        <w:rPr>
          <w:spacing w:val="-1"/>
        </w:rPr>
        <w:t xml:space="preserve"> </w:t>
      </w:r>
      <w:r w:rsidRPr="00BF4EE9">
        <w:t>examples.</w:t>
      </w:r>
    </w:p>
    <w:p w14:paraId="2852BDBF" w14:textId="77777777" w:rsidR="000A28FB" w:rsidRPr="00BF4EE9" w:rsidRDefault="000A28FB" w:rsidP="00823A93">
      <w:pPr>
        <w:pStyle w:val="TableParagraph"/>
        <w:spacing w:before="13"/>
      </w:pPr>
    </w:p>
    <w:p w14:paraId="7D291D07" w14:textId="5583474A" w:rsidR="000A28FB" w:rsidRPr="00BF4EE9" w:rsidRDefault="000A28FB" w:rsidP="00823A93">
      <w:pPr>
        <w:pStyle w:val="TableParagraph"/>
        <w:spacing w:before="13"/>
      </w:pPr>
      <w:r w:rsidRPr="00BF4EE9">
        <w:t>8. Explain the following with its packet format and diagrams where ever necessary.</w:t>
      </w:r>
    </w:p>
    <w:p w14:paraId="18A83AC3" w14:textId="461DE97B" w:rsidR="000A28FB" w:rsidRPr="00BF4EE9" w:rsidRDefault="000A28FB" w:rsidP="00823A93">
      <w:pPr>
        <w:pStyle w:val="TableParagraph"/>
        <w:spacing w:before="13"/>
      </w:pPr>
      <w:r w:rsidRPr="00BF4EE9">
        <w:t xml:space="preserve">    a) </w:t>
      </w:r>
      <w:proofErr w:type="gramStart"/>
      <w:r w:rsidRPr="00BF4EE9">
        <w:t>ARP  b</w:t>
      </w:r>
      <w:proofErr w:type="gramEnd"/>
      <w:r w:rsidRPr="00BF4EE9">
        <w:t>) ICMP c) CIDR</w:t>
      </w:r>
      <w:r w:rsidR="003F4DEF" w:rsidRPr="00BF4EE9">
        <w:t xml:space="preserve"> 4)ATM 5)X.25</w:t>
      </w:r>
    </w:p>
    <w:p w14:paraId="52A23CF4" w14:textId="7BED0809" w:rsidR="00823A93" w:rsidRPr="00BF4EE9" w:rsidRDefault="00823A93" w:rsidP="00823A93">
      <w:pPr>
        <w:rPr>
          <w:rFonts w:ascii="Times New Roman" w:hAnsi="Times New Roman" w:cs="Times New Roman"/>
        </w:rPr>
      </w:pPr>
    </w:p>
    <w:p w14:paraId="2A6147D4" w14:textId="75B31C4E" w:rsidR="00823A93" w:rsidRPr="00BF4EE9" w:rsidRDefault="005642BA" w:rsidP="00823A93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9. Analyse the network given below and create a routing table for node D using the link state algorithm.</w:t>
      </w:r>
      <w:r w:rsidR="00823A93" w:rsidRPr="00BF4EE9">
        <w:rPr>
          <w:rFonts w:ascii="Times New Roman" w:hAnsi="Times New Roman" w:cs="Times New Roman"/>
        </w:rPr>
        <w:t xml:space="preserve"> </w:t>
      </w:r>
    </w:p>
    <w:p w14:paraId="0FF61E93" w14:textId="74BF320D" w:rsidR="00823A93" w:rsidRPr="00BF4EE9" w:rsidRDefault="005642BA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t xml:space="preserve">                                                         </w:t>
      </w:r>
      <w:r w:rsidRPr="00BF4EE9">
        <w:rPr>
          <w:rFonts w:ascii="Times New Roman" w:hAnsi="Times New Roman" w:cs="Times New Roman"/>
          <w:noProof/>
        </w:rPr>
        <w:drawing>
          <wp:inline distT="0" distB="0" distL="0" distR="0" wp14:anchorId="29004892" wp14:editId="0AECDE16">
            <wp:extent cx="1685925" cy="1114425"/>
            <wp:effectExtent l="0" t="0" r="9525" b="9525"/>
            <wp:docPr id="13654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F5EF" w14:textId="2460F4BF" w:rsidR="00261FDB" w:rsidRPr="00BF4EE9" w:rsidRDefault="00261FDB" w:rsidP="00823A93">
      <w:pPr>
        <w:rPr>
          <w:rFonts w:ascii="Times New Roman" w:hAnsi="Times New Roman" w:cs="Times New Roman"/>
          <w:noProof/>
        </w:rPr>
      </w:pPr>
      <w:r w:rsidRPr="00BF4EE9">
        <w:rPr>
          <w:rFonts w:ascii="Times New Roman" w:hAnsi="Times New Roman" w:cs="Times New Roman"/>
          <w:noProof/>
        </w:rPr>
        <w:lastRenderedPageBreak/>
        <w:t>10.Suppose A is connected to B via an Intermediate router R.The A-R link is instantantaneous,but the R-B link transmits only one packet each second one at a time .Assume A sends to B using the Sliding window protocol with SWS=4. For Time-0,1,2,3,4 state what packets arrive at and are sent from A and B. How large does the queue R grow(prob 37 in text book)</w:t>
      </w:r>
    </w:p>
    <w:p w14:paraId="6B29FFCD" w14:textId="4E447C99" w:rsidR="00261FDB" w:rsidRPr="00BF4EE9" w:rsidRDefault="00261FDB" w:rsidP="00261FDB">
      <w:pPr>
        <w:pStyle w:val="TableParagraph"/>
        <w:ind w:right="103"/>
        <w:jc w:val="both"/>
      </w:pPr>
      <w:r w:rsidRPr="00BF4EE9">
        <w:t>11.</w:t>
      </w:r>
      <w:r w:rsidRPr="00BF4EE9">
        <w:t>Given the extended LAN shown in Figure below, indicate which ports are not</w:t>
      </w:r>
      <w:r w:rsidRPr="00BF4EE9">
        <w:rPr>
          <w:spacing w:val="1"/>
        </w:rPr>
        <w:t xml:space="preserve"> </w:t>
      </w:r>
      <w:r w:rsidRPr="00BF4EE9">
        <w:t>selected</w:t>
      </w:r>
      <w:r w:rsidRPr="00BF4EE9">
        <w:rPr>
          <w:spacing w:val="-1"/>
        </w:rPr>
        <w:t xml:space="preserve"> </w:t>
      </w:r>
      <w:r w:rsidRPr="00BF4EE9">
        <w:t>by</w:t>
      </w:r>
      <w:r w:rsidRPr="00BF4EE9">
        <w:rPr>
          <w:spacing w:val="-6"/>
        </w:rPr>
        <w:t xml:space="preserve"> </w:t>
      </w:r>
      <w:r w:rsidRPr="00BF4EE9">
        <w:t>the spanning</w:t>
      </w:r>
      <w:r w:rsidRPr="00BF4EE9">
        <w:rPr>
          <w:spacing w:val="-2"/>
        </w:rPr>
        <w:t xml:space="preserve"> </w:t>
      </w:r>
      <w:r w:rsidRPr="00BF4EE9">
        <w:t>tree</w:t>
      </w:r>
      <w:r w:rsidRPr="00BF4EE9">
        <w:rPr>
          <w:spacing w:val="-1"/>
        </w:rPr>
        <w:t xml:space="preserve"> </w:t>
      </w:r>
      <w:r w:rsidRPr="00BF4EE9">
        <w:t>algorithm.</w:t>
      </w:r>
      <w:r w:rsidRPr="00BF4EE9">
        <w:rPr>
          <w:spacing w:val="-1"/>
        </w:rPr>
        <w:t xml:space="preserve"> </w:t>
      </w:r>
      <w:r w:rsidRPr="00BF4EE9">
        <w:t>Also explain</w:t>
      </w:r>
      <w:r w:rsidRPr="00BF4EE9">
        <w:rPr>
          <w:spacing w:val="-1"/>
        </w:rPr>
        <w:t xml:space="preserve"> </w:t>
      </w:r>
      <w:r w:rsidRPr="00BF4EE9">
        <w:t>the algorithm</w:t>
      </w:r>
      <w:r w:rsidRPr="00BF4EE9">
        <w:rPr>
          <w:spacing w:val="-1"/>
        </w:rPr>
        <w:t xml:space="preserve"> </w:t>
      </w:r>
      <w:r w:rsidRPr="00BF4EE9">
        <w:t>with</w:t>
      </w:r>
      <w:r w:rsidRPr="00BF4EE9">
        <w:rPr>
          <w:spacing w:val="-1"/>
        </w:rPr>
        <w:t xml:space="preserve"> </w:t>
      </w:r>
      <w:r w:rsidRPr="00BF4EE9">
        <w:t>various</w:t>
      </w:r>
      <w:r w:rsidRPr="00BF4EE9">
        <w:rPr>
          <w:spacing w:val="-57"/>
        </w:rPr>
        <w:t xml:space="preserve"> </w:t>
      </w:r>
      <w:r w:rsidRPr="00BF4EE9">
        <w:t>steps.</w:t>
      </w:r>
    </w:p>
    <w:p w14:paraId="1BD4F14F" w14:textId="6F133153" w:rsidR="003F4DEF" w:rsidRPr="00BF4EE9" w:rsidRDefault="003F4DEF" w:rsidP="00261FDB">
      <w:pPr>
        <w:pStyle w:val="TableParagraph"/>
        <w:ind w:right="103"/>
        <w:jc w:val="both"/>
      </w:pPr>
      <w:r w:rsidRPr="00BF4EE9">
        <w:rPr>
          <w:noProof/>
        </w:rPr>
        <w:t xml:space="preserve">                                                   </w:t>
      </w:r>
      <w:r w:rsidRPr="00BF4EE9">
        <w:rPr>
          <w:noProof/>
        </w:rPr>
        <w:drawing>
          <wp:inline distT="0" distB="0" distL="0" distR="0" wp14:anchorId="02004F7A" wp14:editId="2A385513">
            <wp:extent cx="2235155" cy="2123637"/>
            <wp:effectExtent l="0" t="0" r="0" b="0"/>
            <wp:docPr id="164997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46" cy="215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ED00" w14:textId="77777777" w:rsidR="00261FDB" w:rsidRPr="00BF4EE9" w:rsidRDefault="00261FDB" w:rsidP="00823A93">
      <w:pPr>
        <w:rPr>
          <w:rFonts w:ascii="Times New Roman" w:hAnsi="Times New Roman" w:cs="Times New Roman"/>
        </w:rPr>
      </w:pPr>
    </w:p>
    <w:p w14:paraId="1E1F1398" w14:textId="44B4D7D7" w:rsidR="00823A93" w:rsidRPr="00BF4EE9" w:rsidRDefault="003F4DEF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12.Explain Source routing and its types with a neat diagram.</w:t>
      </w:r>
    </w:p>
    <w:p w14:paraId="0A85DDCD" w14:textId="7BB4DAA2" w:rsidR="003F4DEF" w:rsidRPr="00BF4EE9" w:rsidRDefault="003F4DEF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13.Explain IPV4 Packet format.</w:t>
      </w:r>
    </w:p>
    <w:p w14:paraId="4B45E925" w14:textId="3692E73A" w:rsidR="003F4DEF" w:rsidRPr="00BF4EE9" w:rsidRDefault="003F4DEF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14.</w:t>
      </w:r>
      <w:r w:rsidR="00CB611C" w:rsidRPr="00BF4EE9">
        <w:rPr>
          <w:rFonts w:ascii="Times New Roman" w:hAnsi="Times New Roman" w:cs="Times New Roman"/>
        </w:rPr>
        <w:t>Explain the OSPF protocol with its header format.</w:t>
      </w:r>
    </w:p>
    <w:p w14:paraId="6991075E" w14:textId="06B46409" w:rsidR="00BF4EE9" w:rsidRPr="00BF4EE9" w:rsidRDefault="00BF4EE9" w:rsidP="007B3D37">
      <w:pPr>
        <w:rPr>
          <w:rFonts w:ascii="Times New Roman" w:hAnsi="Times New Roman" w:cs="Times New Roman"/>
        </w:rPr>
      </w:pPr>
      <w:r w:rsidRPr="00BF4EE9">
        <w:rPr>
          <w:rFonts w:ascii="Times New Roman" w:hAnsi="Times New Roman" w:cs="Times New Roman"/>
        </w:rPr>
        <w:t>15.Problems on Subnetting.</w:t>
      </w:r>
    </w:p>
    <w:sectPr w:rsidR="00BF4EE9" w:rsidRPr="00BF4E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45F"/>
    <w:multiLevelType w:val="hybridMultilevel"/>
    <w:tmpl w:val="AABA378C"/>
    <w:lvl w:ilvl="0" w:tplc="43A6C6CE">
      <w:start w:val="1"/>
      <w:numFmt w:val="lowerLetter"/>
      <w:lvlText w:val="(%1)"/>
      <w:lvlJc w:val="left"/>
      <w:pPr>
        <w:ind w:left="422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6B2F608">
      <w:numFmt w:val="bullet"/>
      <w:lvlText w:val="•"/>
      <w:lvlJc w:val="left"/>
      <w:pPr>
        <w:ind w:left="1169" w:hanging="325"/>
      </w:pPr>
      <w:rPr>
        <w:rFonts w:hint="default"/>
        <w:lang w:val="en-US" w:eastAsia="en-US" w:bidi="ar-SA"/>
      </w:rPr>
    </w:lvl>
    <w:lvl w:ilvl="2" w:tplc="245E9426">
      <w:numFmt w:val="bullet"/>
      <w:lvlText w:val="•"/>
      <w:lvlJc w:val="left"/>
      <w:pPr>
        <w:ind w:left="1918" w:hanging="325"/>
      </w:pPr>
      <w:rPr>
        <w:rFonts w:hint="default"/>
        <w:lang w:val="en-US" w:eastAsia="en-US" w:bidi="ar-SA"/>
      </w:rPr>
    </w:lvl>
    <w:lvl w:ilvl="3" w:tplc="195EA37E">
      <w:numFmt w:val="bullet"/>
      <w:lvlText w:val="•"/>
      <w:lvlJc w:val="left"/>
      <w:pPr>
        <w:ind w:left="2667" w:hanging="325"/>
      </w:pPr>
      <w:rPr>
        <w:rFonts w:hint="default"/>
        <w:lang w:val="en-US" w:eastAsia="en-US" w:bidi="ar-SA"/>
      </w:rPr>
    </w:lvl>
    <w:lvl w:ilvl="4" w:tplc="B4B28896">
      <w:numFmt w:val="bullet"/>
      <w:lvlText w:val="•"/>
      <w:lvlJc w:val="left"/>
      <w:pPr>
        <w:ind w:left="3416" w:hanging="325"/>
      </w:pPr>
      <w:rPr>
        <w:rFonts w:hint="default"/>
        <w:lang w:val="en-US" w:eastAsia="en-US" w:bidi="ar-SA"/>
      </w:rPr>
    </w:lvl>
    <w:lvl w:ilvl="5" w:tplc="6DC23C98">
      <w:numFmt w:val="bullet"/>
      <w:lvlText w:val="•"/>
      <w:lvlJc w:val="left"/>
      <w:pPr>
        <w:ind w:left="4166" w:hanging="325"/>
      </w:pPr>
      <w:rPr>
        <w:rFonts w:hint="default"/>
        <w:lang w:val="en-US" w:eastAsia="en-US" w:bidi="ar-SA"/>
      </w:rPr>
    </w:lvl>
    <w:lvl w:ilvl="6" w:tplc="1EE47460">
      <w:numFmt w:val="bullet"/>
      <w:lvlText w:val="•"/>
      <w:lvlJc w:val="left"/>
      <w:pPr>
        <w:ind w:left="4915" w:hanging="325"/>
      </w:pPr>
      <w:rPr>
        <w:rFonts w:hint="default"/>
        <w:lang w:val="en-US" w:eastAsia="en-US" w:bidi="ar-SA"/>
      </w:rPr>
    </w:lvl>
    <w:lvl w:ilvl="7" w:tplc="1456AC94">
      <w:numFmt w:val="bullet"/>
      <w:lvlText w:val="•"/>
      <w:lvlJc w:val="left"/>
      <w:pPr>
        <w:ind w:left="5664" w:hanging="325"/>
      </w:pPr>
      <w:rPr>
        <w:rFonts w:hint="default"/>
        <w:lang w:val="en-US" w:eastAsia="en-US" w:bidi="ar-SA"/>
      </w:rPr>
    </w:lvl>
    <w:lvl w:ilvl="8" w:tplc="230E1DBC">
      <w:numFmt w:val="bullet"/>
      <w:lvlText w:val="•"/>
      <w:lvlJc w:val="left"/>
      <w:pPr>
        <w:ind w:left="6413" w:hanging="325"/>
      </w:pPr>
      <w:rPr>
        <w:rFonts w:hint="default"/>
        <w:lang w:val="en-US" w:eastAsia="en-US" w:bidi="ar-SA"/>
      </w:rPr>
    </w:lvl>
  </w:abstractNum>
  <w:num w:numId="1" w16cid:durableId="173913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7"/>
    <w:rsid w:val="000A28FB"/>
    <w:rsid w:val="00261FDB"/>
    <w:rsid w:val="003F4DEF"/>
    <w:rsid w:val="004E53C5"/>
    <w:rsid w:val="005642BA"/>
    <w:rsid w:val="007B3D37"/>
    <w:rsid w:val="00823A93"/>
    <w:rsid w:val="00BF4EE9"/>
    <w:rsid w:val="00C07A1D"/>
    <w:rsid w:val="00C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1A4"/>
  <w15:chartTrackingRefBased/>
  <w15:docId w15:val="{2221E7EE-2FEB-4665-AFA6-DDF0F28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B3D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2024-03-12T04:15:00Z</dcterms:created>
  <dcterms:modified xsi:type="dcterms:W3CDTF">2024-03-12T05:52:00Z</dcterms:modified>
</cp:coreProperties>
</file>