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192C32" w14:paraId="65907D18" wp14:textId="4EC26D69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7BEB802C">
        <w:rPr>
          <w:rFonts w:ascii="Arial Nova" w:hAnsi="Arial Nova" w:eastAsia="Arial Nova" w:cs="Arial Nova"/>
          <w:b w:val="1"/>
          <w:bCs w:val="1"/>
          <w:sz w:val="32"/>
          <w:szCs w:val="32"/>
        </w:rPr>
        <w:t>Cliente final:</w:t>
      </w:r>
    </w:p>
    <w:p xmlns:wp14="http://schemas.microsoft.com/office/word/2010/wordml" w:rsidP="10192C32" w14:paraId="68834EEB" wp14:textId="2C176B18">
      <w:pPr>
        <w:pStyle w:val="Normal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5BC224E7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O cliente final seria o consumidor que as vezes não tem condições de adquirir produtos novos para si e tem que acabar optando por produtos usados, </w:t>
      </w:r>
      <w:r w:rsidRPr="10192C32" w:rsidR="31F7CB7F">
        <w:rPr>
          <w:rFonts w:ascii="Arial Nova" w:hAnsi="Arial Nova" w:eastAsia="Arial Nova" w:cs="Arial Nova"/>
          <w:b w:val="0"/>
          <w:bCs w:val="0"/>
          <w:sz w:val="28"/>
          <w:szCs w:val="28"/>
        </w:rPr>
        <w:t>seminovos,</w:t>
      </w:r>
      <w:r w:rsidRPr="10192C32" w:rsidR="5BC224E7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mas que ainda sim atendem suas necessidades.</w:t>
      </w:r>
    </w:p>
    <w:p xmlns:wp14="http://schemas.microsoft.com/office/word/2010/wordml" w:rsidP="10192C32" w14:paraId="56429DAC" wp14:textId="08CF1D24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5887BD2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O outro tipo de cliente final seria a pessoa que possui itens, objetos, podendo ser roupas, </w:t>
      </w:r>
      <w:r w:rsidRPr="10192C32" w:rsidR="0C790C15">
        <w:rPr>
          <w:rFonts w:ascii="Arial Nova" w:hAnsi="Arial Nova" w:eastAsia="Arial Nova" w:cs="Arial Nova"/>
          <w:b w:val="0"/>
          <w:bCs w:val="0"/>
          <w:sz w:val="28"/>
          <w:szCs w:val="28"/>
        </w:rPr>
        <w:t>eletrodomésticos</w:t>
      </w:r>
      <w:r w:rsidRPr="10192C32" w:rsidR="5887BD2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que não utiliza mais e só está ocupando espaço dentro da sua casa</w:t>
      </w:r>
      <w:r w:rsidRPr="10192C32" w:rsidR="694D7AA7">
        <w:rPr>
          <w:rFonts w:ascii="Arial Nova" w:hAnsi="Arial Nova" w:eastAsia="Arial Nova" w:cs="Arial Nova"/>
          <w:b w:val="0"/>
          <w:bCs w:val="0"/>
          <w:sz w:val="28"/>
          <w:szCs w:val="28"/>
        </w:rPr>
        <w:t>, logo ele vê uma oportunidade se livre desses itens e ainda fazer uma renda extra com a venda.</w:t>
      </w:r>
    </w:p>
    <w:p xmlns:wp14="http://schemas.microsoft.com/office/word/2010/wordml" w:rsidP="10192C32" w14:paraId="547CEF99" wp14:textId="7991DED1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7BEB802C">
        <w:rPr>
          <w:rFonts w:ascii="Arial Nova" w:hAnsi="Arial Nova" w:eastAsia="Arial Nova" w:cs="Arial Nova"/>
          <w:b w:val="1"/>
          <w:bCs w:val="1"/>
          <w:sz w:val="32"/>
          <w:szCs w:val="32"/>
        </w:rPr>
        <w:t>Problemas a serem resolvidos:</w:t>
      </w:r>
    </w:p>
    <w:p xmlns:wp14="http://schemas.microsoft.com/office/word/2010/wordml" w:rsidP="10192C32" w14:paraId="4D23DD7B" wp14:textId="07FBEB35">
      <w:p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6A361A4C">
        <w:rPr>
          <w:rFonts w:ascii="Arial Nova" w:hAnsi="Arial Nova" w:eastAsia="Arial Nova" w:cs="Arial Nova"/>
          <w:b w:val="0"/>
          <w:bCs w:val="0"/>
          <w:sz w:val="28"/>
          <w:szCs w:val="28"/>
        </w:rPr>
        <w:t>Os problemas a serem resolvidos seria no caso do primeiro cliente final</w:t>
      </w:r>
      <w:r w:rsidRPr="10192C32" w:rsidR="3523FA24">
        <w:rPr>
          <w:rFonts w:ascii="Arial Nova" w:hAnsi="Arial Nova" w:eastAsia="Arial Nova" w:cs="Arial Nova"/>
          <w:b w:val="0"/>
          <w:bCs w:val="0"/>
          <w:sz w:val="28"/>
          <w:szCs w:val="28"/>
        </w:rPr>
        <w:t>,</w:t>
      </w:r>
      <w:r w:rsidRPr="10192C32" w:rsidR="6A361A4C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uma solução para tornar alguns it</w:t>
      </w:r>
      <w:r w:rsidRPr="10192C32" w:rsidR="709CB0B0">
        <w:rPr>
          <w:rFonts w:ascii="Arial Nova" w:hAnsi="Arial Nova" w:eastAsia="Arial Nova" w:cs="Arial Nova"/>
          <w:b w:val="0"/>
          <w:bCs w:val="0"/>
          <w:sz w:val="28"/>
          <w:szCs w:val="28"/>
        </w:rPr>
        <w:t>ens mais acessíveis para pessoas que não tem condições de adquirir itens novos, por conta do seu preço alto.</w:t>
      </w:r>
    </w:p>
    <w:p xmlns:wp14="http://schemas.microsoft.com/office/word/2010/wordml" w:rsidP="10192C32" w14:paraId="4F021512" wp14:textId="4EAD8820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411E4AAD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No caso do segundo cliente final a possibilidade de se livrar de itens que não utiliza mais ou até que tenha </w:t>
      </w:r>
      <w:r w:rsidRPr="10192C32" w:rsidR="677FE4AF">
        <w:rPr>
          <w:rFonts w:ascii="Arial Nova" w:hAnsi="Arial Nova" w:eastAsia="Arial Nova" w:cs="Arial Nova"/>
          <w:b w:val="0"/>
          <w:bCs w:val="0"/>
          <w:sz w:val="28"/>
          <w:szCs w:val="28"/>
        </w:rPr>
        <w:t>comprado,</w:t>
      </w:r>
      <w:r w:rsidRPr="10192C32" w:rsidR="411E4AAD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mas nunca acabou utilizando e só está ocupando espaço dentro de casa. Podendo assim se livrar desses itens.</w:t>
      </w:r>
    </w:p>
    <w:p xmlns:wp14="http://schemas.microsoft.com/office/word/2010/wordml" w:rsidP="10192C32" w14:paraId="3E010DFA" wp14:textId="14EF7BA4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7BEB802C">
        <w:rPr>
          <w:rFonts w:ascii="Arial Nova" w:hAnsi="Arial Nova" w:eastAsia="Arial Nova" w:cs="Arial Nova"/>
          <w:b w:val="1"/>
          <w:bCs w:val="1"/>
          <w:sz w:val="32"/>
          <w:szCs w:val="32"/>
        </w:rPr>
        <w:t>Tipo de produto/categoria:</w:t>
      </w:r>
    </w:p>
    <w:p xmlns:wp14="http://schemas.microsoft.com/office/word/2010/wordml" w:rsidP="10192C32" w14:paraId="2370B838" wp14:textId="6FDDA06F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708E74E5">
        <w:rPr>
          <w:rFonts w:ascii="Arial Nova" w:hAnsi="Arial Nova" w:eastAsia="Arial Nova" w:cs="Arial Nova"/>
          <w:b w:val="0"/>
          <w:bCs w:val="0"/>
          <w:sz w:val="28"/>
          <w:szCs w:val="28"/>
        </w:rPr>
        <w:t>Plataforma de compra e venda de produtos usados</w:t>
      </w:r>
      <w:r w:rsidRPr="10192C32" w:rsidR="49FE85ED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ou</w:t>
      </w:r>
      <w:r w:rsidRPr="10192C32" w:rsidR="708E74E5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seminovos que </w:t>
      </w:r>
      <w:r w:rsidRPr="10192C32" w:rsidR="2624C9E1">
        <w:rPr>
          <w:rFonts w:ascii="Arial Nova" w:hAnsi="Arial Nova" w:eastAsia="Arial Nova" w:cs="Arial Nova"/>
          <w:b w:val="0"/>
          <w:bCs w:val="0"/>
          <w:sz w:val="28"/>
          <w:szCs w:val="28"/>
        </w:rPr>
        <w:t>tenham condições de serem comercializados</w:t>
      </w:r>
      <w:r w:rsidRPr="10192C32" w:rsidR="67B6947B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xmlns:wp14="http://schemas.microsoft.com/office/word/2010/wordml" w:rsidP="10192C32" w14:paraId="639D7796" wp14:textId="0FD97206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7BEB802C">
        <w:rPr>
          <w:rFonts w:ascii="Arial Nova" w:hAnsi="Arial Nova" w:eastAsia="Arial Nova" w:cs="Arial Nova"/>
          <w:b w:val="1"/>
          <w:bCs w:val="1"/>
          <w:sz w:val="32"/>
          <w:szCs w:val="32"/>
        </w:rPr>
        <w:t>Benefícios:</w:t>
      </w:r>
    </w:p>
    <w:p xmlns:wp14="http://schemas.microsoft.com/office/word/2010/wordml" w:rsidP="10192C32" w14:paraId="475CB9B0" wp14:textId="21A9CD97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930FFD9" w:rsidR="5CBF7149">
        <w:rPr>
          <w:rFonts w:ascii="Arial Nova" w:hAnsi="Arial Nova" w:eastAsia="Arial Nova" w:cs="Arial Nova"/>
          <w:b w:val="0"/>
          <w:bCs w:val="0"/>
          <w:sz w:val="28"/>
          <w:szCs w:val="28"/>
        </w:rPr>
        <w:t>Beneficia o cliente consumidor em</w:t>
      </w:r>
      <w:r w:rsidRPr="7930FFD9" w:rsidR="672A8794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encontrar opções mais em conta de alguns produtos e beneficia o cliente que vai anunciar na plataforma seus produtos, pois ele vai conseguir se livrar de itens que não utiliza mais e ainda fazer </w:t>
      </w:r>
      <w:r w:rsidRPr="7930FFD9" w:rsidR="2BB1D108">
        <w:rPr>
          <w:rFonts w:ascii="Arial Nova" w:hAnsi="Arial Nova" w:eastAsia="Arial Nova" w:cs="Arial Nova"/>
          <w:b w:val="0"/>
          <w:bCs w:val="0"/>
          <w:sz w:val="28"/>
          <w:szCs w:val="28"/>
        </w:rPr>
        <w:t>uma grana extra.</w:t>
      </w:r>
    </w:p>
    <w:p w:rsidR="7930FFD9" w:rsidP="7930FFD9" w:rsidRDefault="7930FFD9" w14:paraId="1CEF536A" w14:textId="5C650EEA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7930FFD9" w:rsidP="7930FFD9" w:rsidRDefault="7930FFD9" w14:paraId="0A31D0FC" w14:textId="1F200A7F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7930FFD9" w:rsidP="7930FFD9" w:rsidRDefault="7930FFD9" w14:paraId="1BF64483" w14:textId="47CB6165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xmlns:wp14="http://schemas.microsoft.com/office/word/2010/wordml" w:rsidP="10192C32" w14:paraId="2BEFA745" wp14:textId="3C4C1269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2BB1D108">
        <w:rPr>
          <w:rFonts w:ascii="Arial Nova" w:hAnsi="Arial Nova" w:eastAsia="Arial Nova" w:cs="Arial Nova"/>
          <w:b w:val="1"/>
          <w:bCs w:val="1"/>
          <w:sz w:val="32"/>
          <w:szCs w:val="32"/>
        </w:rPr>
        <w:t>Concorrentes:</w:t>
      </w:r>
    </w:p>
    <w:p xmlns:wp14="http://schemas.microsoft.com/office/word/2010/wordml" w:rsidP="10192C32" w14:paraId="7635D065" wp14:textId="17DD9973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7930FFD9" w:rsidR="2BB1D10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Nossos concorrentes seriam as plataformas da OLX, enjoei e </w:t>
      </w:r>
      <w:r w:rsidRPr="7930FFD9" w:rsidR="2BB1D108">
        <w:rPr>
          <w:rFonts w:ascii="Arial Nova" w:hAnsi="Arial Nova" w:eastAsia="Arial Nova" w:cs="Arial Nova"/>
          <w:b w:val="0"/>
          <w:bCs w:val="0"/>
          <w:sz w:val="28"/>
          <w:szCs w:val="28"/>
        </w:rPr>
        <w:t>JaVendeu</w:t>
      </w:r>
      <w:r w:rsidRPr="7930FFD9" w:rsidR="2BB1D108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xmlns:wp14="http://schemas.microsoft.com/office/word/2010/wordml" w:rsidP="10192C32" w14:paraId="7874B412" wp14:textId="15B74B9A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xmlns:wp14="http://schemas.microsoft.com/office/word/2010/wordml" w:rsidP="10192C32" w14:paraId="23289B9E" wp14:textId="3D4DAD14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2BB1D108">
        <w:rPr>
          <w:rFonts w:ascii="Arial Nova" w:hAnsi="Arial Nova" w:eastAsia="Arial Nova" w:cs="Arial Nova"/>
          <w:b w:val="1"/>
          <w:bCs w:val="1"/>
          <w:sz w:val="32"/>
          <w:szCs w:val="32"/>
        </w:rPr>
        <w:t>Diferenciais:</w:t>
      </w:r>
    </w:p>
    <w:p xmlns:wp14="http://schemas.microsoft.com/office/word/2010/wordml" w:rsidP="10192C32" w14:paraId="60F5D37A" wp14:textId="78B1D256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0896FAC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Possibilidade das pessoas se encontrarem para </w:t>
      </w:r>
      <w:r w:rsidRPr="10192C32" w:rsidR="64A66FBF">
        <w:rPr>
          <w:rFonts w:ascii="Arial Nova" w:hAnsi="Arial Nova" w:eastAsia="Arial Nova" w:cs="Arial Nova"/>
          <w:b w:val="0"/>
          <w:bCs w:val="0"/>
          <w:sz w:val="28"/>
          <w:szCs w:val="28"/>
        </w:rPr>
        <w:t>formalizarem a venda/compra pessoalmente.</w:t>
      </w:r>
    </w:p>
    <w:p xmlns:wp14="http://schemas.microsoft.com/office/word/2010/wordml" w:rsidP="10192C32" w14:paraId="3B557C8E" wp14:textId="0AFE22B2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64A66FBF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Pagamento seguro, com a possibilidade </w:t>
      </w:r>
      <w:r w:rsidRPr="10192C32" w:rsidR="7E9C682A">
        <w:rPr>
          <w:rFonts w:ascii="Arial Nova" w:hAnsi="Arial Nova" w:eastAsia="Arial Nova" w:cs="Arial Nova"/>
          <w:b w:val="0"/>
          <w:bCs w:val="0"/>
          <w:sz w:val="28"/>
          <w:szCs w:val="28"/>
        </w:rPr>
        <w:t>de o</w:t>
      </w:r>
      <w:r w:rsidRPr="10192C32" w:rsidR="64A66FBF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dinheiro ficar retido </w:t>
      </w:r>
      <w:r w:rsidRPr="10192C32" w:rsidR="5DEEDAC3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por até 3 dias </w:t>
      </w:r>
      <w:r w:rsidRPr="10192C32" w:rsidR="64A66FBF">
        <w:rPr>
          <w:rFonts w:ascii="Arial Nova" w:hAnsi="Arial Nova" w:eastAsia="Arial Nova" w:cs="Arial Nova"/>
          <w:b w:val="0"/>
          <w:bCs w:val="0"/>
          <w:sz w:val="28"/>
          <w:szCs w:val="28"/>
        </w:rPr>
        <w:t>na plataforma até o comprador confirmar a compra</w:t>
      </w:r>
      <w:r w:rsidRPr="10192C32" w:rsidR="5478D8A0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ou o tempo acabar e não houver confirmação, assim o dinheiro é depositado para o vendedor</w:t>
      </w:r>
      <w:r w:rsidRPr="10192C32" w:rsidR="64A66FBF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xmlns:wp14="http://schemas.microsoft.com/office/word/2010/wordml" w:rsidP="10192C32" w14:paraId="0626E42C" wp14:textId="3D7A49CA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5A23AFBC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Possibilidade </w:t>
      </w:r>
      <w:r w:rsidRPr="10192C32" w:rsidR="42BD8C9B">
        <w:rPr>
          <w:rFonts w:ascii="Arial Nova" w:hAnsi="Arial Nova" w:eastAsia="Arial Nova" w:cs="Arial Nova"/>
          <w:b w:val="0"/>
          <w:bCs w:val="0"/>
          <w:sz w:val="28"/>
          <w:szCs w:val="28"/>
        </w:rPr>
        <w:t>de o</w:t>
      </w:r>
      <w:r w:rsidRPr="10192C32" w:rsidR="5A23AFBC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anunciante pagar uma taxa para deixar seus produtos em destaque.</w:t>
      </w:r>
    </w:p>
    <w:p xmlns:wp14="http://schemas.microsoft.com/office/word/2010/wordml" w:rsidP="10192C32" w14:paraId="557F0B46" wp14:textId="0245ED3C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30F852B6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Notificação por </w:t>
      </w:r>
      <w:r w:rsidRPr="10192C32" w:rsidR="3A8B17BF">
        <w:rPr>
          <w:rFonts w:ascii="Arial Nova" w:hAnsi="Arial Nova" w:eastAsia="Arial Nova" w:cs="Arial Nova"/>
          <w:b w:val="0"/>
          <w:bCs w:val="0"/>
          <w:sz w:val="28"/>
          <w:szCs w:val="28"/>
        </w:rPr>
        <w:t>e-mail.</w:t>
      </w:r>
    </w:p>
    <w:p xmlns:wp14="http://schemas.microsoft.com/office/word/2010/wordml" w:rsidP="10192C32" w14:paraId="66CBA856" wp14:textId="1C7B02C4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30F852B6">
        <w:rPr>
          <w:rFonts w:ascii="Arial Nova" w:hAnsi="Arial Nova" w:eastAsia="Arial Nova" w:cs="Arial Nova"/>
          <w:b w:val="0"/>
          <w:bCs w:val="0"/>
          <w:sz w:val="28"/>
          <w:szCs w:val="28"/>
        </w:rPr>
        <w:t>Chat simultâneo na plataforma</w:t>
      </w:r>
      <w:r w:rsidRPr="10192C32" w:rsidR="21073D7C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xmlns:wp14="http://schemas.microsoft.com/office/word/2010/wordml" w:rsidP="10192C32" w14:paraId="67E1CDBB" wp14:textId="15E70997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21073D7C">
        <w:rPr>
          <w:rFonts w:ascii="Arial Nova" w:hAnsi="Arial Nova" w:eastAsia="Arial Nova" w:cs="Arial Nova"/>
          <w:b w:val="0"/>
          <w:bCs w:val="0"/>
          <w:sz w:val="28"/>
          <w:szCs w:val="28"/>
        </w:rPr>
        <w:t>Botão de r</w:t>
      </w:r>
      <w:r w:rsidRPr="10192C32" w:rsidR="30F852B6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edirecionamento para o </w:t>
      </w:r>
      <w:r w:rsidRPr="10192C32" w:rsidR="69916935">
        <w:rPr>
          <w:rFonts w:ascii="Arial Nova" w:hAnsi="Arial Nova" w:eastAsia="Arial Nova" w:cs="Arial Nova"/>
          <w:b w:val="0"/>
          <w:bCs w:val="0"/>
          <w:sz w:val="28"/>
          <w:szCs w:val="28"/>
        </w:rPr>
        <w:t>WhatsApp.</w:t>
      </w:r>
    </w:p>
    <w:p xmlns:wp14="http://schemas.microsoft.com/office/word/2010/wordml" w:rsidP="10192C32" w14:paraId="76091150" wp14:textId="34DB1EE7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10192C32" w:rsidR="30F852B6">
        <w:rPr>
          <w:rFonts w:ascii="Arial Nova" w:hAnsi="Arial Nova" w:eastAsia="Arial Nova" w:cs="Arial Nova"/>
          <w:b w:val="0"/>
          <w:bCs w:val="0"/>
          <w:sz w:val="28"/>
          <w:szCs w:val="28"/>
        </w:rPr>
        <w:t>Possibilidade de adicionar produtos na lista (Amei no produto)</w:t>
      </w:r>
      <w:r w:rsidRPr="10192C32" w:rsidR="42EAE067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xmlns:wp14="http://schemas.microsoft.com/office/word/2010/wordml" w:rsidP="10192C32" w14:paraId="46DBFB8D" wp14:textId="219D30FC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61D7711A">
        <w:rPr>
          <w:rFonts w:ascii="Arial Nova" w:hAnsi="Arial Nova" w:eastAsia="Arial Nova" w:cs="Arial Nova"/>
          <w:b w:val="0"/>
          <w:bCs w:val="0"/>
          <w:sz w:val="28"/>
          <w:szCs w:val="28"/>
        </w:rPr>
        <w:t>Botão de proposta.</w:t>
      </w:r>
    </w:p>
    <w:p xmlns:wp14="http://schemas.microsoft.com/office/word/2010/wordml" w:rsidP="10192C32" w14:paraId="34F29E7F" wp14:textId="57C40590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34708863" w:rsidR="5BBCD748">
        <w:rPr>
          <w:rFonts w:ascii="Arial Nova" w:hAnsi="Arial Nova" w:eastAsia="Arial Nova" w:cs="Arial Nova"/>
          <w:b w:val="1"/>
          <w:bCs w:val="1"/>
          <w:sz w:val="32"/>
          <w:szCs w:val="32"/>
        </w:rPr>
        <w:t>Forma de obter lucro:</w:t>
      </w:r>
    </w:p>
    <w:p w:rsidR="10192C32" w:rsidP="7930FFD9" w:rsidRDefault="10192C32" w14:paraId="61EC5700" w14:textId="5826B3BA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930FFD9" w:rsidR="65407A20">
        <w:rPr>
          <w:rFonts w:ascii="Arial Nova" w:hAnsi="Arial Nova" w:eastAsia="Arial Nova" w:cs="Arial Nova"/>
          <w:b w:val="0"/>
          <w:bCs w:val="0"/>
          <w:sz w:val="28"/>
          <w:szCs w:val="28"/>
        </w:rPr>
        <w:t>Anúncios na plataforma.</w:t>
      </w:r>
    </w:p>
    <w:p w:rsidR="10192C32" w:rsidP="10192C32" w:rsidRDefault="10192C32" w14:paraId="55E3C6B6" w14:textId="40BEC393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10192C32" w:rsidP="10192C32" w:rsidRDefault="10192C32" w14:paraId="1BC30724" w14:textId="069474A4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10192C32" w:rsidP="10192C32" w:rsidRDefault="10192C32" w14:paraId="51134B3C" w14:textId="2FC8FCA6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10192C32" w:rsidP="10192C32" w:rsidRDefault="10192C32" w14:paraId="559E81E6" w14:textId="59818A55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10192C32" w:rsidP="10192C32" w:rsidRDefault="10192C32" w14:paraId="6EE048AC" w14:textId="1F2E702B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10192C32" w:rsidP="10192C32" w:rsidRDefault="10192C32" w14:paraId="5670B773" w14:textId="359B09FF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</w:p>
    <w:p w:rsidR="357CFA16" w:rsidP="10192C32" w:rsidRDefault="357CFA16" w14:paraId="6A52C9B3" w14:textId="3DA46CF5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357CFA16">
        <w:rPr>
          <w:rFonts w:ascii="Arial Nova" w:hAnsi="Arial Nova" w:eastAsia="Arial Nova" w:cs="Arial Nova"/>
          <w:b w:val="1"/>
          <w:bCs w:val="1"/>
          <w:sz w:val="32"/>
          <w:szCs w:val="32"/>
        </w:rPr>
        <w:t>O que a aplicação é:</w:t>
      </w:r>
    </w:p>
    <w:p w:rsidR="357CFA16" w:rsidP="10192C32" w:rsidRDefault="357CFA16" w14:paraId="573870CC" w14:textId="3AB2D34B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357CFA16">
        <w:rPr>
          <w:rFonts w:ascii="Arial Nova" w:hAnsi="Arial Nova" w:eastAsia="Arial Nova" w:cs="Arial Nova"/>
          <w:b w:val="0"/>
          <w:bCs w:val="0"/>
          <w:sz w:val="28"/>
          <w:szCs w:val="28"/>
        </w:rPr>
        <w:t>É uma plataforma destinada a P</w:t>
      </w:r>
      <w:r w:rsidRPr="10192C32" w:rsidR="7A8875AB">
        <w:rPr>
          <w:rFonts w:ascii="Arial Nova" w:hAnsi="Arial Nova" w:eastAsia="Arial Nova" w:cs="Arial Nova"/>
          <w:b w:val="0"/>
          <w:bCs w:val="0"/>
          <w:sz w:val="28"/>
          <w:szCs w:val="28"/>
        </w:rPr>
        <w:t>essoas Físicas (PF)</w:t>
      </w:r>
      <w:r w:rsidRPr="10192C32" w:rsidR="6058F2FF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w:rsidR="6058F2FF" w:rsidP="10192C32" w:rsidRDefault="6058F2FF" w14:paraId="79CFCA8C" w14:textId="2F7983C6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6058F2FF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É uma plataforma para </w:t>
      </w:r>
      <w:r w:rsidRPr="10192C32" w:rsidR="357CFA16">
        <w:rPr>
          <w:rFonts w:ascii="Arial Nova" w:hAnsi="Arial Nova" w:eastAsia="Arial Nova" w:cs="Arial Nova"/>
          <w:b w:val="0"/>
          <w:bCs w:val="0"/>
          <w:sz w:val="28"/>
          <w:szCs w:val="28"/>
        </w:rPr>
        <w:t>an</w:t>
      </w:r>
      <w:r w:rsidRPr="10192C32" w:rsidR="66BF8963">
        <w:rPr>
          <w:rFonts w:ascii="Arial Nova" w:hAnsi="Arial Nova" w:eastAsia="Arial Nova" w:cs="Arial Nova"/>
          <w:b w:val="0"/>
          <w:bCs w:val="0"/>
          <w:sz w:val="28"/>
          <w:szCs w:val="28"/>
        </w:rPr>
        <w:t>úncios de</w:t>
      </w:r>
      <w:r w:rsidRPr="10192C32" w:rsidR="357CFA16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ite</w:t>
      </w:r>
      <w:r w:rsidRPr="10192C32" w:rsidR="357CFA16">
        <w:rPr>
          <w:rFonts w:ascii="Arial Nova" w:hAnsi="Arial Nova" w:eastAsia="Arial Nova" w:cs="Arial Nova"/>
          <w:b w:val="0"/>
          <w:bCs w:val="0"/>
          <w:sz w:val="28"/>
          <w:szCs w:val="28"/>
        </w:rPr>
        <w:t>ns</w:t>
      </w:r>
      <w:r w:rsidRPr="10192C32" w:rsidR="58107D15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e</w:t>
      </w:r>
      <w:r w:rsidRPr="10192C32" w:rsidR="357CFA16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objetos usados ou seminovos</w:t>
      </w:r>
      <w:r w:rsidRPr="10192C32" w:rsidR="4382E027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. </w:t>
      </w:r>
    </w:p>
    <w:p w:rsidR="7BF76405" w:rsidP="10192C32" w:rsidRDefault="7BF76405" w14:paraId="20EFCEE2" w14:textId="7F00696A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7BF76405">
        <w:rPr>
          <w:rFonts w:ascii="Arial Nova" w:hAnsi="Arial Nova" w:eastAsia="Arial Nova" w:cs="Arial Nova"/>
          <w:b w:val="0"/>
          <w:bCs w:val="0"/>
          <w:sz w:val="28"/>
          <w:szCs w:val="28"/>
        </w:rPr>
        <w:t>É uma plataforma para conectar compradores e vendedores.</w:t>
      </w:r>
    </w:p>
    <w:p w:rsidR="10192C32" w:rsidP="10192C32" w:rsidRDefault="10192C32" w14:paraId="45C919E5" w14:textId="2494B088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4C91730E" w:rsidP="10192C32" w:rsidRDefault="4C91730E" w14:paraId="1C344B00" w14:textId="12EFE384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4C91730E">
        <w:rPr>
          <w:rFonts w:ascii="Arial Nova" w:hAnsi="Arial Nova" w:eastAsia="Arial Nova" w:cs="Arial Nova"/>
          <w:b w:val="1"/>
          <w:bCs w:val="1"/>
          <w:sz w:val="32"/>
          <w:szCs w:val="32"/>
        </w:rPr>
        <w:t>O que a aplicação não é:</w:t>
      </w:r>
    </w:p>
    <w:p w:rsidR="4C91730E" w:rsidP="10192C32" w:rsidRDefault="4C91730E" w14:paraId="09B09916" w14:textId="4EF0BC90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4C91730E">
        <w:rPr>
          <w:rFonts w:ascii="Arial Nova" w:hAnsi="Arial Nova" w:eastAsia="Arial Nova" w:cs="Arial Nova"/>
          <w:b w:val="0"/>
          <w:bCs w:val="0"/>
          <w:sz w:val="28"/>
          <w:szCs w:val="28"/>
        </w:rPr>
        <w:t>Não é um</w:t>
      </w:r>
      <w:r w:rsidRPr="10192C32" w:rsidR="378FCD7D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Marketplace.</w:t>
      </w:r>
    </w:p>
    <w:p w:rsidR="378FCD7D" w:rsidP="10192C32" w:rsidRDefault="378FCD7D" w14:paraId="296FAEE9" w14:textId="0CEA9EFB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378FCD7D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Não é </w:t>
      </w:r>
      <w:r w:rsidRPr="10192C32" w:rsidR="368E9997">
        <w:rPr>
          <w:rFonts w:ascii="Arial Nova" w:hAnsi="Arial Nova" w:eastAsia="Arial Nova" w:cs="Arial Nova"/>
          <w:b w:val="0"/>
          <w:bCs w:val="0"/>
          <w:sz w:val="28"/>
          <w:szCs w:val="28"/>
        </w:rPr>
        <w:t>uma plataforma para revenda de produtos de terceiros.</w:t>
      </w:r>
    </w:p>
    <w:p w:rsidR="368E9997" w:rsidP="10192C32" w:rsidRDefault="368E9997" w14:paraId="6AFB7F22" w14:textId="36045DEA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368E9997">
        <w:rPr>
          <w:rFonts w:ascii="Arial Nova" w:hAnsi="Arial Nova" w:eastAsia="Arial Nova" w:cs="Arial Nova"/>
          <w:b w:val="0"/>
          <w:bCs w:val="0"/>
          <w:sz w:val="28"/>
          <w:szCs w:val="28"/>
        </w:rPr>
        <w:t>Não é uma plataforma para pessoa jurídica (PJ).</w:t>
      </w:r>
    </w:p>
    <w:p w:rsidR="368E9997" w:rsidP="10192C32" w:rsidRDefault="368E9997" w14:paraId="375760A1" w14:textId="3FDA5070">
      <w:pPr>
        <w:pStyle w:val="ListParagraph"/>
        <w:numPr>
          <w:ilvl w:val="0"/>
          <w:numId w:val="4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368E9997">
        <w:rPr>
          <w:rFonts w:ascii="Arial Nova" w:hAnsi="Arial Nova" w:eastAsia="Arial Nova" w:cs="Arial Nova"/>
          <w:b w:val="0"/>
          <w:bCs w:val="0"/>
          <w:sz w:val="28"/>
          <w:szCs w:val="28"/>
        </w:rPr>
        <w:t>Não é uma transportadora.</w:t>
      </w:r>
    </w:p>
    <w:p w:rsidR="10192C32" w:rsidP="10192C32" w:rsidRDefault="10192C32" w14:paraId="2D3A9486" w14:textId="77C886F4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4C91730E" w:rsidP="10192C32" w:rsidRDefault="4C91730E" w14:paraId="361526A8" w14:textId="5FC7010E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4C91730E">
        <w:rPr>
          <w:rFonts w:ascii="Arial Nova" w:hAnsi="Arial Nova" w:eastAsia="Arial Nova" w:cs="Arial Nova"/>
          <w:b w:val="1"/>
          <w:bCs w:val="1"/>
          <w:sz w:val="32"/>
          <w:szCs w:val="32"/>
        </w:rPr>
        <w:t>O que a aplicação faz:</w:t>
      </w:r>
    </w:p>
    <w:p w:rsidR="4C6A5946" w:rsidP="10192C32" w:rsidRDefault="4C6A5946" w14:paraId="6F0E45BD" w14:textId="590918FC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4C6A5946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Ela </w:t>
      </w:r>
      <w:r w:rsidRPr="10192C32" w:rsidR="25DA679D">
        <w:rPr>
          <w:rFonts w:ascii="Arial Nova" w:hAnsi="Arial Nova" w:eastAsia="Arial Nova" w:cs="Arial Nova"/>
          <w:b w:val="0"/>
          <w:bCs w:val="0"/>
          <w:sz w:val="28"/>
          <w:szCs w:val="28"/>
        </w:rPr>
        <w:t>faz recebimento de pagamento.</w:t>
      </w:r>
    </w:p>
    <w:p w:rsidR="5DDE8079" w:rsidP="10192C32" w:rsidRDefault="5DDE8079" w14:paraId="7F5FC1DC" w14:textId="29EF5EE1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5DDE8079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Ela faz o recebimento de </w:t>
      </w:r>
      <w:proofErr w:type="spellStart"/>
      <w:r w:rsidRPr="10192C32" w:rsidR="5DDE8079">
        <w:rPr>
          <w:rFonts w:ascii="Arial Nova" w:hAnsi="Arial Nova" w:eastAsia="Arial Nova" w:cs="Arial Nova"/>
          <w:b w:val="0"/>
          <w:bCs w:val="0"/>
          <w:sz w:val="28"/>
          <w:szCs w:val="28"/>
        </w:rPr>
        <w:t>BOs</w:t>
      </w:r>
      <w:proofErr w:type="spellEnd"/>
      <w:r w:rsidRPr="10192C32" w:rsidR="5DDE8079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caso ocorra proble</w:t>
      </w:r>
      <w:r w:rsidRPr="10192C32" w:rsidR="3D30F312">
        <w:rPr>
          <w:rFonts w:ascii="Arial Nova" w:hAnsi="Arial Nova" w:eastAsia="Arial Nova" w:cs="Arial Nova"/>
          <w:b w:val="0"/>
          <w:bCs w:val="0"/>
          <w:sz w:val="28"/>
          <w:szCs w:val="28"/>
        </w:rPr>
        <w:t>mas.</w:t>
      </w:r>
    </w:p>
    <w:p w:rsidR="3D30F312" w:rsidP="10192C32" w:rsidRDefault="3D30F312" w14:paraId="08589B86" w14:textId="3B733FFB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3D30F312">
        <w:rPr>
          <w:rFonts w:ascii="Arial Nova" w:hAnsi="Arial Nova" w:eastAsia="Arial Nova" w:cs="Arial Nova"/>
          <w:b w:val="0"/>
          <w:bCs w:val="0"/>
          <w:sz w:val="28"/>
          <w:szCs w:val="28"/>
        </w:rPr>
        <w:t>Ela faz a preservação do dinheiro durante um determinado período de tempo.</w:t>
      </w:r>
    </w:p>
    <w:p w:rsidR="3D30F312" w:rsidP="10192C32" w:rsidRDefault="3D30F312" w14:paraId="35349A05" w14:textId="4F96C916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3D30F312">
        <w:rPr>
          <w:rFonts w:ascii="Arial Nova" w:hAnsi="Arial Nova" w:eastAsia="Arial Nova" w:cs="Arial Nova"/>
          <w:b w:val="0"/>
          <w:bCs w:val="0"/>
          <w:sz w:val="28"/>
          <w:szCs w:val="28"/>
        </w:rPr>
        <w:t>Ela permite a comunicação entre o vendedor e o comprador (CHAT)</w:t>
      </w:r>
      <w:r w:rsidRPr="10192C32" w:rsidR="3CDB95F7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ou</w:t>
      </w:r>
      <w:r w:rsidRPr="10192C32" w:rsidR="0E85694E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WhatsApp caso o vendedor disponibilize.</w:t>
      </w:r>
      <w:r w:rsidRPr="10192C32" w:rsidR="3D30F312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</w:p>
    <w:p w:rsidR="28770336" w:rsidP="10192C32" w:rsidRDefault="28770336" w14:paraId="3FA92CA6" w14:textId="76C2FB19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28770336">
        <w:rPr>
          <w:rFonts w:ascii="Arial Nova" w:hAnsi="Arial Nova" w:eastAsia="Arial Nova" w:cs="Arial Nova"/>
          <w:b w:val="0"/>
          <w:bCs w:val="0"/>
          <w:sz w:val="28"/>
          <w:szCs w:val="28"/>
        </w:rPr>
        <w:t>Ela faz uma segurança mais completa (JWT, criptografia da senha).</w:t>
      </w:r>
    </w:p>
    <w:p w:rsidR="28770336" w:rsidP="10192C32" w:rsidRDefault="28770336" w14:paraId="638F9B9F" w14:textId="77F741E8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28770336">
        <w:rPr>
          <w:rFonts w:ascii="Arial Nova" w:hAnsi="Arial Nova" w:eastAsia="Arial Nova" w:cs="Arial Nova"/>
          <w:b w:val="0"/>
          <w:bCs w:val="0"/>
          <w:sz w:val="28"/>
          <w:szCs w:val="28"/>
        </w:rPr>
        <w:t>Ela faz a filtragem de produtos por tipo.</w:t>
      </w:r>
    </w:p>
    <w:p w:rsidR="28770336" w:rsidP="10192C32" w:rsidRDefault="28770336" w14:paraId="67B7CDF9" w14:textId="4F93FB40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28770336">
        <w:rPr>
          <w:rFonts w:ascii="Arial Nova" w:hAnsi="Arial Nova" w:eastAsia="Arial Nova" w:cs="Arial Nova"/>
          <w:b w:val="0"/>
          <w:bCs w:val="0"/>
          <w:sz w:val="28"/>
          <w:szCs w:val="28"/>
        </w:rPr>
        <w:t>Ela permite o comprador adicionar seus produtos favoritos em uma lista.</w:t>
      </w:r>
    </w:p>
    <w:p w:rsidR="25C0CD99" w:rsidP="10192C32" w:rsidRDefault="25C0CD99" w14:paraId="7DB3F6C9" w14:textId="0C71C41A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25C0CD99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Ela faz notificação por </w:t>
      </w:r>
      <w:r w:rsidRPr="10192C32" w:rsidR="39932315">
        <w:rPr>
          <w:rFonts w:ascii="Arial Nova" w:hAnsi="Arial Nova" w:eastAsia="Arial Nova" w:cs="Arial Nova"/>
          <w:b w:val="0"/>
          <w:bCs w:val="0"/>
          <w:sz w:val="28"/>
          <w:szCs w:val="28"/>
        </w:rPr>
        <w:t>e-mail</w:t>
      </w:r>
      <w:r w:rsidRPr="10192C32" w:rsidR="25C0CD99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w:rsidR="25C0CD99" w:rsidP="10192C32" w:rsidRDefault="25C0CD99" w14:paraId="32659A46" w14:textId="5A336153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4708863" w:rsidR="25C0CD99">
        <w:rPr>
          <w:rFonts w:ascii="Arial Nova" w:hAnsi="Arial Nova" w:eastAsia="Arial Nova" w:cs="Arial Nova"/>
          <w:b w:val="0"/>
          <w:bCs w:val="0"/>
          <w:sz w:val="28"/>
          <w:szCs w:val="28"/>
        </w:rPr>
        <w:t>Ela permite avaliar o vendedor</w:t>
      </w:r>
      <w:r w:rsidRPr="34708863" w:rsidR="0036A8CC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(Verificações)</w:t>
      </w:r>
      <w:r w:rsidRPr="34708863" w:rsidR="25C0CD99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w:rsidR="25C0CD99" w:rsidP="10192C32" w:rsidRDefault="25C0CD99" w14:paraId="231C93D4" w14:textId="3C4AF168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25C0CD99">
        <w:rPr>
          <w:rFonts w:ascii="Arial Nova" w:hAnsi="Arial Nova" w:eastAsia="Arial Nova" w:cs="Arial Nova"/>
          <w:b w:val="0"/>
          <w:bCs w:val="0"/>
          <w:sz w:val="28"/>
          <w:szCs w:val="28"/>
        </w:rPr>
        <w:t>Ela permite o upload das fotos dos produtos que será anunciado.</w:t>
      </w:r>
    </w:p>
    <w:p w:rsidR="10192C32" w:rsidP="10192C32" w:rsidRDefault="10192C32" w14:paraId="256770A0" w14:textId="5C4ADF60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10192C32" w:rsidP="10192C32" w:rsidRDefault="10192C32" w14:paraId="4B5012AC" w14:textId="7F9F6990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10192C32" w:rsidP="10192C32" w:rsidRDefault="10192C32" w14:paraId="71913B21" w14:textId="38257931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4C91730E" w:rsidP="10192C32" w:rsidRDefault="4C91730E" w14:paraId="41187716" w14:textId="1A649385">
      <w:pPr>
        <w:pStyle w:val="Normal"/>
        <w:ind w:left="0"/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10192C32" w:rsidR="4C91730E">
        <w:rPr>
          <w:rFonts w:ascii="Arial Nova" w:hAnsi="Arial Nova" w:eastAsia="Arial Nova" w:cs="Arial Nova"/>
          <w:b w:val="1"/>
          <w:bCs w:val="1"/>
          <w:sz w:val="32"/>
          <w:szCs w:val="32"/>
        </w:rPr>
        <w:t>O que a aplicação não faz:</w:t>
      </w:r>
    </w:p>
    <w:p w:rsidR="5AEC6023" w:rsidP="10192C32" w:rsidRDefault="5AEC6023" w14:paraId="1DBD3057" w14:textId="20DCFEE0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5AEC6023">
        <w:rPr>
          <w:rFonts w:ascii="Arial Nova" w:hAnsi="Arial Nova" w:eastAsia="Arial Nova" w:cs="Arial Nova"/>
          <w:b w:val="0"/>
          <w:bCs w:val="0"/>
          <w:sz w:val="28"/>
          <w:szCs w:val="28"/>
        </w:rPr>
        <w:t>Ela não permite troca de produtos entre pessoas, somente vendas, produto por dinheiro.</w:t>
      </w:r>
    </w:p>
    <w:p w:rsidR="3FADE86B" w:rsidP="10192C32" w:rsidRDefault="3FADE86B" w14:paraId="10EB1CDF" w14:textId="78868D5D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3FADE86B">
        <w:rPr>
          <w:rFonts w:ascii="Arial Nova" w:hAnsi="Arial Nova" w:eastAsia="Arial Nova" w:cs="Arial Nova"/>
          <w:b w:val="0"/>
          <w:bCs w:val="0"/>
          <w:sz w:val="28"/>
          <w:szCs w:val="28"/>
        </w:rPr>
        <w:t>Ela não faz rastreamento de produtos.</w:t>
      </w:r>
    </w:p>
    <w:p w:rsidR="43B82563" w:rsidP="10192C32" w:rsidRDefault="43B82563" w14:paraId="7AE65ED8" w14:textId="321B18A2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43B82563">
        <w:rPr>
          <w:rFonts w:ascii="Arial Nova" w:hAnsi="Arial Nova" w:eastAsia="Arial Nova" w:cs="Arial Nova"/>
          <w:b w:val="0"/>
          <w:bCs w:val="0"/>
          <w:sz w:val="28"/>
          <w:szCs w:val="28"/>
        </w:rPr>
        <w:t>Ela não faz cadastro de empresas.</w:t>
      </w:r>
    </w:p>
    <w:p w:rsidR="43B82563" w:rsidP="10192C32" w:rsidRDefault="43B82563" w14:paraId="615ADB96" w14:textId="5498B9D7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43B82563">
        <w:rPr>
          <w:rFonts w:ascii="Arial Nova" w:hAnsi="Arial Nova" w:eastAsia="Arial Nova" w:cs="Arial Nova"/>
          <w:b w:val="0"/>
          <w:bCs w:val="0"/>
          <w:sz w:val="28"/>
          <w:szCs w:val="28"/>
        </w:rPr>
        <w:t>Ela não faz a segurança de pagamentos externos.</w:t>
      </w:r>
    </w:p>
    <w:p w:rsidR="43B82563" w:rsidP="10192C32" w:rsidRDefault="43B82563" w14:paraId="292DDF03" w14:textId="20D4C398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43B82563">
        <w:rPr>
          <w:rFonts w:ascii="Arial Nova" w:hAnsi="Arial Nova" w:eastAsia="Arial Nova" w:cs="Arial Nova"/>
          <w:b w:val="0"/>
          <w:bCs w:val="0"/>
          <w:sz w:val="28"/>
          <w:szCs w:val="28"/>
        </w:rPr>
        <w:t>Ela não faz anúncios próprios.</w:t>
      </w:r>
    </w:p>
    <w:p w:rsidR="43B82563" w:rsidP="10192C32" w:rsidRDefault="43B82563" w14:paraId="4DE47DC9" w14:textId="1E44D526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43B82563">
        <w:rPr>
          <w:rFonts w:ascii="Arial Nova" w:hAnsi="Arial Nova" w:eastAsia="Arial Nova" w:cs="Arial Nova"/>
          <w:b w:val="0"/>
          <w:bCs w:val="0"/>
          <w:sz w:val="28"/>
          <w:szCs w:val="28"/>
        </w:rPr>
        <w:t>Ela não faz a entrega do produto</w:t>
      </w:r>
      <w:r w:rsidRPr="10192C32" w:rsidR="4101EFC6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</w:p>
    <w:p w:rsidR="4101EFC6" w:rsidP="10192C32" w:rsidRDefault="4101EFC6" w14:paraId="27CCB2F5" w14:textId="4DADAF59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0192C32" w:rsidR="4101EFC6">
        <w:rPr>
          <w:rFonts w:ascii="Arial Nova" w:hAnsi="Arial Nova" w:eastAsia="Arial Nova" w:cs="Arial Nova"/>
          <w:b w:val="0"/>
          <w:bCs w:val="0"/>
          <w:sz w:val="28"/>
          <w:szCs w:val="28"/>
        </w:rPr>
        <w:t>Ele não vai ter fórum dos produtos.</w:t>
      </w:r>
    </w:p>
    <w:p w:rsidR="10192C32" w:rsidP="10192C32" w:rsidRDefault="10192C32" w14:paraId="3CA91A69" w14:textId="33067AEF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34708863" w:rsidP="34708863" w:rsidRDefault="34708863" w14:paraId="74B4E696" w14:textId="6EE14888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60D6FBAF" w:rsidP="34708863" w:rsidRDefault="60D6FBAF" w14:paraId="7FA2511A" w14:textId="32BD72BB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7930FFD9" w:rsidR="60D6FBAF">
        <w:rPr>
          <w:rFonts w:ascii="Arial Nova" w:hAnsi="Arial Nova" w:eastAsia="Arial Nova" w:cs="Arial Nova"/>
          <w:b w:val="1"/>
          <w:bCs w:val="1"/>
          <w:sz w:val="28"/>
          <w:szCs w:val="28"/>
        </w:rPr>
        <w:t>Funcionalidade:</w:t>
      </w:r>
    </w:p>
    <w:p w:rsidR="5F215D9A" w:rsidP="34708863" w:rsidRDefault="5F215D9A" w14:paraId="57F267C6" w14:textId="483CDE4D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4708863" w:rsidR="5F215D9A">
        <w:rPr>
          <w:rFonts w:ascii="Arial Nova" w:hAnsi="Arial Nova" w:eastAsia="Arial Nova" w:cs="Arial Nova"/>
          <w:b w:val="0"/>
          <w:bCs w:val="0"/>
          <w:sz w:val="28"/>
          <w:szCs w:val="28"/>
        </w:rPr>
        <w:t>Pagamento retido na plataforma.</w:t>
      </w:r>
      <w:r w:rsidRPr="34708863" w:rsidR="1874E9ED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ok</w:t>
      </w:r>
    </w:p>
    <w:p w:rsidR="4E44778A" w:rsidP="34708863" w:rsidRDefault="4E44778A" w14:paraId="043FB1C7" w14:textId="03F22ED6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4708863" w:rsidR="4E44778A">
        <w:rPr>
          <w:rFonts w:ascii="Arial Nova" w:hAnsi="Arial Nova" w:eastAsia="Arial Nova" w:cs="Arial Nova"/>
          <w:b w:val="0"/>
          <w:bCs w:val="0"/>
          <w:sz w:val="28"/>
          <w:szCs w:val="28"/>
        </w:rPr>
        <w:t>Produtos em destaque (Anunciante paga valor a mais para deixar o produto destacado para os demais consumidores).</w:t>
      </w:r>
      <w:r w:rsidRPr="34708863" w:rsidR="6867BC5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ok</w:t>
      </w:r>
    </w:p>
    <w:p w:rsidR="6F763713" w:rsidP="34708863" w:rsidRDefault="6F763713" w14:paraId="67362186" w14:textId="1FB3F1CE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4708863" w:rsidR="6F763713">
        <w:rPr>
          <w:rFonts w:ascii="Arial Nova" w:hAnsi="Arial Nova" w:eastAsia="Arial Nova" w:cs="Arial Nova"/>
          <w:b w:val="0"/>
          <w:bCs w:val="0"/>
          <w:sz w:val="28"/>
          <w:szCs w:val="28"/>
        </w:rPr>
        <w:t>Notificação por e-mail</w:t>
      </w:r>
      <w:r w:rsidRPr="34708863" w:rsidR="2CCC9C9A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para confirmar o pagamento da compra</w:t>
      </w:r>
      <w:r w:rsidRPr="34708863" w:rsidR="6F763713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  <w:r w:rsidRPr="34708863" w:rsidR="4380B503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ok</w:t>
      </w:r>
    </w:p>
    <w:p w:rsidR="6F763713" w:rsidP="34708863" w:rsidRDefault="6F763713" w14:paraId="7FEA258D" w14:textId="01FB8619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4708863" w:rsidR="6F763713">
        <w:rPr>
          <w:rFonts w:ascii="Arial Nova" w:hAnsi="Arial Nova" w:eastAsia="Arial Nova" w:cs="Arial Nova"/>
          <w:b w:val="0"/>
          <w:bCs w:val="0"/>
          <w:sz w:val="28"/>
          <w:szCs w:val="28"/>
        </w:rPr>
        <w:t>Chat para vendedor e comprador conversarem.</w:t>
      </w:r>
      <w:r w:rsidRPr="34708863" w:rsidR="6ACD3E7E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ok</w:t>
      </w:r>
    </w:p>
    <w:p w:rsidR="014074B8" w:rsidP="34708863" w:rsidRDefault="014074B8" w14:paraId="5D1DE43B" w14:textId="6B7240F4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4708863" w:rsidR="014074B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Botão de redirecionamento para o </w:t>
      </w:r>
      <w:r w:rsidRPr="34708863" w:rsidR="014074B8">
        <w:rPr>
          <w:rFonts w:ascii="Arial Nova" w:hAnsi="Arial Nova" w:eastAsia="Arial Nova" w:cs="Arial Nova"/>
          <w:b w:val="0"/>
          <w:bCs w:val="0"/>
          <w:sz w:val="28"/>
          <w:szCs w:val="28"/>
        </w:rPr>
        <w:t>WhatsApp.</w:t>
      </w:r>
      <w:r w:rsidRPr="34708863" w:rsidR="39E73B0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</w:t>
      </w:r>
      <w:r w:rsidRPr="34708863" w:rsidR="39E73B01">
        <w:rPr>
          <w:rFonts w:ascii="Arial Nova" w:hAnsi="Arial Nova" w:eastAsia="Arial Nova" w:cs="Arial Nova"/>
          <w:b w:val="0"/>
          <w:bCs w:val="0"/>
          <w:sz w:val="28"/>
          <w:szCs w:val="28"/>
        </w:rPr>
        <w:t>k</w:t>
      </w:r>
    </w:p>
    <w:p w:rsidR="014074B8" w:rsidP="34708863" w:rsidRDefault="014074B8" w14:paraId="31284534" w14:textId="56D408BB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4708863" w:rsidR="014074B8">
        <w:rPr>
          <w:rFonts w:ascii="Arial Nova" w:hAnsi="Arial Nova" w:eastAsia="Arial Nova" w:cs="Arial Nova"/>
          <w:b w:val="0"/>
          <w:bCs w:val="0"/>
          <w:sz w:val="28"/>
          <w:szCs w:val="28"/>
        </w:rPr>
        <w:t>Possibilidade de adicionar produtos na lista (Amei no produto).</w:t>
      </w:r>
      <w:r w:rsidRPr="34708863" w:rsidR="1EDB805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ok</w:t>
      </w:r>
    </w:p>
    <w:p w:rsidR="014074B8" w:rsidP="34708863" w:rsidRDefault="014074B8" w14:paraId="0BEE0EBC" w14:textId="148573B9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4708863" w:rsidR="014074B8">
        <w:rPr>
          <w:rFonts w:ascii="Arial Nova" w:hAnsi="Arial Nova" w:eastAsia="Arial Nova" w:cs="Arial Nova"/>
          <w:b w:val="0"/>
          <w:bCs w:val="0"/>
          <w:sz w:val="28"/>
          <w:szCs w:val="28"/>
        </w:rPr>
        <w:t>Botão de proposta.</w:t>
      </w:r>
      <w:r w:rsidRPr="34708863" w:rsidR="13639948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ok</w:t>
      </w:r>
    </w:p>
    <w:p w:rsidR="4EA34B7F" w:rsidP="34708863" w:rsidRDefault="4EA34B7F" w14:paraId="3D5291D4" w14:textId="010A874E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34708863" w:rsidR="4EA34B7F">
        <w:rPr>
          <w:rFonts w:ascii="Arial Nova" w:hAnsi="Arial Nova" w:eastAsia="Arial Nova" w:cs="Arial Nova"/>
          <w:b w:val="0"/>
          <w:bCs w:val="0"/>
          <w:sz w:val="28"/>
          <w:szCs w:val="28"/>
        </w:rPr>
        <w:t>S</w:t>
      </w:r>
      <w:r w:rsidRPr="34708863" w:rsidR="23AB43A1">
        <w:rPr>
          <w:rFonts w:ascii="Arial Nova" w:hAnsi="Arial Nova" w:eastAsia="Arial Nova" w:cs="Arial Nova"/>
          <w:b w:val="0"/>
          <w:bCs w:val="0"/>
          <w:sz w:val="28"/>
          <w:szCs w:val="28"/>
        </w:rPr>
        <w:t>egurança mais completa (JWT, criptografia da senha</w:t>
      </w:r>
      <w:r w:rsidRPr="34708863" w:rsidR="4D166C2A">
        <w:rPr>
          <w:rFonts w:ascii="Arial Nova" w:hAnsi="Arial Nova" w:eastAsia="Arial Nova" w:cs="Arial Nova"/>
          <w:b w:val="0"/>
          <w:bCs w:val="0"/>
          <w:sz w:val="28"/>
          <w:szCs w:val="28"/>
        </w:rPr>
        <w:t>, geração de token</w:t>
      </w:r>
      <w:r w:rsidRPr="34708863" w:rsidR="23AB43A1">
        <w:rPr>
          <w:rFonts w:ascii="Arial Nova" w:hAnsi="Arial Nova" w:eastAsia="Arial Nova" w:cs="Arial Nova"/>
          <w:b w:val="0"/>
          <w:bCs w:val="0"/>
          <w:sz w:val="28"/>
          <w:szCs w:val="28"/>
        </w:rPr>
        <w:t>).</w:t>
      </w:r>
      <w:r w:rsidRPr="34708863" w:rsidR="6A2D1DE9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ok</w:t>
      </w:r>
    </w:p>
    <w:p w:rsidR="05F48DE0" w:rsidP="34708863" w:rsidRDefault="05F48DE0" w14:paraId="491E131E" w14:textId="08B01F25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  <w:r w:rsidRPr="34708863" w:rsidR="05F48DE0">
        <w:rPr>
          <w:rFonts w:ascii="Arial Nova" w:hAnsi="Arial Nova" w:eastAsia="Arial Nova" w:cs="Arial Nova"/>
          <w:b w:val="0"/>
          <w:bCs w:val="0"/>
          <w:sz w:val="28"/>
          <w:szCs w:val="28"/>
        </w:rPr>
        <w:t>F</w:t>
      </w:r>
      <w:r w:rsidRPr="34708863" w:rsidR="23AB43A1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iltragem de produtos por </w:t>
      </w:r>
      <w:r w:rsidRPr="34708863" w:rsidR="3CF3B079">
        <w:rPr>
          <w:rFonts w:ascii="Arial Nova" w:hAnsi="Arial Nova" w:eastAsia="Arial Nova" w:cs="Arial Nova"/>
          <w:b w:val="0"/>
          <w:bCs w:val="0"/>
          <w:sz w:val="28"/>
          <w:szCs w:val="28"/>
        </w:rPr>
        <w:t>categoria</w:t>
      </w:r>
      <w:r w:rsidRPr="34708863" w:rsidR="23AB43A1">
        <w:rPr>
          <w:rFonts w:ascii="Arial Nova" w:hAnsi="Arial Nova" w:eastAsia="Arial Nova" w:cs="Arial Nova"/>
          <w:b w:val="0"/>
          <w:bCs w:val="0"/>
          <w:sz w:val="28"/>
          <w:szCs w:val="28"/>
        </w:rPr>
        <w:t>.</w:t>
      </w:r>
      <w:r w:rsidRPr="34708863" w:rsidR="05258393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  <w:r w:rsidRPr="34708863" w:rsidR="47B8A9C7">
        <w:rPr>
          <w:rFonts w:ascii="Arial Nova" w:hAnsi="Arial Nova" w:eastAsia="Arial Nova" w:cs="Arial Nova"/>
          <w:b w:val="0"/>
          <w:bCs w:val="0"/>
          <w:sz w:val="28"/>
          <w:szCs w:val="28"/>
        </w:rPr>
        <w:t>Ok</w:t>
      </w:r>
    </w:p>
    <w:p w:rsidR="1FFE5269" w:rsidP="34708863" w:rsidRDefault="1FFE5269" w14:paraId="4985C18E" w14:textId="0B8C06F0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  <w:r w:rsidRPr="34708863" w:rsidR="1FFE5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14"/>
          <w:szCs w:val="14"/>
          <w:lang w:val="pt-BR"/>
        </w:rPr>
        <w:t xml:space="preserve"> </w:t>
      </w:r>
      <w:r w:rsidRPr="34708863" w:rsidR="1FFE5269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Tab</w:t>
      </w:r>
      <w:r w:rsidRPr="34708863" w:rsidR="1FFE5269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-Bar para filtrar anúncios por status, por exemplo: Publicados, aguardando publicação, Vendidos, Inativos.</w:t>
      </w:r>
      <w:r w:rsidRPr="34708863" w:rsidR="55B6A624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4708863" w:rsidR="6DAD443B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O</w:t>
      </w:r>
      <w:r w:rsidRPr="34708863" w:rsidR="55B6A624"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  <w:t>k</w:t>
      </w:r>
    </w:p>
    <w:p w:rsidR="34708863" w:rsidP="34708863" w:rsidRDefault="34708863" w14:paraId="6B8BB3FE" w14:textId="17E7E89C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34708863" w:rsidP="34708863" w:rsidRDefault="34708863" w14:paraId="5741F421" w14:textId="56F32DE4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34708863" w:rsidP="34708863" w:rsidRDefault="34708863" w14:paraId="639CFCC8" w14:textId="463749F6">
      <w:pPr>
        <w:pStyle w:val="Normal"/>
        <w:rPr>
          <w:rFonts w:ascii="Arial Nova" w:hAnsi="Arial Nova" w:eastAsia="Arial Nova" w:cs="Arial Nova"/>
          <w:b w:val="0"/>
          <w:bCs w:val="0"/>
          <w:noProof w:val="0"/>
          <w:sz w:val="28"/>
          <w:szCs w:val="28"/>
          <w:lang w:val="pt-BR"/>
        </w:rPr>
      </w:pPr>
    </w:p>
    <w:p w:rsidR="34708863" w:rsidP="34708863" w:rsidRDefault="34708863" w14:paraId="78AAA78C" w14:textId="3C2DA25C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p w:rsidR="34708863" w:rsidP="34708863" w:rsidRDefault="34708863" w14:paraId="4E98A53F" w14:textId="197B6A28">
      <w:pPr>
        <w:pStyle w:val="Normal"/>
        <w:ind w:left="0"/>
        <w:rPr>
          <w:rFonts w:ascii="Arial Nova" w:hAnsi="Arial Nova" w:eastAsia="Arial Nova" w:cs="Arial Nova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44d9e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3fa8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a834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65f5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c4e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cb9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f09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cba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fe7d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78e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6B45A4"/>
    <w:rsid w:val="0010C202"/>
    <w:rsid w:val="00251D1F"/>
    <w:rsid w:val="0036A8CC"/>
    <w:rsid w:val="006EEBE6"/>
    <w:rsid w:val="00840573"/>
    <w:rsid w:val="014074B8"/>
    <w:rsid w:val="020ABC47"/>
    <w:rsid w:val="02C03B4E"/>
    <w:rsid w:val="03A68CA8"/>
    <w:rsid w:val="03D246C6"/>
    <w:rsid w:val="047D2B2F"/>
    <w:rsid w:val="05258393"/>
    <w:rsid w:val="05F48DE0"/>
    <w:rsid w:val="06CC7F93"/>
    <w:rsid w:val="0896FAC8"/>
    <w:rsid w:val="08D70D3C"/>
    <w:rsid w:val="08F901E3"/>
    <w:rsid w:val="09A99B37"/>
    <w:rsid w:val="09B895CF"/>
    <w:rsid w:val="09CBFF65"/>
    <w:rsid w:val="0AEF5678"/>
    <w:rsid w:val="0C258B3C"/>
    <w:rsid w:val="0C790C15"/>
    <w:rsid w:val="0CF73290"/>
    <w:rsid w:val="0E85694E"/>
    <w:rsid w:val="0E9302F1"/>
    <w:rsid w:val="0F75B5CC"/>
    <w:rsid w:val="10192C32"/>
    <w:rsid w:val="11F5F7A9"/>
    <w:rsid w:val="124D1D9D"/>
    <w:rsid w:val="13639948"/>
    <w:rsid w:val="159F9BBA"/>
    <w:rsid w:val="15E94CA2"/>
    <w:rsid w:val="167A6855"/>
    <w:rsid w:val="1711574C"/>
    <w:rsid w:val="17851D03"/>
    <w:rsid w:val="1874E9ED"/>
    <w:rsid w:val="18C0FDCD"/>
    <w:rsid w:val="193465C5"/>
    <w:rsid w:val="1B8BDFFB"/>
    <w:rsid w:val="1C5A98DF"/>
    <w:rsid w:val="1C6E99ED"/>
    <w:rsid w:val="1D274ABA"/>
    <w:rsid w:val="1D6E93B0"/>
    <w:rsid w:val="1E0A6A4E"/>
    <w:rsid w:val="1EDB8051"/>
    <w:rsid w:val="1F7CC552"/>
    <w:rsid w:val="1F902EE8"/>
    <w:rsid w:val="1FFE5269"/>
    <w:rsid w:val="21073D7C"/>
    <w:rsid w:val="21222518"/>
    <w:rsid w:val="21DDBF64"/>
    <w:rsid w:val="22B2DE10"/>
    <w:rsid w:val="23AB43A1"/>
    <w:rsid w:val="2539E54F"/>
    <w:rsid w:val="25C0CD99"/>
    <w:rsid w:val="25DA679D"/>
    <w:rsid w:val="25F5963B"/>
    <w:rsid w:val="2624C9E1"/>
    <w:rsid w:val="2791669C"/>
    <w:rsid w:val="27A1C1B4"/>
    <w:rsid w:val="27A5390C"/>
    <w:rsid w:val="28770336"/>
    <w:rsid w:val="2877E61C"/>
    <w:rsid w:val="2941096D"/>
    <w:rsid w:val="2AC673F8"/>
    <w:rsid w:val="2AC9075E"/>
    <w:rsid w:val="2ADCD9CE"/>
    <w:rsid w:val="2AE659F0"/>
    <w:rsid w:val="2BB1D108"/>
    <w:rsid w:val="2C558993"/>
    <w:rsid w:val="2CCC9C9A"/>
    <w:rsid w:val="2CF65469"/>
    <w:rsid w:val="2D3F7255"/>
    <w:rsid w:val="2F6B45A4"/>
    <w:rsid w:val="2FB04AF1"/>
    <w:rsid w:val="308DA0F7"/>
    <w:rsid w:val="30F852B6"/>
    <w:rsid w:val="31F7CB7F"/>
    <w:rsid w:val="3232C970"/>
    <w:rsid w:val="32E7EBB3"/>
    <w:rsid w:val="332FAFC1"/>
    <w:rsid w:val="33CC066B"/>
    <w:rsid w:val="34708863"/>
    <w:rsid w:val="3523FA24"/>
    <w:rsid w:val="354A843A"/>
    <w:rsid w:val="357CFA16"/>
    <w:rsid w:val="360A1826"/>
    <w:rsid w:val="368E9997"/>
    <w:rsid w:val="378FCD7D"/>
    <w:rsid w:val="37AD9B13"/>
    <w:rsid w:val="3849085F"/>
    <w:rsid w:val="39932315"/>
    <w:rsid w:val="39E4D8C0"/>
    <w:rsid w:val="39E73B01"/>
    <w:rsid w:val="3A3B47EF"/>
    <w:rsid w:val="3A8B17BF"/>
    <w:rsid w:val="3BF040AD"/>
    <w:rsid w:val="3CDB95F7"/>
    <w:rsid w:val="3CF3B079"/>
    <w:rsid w:val="3D30F312"/>
    <w:rsid w:val="3D3C6DC2"/>
    <w:rsid w:val="3D55961F"/>
    <w:rsid w:val="3D72E8B1"/>
    <w:rsid w:val="3F0EB912"/>
    <w:rsid w:val="3FADE86B"/>
    <w:rsid w:val="402C3F98"/>
    <w:rsid w:val="4101EFC6"/>
    <w:rsid w:val="411E4AAD"/>
    <w:rsid w:val="41DCA9BA"/>
    <w:rsid w:val="41F11E11"/>
    <w:rsid w:val="4257BF53"/>
    <w:rsid w:val="42BD8C9B"/>
    <w:rsid w:val="42EAE067"/>
    <w:rsid w:val="4380B503"/>
    <w:rsid w:val="4382E027"/>
    <w:rsid w:val="43B82563"/>
    <w:rsid w:val="45258B00"/>
    <w:rsid w:val="457DFA96"/>
    <w:rsid w:val="459196FD"/>
    <w:rsid w:val="46F72278"/>
    <w:rsid w:val="4783671F"/>
    <w:rsid w:val="478DF50F"/>
    <w:rsid w:val="47B8A9C7"/>
    <w:rsid w:val="4908F8D1"/>
    <w:rsid w:val="4978CD11"/>
    <w:rsid w:val="49F20BB7"/>
    <w:rsid w:val="49FE85ED"/>
    <w:rsid w:val="4A02BBBB"/>
    <w:rsid w:val="4A2EC33A"/>
    <w:rsid w:val="4BF529A0"/>
    <w:rsid w:val="4C48534D"/>
    <w:rsid w:val="4C616632"/>
    <w:rsid w:val="4C6A5946"/>
    <w:rsid w:val="4C91730E"/>
    <w:rsid w:val="4D166C2A"/>
    <w:rsid w:val="4D6E5182"/>
    <w:rsid w:val="4D90FA01"/>
    <w:rsid w:val="4E44778A"/>
    <w:rsid w:val="4E8590DA"/>
    <w:rsid w:val="4EA34B7F"/>
    <w:rsid w:val="4F2B48D7"/>
    <w:rsid w:val="5021613B"/>
    <w:rsid w:val="5478D8A0"/>
    <w:rsid w:val="556F6B28"/>
    <w:rsid w:val="559C0BE6"/>
    <w:rsid w:val="55B6A624"/>
    <w:rsid w:val="5690A2BF"/>
    <w:rsid w:val="56C81666"/>
    <w:rsid w:val="56F7D1F3"/>
    <w:rsid w:val="5737DC47"/>
    <w:rsid w:val="58107D15"/>
    <w:rsid w:val="5863E6C7"/>
    <w:rsid w:val="5887BD28"/>
    <w:rsid w:val="58F0DAB1"/>
    <w:rsid w:val="5947D6C0"/>
    <w:rsid w:val="5A23AFBC"/>
    <w:rsid w:val="5AEC6023"/>
    <w:rsid w:val="5AECE2F2"/>
    <w:rsid w:val="5BBCD748"/>
    <w:rsid w:val="5BC224E7"/>
    <w:rsid w:val="5CBF7149"/>
    <w:rsid w:val="5CC8956E"/>
    <w:rsid w:val="5DDE8079"/>
    <w:rsid w:val="5DEEDAC3"/>
    <w:rsid w:val="5E995F33"/>
    <w:rsid w:val="5EEE538C"/>
    <w:rsid w:val="5F215D9A"/>
    <w:rsid w:val="5F8F7797"/>
    <w:rsid w:val="5FEC92B2"/>
    <w:rsid w:val="600C1B1A"/>
    <w:rsid w:val="6058F2FF"/>
    <w:rsid w:val="60D6FBAF"/>
    <w:rsid w:val="6145F12B"/>
    <w:rsid w:val="61D7711A"/>
    <w:rsid w:val="62D5A621"/>
    <w:rsid w:val="63A09977"/>
    <w:rsid w:val="64A66FBF"/>
    <w:rsid w:val="65407A20"/>
    <w:rsid w:val="65C29372"/>
    <w:rsid w:val="66BF8963"/>
    <w:rsid w:val="66C846BD"/>
    <w:rsid w:val="672A8794"/>
    <w:rsid w:val="677FE4AF"/>
    <w:rsid w:val="67B6947B"/>
    <w:rsid w:val="684A8470"/>
    <w:rsid w:val="6867BC51"/>
    <w:rsid w:val="694D7AA7"/>
    <w:rsid w:val="698DF019"/>
    <w:rsid w:val="69916935"/>
    <w:rsid w:val="69E654D1"/>
    <w:rsid w:val="6A2D1DE9"/>
    <w:rsid w:val="6A361A4C"/>
    <w:rsid w:val="6ACD3E7E"/>
    <w:rsid w:val="6CC590DB"/>
    <w:rsid w:val="6CCF6B0C"/>
    <w:rsid w:val="6CFCFD51"/>
    <w:rsid w:val="6DAD443B"/>
    <w:rsid w:val="6EAB12F0"/>
    <w:rsid w:val="6F3A5DA3"/>
    <w:rsid w:val="6F763713"/>
    <w:rsid w:val="70070BCE"/>
    <w:rsid w:val="7065F422"/>
    <w:rsid w:val="708E74E5"/>
    <w:rsid w:val="709CB0B0"/>
    <w:rsid w:val="71770D57"/>
    <w:rsid w:val="719901FE"/>
    <w:rsid w:val="71A67463"/>
    <w:rsid w:val="7348A4CF"/>
    <w:rsid w:val="74D0A2C0"/>
    <w:rsid w:val="74E9CB1D"/>
    <w:rsid w:val="7930FFD9"/>
    <w:rsid w:val="7A8875AB"/>
    <w:rsid w:val="7AB7BCCE"/>
    <w:rsid w:val="7B3D50DE"/>
    <w:rsid w:val="7B3FE444"/>
    <w:rsid w:val="7BEB802C"/>
    <w:rsid w:val="7BF76405"/>
    <w:rsid w:val="7C11B290"/>
    <w:rsid w:val="7C50F9C9"/>
    <w:rsid w:val="7E74F1A0"/>
    <w:rsid w:val="7E778506"/>
    <w:rsid w:val="7E8B5776"/>
    <w:rsid w:val="7E9C682A"/>
    <w:rsid w:val="7ED3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45A4"/>
  <w15:chartTrackingRefBased/>
  <w15:docId w15:val="{07CA38BE-8B02-4176-A772-CF9FC752E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0192C32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0192C3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0192C3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0192C3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0192C3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0192C3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0192C3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0192C3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0192C3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0192C3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0192C3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0192C3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0192C3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0192C3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0192C3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0192C3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0192C3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0192C3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0192C3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0192C3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0192C3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0192C3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0192C3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0192C3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0192C3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0192C3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0192C32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0192C32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0192C3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0192C3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0192C3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0192C3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0192C3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0192C3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0192C3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0192C3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0192C3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0192C3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0192C32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0192C3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0192C32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0192C3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0192C32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0192C3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0192C32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60d1cce3324d45" /><Relationship Type="http://schemas.openxmlformats.org/officeDocument/2006/relationships/numbering" Target="numbering.xml" Id="Ra7fea37805de4f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2023-02-09T19:58:40.8715906Z</dcterms:created>
  <dcterms:modified xsi:type="dcterms:W3CDTF">2023-02-23T19:54:52.8374664Z</dcterms:modified>
  <dc:creator>LEONARDO NACAGAWA SILVA .</dc:creator>
  <lastModifiedBy>LEONARDO NACAGAWA SILVA .</lastModifiedBy>
</coreProperties>
</file>