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line="240" w:lineRule="auto"/>
        <w:ind w:firstLine="0"/>
        <w:jc w:val="center"/>
        <w:rPr>
          <w:sz w:val="28"/>
          <w:szCs w:val="28"/>
          <w:lang w:val="es-ES"/>
        </w:rPr>
      </w:pPr>
      <w:bookmarkStart w:id="0" w:name="_Toc150962824"/>
      <w:bookmarkStart w:id="1" w:name="_Toc150960446"/>
      <w:bookmarkStart w:id="2" w:name="_Toc150960447"/>
      <w:r>
        <w:rPr>
          <w:sz w:val="28"/>
          <w:szCs w:val="28"/>
          <w:lang w:val="es-ES"/>
        </w:rPr>
        <w:t>BỘ GIÁO DỤC VÀ ĐÀO TẠO</w:t>
      </w:r>
    </w:p>
    <w:p>
      <w:pPr>
        <w:spacing w:before="0" w:line="240" w:lineRule="auto"/>
        <w:ind w:firstLine="0"/>
        <w:jc w:val="center"/>
        <w:rPr>
          <w:b/>
          <w:bCs/>
          <w:sz w:val="28"/>
          <w:szCs w:val="28"/>
          <w:lang w:val="es-ES"/>
        </w:rPr>
      </w:pPr>
      <w:r>
        <w:rPr>
          <w:b/>
          <w:bCs/>
          <w:sz w:val="28"/>
          <w:szCs w:val="28"/>
          <w:lang w:val="es-ES"/>
        </w:rPr>
        <w:t>TRƯỜNG ĐẠI HỌC CẦN THƠ</w:t>
      </w:r>
    </w:p>
    <w:p>
      <w:pPr>
        <w:spacing w:before="0" w:line="240" w:lineRule="auto"/>
        <w:ind w:firstLine="0"/>
        <w:jc w:val="center"/>
        <w:rPr>
          <w:b/>
          <w:sz w:val="28"/>
          <w:szCs w:val="28"/>
          <w:lang w:val="es-ES"/>
        </w:rPr>
      </w:pPr>
      <w:r>
        <w:rPr>
          <w:b/>
          <w:sz w:val="28"/>
          <w:szCs w:val="28"/>
          <w:lang w:val="es-ES"/>
        </w:rPr>
        <w:t>TRƯỜNG CÔNG NGHỆ THÔNG TIN &amp; TRUYỀN THÔNG</w:t>
      </w:r>
    </w:p>
    <w:p>
      <w:pPr>
        <w:spacing w:before="0" w:line="240" w:lineRule="auto"/>
        <w:ind w:firstLine="0"/>
        <w:jc w:val="center"/>
        <w:rPr>
          <w:b/>
          <w:sz w:val="40"/>
          <w:szCs w:val="40"/>
          <w:lang w:val="es-ES"/>
        </w:rPr>
      </w:pPr>
      <w:r>
        <w:rPr>
          <w:rFonts w:ascii="Wingdings" w:hAnsi="Wingdings" w:eastAsia="Wingdings" w:cs="Wingdings"/>
          <w:b/>
          <w:sz w:val="40"/>
          <w:szCs w:val="40"/>
          <w:lang w:val="es-ES"/>
        </w:rPr>
        <w:t>□</w:t>
      </w:r>
      <w:r>
        <w:rPr>
          <w:b/>
          <w:sz w:val="40"/>
          <w:szCs w:val="40"/>
          <w:lang w:val="es-ES"/>
        </w:rPr>
        <w:t xml:space="preserve"> </w:t>
      </w:r>
      <w:r>
        <w:rPr>
          <w:rFonts w:ascii="Wingdings" w:hAnsi="Wingdings" w:eastAsia="Wingdings" w:cs="Wingdings"/>
          <w:b/>
          <w:sz w:val="40"/>
          <w:szCs w:val="40"/>
          <w:lang w:val="es-ES"/>
        </w:rPr>
        <w:t>&amp;</w:t>
      </w:r>
      <w:r>
        <w:rPr>
          <w:b/>
          <w:sz w:val="40"/>
          <w:szCs w:val="40"/>
          <w:lang w:val="es-ES"/>
        </w:rPr>
        <w:t xml:space="preserve"> </w:t>
      </w:r>
      <w:r>
        <w:rPr>
          <w:rFonts w:ascii="Wingdings" w:hAnsi="Wingdings" w:eastAsia="Wingdings" w:cs="Wingdings"/>
          <w:b/>
          <w:sz w:val="40"/>
          <w:szCs w:val="40"/>
          <w:lang w:val="es-ES"/>
        </w:rPr>
        <w:t>□</w:t>
      </w:r>
    </w:p>
    <w:p>
      <w:pPr>
        <w:spacing w:before="0" w:line="240" w:lineRule="auto"/>
        <w:ind w:firstLine="0"/>
        <w:jc w:val="center"/>
        <w:rPr>
          <w:lang w:val="es-ES"/>
        </w:rPr>
      </w:pPr>
      <w:r>
        <w:rPr>
          <w:lang w:eastAsia="en-US"/>
        </w:rPr>
        <w:drawing>
          <wp:inline distT="0" distB="0" distL="0" distR="0">
            <wp:extent cx="1748790" cy="1556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pPr>
        <w:spacing w:before="0" w:line="240" w:lineRule="auto"/>
        <w:ind w:firstLine="0"/>
        <w:jc w:val="center"/>
        <w:rPr>
          <w:lang w:val="es-ES"/>
        </w:rPr>
      </w:pPr>
    </w:p>
    <w:p>
      <w:pPr>
        <w:spacing w:before="0" w:line="240" w:lineRule="auto"/>
        <w:ind w:firstLine="0"/>
        <w:jc w:val="center"/>
        <w:rPr>
          <w:b/>
          <w:bCs/>
          <w:sz w:val="30"/>
          <w:szCs w:val="30"/>
          <w:lang w:val="es-ES"/>
        </w:rPr>
      </w:pPr>
      <w:r>
        <w:rPr>
          <w:b/>
          <w:bCs/>
          <w:sz w:val="30"/>
          <w:szCs w:val="30"/>
          <w:lang w:val="es-ES"/>
        </w:rPr>
        <w:t>BÁO CÁO MÔN HỌC</w:t>
      </w:r>
    </w:p>
    <w:p>
      <w:pPr>
        <w:spacing w:before="0" w:line="240" w:lineRule="auto"/>
        <w:ind w:firstLine="0"/>
        <w:jc w:val="center"/>
        <w:rPr>
          <w:b/>
          <w:bCs/>
          <w:sz w:val="30"/>
          <w:szCs w:val="30"/>
          <w:lang w:val="es-ES"/>
        </w:rPr>
      </w:pPr>
      <w:r>
        <w:rPr>
          <w:b/>
          <w:sz w:val="32"/>
          <w:szCs w:val="32"/>
          <w:lang w:val="es-ES"/>
        </w:rPr>
        <w:t>TIN HỌC LÝ THUYẾT (</w:t>
      </w:r>
      <w:r>
        <w:rPr>
          <w:b/>
          <w:bCs/>
          <w:sz w:val="30"/>
          <w:szCs w:val="30"/>
          <w:lang w:val="es-ES"/>
        </w:rPr>
        <w:t>CT12102)</w:t>
      </w:r>
    </w:p>
    <w:p>
      <w:pPr>
        <w:spacing w:before="0" w:line="240" w:lineRule="auto"/>
        <w:ind w:firstLine="0"/>
        <w:jc w:val="center"/>
        <w:rPr>
          <w:b/>
          <w:sz w:val="30"/>
          <w:szCs w:val="30"/>
          <w:lang w:val="es-ES"/>
        </w:rPr>
      </w:pPr>
    </w:p>
    <w:p>
      <w:pPr>
        <w:spacing w:before="0" w:line="240" w:lineRule="auto"/>
        <w:ind w:firstLine="0"/>
        <w:jc w:val="center"/>
        <w:rPr>
          <w:b/>
          <w:bCs/>
          <w:sz w:val="32"/>
          <w:szCs w:val="32"/>
          <w:lang w:val="es-ES"/>
        </w:rPr>
      </w:pPr>
      <w:r>
        <w:rPr>
          <w:b/>
          <w:bCs/>
          <w:sz w:val="32"/>
          <w:szCs w:val="32"/>
          <w:lang w:val="es-ES"/>
        </w:rPr>
        <w:t>Đề tài</w:t>
      </w:r>
    </w:p>
    <w:p>
      <w:pPr>
        <w:spacing w:before="0" w:line="240" w:lineRule="auto"/>
        <w:ind w:firstLine="0"/>
        <w:jc w:val="center"/>
        <w:rPr>
          <w:b/>
          <w:bCs/>
          <w:sz w:val="56"/>
          <w:szCs w:val="56"/>
          <w:lang w:val="es-ES"/>
        </w:rPr>
      </w:pPr>
      <w:r>
        <w:rPr>
          <w:b/>
          <w:bCs/>
          <w:sz w:val="56"/>
          <w:szCs w:val="56"/>
          <w:lang w:val="es-ES"/>
        </w:rPr>
        <w:t xml:space="preserve">CHUYỂN NFAԑ SANG DFA </w:t>
      </w:r>
    </w:p>
    <w:p>
      <w:pPr>
        <w:spacing w:before="0" w:line="240" w:lineRule="auto"/>
        <w:ind w:firstLine="0"/>
        <w:jc w:val="center"/>
        <w:rPr>
          <w:b/>
          <w:bCs/>
          <w:sz w:val="28"/>
          <w:szCs w:val="28"/>
          <w:lang w:val="es-ES" w:eastAsia="en-GB"/>
        </w:rPr>
      </w:pPr>
      <w:r>
        <w:rPr>
          <w:b/>
          <w:bCs/>
          <w:sz w:val="56"/>
          <w:szCs w:val="56"/>
          <w:lang w:val="es-ES"/>
        </w:rPr>
        <w:t>TƯƠNG ĐƯƠNG</w:t>
      </w:r>
    </w:p>
    <w:p>
      <w:pPr>
        <w:spacing w:before="0" w:line="240" w:lineRule="auto"/>
        <w:ind w:firstLine="0"/>
        <w:rPr>
          <w:b/>
          <w:bCs/>
          <w:sz w:val="28"/>
          <w:szCs w:val="28"/>
          <w:lang w:val="es-ES" w:eastAsia="en-GB"/>
        </w:rPr>
      </w:pPr>
    </w:p>
    <w:p>
      <w:pPr>
        <w:spacing w:before="0" w:line="240" w:lineRule="auto"/>
        <w:ind w:firstLine="0"/>
        <w:jc w:val="center"/>
        <w:rPr>
          <w:b/>
          <w:bCs/>
          <w:sz w:val="30"/>
          <w:szCs w:val="30"/>
          <w:lang w:val="es-ES"/>
        </w:rPr>
      </w:pPr>
      <w:r>
        <w:rPr>
          <w:b/>
          <w:bCs/>
          <w:sz w:val="30"/>
          <w:szCs w:val="30"/>
          <w:lang w:val="es-ES"/>
        </w:rPr>
        <w:t xml:space="preserve"> NHÓM BÁO CÁO: 33</w:t>
      </w:r>
    </w:p>
    <w:p>
      <w:pPr>
        <w:spacing w:before="0" w:line="240" w:lineRule="auto"/>
        <w:ind w:firstLine="0"/>
        <w:jc w:val="center"/>
        <w:rPr>
          <w:b/>
          <w:bCs/>
          <w:sz w:val="30"/>
          <w:szCs w:val="30"/>
          <w:lang w:val="es-ES"/>
        </w:rPr>
      </w:pPr>
      <w:r>
        <w:rPr>
          <w:b/>
          <w:bCs/>
          <w:sz w:val="30"/>
          <w:szCs w:val="30"/>
          <w:lang w:val="es-ES"/>
        </w:rPr>
        <w:t xml:space="preserve"> </w:t>
      </w:r>
    </w:p>
    <w:tbl>
      <w:tblPr>
        <w:tblStyle w:val="16"/>
        <w:tblW w:w="0" w:type="auto"/>
        <w:tblInd w:w="12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8"/>
        <w:gridCol w:w="1650"/>
        <w:gridCol w:w="3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278" w:type="dxa"/>
          </w:tcPr>
          <w:p>
            <w:pPr>
              <w:spacing w:before="0" w:after="0" w:line="240" w:lineRule="auto"/>
              <w:ind w:firstLine="0"/>
              <w:jc w:val="center"/>
              <w:rPr>
                <w:b/>
                <w:bCs/>
                <w:sz w:val="30"/>
                <w:szCs w:val="30"/>
                <w:lang w:val="es-ES"/>
              </w:rPr>
            </w:pPr>
            <w:r>
              <w:rPr>
                <w:b/>
                <w:bCs/>
                <w:sz w:val="30"/>
                <w:szCs w:val="30"/>
                <w:lang w:val="es-ES"/>
              </w:rPr>
              <w:t>STT</w:t>
            </w:r>
          </w:p>
        </w:tc>
        <w:tc>
          <w:tcPr>
            <w:tcW w:w="1650" w:type="dxa"/>
          </w:tcPr>
          <w:p>
            <w:pPr>
              <w:spacing w:before="0" w:after="0" w:line="240" w:lineRule="auto"/>
              <w:ind w:firstLine="0"/>
              <w:jc w:val="center"/>
              <w:rPr>
                <w:b/>
                <w:bCs/>
                <w:sz w:val="30"/>
                <w:szCs w:val="30"/>
                <w:lang w:val="es-ES"/>
              </w:rPr>
            </w:pPr>
            <w:r>
              <w:rPr>
                <w:b/>
                <w:bCs/>
                <w:sz w:val="30"/>
                <w:szCs w:val="30"/>
                <w:lang w:val="es-ES"/>
              </w:rPr>
              <w:t>MSSV</w:t>
            </w:r>
          </w:p>
        </w:tc>
        <w:tc>
          <w:tcPr>
            <w:tcW w:w="3735" w:type="dxa"/>
          </w:tcPr>
          <w:p>
            <w:pPr>
              <w:spacing w:before="0" w:after="0" w:line="240" w:lineRule="auto"/>
              <w:ind w:firstLine="0"/>
              <w:jc w:val="center"/>
              <w:rPr>
                <w:b/>
                <w:bCs/>
                <w:sz w:val="30"/>
                <w:szCs w:val="30"/>
                <w:lang w:val="es-ES"/>
              </w:rPr>
            </w:pPr>
            <w:r>
              <w:rPr>
                <w:b/>
                <w:bCs/>
                <w:sz w:val="30"/>
                <w:szCs w:val="30"/>
                <w:lang w:val="es-ES"/>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278" w:type="dxa"/>
          </w:tcPr>
          <w:p>
            <w:pPr>
              <w:spacing w:before="0" w:after="0" w:line="240" w:lineRule="auto"/>
              <w:ind w:firstLine="0"/>
              <w:jc w:val="center"/>
              <w:rPr>
                <w:b/>
                <w:bCs/>
                <w:sz w:val="30"/>
                <w:szCs w:val="30"/>
                <w:lang w:val="es-ES"/>
              </w:rPr>
            </w:pPr>
            <w:r>
              <w:rPr>
                <w:b/>
                <w:bCs/>
                <w:sz w:val="30"/>
                <w:szCs w:val="30"/>
                <w:lang w:val="es-ES"/>
              </w:rPr>
              <w:t>33</w:t>
            </w:r>
          </w:p>
        </w:tc>
        <w:tc>
          <w:tcPr>
            <w:tcW w:w="1650" w:type="dxa"/>
          </w:tcPr>
          <w:p>
            <w:pPr>
              <w:spacing w:before="0" w:after="0" w:line="240" w:lineRule="auto"/>
              <w:ind w:firstLine="0"/>
              <w:jc w:val="center"/>
              <w:rPr>
                <w:b/>
                <w:bCs/>
                <w:sz w:val="30"/>
                <w:szCs w:val="30"/>
                <w:lang w:val="es-ES"/>
              </w:rPr>
            </w:pPr>
            <w:r>
              <w:rPr>
                <w:b/>
                <w:bCs/>
                <w:sz w:val="30"/>
                <w:szCs w:val="30"/>
                <w:lang w:val="es-ES"/>
              </w:rPr>
              <w:t>B2113327</w:t>
            </w:r>
          </w:p>
        </w:tc>
        <w:tc>
          <w:tcPr>
            <w:tcW w:w="3735" w:type="dxa"/>
          </w:tcPr>
          <w:p>
            <w:pPr>
              <w:spacing w:before="0" w:after="0" w:line="240" w:lineRule="auto"/>
              <w:ind w:firstLine="0"/>
              <w:jc w:val="center"/>
              <w:rPr>
                <w:b/>
                <w:bCs/>
                <w:sz w:val="30"/>
                <w:szCs w:val="30"/>
                <w:lang w:val="es-ES"/>
              </w:rPr>
            </w:pPr>
            <w:r>
              <w:rPr>
                <w:b/>
                <w:bCs/>
                <w:sz w:val="30"/>
                <w:szCs w:val="30"/>
                <w:lang w:val="es-ES"/>
              </w:rPr>
              <w:t>Nguyễn Thanh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 w:hRule="atLeast"/>
        </w:trPr>
        <w:tc>
          <w:tcPr>
            <w:tcW w:w="1278" w:type="dxa"/>
          </w:tcPr>
          <w:p>
            <w:pPr>
              <w:spacing w:before="0" w:after="0" w:line="240" w:lineRule="auto"/>
              <w:ind w:firstLine="0"/>
              <w:jc w:val="center"/>
              <w:rPr>
                <w:b/>
                <w:bCs/>
                <w:sz w:val="30"/>
                <w:szCs w:val="30"/>
                <w:lang w:val="es-ES"/>
              </w:rPr>
            </w:pPr>
            <w:r>
              <w:rPr>
                <w:b/>
                <w:bCs/>
                <w:sz w:val="30"/>
                <w:szCs w:val="30"/>
                <w:lang w:val="es-ES"/>
              </w:rPr>
              <w:t>34</w:t>
            </w:r>
          </w:p>
        </w:tc>
        <w:tc>
          <w:tcPr>
            <w:tcW w:w="1650" w:type="dxa"/>
          </w:tcPr>
          <w:p>
            <w:pPr>
              <w:spacing w:before="0" w:after="0" w:line="240" w:lineRule="auto"/>
              <w:ind w:firstLine="0"/>
              <w:jc w:val="center"/>
              <w:rPr>
                <w:b/>
                <w:bCs/>
                <w:sz w:val="30"/>
                <w:szCs w:val="30"/>
                <w:lang w:val="es-ES"/>
              </w:rPr>
            </w:pPr>
            <w:r>
              <w:rPr>
                <w:b/>
                <w:bCs/>
                <w:sz w:val="30"/>
                <w:szCs w:val="30"/>
                <w:lang w:val="es-ES"/>
              </w:rPr>
              <w:t>B2113328</w:t>
            </w:r>
          </w:p>
        </w:tc>
        <w:tc>
          <w:tcPr>
            <w:tcW w:w="3735" w:type="dxa"/>
          </w:tcPr>
          <w:p>
            <w:pPr>
              <w:spacing w:before="0" w:after="0" w:line="240" w:lineRule="auto"/>
              <w:ind w:firstLine="0"/>
              <w:jc w:val="center"/>
              <w:rPr>
                <w:b/>
                <w:bCs/>
                <w:sz w:val="30"/>
                <w:szCs w:val="30"/>
                <w:lang w:val="es-ES"/>
              </w:rPr>
            </w:pPr>
            <w:r>
              <w:rPr>
                <w:b/>
                <w:bCs/>
                <w:sz w:val="30"/>
                <w:szCs w:val="30"/>
                <w:lang w:val="es-ES"/>
              </w:rPr>
              <w:t>Lê Tuấn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278" w:type="dxa"/>
          </w:tcPr>
          <w:p>
            <w:pPr>
              <w:spacing w:before="0" w:after="0" w:line="240" w:lineRule="auto"/>
              <w:ind w:firstLine="0"/>
              <w:jc w:val="center"/>
              <w:rPr>
                <w:b/>
                <w:bCs/>
                <w:sz w:val="30"/>
                <w:szCs w:val="30"/>
                <w:lang w:val="es-ES"/>
              </w:rPr>
            </w:pPr>
            <w:r>
              <w:rPr>
                <w:b/>
                <w:bCs/>
                <w:sz w:val="30"/>
                <w:szCs w:val="30"/>
                <w:lang w:val="es-ES"/>
              </w:rPr>
              <w:t>36</w:t>
            </w:r>
          </w:p>
        </w:tc>
        <w:tc>
          <w:tcPr>
            <w:tcW w:w="1650" w:type="dxa"/>
          </w:tcPr>
          <w:p>
            <w:pPr>
              <w:spacing w:before="0" w:after="0" w:line="240" w:lineRule="auto"/>
              <w:ind w:firstLine="0"/>
              <w:jc w:val="center"/>
              <w:rPr>
                <w:b/>
                <w:bCs/>
                <w:sz w:val="30"/>
                <w:szCs w:val="30"/>
                <w:lang w:val="es-ES"/>
              </w:rPr>
            </w:pPr>
            <w:r>
              <w:rPr>
                <w:b/>
                <w:bCs/>
                <w:sz w:val="30"/>
                <w:szCs w:val="30"/>
                <w:lang w:val="es-ES"/>
              </w:rPr>
              <w:t>B2113337</w:t>
            </w:r>
          </w:p>
        </w:tc>
        <w:tc>
          <w:tcPr>
            <w:tcW w:w="3735" w:type="dxa"/>
          </w:tcPr>
          <w:p>
            <w:pPr>
              <w:spacing w:before="0" w:after="0" w:line="240" w:lineRule="auto"/>
              <w:ind w:firstLine="0"/>
              <w:jc w:val="center"/>
              <w:rPr>
                <w:b/>
                <w:bCs/>
                <w:sz w:val="30"/>
                <w:szCs w:val="30"/>
                <w:lang w:val="es-ES"/>
              </w:rPr>
            </w:pPr>
            <w:r>
              <w:rPr>
                <w:b/>
                <w:bCs/>
                <w:sz w:val="30"/>
                <w:szCs w:val="30"/>
                <w:lang w:val="es-ES"/>
              </w:rPr>
              <w:t>Nguyễn Thị Minh Nguyệt</w:t>
            </w:r>
          </w:p>
        </w:tc>
      </w:tr>
    </w:tbl>
    <w:p>
      <w:pPr>
        <w:spacing w:before="0" w:line="240" w:lineRule="auto"/>
        <w:ind w:firstLine="0"/>
        <w:jc w:val="center"/>
        <w:rPr>
          <w:b/>
          <w:bCs/>
          <w:sz w:val="30"/>
          <w:szCs w:val="30"/>
          <w:lang w:val="es-ES"/>
        </w:rPr>
      </w:pPr>
    </w:p>
    <w:p>
      <w:pPr>
        <w:tabs>
          <w:tab w:val="left" w:pos="2127"/>
          <w:tab w:val="left" w:pos="6237"/>
        </w:tabs>
        <w:spacing w:before="0" w:line="240" w:lineRule="auto"/>
        <w:ind w:firstLine="0"/>
        <w:rPr>
          <w:b/>
          <w:bCs/>
          <w:sz w:val="30"/>
          <w:szCs w:val="30"/>
          <w:lang w:val="es-ES"/>
        </w:rPr>
      </w:pPr>
    </w:p>
    <w:p>
      <w:pPr>
        <w:spacing w:before="0" w:line="240" w:lineRule="auto"/>
        <w:ind w:firstLine="0"/>
        <w:jc w:val="center"/>
        <w:rPr>
          <w:sz w:val="32"/>
          <w:szCs w:val="32"/>
          <w:lang w:val="es-ES" w:eastAsia="en-GB"/>
        </w:rPr>
      </w:pPr>
      <w:r>
        <w:rPr>
          <w:b/>
          <w:bCs/>
          <w:sz w:val="32"/>
          <w:szCs w:val="32"/>
          <w:lang w:val="es-ES" w:eastAsia="en-GB"/>
        </w:rPr>
        <w:t>HK 2, NH 2023 – 2024</w:t>
      </w:r>
    </w:p>
    <w:p>
      <w:pPr>
        <w:spacing w:before="0" w:line="240" w:lineRule="auto"/>
        <w:ind w:firstLine="0"/>
        <w:jc w:val="center"/>
        <w:rPr>
          <w:sz w:val="32"/>
          <w:szCs w:val="32"/>
          <w:lang w:val="es-ES" w:eastAsia="en-GB"/>
        </w:rPr>
        <w:sectPr>
          <w:headerReference r:id="rId5" w:type="default"/>
          <w:footerReference r:id="rId6" w:type="default"/>
          <w:type w:val="continuous"/>
          <w:pgSz w:w="11906" w:h="16838"/>
          <w:pgMar w:top="1440" w:right="1440" w:bottom="1440" w:left="1440" w:header="720" w:footer="720"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r>
        <w:rPr>
          <w:sz w:val="32"/>
          <w:szCs w:val="32"/>
          <w:lang w:val="es-ES" w:eastAsia="en-GB"/>
        </w:rPr>
        <w:t>Cần Thơ, 4/2024</w:t>
      </w:r>
    </w:p>
    <w:p>
      <w:pPr>
        <w:spacing w:before="0" w:after="0" w:line="240" w:lineRule="auto"/>
        <w:ind w:firstLine="0"/>
        <w:jc w:val="left"/>
        <w:rPr>
          <w:sz w:val="32"/>
          <w:szCs w:val="32"/>
          <w:lang w:val="es-ES" w:eastAsia="en-GB"/>
        </w:rPr>
        <w:sectPr>
          <w:headerReference r:id="rId7" w:type="default"/>
          <w:footerReference r:id="rId8" w:type="default"/>
          <w:type w:val="continuous"/>
          <w:pgSz w:w="11906" w:h="16838"/>
          <w:pgMar w:top="1134" w:right="1134" w:bottom="1134" w:left="1701" w:header="720" w:footer="720"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p>
    <w:p>
      <w:pPr>
        <w:pStyle w:val="33"/>
      </w:pPr>
      <w:r>
        <w:br w:type="page"/>
      </w:r>
      <w:bookmarkStart w:id="3" w:name="_Toc150965459"/>
      <w:bookmarkStart w:id="4" w:name="_Toc164672131"/>
      <w:bookmarkStart w:id="5" w:name="_Toc151018672"/>
      <w:r>
        <w:t>MỤC LỤC</w:t>
      </w:r>
      <w:bookmarkEnd w:id="3"/>
      <w:bookmarkEnd w:id="4"/>
      <w:bookmarkEnd w:id="5"/>
      <w:r>
        <w:rPr>
          <w:rFonts w:eastAsiaTheme="majorEastAsia"/>
          <w:lang w:val="es-ES"/>
        </w:rPr>
        <w:fldChar w:fldCharType="begin"/>
      </w:r>
      <w:r>
        <w:rPr>
          <w:rFonts w:eastAsiaTheme="majorEastAsia"/>
          <w:lang w:val="es-ES"/>
        </w:rPr>
        <w:instrText xml:space="preserve"> TOC \o "1-3" \h \z \t "Head 1,1,Head 2,2,Head 3,3,Head 4,4" </w:instrText>
      </w:r>
      <w:r>
        <w:rPr>
          <w:rFonts w:eastAsiaTheme="majorEastAsia"/>
          <w:lang w:val="es-ES"/>
        </w:rPr>
        <w:fldChar w:fldCharType="separate"/>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"_Toc164672131" </w:instrText>
      </w:r>
      <w:r>
        <w:fldChar w:fldCharType="separate"/>
      </w:r>
      <w:r>
        <w:rPr>
          <w:rStyle w:val="15"/>
          <w:color w:val="auto"/>
        </w:rPr>
        <w:t>MỤC LỤC</w:t>
      </w:r>
      <w:r>
        <w:tab/>
      </w:r>
      <w:r>
        <w:fldChar w:fldCharType="begin"/>
      </w:r>
      <w:r>
        <w:instrText xml:space="preserve"> PAGEREF _Toc164672131 \h </w:instrText>
      </w:r>
      <w:r>
        <w:fldChar w:fldCharType="separate"/>
      </w:r>
      <w:r>
        <w:t>2</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"_Toc164672132" </w:instrText>
      </w:r>
      <w:r>
        <w:fldChar w:fldCharType="separate"/>
      </w:r>
      <w:r>
        <w:rPr>
          <w:rStyle w:val="15"/>
          <w:color w:val="auto"/>
        </w:rPr>
        <w:t>DANH MỤC HÌNH</w:t>
      </w:r>
      <w:r>
        <w:tab/>
      </w:r>
      <w:r>
        <w:fldChar w:fldCharType="begin"/>
      </w:r>
      <w:r>
        <w:instrText xml:space="preserve"> PAGEREF _Toc164672132 \h </w:instrText>
      </w:r>
      <w:r>
        <w:fldChar w:fldCharType="separate"/>
      </w:r>
      <w:r>
        <w:t>4</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"_Toc164672133" </w:instrText>
      </w:r>
      <w:r>
        <w:fldChar w:fldCharType="separate"/>
      </w:r>
      <w:r>
        <w:rPr>
          <w:rStyle w:val="15"/>
          <w:color w:val="auto"/>
        </w:rPr>
        <w:t>DANH MỤC BẢNG</w:t>
      </w:r>
      <w:r>
        <w:tab/>
      </w:r>
      <w:r>
        <w:fldChar w:fldCharType="begin"/>
      </w:r>
      <w:r>
        <w:instrText xml:space="preserve"> PAGEREF _Toc164672133 \h </w:instrText>
      </w:r>
      <w:r>
        <w:fldChar w:fldCharType="separate"/>
      </w:r>
      <w:r>
        <w:t>5</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"_Toc164672134" </w:instrText>
      </w:r>
      <w:r>
        <w:fldChar w:fldCharType="separate"/>
      </w:r>
      <w:r>
        <w:rPr>
          <w:rStyle w:val="15"/>
          <w:color w:val="auto"/>
        </w:rPr>
        <w:t>TÓM TẮT</w:t>
      </w:r>
      <w:r>
        <w:tab/>
      </w:r>
      <w:r>
        <w:fldChar w:fldCharType="begin"/>
      </w:r>
      <w:r>
        <w:instrText xml:space="preserve"> PAGEREF _Toc164672134 \h </w:instrText>
      </w:r>
      <w:r>
        <w:fldChar w:fldCharType="separate"/>
      </w:r>
      <w:r>
        <w:t>6</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"_Toc164672135" </w:instrText>
      </w:r>
      <w:r>
        <w:fldChar w:fldCharType="separate"/>
      </w:r>
      <w:r>
        <w:rPr>
          <w:rStyle w:val="15"/>
          <w:color w:val="auto"/>
        </w:rPr>
        <w:t>ABSTRACT</w:t>
      </w:r>
      <w:r>
        <w:tab/>
      </w:r>
      <w:r>
        <w:fldChar w:fldCharType="begin"/>
      </w:r>
      <w:r>
        <w:instrText xml:space="preserve"> PAGEREF _Toc164672135 \h </w:instrText>
      </w:r>
      <w:r>
        <w:fldChar w:fldCharType="separate"/>
      </w:r>
      <w:r>
        <w:t>7</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"_Toc164672136" </w:instrText>
      </w:r>
      <w:r>
        <w:fldChar w:fldCharType="separate"/>
      </w:r>
      <w:r>
        <w:rPr>
          <w:rStyle w:val="15"/>
          <w:color w:val="auto"/>
        </w:rPr>
        <w:t>DANH MỤC TỪ VIẾT TẮT</w:t>
      </w:r>
      <w:r>
        <w:tab/>
      </w:r>
      <w:r>
        <w:fldChar w:fldCharType="begin"/>
      </w:r>
      <w:r>
        <w:instrText xml:space="preserve"> PAGEREF _Toc164672136 \h </w:instrText>
      </w:r>
      <w:r>
        <w:fldChar w:fldCharType="separate"/>
      </w:r>
      <w:r>
        <w:t>8</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"_Toc164672137" </w:instrText>
      </w:r>
      <w:r>
        <w:fldChar w:fldCharType="separate"/>
      </w:r>
      <w:r>
        <w:rPr>
          <w:rStyle w:val="15"/>
          <w:color w:val="auto"/>
        </w:rPr>
        <w:t>PHẦN I: GIỚI THIỆU</w:t>
      </w:r>
      <w:r>
        <w:tab/>
      </w:r>
      <w:r>
        <w:fldChar w:fldCharType="begin"/>
      </w:r>
      <w:r>
        <w:instrText xml:space="preserve"> PAGEREF _Toc164672137 \h </w:instrText>
      </w:r>
      <w:r>
        <w:fldChar w:fldCharType="separate"/>
      </w:r>
      <w:r>
        <w:t>9</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"_Toc164672138" </w:instrText>
      </w:r>
      <w:r>
        <w:fldChar w:fldCharType="separate"/>
      </w:r>
      <w:r>
        <w:rPr>
          <w:rStyle w:val="15"/>
          <w:rFonts w:eastAsiaTheme="majorEastAsia"/>
          <w:color w:val="auto"/>
        </w:rPr>
        <w:t>1. Đặt vấn đề</w:t>
      </w:r>
      <w:r>
        <w:tab/>
      </w:r>
      <w:r>
        <w:fldChar w:fldCharType="begin"/>
      </w:r>
      <w:r>
        <w:instrText xml:space="preserve"> PAGEREF _Toc164672138 \h </w:instrText>
      </w:r>
      <w:r>
        <w:fldChar w:fldCharType="separate"/>
      </w:r>
      <w:r>
        <w:t>9</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"_Toc164672139" </w:instrText>
      </w:r>
      <w:r>
        <w:fldChar w:fldCharType="separate"/>
      </w:r>
      <w:r>
        <w:rPr>
          <w:rStyle w:val="15"/>
          <w:rFonts w:eastAsiaTheme="majorEastAsia"/>
          <w:color w:val="auto"/>
        </w:rPr>
        <w:t>2. Lịch sử giải quyết vấn đề</w:t>
      </w:r>
      <w:r>
        <w:tab/>
      </w:r>
      <w:r>
        <w:fldChar w:fldCharType="begin"/>
      </w:r>
      <w:r>
        <w:instrText xml:space="preserve"> PAGEREF _Toc164672139 \h </w:instrText>
      </w:r>
      <w:r>
        <w:fldChar w:fldCharType="separate"/>
      </w:r>
      <w:r>
        <w:t>9</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"_Toc164672140" </w:instrText>
      </w:r>
      <w:r>
        <w:fldChar w:fldCharType="separate"/>
      </w:r>
      <w:r>
        <w:rPr>
          <w:rStyle w:val="15"/>
          <w:rFonts w:eastAsiaTheme="majorEastAsia"/>
          <w:color w:val="auto"/>
        </w:rPr>
        <w:t>3. Mục tiêu đề tài</w:t>
      </w:r>
      <w:r>
        <w:tab/>
      </w:r>
      <w:r>
        <w:fldChar w:fldCharType="begin"/>
      </w:r>
      <w:r>
        <w:instrText xml:space="preserve"> PAGEREF _Toc164672140 \h </w:instrText>
      </w:r>
      <w:r>
        <w:fldChar w:fldCharType="separate"/>
      </w:r>
      <w:r>
        <w:t>9</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"_Toc164672141" </w:instrText>
      </w:r>
      <w:r>
        <w:fldChar w:fldCharType="separate"/>
      </w:r>
      <w:r>
        <w:rPr>
          <w:rStyle w:val="15"/>
          <w:rFonts w:eastAsiaTheme="majorEastAsia"/>
          <w:color w:val="auto"/>
        </w:rPr>
        <w:t>4. Đối tượng và phạm vi nghiên cứu</w:t>
      </w:r>
      <w:r>
        <w:tab/>
      </w:r>
      <w:r>
        <w:fldChar w:fldCharType="begin"/>
      </w:r>
      <w:r>
        <w:instrText xml:space="preserve"> PAGEREF _Toc164672141 \h </w:instrText>
      </w:r>
      <w:r>
        <w:fldChar w:fldCharType="separate"/>
      </w:r>
      <w:r>
        <w:t>10</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"_Toc164672142" </w:instrText>
      </w:r>
      <w:r>
        <w:fldChar w:fldCharType="separate"/>
      </w:r>
      <w:r>
        <w:rPr>
          <w:rStyle w:val="15"/>
          <w:rFonts w:eastAsiaTheme="majorEastAsia"/>
          <w:color w:val="auto"/>
        </w:rPr>
        <w:t>4.1. Đối tượng nghiên cứu</w:t>
      </w:r>
      <w:r>
        <w:tab/>
      </w:r>
      <w:r>
        <w:fldChar w:fldCharType="begin"/>
      </w:r>
      <w:r>
        <w:instrText xml:space="preserve"> PAGEREF _Toc164672142 \h </w:instrText>
      </w:r>
      <w:r>
        <w:fldChar w:fldCharType="separate"/>
      </w:r>
      <w:r>
        <w:t>10</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"_Toc164672143" </w:instrText>
      </w:r>
      <w:r>
        <w:fldChar w:fldCharType="separate"/>
      </w:r>
      <w:r>
        <w:rPr>
          <w:rStyle w:val="15"/>
          <w:rFonts w:eastAsiaTheme="majorEastAsia"/>
          <w:color w:val="auto"/>
        </w:rPr>
        <w:t>4.2. Phạm vi nghiên cứu</w:t>
      </w:r>
      <w:r>
        <w:tab/>
      </w:r>
      <w:r>
        <w:fldChar w:fldCharType="begin"/>
      </w:r>
      <w:r>
        <w:instrText xml:space="preserve"> PAGEREF _Toc164672143 \h </w:instrText>
      </w:r>
      <w:r>
        <w:fldChar w:fldCharType="separate"/>
      </w:r>
      <w:r>
        <w:t>10</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"_Toc164672144" </w:instrText>
      </w:r>
      <w:r>
        <w:fldChar w:fldCharType="separate"/>
      </w:r>
      <w:r>
        <w:rPr>
          <w:rStyle w:val="15"/>
          <w:rFonts w:eastAsiaTheme="majorEastAsia"/>
          <w:color w:val="auto"/>
        </w:rPr>
        <w:t>5. Phương pháp nghiên cứu</w:t>
      </w:r>
      <w:r>
        <w:tab/>
      </w:r>
      <w:r>
        <w:fldChar w:fldCharType="begin"/>
      </w:r>
      <w:r>
        <w:instrText xml:space="preserve"> PAGEREF _Toc164672144 \h </w:instrText>
      </w:r>
      <w:r>
        <w:fldChar w:fldCharType="separate"/>
      </w:r>
      <w:r>
        <w:t>10</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"_Toc164672145" </w:instrText>
      </w:r>
      <w:r>
        <w:fldChar w:fldCharType="separate"/>
      </w:r>
      <w:r>
        <w:rPr>
          <w:rStyle w:val="15"/>
          <w:rFonts w:eastAsiaTheme="majorEastAsia"/>
          <w:color w:val="auto"/>
          <w:lang w:val="es-ES"/>
        </w:rPr>
        <w:t>5.1. Kiến thức</w:t>
      </w:r>
      <w:r>
        <w:tab/>
      </w:r>
      <w:r>
        <w:fldChar w:fldCharType="begin"/>
      </w:r>
      <w:r>
        <w:instrText xml:space="preserve"> PAGEREF _Toc164672145 \h </w:instrText>
      </w:r>
      <w:r>
        <w:fldChar w:fldCharType="separate"/>
      </w:r>
      <w:r>
        <w:t>10</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"_Toc164672146" </w:instrText>
      </w:r>
      <w:r>
        <w:fldChar w:fldCharType="separate"/>
      </w:r>
      <w:r>
        <w:rPr>
          <w:rStyle w:val="15"/>
          <w:rFonts w:eastAsiaTheme="majorEastAsia"/>
          <w:color w:val="auto"/>
        </w:rPr>
        <w:t>5.2. Công cụ hỗ trợ</w:t>
      </w:r>
      <w:r>
        <w:tab/>
      </w:r>
      <w:r>
        <w:fldChar w:fldCharType="begin"/>
      </w:r>
      <w:r>
        <w:instrText xml:space="preserve"> PAGEREF _Toc164672146 \h </w:instrText>
      </w:r>
      <w:r>
        <w:fldChar w:fldCharType="separate"/>
      </w:r>
      <w:r>
        <w:t>10</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"_Toc164672147" </w:instrText>
      </w:r>
      <w:r>
        <w:fldChar w:fldCharType="separate"/>
      </w:r>
      <w:r>
        <w:rPr>
          <w:rStyle w:val="15"/>
          <w:rFonts w:eastAsiaTheme="majorEastAsia"/>
          <w:color w:val="auto"/>
        </w:rPr>
        <w:t>5.3. Phương pháp giải quyết vấn đề</w:t>
      </w:r>
      <w:r>
        <w:tab/>
      </w:r>
      <w:r>
        <w:fldChar w:fldCharType="begin"/>
      </w:r>
      <w:r>
        <w:instrText xml:space="preserve"> PAGEREF _Toc164672147 \h </w:instrText>
      </w:r>
      <w:r>
        <w:fldChar w:fldCharType="separate"/>
      </w:r>
      <w:r>
        <w:t>10</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"_Toc164672148" </w:instrText>
      </w:r>
      <w:r>
        <w:fldChar w:fldCharType="separate"/>
      </w:r>
      <w:r>
        <w:rPr>
          <w:rStyle w:val="15"/>
          <w:rFonts w:eastAsiaTheme="majorEastAsia"/>
          <w:color w:val="auto"/>
        </w:rPr>
        <w:t>6. Kết quả đạt được</w:t>
      </w:r>
      <w:r>
        <w:tab/>
      </w:r>
      <w:r>
        <w:fldChar w:fldCharType="begin"/>
      </w:r>
      <w:r>
        <w:instrText xml:space="preserve"> PAGEREF _Toc164672148 \h </w:instrText>
      </w:r>
      <w:r>
        <w:fldChar w:fldCharType="separate"/>
      </w:r>
      <w:r>
        <w:t>10</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"_Toc164672149" </w:instrText>
      </w:r>
      <w:r>
        <w:fldChar w:fldCharType="separate"/>
      </w:r>
      <w:r>
        <w:rPr>
          <w:rStyle w:val="15"/>
          <w:rFonts w:eastAsiaTheme="majorEastAsia"/>
          <w:color w:val="auto"/>
        </w:rPr>
        <w:t>7. Bố cục bài báo cáo</w:t>
      </w:r>
      <w:r>
        <w:tab/>
      </w:r>
      <w:r>
        <w:fldChar w:fldCharType="begin"/>
      </w:r>
      <w:r>
        <w:instrText xml:space="preserve"> PAGEREF _Toc164672149 \h </w:instrText>
      </w:r>
      <w:r>
        <w:fldChar w:fldCharType="separate"/>
      </w:r>
      <w:r>
        <w:t>10</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"_Toc164672150" </w:instrText>
      </w:r>
      <w:r>
        <w:fldChar w:fldCharType="separate"/>
      </w:r>
      <w:r>
        <w:rPr>
          <w:rStyle w:val="15"/>
          <w:color w:val="auto"/>
        </w:rPr>
        <w:t>PHẦN II: NỘI DUNG</w:t>
      </w:r>
      <w:r>
        <w:tab/>
      </w:r>
      <w:r>
        <w:fldChar w:fldCharType="begin"/>
      </w:r>
      <w:r>
        <w:instrText xml:space="preserve"> PAGEREF _Toc164672150 \h </w:instrText>
      </w:r>
      <w:r>
        <w:fldChar w:fldCharType="separate"/>
      </w:r>
      <w:r>
        <w:t>12</w:t>
      </w:r>
      <w:r>
        <w:fldChar w:fldCharType="end"/>
      </w:r>
      <w:r>
        <w:fldChar w:fldCharType="end"/>
      </w:r>
    </w:p>
    <w:p>
      <w:pPr>
        <w:pStyle w:val="19"/>
        <w:tabs>
          <w:tab w:val="right" w:leader="dot" w:pos="9061"/>
        </w:tabs>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"_Toc164672151" </w:instrText>
      </w:r>
      <w:r>
        <w:fldChar w:fldCharType="separate"/>
      </w:r>
      <w:r>
        <w:rPr>
          <w:rStyle w:val="15"/>
          <w:rFonts w:eastAsiaTheme="majorEastAsia"/>
          <w:color w:val="auto"/>
        </w:rPr>
        <w:t>CHƯƠNG 1</w:t>
      </w:r>
      <w:r>
        <w:tab/>
      </w:r>
      <w:r>
        <w:fldChar w:fldCharType="begin"/>
      </w:r>
      <w:r>
        <w:instrText xml:space="preserve"> PAGEREF _Toc164672151 \h </w:instrText>
      </w:r>
      <w:r>
        <w:fldChar w:fldCharType="separate"/>
      </w:r>
      <w:r>
        <w:t>12</w:t>
      </w:r>
      <w:r>
        <w:fldChar w:fldCharType="end"/>
      </w:r>
      <w:r>
        <w:fldChar w:fldCharType="end"/>
      </w:r>
    </w:p>
    <w:p>
      <w:pPr>
        <w:pStyle w:val="19"/>
        <w:tabs>
          <w:tab w:val="right" w:leader="dot" w:pos="9061"/>
        </w:tabs>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"_Toc164672152" </w:instrText>
      </w:r>
      <w:r>
        <w:fldChar w:fldCharType="separate"/>
      </w:r>
      <w:r>
        <w:rPr>
          <w:rStyle w:val="15"/>
          <w:rFonts w:eastAsiaTheme="majorEastAsia"/>
          <w:color w:val="auto"/>
        </w:rPr>
        <w:t>GIỚI THIỆU TỔNG QUAN VỀ BÀI TOÁN</w:t>
      </w:r>
      <w:r>
        <w:tab/>
      </w:r>
      <w:r>
        <w:fldChar w:fldCharType="begin"/>
      </w:r>
      <w:r>
        <w:instrText xml:space="preserve"> PAGEREF _Toc164672152 \h </w:instrText>
      </w:r>
      <w:r>
        <w:fldChar w:fldCharType="separate"/>
      </w:r>
      <w:r>
        <w:t>12</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"_Toc164672153" </w:instrText>
      </w:r>
      <w:r>
        <w:fldChar w:fldCharType="separate"/>
      </w:r>
      <w:r>
        <w:rPr>
          <w:rStyle w:val="15"/>
          <w:rFonts w:eastAsiaTheme="majorEastAsia"/>
          <w:color w:val="auto"/>
        </w:rPr>
        <w:t xml:space="preserve">1.1. Tại sao phải chuyển đổi </w:t>
      </w:r>
      <w:r>
        <w:rPr>
          <w:rStyle w:val="15"/>
          <w:rFonts w:eastAsiaTheme="majorEastAsia"/>
          <w:color w:val="auto"/>
          <w:spacing w:val="-6"/>
          <w:lang w:val="es-ES"/>
        </w:rPr>
        <w:t>NFAԑ sang DFA tương đương?</w:t>
      </w:r>
      <w:r>
        <w:tab/>
      </w:r>
      <w:r>
        <w:fldChar w:fldCharType="begin"/>
      </w:r>
      <w:r>
        <w:instrText xml:space="preserve"> PAGEREF _Toc164672153 \h </w:instrText>
      </w:r>
      <w:r>
        <w:fldChar w:fldCharType="separate"/>
      </w:r>
      <w:r>
        <w:t>12</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"_Toc164672154" </w:instrText>
      </w:r>
      <w:r>
        <w:fldChar w:fldCharType="separate"/>
      </w:r>
      <w:r>
        <w:rPr>
          <w:rStyle w:val="15"/>
          <w:rFonts w:eastAsiaTheme="majorEastAsia"/>
          <w:color w:val="auto"/>
          <w:lang w:val="es-ES"/>
        </w:rPr>
        <w:t>1.2. Mô tả chi tiết về bài toán</w:t>
      </w:r>
      <w:r>
        <w:tab/>
      </w:r>
      <w:r>
        <w:fldChar w:fldCharType="begin"/>
      </w:r>
      <w:r>
        <w:instrText xml:space="preserve"> PAGEREF _Toc164672154 \h </w:instrText>
      </w:r>
      <w:r>
        <w:fldChar w:fldCharType="separate"/>
      </w:r>
      <w:r>
        <w:t>12</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"_Toc164672155" </w:instrText>
      </w:r>
      <w:r>
        <w:fldChar w:fldCharType="separate"/>
      </w:r>
      <w:r>
        <w:rPr>
          <w:rStyle w:val="15"/>
          <w:rFonts w:eastAsiaTheme="majorEastAsia"/>
          <w:color w:val="auto"/>
          <w:lang w:val="es-ES"/>
        </w:rPr>
        <w:t>1.3. Giải thuật và phương pháp giải quyết bài toán</w:t>
      </w:r>
      <w:r>
        <w:tab/>
      </w:r>
      <w:r>
        <w:fldChar w:fldCharType="begin"/>
      </w:r>
      <w:r>
        <w:instrText xml:space="preserve"> PAGEREF _Toc164672155 \h </w:instrText>
      </w:r>
      <w:r>
        <w:fldChar w:fldCharType="separate"/>
      </w:r>
      <w:r>
        <w:t>13</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"_Toc164672156" </w:instrText>
      </w:r>
      <w:r>
        <w:fldChar w:fldCharType="separate"/>
      </w:r>
      <w:r>
        <w:rPr>
          <w:rStyle w:val="15"/>
          <w:rFonts w:eastAsiaTheme="majorEastAsia"/>
          <w:color w:val="auto"/>
          <w:lang w:val="es-ES"/>
        </w:rPr>
        <w:t>1.3.1. Chi tiết hướng giải quyết</w:t>
      </w:r>
      <w:r>
        <w:tab/>
      </w:r>
      <w:r>
        <w:fldChar w:fldCharType="begin"/>
      </w:r>
      <w:r>
        <w:instrText xml:space="preserve"> PAGEREF _Toc164672156 \h </w:instrText>
      </w:r>
      <w:r>
        <w:fldChar w:fldCharType="separate"/>
      </w:r>
      <w:r>
        <w:t>13</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"_Toc164672157" </w:instrText>
      </w:r>
      <w:r>
        <w:fldChar w:fldCharType="separate"/>
      </w:r>
      <w:r>
        <w:rPr>
          <w:rStyle w:val="15"/>
          <w:rFonts w:eastAsiaTheme="majorEastAsia"/>
          <w:color w:val="auto"/>
          <w:lang w:val="es-ES"/>
        </w:rPr>
        <w:t>1.3.2. Phân tích</w:t>
      </w:r>
      <w:r>
        <w:tab/>
      </w:r>
      <w:r>
        <w:fldChar w:fldCharType="begin"/>
      </w:r>
      <w:r>
        <w:instrText xml:space="preserve"> PAGEREF _Toc164672157 \h </w:instrText>
      </w:r>
      <w:r>
        <w:fldChar w:fldCharType="separate"/>
      </w:r>
      <w:r>
        <w:t>13</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"_Toc164672158" </w:instrText>
      </w:r>
      <w:r>
        <w:fldChar w:fldCharType="separate"/>
      </w:r>
      <w:r>
        <w:rPr>
          <w:rStyle w:val="15"/>
          <w:rFonts w:eastAsiaTheme="majorEastAsia"/>
          <w:color w:val="auto"/>
          <w:lang w:val="es-ES"/>
        </w:rPr>
        <w:t>1.3.3. Giải thuật</w:t>
      </w:r>
      <w:r>
        <w:tab/>
      </w:r>
      <w:r>
        <w:fldChar w:fldCharType="begin"/>
      </w:r>
      <w:r>
        <w:instrText xml:space="preserve"> PAGEREF _Toc164672158 \h </w:instrText>
      </w:r>
      <w:r>
        <w:fldChar w:fldCharType="separate"/>
      </w:r>
      <w:r>
        <w:t>14</w:t>
      </w:r>
      <w:r>
        <w:fldChar w:fldCharType="end"/>
      </w:r>
      <w:r>
        <w:fldChar w:fldCharType="end"/>
      </w:r>
    </w:p>
    <w:p>
      <w:pPr>
        <w:pStyle w:val="19"/>
        <w:tabs>
          <w:tab w:val="right" w:leader="dot" w:pos="9061"/>
        </w:tabs>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"_Toc164672159" </w:instrText>
      </w:r>
      <w:r>
        <w:fldChar w:fldCharType="separate"/>
      </w:r>
      <w:r>
        <w:rPr>
          <w:rStyle w:val="15"/>
          <w:rFonts w:eastAsiaTheme="majorEastAsia"/>
          <w:color w:val="auto"/>
          <w:lang w:val="es-ES"/>
        </w:rPr>
        <w:t>CHƯƠNG 2</w:t>
      </w:r>
      <w:r>
        <w:tab/>
      </w:r>
      <w:r>
        <w:fldChar w:fldCharType="begin"/>
      </w:r>
      <w:r>
        <w:instrText xml:space="preserve"> PAGEREF _Toc164672159 \h </w:instrText>
      </w:r>
      <w:r>
        <w:fldChar w:fldCharType="separate"/>
      </w:r>
      <w:r>
        <w:t>15</w:t>
      </w:r>
      <w:r>
        <w:fldChar w:fldCharType="end"/>
      </w:r>
      <w:r>
        <w:fldChar w:fldCharType="end"/>
      </w:r>
    </w:p>
    <w:p>
      <w:pPr>
        <w:pStyle w:val="19"/>
        <w:tabs>
          <w:tab w:val="right" w:leader="dot" w:pos="9061"/>
        </w:tabs>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"_Toc164672160" </w:instrText>
      </w:r>
      <w:r>
        <w:fldChar w:fldCharType="separate"/>
      </w:r>
      <w:r>
        <w:rPr>
          <w:rStyle w:val="15"/>
          <w:rFonts w:eastAsiaTheme="majorEastAsia"/>
          <w:color w:val="auto"/>
          <w:lang w:val="es-ES"/>
        </w:rPr>
        <w:t>THIẾT KẾ VÀ CÀI ĐẶT</w:t>
      </w:r>
      <w:r>
        <w:tab/>
      </w:r>
      <w:r>
        <w:fldChar w:fldCharType="begin"/>
      </w:r>
      <w:r>
        <w:instrText xml:space="preserve"> PAGEREF _Toc164672160 \h </w:instrText>
      </w:r>
      <w:r>
        <w:fldChar w:fldCharType="separate"/>
      </w:r>
      <w:r>
        <w:t>15</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"_Toc164672161" </w:instrText>
      </w:r>
      <w:r>
        <w:fldChar w:fldCharType="separate"/>
      </w:r>
      <w:r>
        <w:rPr>
          <w:rStyle w:val="15"/>
          <w:rFonts w:eastAsiaTheme="majorEastAsia"/>
          <w:color w:val="auto"/>
          <w:lang w:val="es-ES"/>
        </w:rPr>
        <w:t>2.1. Kiến trúc tổng thể của hệ thống.</w:t>
      </w:r>
      <w:r>
        <w:tab/>
      </w:r>
      <w:r>
        <w:fldChar w:fldCharType="begin"/>
      </w:r>
      <w:r>
        <w:instrText xml:space="preserve"> PAGEREF _Toc164672161 \h </w:instrText>
      </w:r>
      <w:r>
        <w:fldChar w:fldCharType="separate"/>
      </w:r>
      <w:r>
        <w:t>15</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"_Toc164672162" </w:instrText>
      </w:r>
      <w:r>
        <w:fldChar w:fldCharType="separate"/>
      </w:r>
      <w:r>
        <w:rPr>
          <w:rStyle w:val="15"/>
          <w:rFonts w:eastAsiaTheme="majorEastAsia"/>
          <w:color w:val="auto"/>
          <w:lang w:val="es-ES"/>
        </w:rPr>
        <w:t>2.2. Chức năng của từng phần trong hệ thống.</w:t>
      </w:r>
      <w:r>
        <w:tab/>
      </w:r>
      <w:r>
        <w:fldChar w:fldCharType="begin"/>
      </w:r>
      <w:r>
        <w:instrText xml:space="preserve"> PAGEREF _Toc164672162 \h </w:instrText>
      </w:r>
      <w:r>
        <w:fldChar w:fldCharType="separate"/>
      </w:r>
      <w:r>
        <w:t>15</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"_Toc164672163" </w:instrText>
      </w:r>
      <w:r>
        <w:fldChar w:fldCharType="separate"/>
      </w:r>
      <w:r>
        <w:rPr>
          <w:rStyle w:val="15"/>
          <w:rFonts w:eastAsiaTheme="majorEastAsia"/>
          <w:color w:val="auto"/>
          <w:lang w:val="es-ES"/>
        </w:rPr>
        <w:t>2.2.1. Xây dựng tập trạng thái DFA từ NFAԑ</w:t>
      </w:r>
      <w:r>
        <w:tab/>
      </w:r>
      <w:r>
        <w:fldChar w:fldCharType="begin"/>
      </w:r>
      <w:r>
        <w:instrText xml:space="preserve"> PAGEREF _Toc164672163 \h </w:instrText>
      </w:r>
      <w:r>
        <w:fldChar w:fldCharType="separate"/>
      </w:r>
      <w:r>
        <w:t>15</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"_Toc164672164" </w:instrText>
      </w:r>
      <w:r>
        <w:fldChar w:fldCharType="separate"/>
      </w:r>
      <w:r>
        <w:rPr>
          <w:rStyle w:val="15"/>
          <w:rFonts w:eastAsiaTheme="majorEastAsia"/>
          <w:color w:val="auto"/>
        </w:rPr>
        <w:t>2.2.2. Ví dụ minh họa</w:t>
      </w:r>
      <w:r>
        <w:tab/>
      </w:r>
      <w:r>
        <w:fldChar w:fldCharType="begin"/>
      </w:r>
      <w:r>
        <w:instrText xml:space="preserve"> PAGEREF _Toc164672164 \h </w:instrText>
      </w:r>
      <w:r>
        <w:fldChar w:fldCharType="separate"/>
      </w:r>
      <w:r>
        <w:t>15</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"_Toc164672165" </w:instrText>
      </w:r>
      <w:r>
        <w:fldChar w:fldCharType="separate"/>
      </w:r>
      <w:r>
        <w:rPr>
          <w:rStyle w:val="15"/>
          <w:rFonts w:eastAsiaTheme="majorEastAsia"/>
          <w:color w:val="auto"/>
          <w:lang w:val="es-ES"/>
        </w:rPr>
        <w:t>2.3. Cài đặt chương trình</w:t>
      </w:r>
      <w:r>
        <w:tab/>
      </w:r>
      <w:r>
        <w:fldChar w:fldCharType="begin"/>
      </w:r>
      <w:r>
        <w:instrText xml:space="preserve"> PAGEREF _Toc164672165 \h </w:instrText>
      </w:r>
      <w:r>
        <w:fldChar w:fldCharType="separate"/>
      </w:r>
      <w:r>
        <w:t>17</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"_Toc164672166" </w:instrText>
      </w:r>
      <w:r>
        <w:fldChar w:fldCharType="separate"/>
      </w:r>
      <w:r>
        <w:rPr>
          <w:rStyle w:val="15"/>
          <w:rFonts w:eastAsiaTheme="majorEastAsia"/>
          <w:color w:val="auto"/>
          <w:lang w:val="es-ES"/>
        </w:rPr>
        <w:t>2.3.1. Phương thức khởi tạo DFA</w:t>
      </w:r>
      <w:r>
        <w:tab/>
      </w:r>
      <w:r>
        <w:fldChar w:fldCharType="begin"/>
      </w:r>
      <w:r>
        <w:instrText xml:space="preserve"> PAGEREF _Toc164672166 \h </w:instrText>
      </w:r>
      <w:r>
        <w:fldChar w:fldCharType="separate"/>
      </w:r>
      <w:r>
        <w:t>17</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"_Toc164672167" </w:instrText>
      </w:r>
      <w:r>
        <w:fldChar w:fldCharType="separate"/>
      </w:r>
      <w:r>
        <w:rPr>
          <w:rStyle w:val="15"/>
          <w:rFonts w:eastAsiaTheme="majorEastAsia"/>
          <w:color w:val="auto"/>
          <w:lang w:val="es-ES"/>
        </w:rPr>
        <w:t>2.3.2. Phương thức khởi tạo NFAԑ</w:t>
      </w:r>
      <w:r>
        <w:tab/>
      </w:r>
      <w:r>
        <w:fldChar w:fldCharType="begin"/>
      </w:r>
      <w:r>
        <w:instrText xml:space="preserve"> PAGEREF _Toc164672167 \h </w:instrText>
      </w:r>
      <w:r>
        <w:fldChar w:fldCharType="separate"/>
      </w:r>
      <w:r>
        <w:t>18</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"_Toc164672168" </w:instrText>
      </w:r>
      <w:r>
        <w:fldChar w:fldCharType="separate"/>
      </w:r>
      <w:r>
        <w:rPr>
          <w:rStyle w:val="15"/>
          <w:rFonts w:eastAsiaTheme="majorEastAsia"/>
          <w:color w:val="auto"/>
          <w:lang w:val="es-ES"/>
        </w:rPr>
        <w:t>2.3.3. Phương thức đọc NFAԑ đầu vào</w:t>
      </w:r>
      <w:r>
        <w:tab/>
      </w:r>
      <w:r>
        <w:fldChar w:fldCharType="begin"/>
      </w:r>
      <w:r>
        <w:instrText xml:space="preserve"> PAGEREF _Toc164672168 \h </w:instrText>
      </w:r>
      <w:r>
        <w:fldChar w:fldCharType="separate"/>
      </w:r>
      <w:r>
        <w:t>19</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"_Toc164672169" </w:instrText>
      </w:r>
      <w:r>
        <w:fldChar w:fldCharType="separate"/>
      </w:r>
      <w:r>
        <w:rPr>
          <w:rStyle w:val="15"/>
          <w:rFonts w:eastAsiaTheme="majorEastAsia"/>
          <w:color w:val="auto"/>
          <w:lang w:val="es-ES"/>
        </w:rPr>
        <w:t>2.3.4. Phương thức hiển thị NFAԑ</w:t>
      </w:r>
      <w:r>
        <w:tab/>
      </w:r>
      <w:r>
        <w:fldChar w:fldCharType="begin"/>
      </w:r>
      <w:r>
        <w:instrText xml:space="preserve"> PAGEREF _Toc164672169 \h </w:instrText>
      </w:r>
      <w:r>
        <w:fldChar w:fldCharType="separate"/>
      </w:r>
      <w:r>
        <w:t>20</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"_Toc164672170" </w:instrText>
      </w:r>
      <w:r>
        <w:fldChar w:fldCharType="separate"/>
      </w:r>
      <w:r>
        <w:rPr>
          <w:rStyle w:val="15"/>
          <w:rFonts w:eastAsiaTheme="majorEastAsia"/>
          <w:color w:val="auto"/>
          <w:lang w:val="es-ES"/>
        </w:rPr>
        <w:t>2.3.5. Phương thức tính ԑ-closure</w:t>
      </w:r>
      <w:r>
        <w:tab/>
      </w:r>
      <w:r>
        <w:fldChar w:fldCharType="begin"/>
      </w:r>
      <w:r>
        <w:instrText xml:space="preserve"> PAGEREF _Toc164672170 \h </w:instrText>
      </w:r>
      <w:r>
        <w:fldChar w:fldCharType="separate"/>
      </w:r>
      <w:r>
        <w:t>21</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"_Toc164672171" </w:instrText>
      </w:r>
      <w:r>
        <w:fldChar w:fldCharType="separate"/>
      </w:r>
      <w:r>
        <w:rPr>
          <w:rStyle w:val="15"/>
          <w:rFonts w:eastAsiaTheme="majorEastAsia"/>
          <w:color w:val="auto"/>
          <w:lang w:val="es-ES"/>
        </w:rPr>
        <w:t>2.3.6. Phương thức dịch chuyển</w:t>
      </w:r>
      <w:r>
        <w:tab/>
      </w:r>
      <w:r>
        <w:fldChar w:fldCharType="begin"/>
      </w:r>
      <w:r>
        <w:instrText xml:space="preserve"> PAGEREF _Toc164672171 \h </w:instrText>
      </w:r>
      <w:r>
        <w:fldChar w:fldCharType="separate"/>
      </w:r>
      <w:r>
        <w:t>21</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"_Toc164672173" </w:instrText>
      </w:r>
      <w:r>
        <w:fldChar w:fldCharType="separate"/>
      </w:r>
      <w:r>
        <w:rPr>
          <w:rStyle w:val="15"/>
          <w:rFonts w:eastAsiaTheme="majorEastAsia"/>
          <w:color w:val="auto"/>
          <w:lang w:val="es-ES"/>
        </w:rPr>
        <w:t>2.3.7. Phương thức chuyển đổi</w:t>
      </w:r>
      <w:r>
        <w:tab/>
      </w:r>
      <w:r>
        <w:fldChar w:fldCharType="begin"/>
      </w:r>
      <w:r>
        <w:instrText xml:space="preserve"> PAGEREF _Toc164672173 \h </w:instrText>
      </w:r>
      <w:r>
        <w:fldChar w:fldCharType="separate"/>
      </w:r>
      <w:r>
        <w:t>22</w:t>
      </w:r>
      <w:r>
        <w:fldChar w:fldCharType="end"/>
      </w:r>
      <w:r>
        <w:fldChar w:fldCharType="end"/>
      </w:r>
    </w:p>
    <w:p>
      <w:pPr>
        <w:pStyle w:val="21"/>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"_Toc164672174" </w:instrText>
      </w:r>
      <w:r>
        <w:fldChar w:fldCharType="separate"/>
      </w:r>
      <w:r>
        <w:rPr>
          <w:rStyle w:val="15"/>
          <w:rFonts w:eastAsiaTheme="majorEastAsia"/>
          <w:color w:val="auto"/>
          <w:lang w:val="es-ES"/>
        </w:rPr>
        <w:t>2.3.8. Giao diện hệ thống:</w:t>
      </w:r>
      <w:r>
        <w:tab/>
      </w:r>
      <w:r>
        <w:fldChar w:fldCharType="begin"/>
      </w:r>
      <w:r>
        <w:instrText xml:space="preserve"> PAGEREF _Toc164672174 \h </w:instrText>
      </w:r>
      <w:r>
        <w:fldChar w:fldCharType="separate"/>
      </w:r>
      <w:r>
        <w:t>23</w:t>
      </w:r>
      <w:r>
        <w:fldChar w:fldCharType="end"/>
      </w:r>
      <w:r>
        <w:fldChar w:fldCharType="end"/>
      </w:r>
    </w:p>
    <w:p>
      <w:pPr>
        <w:pStyle w:val="19"/>
        <w:tabs>
          <w:tab w:val="right" w:leader="dot" w:pos="9061"/>
        </w:tabs>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"_Toc164672175" </w:instrText>
      </w:r>
      <w:r>
        <w:fldChar w:fldCharType="separate"/>
      </w:r>
      <w:r>
        <w:rPr>
          <w:rStyle w:val="15"/>
          <w:rFonts w:eastAsiaTheme="majorEastAsia"/>
          <w:color w:val="auto"/>
          <w:lang w:val="es-ES"/>
        </w:rPr>
        <w:t>CHƯƠNG 3</w:t>
      </w:r>
      <w:r>
        <w:tab/>
      </w:r>
      <w:r>
        <w:fldChar w:fldCharType="begin"/>
      </w:r>
      <w:r>
        <w:instrText xml:space="preserve"> PAGEREF _Toc164672175 \h </w:instrText>
      </w:r>
      <w:r>
        <w:fldChar w:fldCharType="separate"/>
      </w:r>
      <w:r>
        <w:t>25</w:t>
      </w:r>
      <w:r>
        <w:fldChar w:fldCharType="end"/>
      </w:r>
      <w:r>
        <w:fldChar w:fldCharType="end"/>
      </w:r>
    </w:p>
    <w:p>
      <w:pPr>
        <w:pStyle w:val="19"/>
        <w:tabs>
          <w:tab w:val="right" w:leader="dot" w:pos="9061"/>
        </w:tabs>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"_Toc164672176" </w:instrText>
      </w:r>
      <w:r>
        <w:fldChar w:fldCharType="separate"/>
      </w:r>
      <w:r>
        <w:rPr>
          <w:rStyle w:val="15"/>
          <w:rFonts w:eastAsiaTheme="majorEastAsia"/>
          <w:color w:val="auto"/>
          <w:lang w:val="es-ES"/>
        </w:rPr>
        <w:t>KIỂM THỬ VÀ ĐÁNH GIÁ</w:t>
      </w:r>
      <w:r>
        <w:tab/>
      </w:r>
      <w:r>
        <w:fldChar w:fldCharType="begin"/>
      </w:r>
      <w:r>
        <w:instrText xml:space="preserve"> PAGEREF _Toc164672176 \h </w:instrText>
      </w:r>
      <w:r>
        <w:fldChar w:fldCharType="separate"/>
      </w:r>
      <w:r>
        <w:t>25</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"_Toc164672177" </w:instrText>
      </w:r>
      <w:r>
        <w:fldChar w:fldCharType="separate"/>
      </w:r>
      <w:r>
        <w:rPr>
          <w:rStyle w:val="15"/>
          <w:rFonts w:eastAsiaTheme="majorEastAsia"/>
          <w:color w:val="auto"/>
          <w:lang w:val="es-ES"/>
        </w:rPr>
        <w:t>3.1. Mục tiêu kiểm thử</w:t>
      </w:r>
      <w:r>
        <w:tab/>
      </w:r>
      <w:r>
        <w:fldChar w:fldCharType="begin"/>
      </w:r>
      <w:r>
        <w:instrText xml:space="preserve"> PAGEREF _Toc164672177 \h </w:instrText>
      </w:r>
      <w:r>
        <w:fldChar w:fldCharType="separate"/>
      </w:r>
      <w:r>
        <w:t>25</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"_Toc164672178" </w:instrText>
      </w:r>
      <w:r>
        <w:fldChar w:fldCharType="separate"/>
      </w:r>
      <w:r>
        <w:rPr>
          <w:rStyle w:val="15"/>
          <w:rFonts w:eastAsiaTheme="majorEastAsia"/>
          <w:color w:val="auto"/>
          <w:lang w:val="es-ES"/>
        </w:rPr>
        <w:t>3.2. Kịch bản kiểm thử</w:t>
      </w:r>
      <w:r>
        <w:tab/>
      </w:r>
      <w:r>
        <w:fldChar w:fldCharType="begin"/>
      </w:r>
      <w:r>
        <w:instrText xml:space="preserve"> PAGEREF _Toc164672178 \h </w:instrText>
      </w:r>
      <w:r>
        <w:fldChar w:fldCharType="separate"/>
      </w:r>
      <w:r>
        <w:t>25</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"_Toc164672179" </w:instrText>
      </w:r>
      <w:r>
        <w:fldChar w:fldCharType="separate"/>
      </w:r>
      <w:r>
        <w:rPr>
          <w:rStyle w:val="15"/>
          <w:rFonts w:eastAsiaTheme="majorEastAsia"/>
          <w:color w:val="auto"/>
          <w:lang w:val="es-ES"/>
        </w:rPr>
        <w:t>3.3. Kết quả kiểm thử</w:t>
      </w:r>
      <w:r>
        <w:tab/>
      </w:r>
      <w:r>
        <w:fldChar w:fldCharType="begin"/>
      </w:r>
      <w:r>
        <w:instrText xml:space="preserve"> PAGEREF _Toc164672179 \h </w:instrText>
      </w:r>
      <w:r>
        <w:fldChar w:fldCharType="separate"/>
      </w:r>
      <w:r>
        <w:t>25</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"_Toc164672180" </w:instrText>
      </w:r>
      <w:r>
        <w:fldChar w:fldCharType="separate"/>
      </w:r>
      <w:r>
        <w:rPr>
          <w:rStyle w:val="15"/>
          <w:color w:val="auto"/>
          <w:lang w:val="es-ES"/>
        </w:rPr>
        <w:t>PHẦN III: KẾT LUẬN</w:t>
      </w:r>
      <w:r>
        <w:tab/>
      </w:r>
      <w:r>
        <w:fldChar w:fldCharType="begin"/>
      </w:r>
      <w:r>
        <w:instrText xml:space="preserve"> PAGEREF _Toc164672180 \h </w:instrText>
      </w:r>
      <w:r>
        <w:fldChar w:fldCharType="separate"/>
      </w:r>
      <w:r>
        <w:t>26</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"_Toc164672181" </w:instrText>
      </w:r>
      <w:r>
        <w:fldChar w:fldCharType="separate"/>
      </w:r>
      <w:r>
        <w:rPr>
          <w:rStyle w:val="15"/>
          <w:rFonts w:eastAsiaTheme="majorEastAsia"/>
          <w:color w:val="auto"/>
          <w:lang w:val="es-ES"/>
        </w:rPr>
        <w:t>1. Kết luận</w:t>
      </w:r>
      <w:r>
        <w:tab/>
      </w:r>
      <w:r>
        <w:fldChar w:fldCharType="begin"/>
      </w:r>
      <w:r>
        <w:instrText xml:space="preserve"> PAGEREF _Toc164672181 \h </w:instrText>
      </w:r>
      <w:r>
        <w:fldChar w:fldCharType="separate"/>
      </w:r>
      <w:r>
        <w:t>26</w:t>
      </w:r>
      <w:r>
        <w:fldChar w:fldCharType="end"/>
      </w:r>
      <w:r>
        <w:fldChar w:fldCharType="end"/>
      </w:r>
    </w:p>
    <w:p>
      <w:pPr>
        <w:pStyle w:val="20"/>
        <w:tabs>
          <w:tab w:val="right" w:leader="dot" w:pos="9061"/>
        </w:tabs>
        <w:rPr>
          <w:rFonts w:asciiTheme="minorHAnsi" w:hAnsiTheme="minorHAnsi" w:eastAsiaTheme="minorEastAsia" w:cstheme="minorBidi"/>
          <w:kern w:val="2"/>
          <w:sz w:val="22"/>
          <w:szCs w:val="22"/>
          <w:lang w:eastAsia="ja-JP"/>
          <w14:ligatures w14:val="standardContextual"/>
        </w:rPr>
      </w:pPr>
      <w:r>
        <w:fldChar w:fldCharType="begin"/>
      </w:r>
      <w:r>
        <w:instrText xml:space="preserve"> HYPERLINK \l "_Toc164672182" </w:instrText>
      </w:r>
      <w:r>
        <w:fldChar w:fldCharType="separate"/>
      </w:r>
      <w:r>
        <w:rPr>
          <w:rStyle w:val="15"/>
          <w:rFonts w:eastAsiaTheme="majorEastAsia"/>
          <w:color w:val="auto"/>
          <w:lang w:val="es-ES"/>
        </w:rPr>
        <w:t>2. Hướng phát triển đề tài</w:t>
      </w:r>
      <w:r>
        <w:tab/>
      </w:r>
      <w:r>
        <w:fldChar w:fldCharType="begin"/>
      </w:r>
      <w:r>
        <w:instrText xml:space="preserve"> PAGEREF _Toc164672182 \h </w:instrText>
      </w:r>
      <w:r>
        <w:fldChar w:fldCharType="separate"/>
      </w:r>
      <w:r>
        <w:t>26</w:t>
      </w:r>
      <w:r>
        <w:fldChar w:fldCharType="end"/>
      </w:r>
      <w:r>
        <w:fldChar w:fldCharType="end"/>
      </w:r>
    </w:p>
    <w:p>
      <w:pPr>
        <w:pStyle w:val="18"/>
        <w:rPr>
          <w:rFonts w:asciiTheme="minorHAnsi" w:hAnsiTheme="minorHAnsi" w:eastAsiaTheme="minorEastAsia" w:cstheme="minorBidi"/>
          <w:b w:val="0"/>
          <w:kern w:val="2"/>
          <w:sz w:val="22"/>
          <w:szCs w:val="22"/>
          <w:lang w:eastAsia="ja-JP"/>
          <w14:ligatures w14:val="standardContextual"/>
        </w:rPr>
      </w:pPr>
      <w:r>
        <w:fldChar w:fldCharType="begin"/>
      </w:r>
      <w:r>
        <w:instrText xml:space="preserve"> HYPERLINK \l "_Toc164672183" </w:instrText>
      </w:r>
      <w:r>
        <w:fldChar w:fldCharType="separate"/>
      </w:r>
      <w:r>
        <w:rPr>
          <w:rStyle w:val="15"/>
          <w:color w:val="auto"/>
          <w:lang w:val="es-ES"/>
        </w:rPr>
        <w:t>TÀI LIỆU THAM KHẢO</w:t>
      </w:r>
      <w:r>
        <w:tab/>
      </w:r>
      <w:r>
        <w:fldChar w:fldCharType="begin"/>
      </w:r>
      <w:r>
        <w:instrText xml:space="preserve"> PAGEREF _Toc164672183 \h </w:instrText>
      </w:r>
      <w:r>
        <w:fldChar w:fldCharType="separate"/>
      </w:r>
      <w:r>
        <w:t>27</w:t>
      </w:r>
      <w:r>
        <w:fldChar w:fldCharType="end"/>
      </w:r>
      <w:r>
        <w:fldChar w:fldCharType="end"/>
      </w:r>
    </w:p>
    <w:p>
      <w:pPr>
        <w:pStyle w:val="33"/>
      </w:pPr>
      <w:r>
        <w:rPr>
          <w:rFonts w:eastAsiaTheme="majorEastAsia"/>
          <w:sz w:val="26"/>
          <w:szCs w:val="26"/>
          <w:lang w:val="es-ES"/>
        </w:rPr>
        <w:fldChar w:fldCharType="end"/>
      </w:r>
      <w:r>
        <w:t xml:space="preserve"> </w:t>
      </w:r>
    </w:p>
    <w:p>
      <w:pPr>
        <w:spacing w:before="0" w:after="160" w:line="259" w:lineRule="auto"/>
        <w:ind w:firstLine="0"/>
        <w:jc w:val="left"/>
        <w:rPr>
          <w:b/>
          <w:sz w:val="32"/>
        </w:rPr>
      </w:pPr>
      <w:r>
        <w:br w:type="page"/>
      </w:r>
    </w:p>
    <w:p>
      <w:pPr>
        <w:pStyle w:val="33"/>
      </w:pPr>
      <w:bookmarkStart w:id="6" w:name="_Hlk150782641"/>
      <w:bookmarkEnd w:id="6"/>
      <w:r>
        <w:t>DANH MỤC HÌNH</w:t>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TOC \h \z \t "Img_Title" \c </w:instrText>
      </w:r>
      <w:r>
        <w:fldChar w:fldCharType="separate"/>
      </w:r>
      <w:r>
        <w:fldChar w:fldCharType="begin"/>
      </w:r>
      <w:r>
        <w:instrText xml:space="preserve"> HYPERLINK \l "_Toc164752479" </w:instrText>
      </w:r>
      <w:r>
        <w:fldChar w:fldCharType="separate"/>
      </w:r>
      <w:r>
        <w:rPr>
          <w:rStyle w:val="15"/>
          <w:color w:val="auto"/>
        </w:rPr>
        <w:t>Hình 2.1 NFA với ԑ - dịch chuyển</w:t>
      </w:r>
      <w:r>
        <w:tab/>
      </w:r>
      <w:r>
        <w:fldChar w:fldCharType="begin"/>
      </w:r>
      <w:r>
        <w:instrText xml:space="preserve"> PAGEREF _Toc164752479 \h </w:instrText>
      </w:r>
      <w:r>
        <w:fldChar w:fldCharType="separate"/>
      </w:r>
      <w:r>
        <w:t>16</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"_Toc164752480" </w:instrText>
      </w:r>
      <w:r>
        <w:fldChar w:fldCharType="separate"/>
      </w:r>
      <w:r>
        <w:rPr>
          <w:rStyle w:val="15"/>
          <w:color w:val="auto"/>
        </w:rPr>
        <w:t>Hình 2.2 Sơ đồ chuyển của DFA</w:t>
      </w:r>
      <w:r>
        <w:tab/>
      </w:r>
      <w:r>
        <w:fldChar w:fldCharType="begin"/>
      </w:r>
      <w:r>
        <w:instrText xml:space="preserve"> PAGEREF _Toc164752480 \h </w:instrText>
      </w:r>
      <w:r>
        <w:fldChar w:fldCharType="separate"/>
      </w:r>
      <w:r>
        <w:t>17</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"_Toc164752481" </w:instrText>
      </w:r>
      <w:r>
        <w:fldChar w:fldCharType="separate"/>
      </w:r>
      <w:r>
        <w:rPr>
          <w:rStyle w:val="15"/>
          <w:color w:val="auto"/>
        </w:rPr>
        <w:t>Hình 2.3 Phương thức khởi tạo DFA</w:t>
      </w:r>
      <w:r>
        <w:tab/>
      </w:r>
      <w:r>
        <w:fldChar w:fldCharType="begin"/>
      </w:r>
      <w:r>
        <w:instrText xml:space="preserve"> PAGEREF _Toc164752481 \h </w:instrText>
      </w:r>
      <w:r>
        <w:fldChar w:fldCharType="separate"/>
      </w:r>
      <w:r>
        <w:t>18</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"_Toc164752482" </w:instrText>
      </w:r>
      <w:r>
        <w:fldChar w:fldCharType="separate"/>
      </w:r>
      <w:r>
        <w:rPr>
          <w:rStyle w:val="15"/>
          <w:color w:val="auto"/>
        </w:rPr>
        <w:t>Hình 2.4 Phương thức khởi tạo NFAԑ</w:t>
      </w:r>
      <w:r>
        <w:tab/>
      </w:r>
      <w:r>
        <w:fldChar w:fldCharType="begin"/>
      </w:r>
      <w:r>
        <w:instrText xml:space="preserve"> PAGEREF _Toc164752482 \h </w:instrText>
      </w:r>
      <w:r>
        <w:fldChar w:fldCharType="separate"/>
      </w:r>
      <w:r>
        <w:t>19</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"_Toc164752483" </w:instrText>
      </w:r>
      <w:r>
        <w:fldChar w:fldCharType="separate"/>
      </w:r>
      <w:r>
        <w:rPr>
          <w:rStyle w:val="15"/>
          <w:color w:val="auto"/>
        </w:rPr>
        <w:t>Hình 2.5 Phương thức đọc NFAԑ đầu vào</w:t>
      </w:r>
      <w:r>
        <w:tab/>
      </w:r>
      <w:r>
        <w:fldChar w:fldCharType="begin"/>
      </w:r>
      <w:r>
        <w:instrText xml:space="preserve"> PAGEREF _Toc164752483 \h </w:instrText>
      </w:r>
      <w:r>
        <w:fldChar w:fldCharType="separate"/>
      </w:r>
      <w:r>
        <w:t>19</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"_Toc164752484" </w:instrText>
      </w:r>
      <w:r>
        <w:fldChar w:fldCharType="separate"/>
      </w:r>
      <w:r>
        <w:rPr>
          <w:rStyle w:val="15"/>
          <w:color w:val="auto"/>
        </w:rPr>
        <w:t>Hình 2.6 Ví dụ file dữ liệu đầu vào</w:t>
      </w:r>
      <w:r>
        <w:tab/>
      </w:r>
      <w:r>
        <w:fldChar w:fldCharType="begin"/>
      </w:r>
      <w:r>
        <w:instrText xml:space="preserve"> PAGEREF _Toc164752484 \h </w:instrText>
      </w:r>
      <w:r>
        <w:fldChar w:fldCharType="separate"/>
      </w:r>
      <w:r>
        <w:t>20</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"_Toc164752485" </w:instrText>
      </w:r>
      <w:r>
        <w:fldChar w:fldCharType="separate"/>
      </w:r>
      <w:r>
        <w:rPr>
          <w:rStyle w:val="15"/>
          <w:color w:val="auto"/>
        </w:rPr>
        <w:t>Hình 2.7 Phương thức hiển thị NFAԑ</w:t>
      </w:r>
      <w:r>
        <w:tab/>
      </w:r>
      <w:r>
        <w:fldChar w:fldCharType="begin"/>
      </w:r>
      <w:r>
        <w:instrText xml:space="preserve"> PAGEREF _Toc164752485 \h </w:instrText>
      </w:r>
      <w:r>
        <w:fldChar w:fldCharType="separate"/>
      </w:r>
      <w:r>
        <w:t>20</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"_Toc164752486" </w:instrText>
      </w:r>
      <w:r>
        <w:fldChar w:fldCharType="separate"/>
      </w:r>
      <w:r>
        <w:rPr>
          <w:rStyle w:val="15"/>
          <w:color w:val="auto"/>
        </w:rPr>
        <w:t>Hình 2.8 Phương thức tính ԑ-closure</w:t>
      </w:r>
      <w:r>
        <w:tab/>
      </w:r>
      <w:r>
        <w:fldChar w:fldCharType="begin"/>
      </w:r>
      <w:r>
        <w:instrText xml:space="preserve"> PAGEREF _Toc164752486 \h </w:instrText>
      </w:r>
      <w:r>
        <w:fldChar w:fldCharType="separate"/>
      </w:r>
      <w:r>
        <w:t>21</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"_Toc164752487" </w:instrText>
      </w:r>
      <w:r>
        <w:fldChar w:fldCharType="separate"/>
      </w:r>
      <w:r>
        <w:rPr>
          <w:rStyle w:val="15"/>
          <w:color w:val="auto"/>
        </w:rPr>
        <w:t>Hình 2.9 Chuyển trạng thái với epsilon</w:t>
      </w:r>
      <w:r>
        <w:tab/>
      </w:r>
      <w:r>
        <w:fldChar w:fldCharType="begin"/>
      </w:r>
      <w:r>
        <w:instrText xml:space="preserve"> PAGEREF _Toc164752487 \h </w:instrText>
      </w:r>
      <w:r>
        <w:fldChar w:fldCharType="separate"/>
      </w:r>
      <w:r>
        <w:t>22</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"_Toc164752488" </w:instrText>
      </w:r>
      <w:r>
        <w:fldChar w:fldCharType="separate"/>
      </w:r>
      <w:r>
        <w:rPr>
          <w:rStyle w:val="15"/>
          <w:color w:val="auto"/>
        </w:rPr>
        <w:t>Hình 2.10 Chuyển trạng thái với nhãn</w:t>
      </w:r>
      <w:r>
        <w:tab/>
      </w:r>
      <w:r>
        <w:fldChar w:fldCharType="begin"/>
      </w:r>
      <w:r>
        <w:instrText xml:space="preserve"> PAGEREF _Toc164752488 \h </w:instrText>
      </w:r>
      <w:r>
        <w:fldChar w:fldCharType="separate"/>
      </w:r>
      <w:r>
        <w:t>22</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"_Toc164752489" </w:instrText>
      </w:r>
      <w:r>
        <w:fldChar w:fldCharType="separate"/>
      </w:r>
      <w:r>
        <w:rPr>
          <w:rStyle w:val="15"/>
          <w:color w:val="auto"/>
        </w:rPr>
        <w:t>Hình 2.11 Phương thức chuyển đổi</w:t>
      </w:r>
      <w:r>
        <w:tab/>
      </w:r>
      <w:r>
        <w:fldChar w:fldCharType="begin"/>
      </w:r>
      <w:r>
        <w:instrText xml:space="preserve"> PAGEREF _Toc164752489 \h </w:instrText>
      </w:r>
      <w:r>
        <w:fldChar w:fldCharType="separate"/>
      </w:r>
      <w:r>
        <w:t>23</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"_Toc164752490" </w:instrText>
      </w:r>
      <w:r>
        <w:fldChar w:fldCharType="separate"/>
      </w:r>
      <w:r>
        <w:rPr>
          <w:rStyle w:val="15"/>
          <w:color w:val="auto"/>
        </w:rPr>
        <w:t>Hình 2.12. Giao diện chuyển NFAԑ sang DFA</w:t>
      </w:r>
      <w:r>
        <w:tab/>
      </w:r>
      <w:r>
        <w:fldChar w:fldCharType="begin"/>
      </w:r>
      <w:r>
        <w:instrText xml:space="preserve"> PAGEREF _Toc164752490 \h </w:instrText>
      </w:r>
      <w:r>
        <w:fldChar w:fldCharType="separate"/>
      </w:r>
      <w:r>
        <w:t>24</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"_Toc164752491" </w:instrText>
      </w:r>
      <w:r>
        <w:fldChar w:fldCharType="separate"/>
      </w:r>
      <w:r>
        <w:rPr>
          <w:rStyle w:val="15"/>
          <w:color w:val="auto"/>
        </w:rPr>
        <w:t>Hình 2.13. Giao diện hiển thị các file dữ liệu</w:t>
      </w:r>
      <w:r>
        <w:tab/>
      </w:r>
      <w:r>
        <w:fldChar w:fldCharType="begin"/>
      </w:r>
      <w:r>
        <w:instrText xml:space="preserve"> PAGEREF _Toc164752491 \h </w:instrText>
      </w:r>
      <w:r>
        <w:fldChar w:fldCharType="separate"/>
      </w:r>
      <w:r>
        <w:t>25</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"_Toc164752492" </w:instrText>
      </w:r>
      <w:r>
        <w:fldChar w:fldCharType="separate"/>
      </w:r>
      <w:r>
        <w:rPr>
          <w:rStyle w:val="15"/>
          <w:color w:val="auto"/>
        </w:rPr>
        <w:t>Hình 2.14. Giao diện hiển thị thông tin NFAԑ</w:t>
      </w:r>
      <w:r>
        <w:tab/>
      </w:r>
      <w:r>
        <w:fldChar w:fldCharType="begin"/>
      </w:r>
      <w:r>
        <w:instrText xml:space="preserve"> PAGEREF _Toc164752492 \h </w:instrText>
      </w:r>
      <w:r>
        <w:fldChar w:fldCharType="separate"/>
      </w:r>
      <w:r>
        <w:t>25</w:t>
      </w:r>
      <w:r>
        <w:fldChar w:fldCharType="end"/>
      </w:r>
      <w:r>
        <w:fldChar w:fldCharType="end"/>
      </w:r>
    </w:p>
    <w:p>
      <w:pPr>
        <w:pStyle w:val="17"/>
        <w:tabs>
          <w:tab w:val="right" w:leader="dot" w:pos="9061"/>
        </w:tabs>
        <w:rPr>
          <w:rFonts w:asciiTheme="minorHAnsi" w:hAnsiTheme="minorHAnsi" w:eastAsiaTheme="minorEastAsia" w:cstheme="minorBidi"/>
          <w:sz w:val="22"/>
          <w:szCs w:val="22"/>
          <w:lang w:eastAsia="en-US"/>
        </w:rPr>
      </w:pPr>
      <w:r>
        <w:fldChar w:fldCharType="begin"/>
      </w:r>
      <w:r>
        <w:instrText xml:space="preserve"> HYPERLINK \l "_Toc164752493" </w:instrText>
      </w:r>
      <w:r>
        <w:fldChar w:fldCharType="separate"/>
      </w:r>
      <w:r>
        <w:rPr>
          <w:rStyle w:val="15"/>
          <w:color w:val="auto"/>
        </w:rPr>
        <w:t>Hình 2.15. Giao diện hoàn chỉnh sau khi chuyển sang DFA</w:t>
      </w:r>
      <w:r>
        <w:tab/>
      </w:r>
      <w:r>
        <w:fldChar w:fldCharType="begin"/>
      </w:r>
      <w:r>
        <w:instrText xml:space="preserve"> PAGEREF _Toc164752493 \h </w:instrText>
      </w:r>
      <w:r>
        <w:fldChar w:fldCharType="separate"/>
      </w:r>
      <w:r>
        <w:t>26</w:t>
      </w:r>
      <w:r>
        <w:fldChar w:fldCharType="end"/>
      </w:r>
      <w:r>
        <w:fldChar w:fldCharType="end"/>
      </w:r>
    </w:p>
    <w:p>
      <w:pPr>
        <w:pStyle w:val="33"/>
        <w:jc w:val="left"/>
      </w:pPr>
      <w:r>
        <w:fldChar w:fldCharType="end"/>
      </w:r>
    </w:p>
    <w:p>
      <w:pPr>
        <w:spacing w:before="0" w:after="160" w:line="259" w:lineRule="auto"/>
        <w:ind w:firstLine="0"/>
        <w:jc w:val="left"/>
        <w:rPr>
          <w:b/>
          <w:sz w:val="32"/>
        </w:rPr>
      </w:pPr>
      <w:r>
        <w:br w:type="page"/>
      </w:r>
    </w:p>
    <w:p>
      <w:pPr>
        <w:pStyle w:val="33"/>
      </w:pPr>
      <w:bookmarkStart w:id="7" w:name="_Toc164668265"/>
      <w:bookmarkStart w:id="8" w:name="_Toc151018674"/>
      <w:bookmarkStart w:id="9" w:name="_Toc164672133"/>
      <w:r>
        <w:t>DANH MỤC BẢNG</w:t>
      </w:r>
      <w:bookmarkEnd w:id="7"/>
      <w:bookmarkEnd w:id="8"/>
      <w:bookmarkEnd w:id="9"/>
    </w:p>
    <w:p>
      <w:pPr>
        <w:pStyle w:val="18"/>
        <w:rPr>
          <w:rFonts w:asciiTheme="minorHAnsi" w:hAnsiTheme="minorHAnsi" w:eastAsiaTheme="minorEastAsia" w:cstheme="minorBidi"/>
          <w:b w:val="0"/>
          <w:bCs/>
          <w:kern w:val="2"/>
          <w:sz w:val="22"/>
          <w:szCs w:val="22"/>
          <w:lang w:eastAsia="en-US"/>
        </w:rPr>
      </w:pPr>
      <w:r>
        <w:fldChar w:fldCharType="begin"/>
      </w:r>
      <w:r>
        <w:instrText xml:space="preserve"> TOC \h \z \t "Table,1" </w:instrText>
      </w:r>
      <w:r>
        <w:fldChar w:fldCharType="separate"/>
      </w:r>
      <w:r>
        <w:fldChar w:fldCharType="begin"/>
      </w:r>
      <w:r>
        <w:instrText xml:space="preserve"> HYPERLINK \l "_Toc150964940" </w:instrText>
      </w:r>
      <w:r>
        <w:fldChar w:fldCharType="separate"/>
      </w:r>
      <w:r>
        <w:rPr>
          <w:rStyle w:val="15"/>
          <w:b w:val="0"/>
          <w:bCs/>
          <w:color w:val="auto"/>
        </w:rPr>
        <w:t>Bảng 2.1 Bảng hàm chuyển của DFA</w:t>
      </w:r>
      <w:r>
        <w:rPr>
          <w:b w:val="0"/>
          <w:bCs/>
        </w:rPr>
        <w:tab/>
      </w:r>
      <w:r>
        <w:rPr>
          <w:b w:val="0"/>
          <w:bCs/>
        </w:rPr>
        <w:fldChar w:fldCharType="begin"/>
      </w:r>
      <w:r>
        <w:rPr>
          <w:b w:val="0"/>
          <w:bCs/>
        </w:rPr>
        <w:instrText xml:space="preserve"> PAGEREF _Toc150964940 \h </w:instrText>
      </w:r>
      <w:r>
        <w:rPr>
          <w:b w:val="0"/>
          <w:bCs/>
        </w:rPr>
        <w:fldChar w:fldCharType="separate"/>
      </w:r>
      <w:r>
        <w:rPr>
          <w:b w:val="0"/>
          <w:bCs/>
        </w:rPr>
        <w:t>18</w:t>
      </w:r>
      <w:r>
        <w:rPr>
          <w:b w:val="0"/>
          <w:bCs/>
        </w:rPr>
        <w:fldChar w:fldCharType="end"/>
      </w:r>
      <w:r>
        <w:rPr>
          <w:b w:val="0"/>
          <w:bCs/>
        </w:rPr>
        <w:fldChar w:fldCharType="end"/>
      </w:r>
    </w:p>
    <w:p>
      <w:pPr>
        <w:pStyle w:val="33"/>
      </w:pPr>
      <w:r>
        <w:fldChar w:fldCharType="end"/>
      </w:r>
    </w:p>
    <w:p>
      <w:pPr>
        <w:spacing w:before="0" w:after="160" w:line="259" w:lineRule="auto"/>
        <w:ind w:firstLine="0"/>
        <w:jc w:val="left"/>
        <w:rPr>
          <w:b/>
          <w:sz w:val="32"/>
        </w:rPr>
      </w:pPr>
      <w:r>
        <w:br w:type="page"/>
      </w:r>
    </w:p>
    <w:p>
      <w:pPr>
        <w:pStyle w:val="33"/>
      </w:pPr>
      <w:bookmarkStart w:id="10" w:name="_Toc164672134"/>
      <w:bookmarkStart w:id="11" w:name="_Toc151018675"/>
      <w:bookmarkStart w:id="12" w:name="_Toc164668266"/>
      <w:bookmarkStart w:id="13" w:name="_Toc150965460"/>
      <w:r>
        <w:t>TÓM TẮT</w:t>
      </w:r>
      <w:bookmarkEnd w:id="10"/>
      <w:bookmarkEnd w:id="11"/>
      <w:bookmarkEnd w:id="12"/>
      <w:bookmarkEnd w:id="13"/>
    </w:p>
    <w:p>
      <w:pPr>
        <w:pStyle w:val="33"/>
        <w:jc w:val="left"/>
        <w:rPr>
          <w:b w:val="0"/>
          <w:sz w:val="28"/>
          <w:szCs w:val="28"/>
        </w:rPr>
      </w:pPr>
    </w:p>
    <w:p>
      <w:pPr>
        <w:spacing w:before="0" w:after="0" w:line="240" w:lineRule="auto"/>
        <w:ind w:firstLine="0"/>
        <w:jc w:val="left"/>
      </w:pPr>
      <w:r>
        <w:br w:type="page"/>
      </w:r>
    </w:p>
    <w:p>
      <w:pPr>
        <w:pStyle w:val="33"/>
      </w:pPr>
      <w:bookmarkStart w:id="14" w:name="_Toc150965461"/>
      <w:bookmarkStart w:id="15" w:name="_Toc151018676"/>
      <w:bookmarkStart w:id="16" w:name="_Toc164668267"/>
      <w:bookmarkStart w:id="17" w:name="_Toc164672135"/>
      <w:r>
        <w:t>ABSTRACT</w:t>
      </w:r>
      <w:bookmarkEnd w:id="14"/>
      <w:bookmarkEnd w:id="15"/>
      <w:bookmarkEnd w:id="16"/>
      <w:bookmarkEnd w:id="17"/>
    </w:p>
    <w:p>
      <w:pPr>
        <w:spacing w:before="0" w:after="0" w:line="240" w:lineRule="auto"/>
        <w:ind w:firstLine="0"/>
        <w:jc w:val="left"/>
      </w:pPr>
      <w:r>
        <w:br w:type="page"/>
      </w:r>
    </w:p>
    <w:p>
      <w:pPr>
        <w:pStyle w:val="33"/>
      </w:pPr>
      <w:bookmarkStart w:id="18" w:name="_Toc164672136"/>
      <w:bookmarkStart w:id="19" w:name="_Toc150965462"/>
      <w:bookmarkStart w:id="20" w:name="_Toc151018677"/>
      <w:bookmarkStart w:id="21" w:name="_Toc164668268"/>
      <w:r>
        <w:t>DANH MỤC TỪ VIẾT TẮT</w:t>
      </w:r>
      <w:bookmarkEnd w:id="18"/>
      <w:bookmarkEnd w:id="19"/>
      <w:bookmarkEnd w:id="20"/>
      <w:bookmarkEnd w:id="21"/>
    </w:p>
    <w:p>
      <w:pPr>
        <w:spacing w:before="0" w:after="0" w:line="240" w:lineRule="auto"/>
        <w:ind w:firstLine="0"/>
        <w:jc w:val="left"/>
      </w:pPr>
    </w:p>
    <w:tbl>
      <w:tblPr>
        <w:tblStyle w:val="16"/>
        <w:tblW w:w="0" w:type="auto"/>
        <w:tblInd w:w="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autofit"/>
        <w:tblCellMar>
          <w:top w:w="0" w:type="dxa"/>
          <w:left w:w="108" w:type="dxa"/>
          <w:bottom w:w="0" w:type="dxa"/>
          <w:right w:w="108" w:type="dxa"/>
        </w:tblCellMar>
      </w:tblPr>
      <w:tblGrid>
        <w:gridCol w:w="3005"/>
        <w:gridCol w:w="3005"/>
        <w:gridCol w:w="3006"/>
      </w:tblGrid>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005" w:type="dxa"/>
          </w:tcPr>
          <w:p>
            <w:pPr>
              <w:spacing w:before="0" w:after="0" w:line="240" w:lineRule="auto"/>
              <w:ind w:firstLine="0"/>
              <w:jc w:val="left"/>
              <w:rPr>
                <w:szCs w:val="26"/>
              </w:rPr>
            </w:pPr>
            <w:r>
              <w:rPr>
                <w:szCs w:val="26"/>
              </w:rPr>
              <w:t>Từ viết tắt</w:t>
            </w:r>
          </w:p>
        </w:tc>
        <w:tc>
          <w:tcPr>
            <w:tcW w:w="3005" w:type="dxa"/>
          </w:tcPr>
          <w:p>
            <w:pPr>
              <w:spacing w:before="0" w:after="0" w:line="240" w:lineRule="auto"/>
              <w:ind w:firstLine="0"/>
              <w:jc w:val="left"/>
              <w:rPr>
                <w:szCs w:val="26"/>
              </w:rPr>
            </w:pPr>
            <w:r>
              <w:rPr>
                <w:szCs w:val="26"/>
              </w:rPr>
              <w:t>Từ tiếng anh</w:t>
            </w:r>
          </w:p>
        </w:tc>
        <w:tc>
          <w:tcPr>
            <w:tcW w:w="3006" w:type="dxa"/>
          </w:tcPr>
          <w:p>
            <w:pPr>
              <w:spacing w:before="0" w:after="0" w:line="240" w:lineRule="auto"/>
              <w:ind w:firstLine="0"/>
              <w:jc w:val="left"/>
              <w:rPr>
                <w:bCs/>
                <w:szCs w:val="26"/>
                <w:lang w:val="es-ES"/>
              </w:rPr>
            </w:pPr>
            <w:r>
              <w:rPr>
                <w:bCs/>
                <w:szCs w:val="26"/>
                <w:lang w:val="es-ES"/>
              </w:rPr>
              <w:t>Nghĩa tiếng việt</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005" w:type="dxa"/>
          </w:tcPr>
          <w:p>
            <w:pPr>
              <w:spacing w:before="0" w:after="0" w:line="240" w:lineRule="auto"/>
              <w:ind w:firstLine="0"/>
              <w:jc w:val="left"/>
              <w:rPr>
                <w:szCs w:val="26"/>
              </w:rPr>
            </w:pPr>
          </w:p>
        </w:tc>
        <w:tc>
          <w:tcPr>
            <w:tcW w:w="3005" w:type="dxa"/>
          </w:tcPr>
          <w:p>
            <w:pPr>
              <w:spacing w:before="0" w:after="0" w:line="240" w:lineRule="auto"/>
              <w:ind w:firstLine="0"/>
              <w:jc w:val="left"/>
              <w:rPr>
                <w:szCs w:val="26"/>
              </w:rPr>
            </w:pPr>
          </w:p>
        </w:tc>
        <w:tc>
          <w:tcPr>
            <w:tcW w:w="3006" w:type="dxa"/>
          </w:tcPr>
          <w:p>
            <w:pPr>
              <w:spacing w:before="0" w:after="0" w:line="240" w:lineRule="auto"/>
              <w:ind w:firstLine="0"/>
              <w:jc w:val="left"/>
              <w:rPr>
                <w:bCs/>
                <w:szCs w:val="26"/>
                <w:lang w:val="es-ES"/>
              </w:rPr>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005" w:type="dxa"/>
          </w:tcPr>
          <w:p>
            <w:pPr>
              <w:spacing w:before="0" w:after="0" w:line="240" w:lineRule="auto"/>
              <w:ind w:firstLine="0"/>
              <w:jc w:val="left"/>
              <w:rPr>
                <w:szCs w:val="26"/>
              </w:rPr>
            </w:pPr>
            <w:r>
              <w:rPr>
                <w:bCs/>
                <w:szCs w:val="26"/>
                <w:lang w:val="es-ES"/>
              </w:rPr>
              <w:t>FA</w:t>
            </w:r>
          </w:p>
        </w:tc>
        <w:tc>
          <w:tcPr>
            <w:tcW w:w="3005" w:type="dxa"/>
          </w:tcPr>
          <w:p>
            <w:pPr>
              <w:spacing w:before="0" w:after="0" w:line="240" w:lineRule="auto"/>
              <w:ind w:firstLine="0"/>
              <w:jc w:val="left"/>
              <w:rPr>
                <w:szCs w:val="26"/>
              </w:rPr>
            </w:pPr>
            <w:r>
              <w:rPr>
                <w:bCs/>
                <w:szCs w:val="26"/>
                <w:lang w:val="es-ES"/>
              </w:rPr>
              <w:t>Finite Automata</w:t>
            </w:r>
          </w:p>
        </w:tc>
        <w:tc>
          <w:tcPr>
            <w:tcW w:w="3006" w:type="dxa"/>
          </w:tcPr>
          <w:p>
            <w:pPr>
              <w:spacing w:before="0" w:after="0" w:line="240" w:lineRule="auto"/>
              <w:ind w:firstLine="0"/>
              <w:jc w:val="left"/>
              <w:rPr>
                <w:szCs w:val="26"/>
              </w:rPr>
            </w:pPr>
            <w:r>
              <w:rPr>
                <w:bCs/>
                <w:szCs w:val="26"/>
                <w:lang w:val="es-ES"/>
              </w:rPr>
              <w:t>Ôtômát hữu hạn</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005" w:type="dxa"/>
          </w:tcPr>
          <w:p>
            <w:pPr>
              <w:spacing w:before="0" w:after="0" w:line="240" w:lineRule="auto"/>
              <w:ind w:firstLine="0"/>
              <w:jc w:val="left"/>
              <w:rPr>
                <w:bCs/>
                <w:szCs w:val="26"/>
                <w:lang w:val="es-ES"/>
              </w:rPr>
            </w:pPr>
            <w:r>
              <w:rPr>
                <w:bCs/>
                <w:szCs w:val="26"/>
                <w:lang w:val="es-ES"/>
              </w:rPr>
              <w:t>DFA</w:t>
            </w:r>
          </w:p>
        </w:tc>
        <w:tc>
          <w:tcPr>
            <w:tcW w:w="3005" w:type="dxa"/>
          </w:tcPr>
          <w:p>
            <w:pPr>
              <w:spacing w:before="0" w:after="0" w:line="240" w:lineRule="auto"/>
              <w:ind w:firstLine="0"/>
              <w:jc w:val="left"/>
              <w:rPr>
                <w:bCs/>
                <w:szCs w:val="26"/>
                <w:lang w:val="es-ES"/>
              </w:rPr>
            </w:pPr>
            <w:r>
              <w:rPr>
                <w:bCs/>
                <w:szCs w:val="26"/>
                <w:lang w:val="es-ES"/>
              </w:rPr>
              <w:t>Deterministic Finite Automata</w:t>
            </w:r>
          </w:p>
        </w:tc>
        <w:tc>
          <w:tcPr>
            <w:tcW w:w="3006" w:type="dxa"/>
          </w:tcPr>
          <w:p>
            <w:pPr>
              <w:spacing w:before="0" w:after="0" w:line="240" w:lineRule="auto"/>
              <w:ind w:firstLine="0"/>
              <w:jc w:val="left"/>
              <w:rPr>
                <w:bCs/>
                <w:szCs w:val="26"/>
                <w:lang w:val="es-ES"/>
              </w:rPr>
            </w:pPr>
            <w:r>
              <w:rPr>
                <w:bCs/>
                <w:szCs w:val="26"/>
                <w:lang w:val="es-ES"/>
              </w:rPr>
              <w:t>Ôtômát hữu hạn đơn định</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005" w:type="dxa"/>
          </w:tcPr>
          <w:p>
            <w:pPr>
              <w:spacing w:before="0" w:after="0" w:line="240" w:lineRule="auto"/>
              <w:ind w:firstLine="0"/>
              <w:jc w:val="left"/>
              <w:rPr>
                <w:bCs/>
                <w:szCs w:val="26"/>
                <w:lang w:val="es-ES"/>
              </w:rPr>
            </w:pPr>
            <w:r>
              <w:rPr>
                <w:bCs/>
                <w:szCs w:val="26"/>
                <w:lang w:val="es-ES"/>
              </w:rPr>
              <w:t>NFA</w:t>
            </w:r>
          </w:p>
        </w:tc>
        <w:tc>
          <w:tcPr>
            <w:tcW w:w="3005" w:type="dxa"/>
          </w:tcPr>
          <w:p>
            <w:pPr>
              <w:spacing w:before="0" w:after="0" w:line="240" w:lineRule="auto"/>
              <w:ind w:firstLine="0"/>
              <w:jc w:val="left"/>
              <w:rPr>
                <w:bCs/>
                <w:szCs w:val="26"/>
                <w:lang w:val="es-ES"/>
              </w:rPr>
            </w:pPr>
            <w:r>
              <w:rPr>
                <w:bCs/>
                <w:szCs w:val="26"/>
                <w:lang w:val="es-ES"/>
              </w:rPr>
              <w:t>Nondeterministic Finite Automata</w:t>
            </w:r>
          </w:p>
        </w:tc>
        <w:tc>
          <w:tcPr>
            <w:tcW w:w="3006" w:type="dxa"/>
          </w:tcPr>
          <w:p>
            <w:pPr>
              <w:spacing w:before="0" w:after="0" w:line="240" w:lineRule="auto"/>
              <w:ind w:firstLine="0"/>
              <w:jc w:val="left"/>
              <w:rPr>
                <w:bCs/>
                <w:szCs w:val="26"/>
                <w:lang w:val="es-ES"/>
              </w:rPr>
            </w:pPr>
            <w:r>
              <w:rPr>
                <w:bCs/>
                <w:szCs w:val="26"/>
                <w:lang w:val="es-ES"/>
              </w:rPr>
              <w:t>Ôtômát hữu hạn không đơn định</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005" w:type="dxa"/>
          </w:tcPr>
          <w:p>
            <w:pPr>
              <w:spacing w:before="0" w:after="0" w:line="240" w:lineRule="auto"/>
              <w:ind w:firstLine="0"/>
              <w:jc w:val="left"/>
              <w:rPr>
                <w:bCs/>
                <w:szCs w:val="26"/>
                <w:lang w:val="es-ES"/>
              </w:rPr>
            </w:pPr>
            <w:r>
              <w:rPr>
                <w:bCs/>
                <w:szCs w:val="26"/>
                <w:lang w:val="es-ES"/>
              </w:rPr>
              <w:t>NFAԑ</w:t>
            </w:r>
          </w:p>
        </w:tc>
        <w:tc>
          <w:tcPr>
            <w:tcW w:w="3005" w:type="dxa"/>
          </w:tcPr>
          <w:p>
            <w:pPr>
              <w:spacing w:before="0" w:after="0" w:line="240" w:lineRule="auto"/>
              <w:ind w:firstLine="0"/>
              <w:jc w:val="left"/>
              <w:rPr>
                <w:bCs/>
                <w:szCs w:val="26"/>
                <w:lang w:val="es-ES"/>
              </w:rPr>
            </w:pPr>
            <w:r>
              <w:rPr>
                <w:bCs/>
                <w:szCs w:val="26"/>
                <w:lang w:val="es-ES"/>
              </w:rPr>
              <w:t>Nondeterministic Finite Automata with</w:t>
            </w:r>
          </w:p>
          <w:p>
            <w:pPr>
              <w:spacing w:before="0" w:after="0" w:line="240" w:lineRule="auto"/>
              <w:ind w:firstLine="0"/>
              <w:jc w:val="left"/>
              <w:rPr>
                <w:bCs/>
                <w:szCs w:val="26"/>
                <w:lang w:val="es-ES"/>
              </w:rPr>
            </w:pPr>
            <w:r>
              <w:rPr>
                <w:bCs/>
                <w:szCs w:val="26"/>
                <w:lang w:val="es-ES"/>
              </w:rPr>
              <w:t>epsilon-transitions</w:t>
            </w:r>
          </w:p>
        </w:tc>
        <w:tc>
          <w:tcPr>
            <w:tcW w:w="3006" w:type="dxa"/>
          </w:tcPr>
          <w:p>
            <w:pPr>
              <w:spacing w:before="0" w:after="0" w:line="240" w:lineRule="auto"/>
              <w:ind w:firstLine="0"/>
              <w:jc w:val="left"/>
              <w:rPr>
                <w:bCs/>
                <w:szCs w:val="26"/>
                <w:lang w:val="es-ES"/>
              </w:rPr>
            </w:pPr>
            <w:r>
              <w:rPr>
                <w:bCs/>
                <w:szCs w:val="26"/>
                <w:lang w:val="es-ES"/>
              </w:rPr>
              <w:t>NFA với ԑ-dịch chuyển</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005" w:type="dxa"/>
          </w:tcPr>
          <w:p>
            <w:pPr>
              <w:spacing w:before="0" w:after="0" w:line="240" w:lineRule="auto"/>
              <w:ind w:firstLine="0"/>
              <w:jc w:val="left"/>
              <w:rPr>
                <w:bCs/>
                <w:szCs w:val="26"/>
                <w:lang w:val="es-ES"/>
              </w:rPr>
            </w:pPr>
            <w:r>
              <w:rPr>
                <w:bCs/>
                <w:szCs w:val="26"/>
                <w:lang w:val="es-ES"/>
              </w:rPr>
              <w:t>RE</w:t>
            </w:r>
          </w:p>
        </w:tc>
        <w:tc>
          <w:tcPr>
            <w:tcW w:w="3005" w:type="dxa"/>
          </w:tcPr>
          <w:p>
            <w:pPr>
              <w:spacing w:before="0" w:after="0" w:line="240" w:lineRule="auto"/>
              <w:ind w:firstLine="0"/>
              <w:jc w:val="left"/>
              <w:rPr>
                <w:bCs/>
                <w:szCs w:val="26"/>
                <w:lang w:val="es-ES"/>
              </w:rPr>
            </w:pPr>
            <w:r>
              <w:rPr>
                <w:bCs/>
                <w:szCs w:val="26"/>
                <w:lang w:val="es-ES"/>
              </w:rPr>
              <w:t>Regular Expressions</w:t>
            </w:r>
          </w:p>
        </w:tc>
        <w:tc>
          <w:tcPr>
            <w:tcW w:w="3006" w:type="dxa"/>
          </w:tcPr>
          <w:p>
            <w:pPr>
              <w:spacing w:before="0" w:after="0" w:line="240" w:lineRule="auto"/>
              <w:ind w:firstLine="0"/>
              <w:jc w:val="left"/>
              <w:rPr>
                <w:bCs/>
                <w:szCs w:val="26"/>
                <w:lang w:val="es-ES"/>
              </w:rPr>
            </w:pPr>
            <w:r>
              <w:rPr>
                <w:bCs/>
                <w:szCs w:val="26"/>
                <w:lang w:val="es-ES"/>
              </w:rPr>
              <w:t>Biểu thức chính quy</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005" w:type="dxa"/>
          </w:tcPr>
          <w:p>
            <w:pPr>
              <w:spacing w:before="0" w:after="0" w:line="240" w:lineRule="auto"/>
              <w:ind w:firstLine="0"/>
              <w:jc w:val="left"/>
              <w:rPr>
                <w:bCs/>
                <w:szCs w:val="26"/>
                <w:lang w:val="es-ES"/>
              </w:rPr>
            </w:pPr>
            <w:r>
              <w:rPr>
                <w:bCs/>
                <w:szCs w:val="26"/>
                <w:lang w:val="es-ES"/>
              </w:rPr>
              <w:t>VSC</w:t>
            </w:r>
          </w:p>
        </w:tc>
        <w:tc>
          <w:tcPr>
            <w:tcW w:w="3005" w:type="dxa"/>
          </w:tcPr>
          <w:p>
            <w:pPr>
              <w:spacing w:before="0" w:after="0" w:line="240" w:lineRule="auto"/>
              <w:ind w:firstLine="0"/>
              <w:jc w:val="left"/>
              <w:rPr>
                <w:bCs/>
                <w:szCs w:val="26"/>
                <w:lang w:val="es-ES"/>
              </w:rPr>
            </w:pPr>
            <w:r>
              <w:rPr>
                <w:bCs/>
                <w:szCs w:val="26"/>
                <w:lang w:val="es-ES"/>
              </w:rPr>
              <w:t>Visual Studio Code</w:t>
            </w:r>
          </w:p>
        </w:tc>
        <w:tc>
          <w:tcPr>
            <w:tcW w:w="3006" w:type="dxa"/>
          </w:tcPr>
          <w:p>
            <w:pPr>
              <w:spacing w:before="0" w:after="0" w:line="240" w:lineRule="auto"/>
              <w:ind w:firstLine="0"/>
              <w:jc w:val="left"/>
              <w:rPr>
                <w:bCs/>
                <w:szCs w:val="26"/>
                <w:lang w:val="es-ES"/>
              </w:rPr>
            </w:pPr>
            <w:r>
              <w:rPr>
                <w:bCs/>
                <w:szCs w:val="26"/>
                <w:lang w:val="es-ES"/>
              </w:rPr>
              <w:t>Phần mềm lập trình Visual Studio Code</w:t>
            </w:r>
          </w:p>
        </w:tc>
      </w:tr>
    </w:tbl>
    <w:p>
      <w:pPr>
        <w:spacing w:before="0" w:after="0" w:line="240" w:lineRule="auto"/>
        <w:ind w:firstLine="0"/>
        <w:jc w:val="left"/>
      </w:pPr>
      <w:r>
        <w:br w:type="page"/>
      </w:r>
    </w:p>
    <w:p>
      <w:pPr>
        <w:pStyle w:val="33"/>
      </w:pPr>
      <w:bookmarkStart w:id="22" w:name="_Toc164668269"/>
      <w:bookmarkStart w:id="23" w:name="_Toc164672137"/>
      <w:r>
        <w:t>PHẦN I: GIỚI THIỆU</w:t>
      </w:r>
      <w:bookmarkEnd w:id="0"/>
      <w:bookmarkEnd w:id="1"/>
      <w:bookmarkEnd w:id="2"/>
      <w:bookmarkEnd w:id="22"/>
      <w:bookmarkEnd w:id="23"/>
    </w:p>
    <w:p>
      <w:pPr>
        <w:pStyle w:val="35"/>
      </w:pPr>
      <w:bookmarkStart w:id="24" w:name="_Toc164672138"/>
      <w:bookmarkStart w:id="25" w:name="_Toc150962825"/>
      <w:bookmarkStart w:id="26" w:name="_Toc164668270"/>
      <w:bookmarkStart w:id="27" w:name="_Toc150960448"/>
      <w:r>
        <w:t>1. Đặt vấn đề</w:t>
      </w:r>
      <w:bookmarkEnd w:id="24"/>
      <w:bookmarkEnd w:id="25"/>
      <w:bookmarkEnd w:id="26"/>
      <w:bookmarkEnd w:id="27"/>
    </w:p>
    <w:p>
      <w:pPr>
        <w:ind w:left="90" w:firstLine="810"/>
        <w:rPr>
          <w:lang w:val="es-ES"/>
        </w:rPr>
      </w:pPr>
      <w:bookmarkStart w:id="28" w:name="_Toc150960449"/>
      <w:bookmarkStart w:id="29" w:name="_Toc150962826"/>
      <w:r>
        <w:rPr>
          <w:lang w:val="es-ES"/>
        </w:rPr>
        <w:t>Chuyển đổi từ NFAԑ sang DFA là một phần quan trọng trong học phần Tin Học Lý Thuyết. Mặc dù cả hai loại đều có khả năng chấp nhận các ngôn ngữ, nhưng cấu trúc và tính chất của chúng khác nhau, mở ra nhiều ứng dụng và trường hợp sử dụng khác nhau. Việc chuyển đổi giữa chúng là cần thiết để phân tích và hiểu rõ về bản chất của các ngôn ngữ và tự động hóa quá trình xử lý thông tin.</w:t>
      </w:r>
    </w:p>
    <w:p>
      <w:pPr>
        <w:ind w:left="90" w:firstLine="810"/>
        <w:rPr>
          <w:lang w:val="es-ES"/>
        </w:rPr>
      </w:pPr>
      <w:r>
        <w:rPr>
          <w:lang w:val="es-ES"/>
        </w:rPr>
        <w:t xml:space="preserve">Chuyển đổi từ NFAԑ sang DFA đòi hỏi kiến thức vững về cả hai loại, cũng như kỹ năng áp dụng kiến thức để giải quyết các vấn đề liên quan đến việc biểu diễn và xử lý ngôn ngữ. </w:t>
      </w:r>
    </w:p>
    <w:p>
      <w:pPr>
        <w:ind w:left="90" w:firstLine="810"/>
        <w:rPr>
          <w:lang w:val="es-ES"/>
        </w:rPr>
      </w:pPr>
      <w:r>
        <w:rPr>
          <w:lang w:val="es-ES"/>
        </w:rPr>
        <w:t>Việc viết một công cụ tự động để thực hiện quá trình chuyển đổi từ NFAԑ sang DFA tương đương sẽ giúp cải thiện hiểu biết và kỹ năng của người học về hai loại Automata hữu hạn này, cũng như hỗ trợ trong quá trình nghiên cứu và phát triển ứng dụng trong các lĩnh vực như xử lý ngôn ngữ tự nhiên, kiểm thử phần mềm, và các vấn đề liên quan đến tự động hóa.</w:t>
      </w:r>
    </w:p>
    <w:p>
      <w:pPr>
        <w:pStyle w:val="35"/>
      </w:pPr>
      <w:bookmarkStart w:id="30" w:name="_Toc164668271"/>
      <w:bookmarkStart w:id="31" w:name="_Toc164672139"/>
      <w:r>
        <w:t>2. Lịch sử giải quyết vấn đề</w:t>
      </w:r>
      <w:bookmarkEnd w:id="28"/>
      <w:bookmarkEnd w:id="29"/>
      <w:bookmarkEnd w:id="30"/>
      <w:bookmarkEnd w:id="31"/>
    </w:p>
    <w:p>
      <w:pPr>
        <w:rPr>
          <w:rFonts w:eastAsia="time"/>
          <w:b/>
        </w:rPr>
      </w:pPr>
      <w:bookmarkStart w:id="32" w:name="_Toc164668272"/>
      <w:r>
        <w:t>Vào năm 1959,</w:t>
      </w:r>
      <w:r>
        <w:rPr>
          <w:rFonts w:ascii="system-ui" w:hAnsi="system-ui" w:eastAsia="system-ui" w:cs="system-ui"/>
          <w:sz w:val="24"/>
        </w:rPr>
        <w:t xml:space="preserve"> </w:t>
      </w:r>
      <w:r>
        <w:rPr>
          <w:rFonts w:eastAsia="time"/>
        </w:rPr>
        <w:t xml:space="preserve">Thuật toán Subset Construction được giới thiệu bởi R. E. </w:t>
      </w:r>
      <w:r>
        <w:t>Moore.</w:t>
      </w:r>
      <w:r>
        <w:rPr>
          <w:rFonts w:eastAsia="time"/>
        </w:rPr>
        <w:t xml:space="preserve"> Thuật toán này là một trong những phương pháp đầu tiên để chuyển đổi một NFAe thành một DFA. Ý tưởng chính của thuật toán này là sử dụng tập hợp con của tất cả các trạng thái có thể đạt được từ một trạng thái ban đầu thông qua các epsilon-chuyển đổi.</w:t>
      </w:r>
      <w:bookmarkEnd w:id="32"/>
    </w:p>
    <w:p>
      <w:pPr>
        <w:rPr>
          <w:b/>
          <w:lang w:val="es-ES"/>
        </w:rPr>
      </w:pPr>
      <w:bookmarkStart w:id="33" w:name="_Toc164668273"/>
      <w:r>
        <w:t>Tiếp sau đó lần lượt có sự đóng góp của Michael O.Rabin(1960s), Edward F.Moore(1962), và từ đó cho đến nay lĩnh vực chuyển đổi NFA</w:t>
      </w:r>
      <w:r>
        <w:rPr>
          <w:lang w:val="es-ES"/>
        </w:rPr>
        <w:t>ԑ thành DFA đã trải qua sự phát triển và tối ưu hóa liên tục và được tích hợp vào nhiều công cụ phần mềm và thư viện, giúp cho quá trình này diễn ra một cách dễ dàng và hiệu quả hơn.</w:t>
      </w:r>
      <w:bookmarkEnd w:id="33"/>
    </w:p>
    <w:p>
      <w:pPr>
        <w:pStyle w:val="35"/>
      </w:pPr>
      <w:bookmarkStart w:id="34" w:name="_Toc150962827"/>
      <w:bookmarkStart w:id="35" w:name="_Toc150960450"/>
      <w:bookmarkStart w:id="36" w:name="_Toc164668274"/>
      <w:bookmarkStart w:id="37" w:name="_Toc164672140"/>
      <w:r>
        <w:t xml:space="preserve">3. Mục tiêu </w:t>
      </w:r>
      <w:bookmarkEnd w:id="34"/>
      <w:bookmarkEnd w:id="35"/>
      <w:r>
        <w:t>đề tài</w:t>
      </w:r>
      <w:bookmarkEnd w:id="36"/>
      <w:bookmarkEnd w:id="37"/>
    </w:p>
    <w:p>
      <w:pPr>
        <w:pStyle w:val="27"/>
        <w:numPr>
          <w:ilvl w:val="0"/>
          <w:numId w:val="1"/>
        </w:numPr>
        <w:spacing w:before="0" w:after="0" w:line="240" w:lineRule="atLeast"/>
        <w:ind w:left="810"/>
        <w:rPr>
          <w:szCs w:val="26"/>
          <w:lang w:val="es-ES"/>
        </w:rPr>
      </w:pPr>
      <w:bookmarkStart w:id="38" w:name="_Toc150962828"/>
      <w:bookmarkStart w:id="39" w:name="_Toc150960451"/>
      <w:r>
        <w:rPr>
          <w:szCs w:val="26"/>
          <w:lang w:val="es-ES"/>
        </w:rPr>
        <w:t>Hiểu biết sâu hơn về NFAԑ và DFA: Nắm vững kiến thức về cả hai loại máy trạng thái hữu hạn và nhận biết sự khác biệt giữa chúng.</w:t>
      </w:r>
    </w:p>
    <w:p>
      <w:pPr>
        <w:pStyle w:val="27"/>
        <w:numPr>
          <w:ilvl w:val="0"/>
          <w:numId w:val="1"/>
        </w:numPr>
        <w:spacing w:before="0" w:after="0" w:line="240" w:lineRule="atLeast"/>
        <w:ind w:left="810"/>
        <w:rPr>
          <w:szCs w:val="26"/>
          <w:lang w:val="es-ES"/>
        </w:rPr>
      </w:pPr>
      <w:r>
        <w:rPr>
          <w:szCs w:val="26"/>
          <w:lang w:val="es-ES"/>
        </w:rPr>
        <w:t>Phát triển kỹ năng lập trình và thiết kế thuật toán: Áp dụng kiến thức lý thuyết để thiết kế thuật toán chuyển đổi từ NFAԑ sang DFA và triển khai nó trong một chương trình máy tính.</w:t>
      </w:r>
    </w:p>
    <w:p>
      <w:pPr>
        <w:pStyle w:val="27"/>
        <w:numPr>
          <w:ilvl w:val="0"/>
          <w:numId w:val="1"/>
        </w:numPr>
        <w:spacing w:before="0" w:after="0" w:line="240" w:lineRule="atLeast"/>
        <w:ind w:left="810"/>
        <w:rPr>
          <w:szCs w:val="26"/>
          <w:lang w:val="es-ES"/>
        </w:rPr>
      </w:pPr>
      <w:r>
        <w:rPr>
          <w:szCs w:val="26"/>
          <w:lang w:val="es-ES"/>
        </w:rPr>
        <w:t>Xây dựng công cụ tự động: Phát triển một ứng dụng hoặc công cụ trực quan cho phép người dùng nhập vào một mô hình NFAԑ và tự động chuyển đổi thành một mô hình DFA tương đương.</w:t>
      </w:r>
    </w:p>
    <w:p>
      <w:pPr>
        <w:pStyle w:val="27"/>
        <w:numPr>
          <w:ilvl w:val="0"/>
          <w:numId w:val="1"/>
        </w:numPr>
        <w:spacing w:before="0" w:after="0" w:line="240" w:lineRule="atLeast"/>
        <w:ind w:left="810"/>
        <w:rPr>
          <w:szCs w:val="26"/>
          <w:lang w:val="es-ES"/>
        </w:rPr>
      </w:pPr>
      <w:r>
        <w:rPr>
          <w:szCs w:val="26"/>
          <w:lang w:val="es-ES"/>
        </w:rPr>
        <w:t>Kiểm tra và đánh giá: Kiểm thử ứng dụng để đảm bảo tính đúng đắn và hiệu quả của quá trình chuyển đổi. Đánh giá sự linh hoạt và hiệu suất của công cụ trước các tình huống và mô hình khác nhau.</w:t>
      </w:r>
    </w:p>
    <w:p>
      <w:pPr>
        <w:pStyle w:val="27"/>
        <w:numPr>
          <w:ilvl w:val="0"/>
          <w:numId w:val="1"/>
        </w:numPr>
        <w:spacing w:before="0" w:after="0" w:line="240" w:lineRule="atLeast"/>
        <w:ind w:left="810"/>
        <w:rPr>
          <w:szCs w:val="26"/>
          <w:lang w:val="es-ES"/>
        </w:rPr>
      </w:pPr>
      <w:r>
        <w:rPr>
          <w:szCs w:val="26"/>
          <w:lang w:val="es-ES"/>
        </w:rPr>
        <w:t>Tăng cường hiểu biết và ứng dụng trong thực tế: Sử dụng công cụ để giải quyết các vấn đề thực tế hoặc thử nghiệm trên các bài toán phức tạp trong lĩnh vực xử lý ngôn ngữ tự nhiên, tự động hóa kiểm thử, và các ứng dụng khác của máy trạng thái hữu hạn.</w:t>
      </w:r>
    </w:p>
    <w:p>
      <w:pPr>
        <w:pStyle w:val="35"/>
      </w:pPr>
      <w:bookmarkStart w:id="40" w:name="_Toc164672141"/>
      <w:bookmarkStart w:id="41" w:name="_Toc164668275"/>
      <w:r>
        <w:t>4. Đối tượng và phạm vi nghiên cứu</w:t>
      </w:r>
      <w:bookmarkEnd w:id="38"/>
      <w:bookmarkEnd w:id="39"/>
      <w:bookmarkEnd w:id="40"/>
      <w:bookmarkEnd w:id="41"/>
    </w:p>
    <w:p>
      <w:pPr>
        <w:pStyle w:val="36"/>
      </w:pPr>
      <w:bookmarkStart w:id="42" w:name="_Toc150960452"/>
      <w:bookmarkStart w:id="43" w:name="_Toc164668276"/>
      <w:bookmarkStart w:id="44" w:name="_Toc164672142"/>
      <w:r>
        <w:t>4.1. Đối tượng nghiên cứu</w:t>
      </w:r>
      <w:bookmarkEnd w:id="42"/>
      <w:bookmarkEnd w:id="43"/>
      <w:bookmarkEnd w:id="44"/>
    </w:p>
    <w:p>
      <w:pPr>
        <w:spacing w:before="140"/>
        <w:ind w:left="90"/>
        <w:jc w:val="left"/>
        <w:rPr>
          <w:bCs/>
          <w:szCs w:val="26"/>
          <w:lang w:val="es-ES"/>
        </w:rPr>
      </w:pPr>
      <w:r>
        <w:rPr>
          <w:bCs/>
          <w:szCs w:val="26"/>
          <w:lang w:val="es-ES"/>
        </w:rPr>
        <w:t>NFAԑ: Bao gồm cấu trúc, thuật toán và tính chất của NFAԑ.</w:t>
      </w:r>
    </w:p>
    <w:p>
      <w:pPr>
        <w:spacing w:before="140"/>
        <w:ind w:left="90"/>
        <w:jc w:val="left"/>
        <w:rPr>
          <w:bCs/>
          <w:szCs w:val="26"/>
          <w:lang w:val="es-ES"/>
        </w:rPr>
      </w:pPr>
      <w:r>
        <w:rPr>
          <w:bCs/>
          <w:szCs w:val="26"/>
          <w:lang w:val="es-ES"/>
        </w:rPr>
        <w:t>DFA: Bao gồm cấu trúc, thuật toán và tính chất của DFA.</w:t>
      </w:r>
    </w:p>
    <w:p>
      <w:pPr>
        <w:pStyle w:val="36"/>
      </w:pPr>
      <w:bookmarkStart w:id="45" w:name="_Toc164668277"/>
      <w:bookmarkStart w:id="46" w:name="_Toc164672143"/>
      <w:bookmarkStart w:id="47" w:name="_Toc150960453"/>
      <w:r>
        <w:t>4.2. Phạm vi nghiên cứu</w:t>
      </w:r>
      <w:bookmarkEnd w:id="45"/>
      <w:bookmarkEnd w:id="46"/>
      <w:bookmarkEnd w:id="47"/>
    </w:p>
    <w:p>
      <w:r>
        <w:t>Nghiên cứu thuật toán và phương pháp chuyển đổi từ NFAԑ sang DFA, bao gồm các kỹ thuật biểu diễn, xử lý.</w:t>
      </w:r>
    </w:p>
    <w:p>
      <w:r>
        <w:t>Đánh giá hiệu suất, tính chính xác và tính ứng dụng của các phương pháp chuyển đổi trên các bộ dữ liệu thử nghiệm.</w:t>
      </w:r>
    </w:p>
    <w:p>
      <w:pPr>
        <w:pStyle w:val="35"/>
      </w:pPr>
      <w:bookmarkStart w:id="48" w:name="_Toc150960454"/>
      <w:bookmarkStart w:id="49" w:name="_Toc150962829"/>
      <w:bookmarkStart w:id="50" w:name="_Toc164672144"/>
      <w:bookmarkStart w:id="51" w:name="_Toc164668278"/>
      <w:r>
        <w:t>5. Phương pháp nghiên cứu</w:t>
      </w:r>
      <w:bookmarkEnd w:id="48"/>
      <w:bookmarkEnd w:id="49"/>
      <w:bookmarkEnd w:id="50"/>
      <w:bookmarkEnd w:id="51"/>
    </w:p>
    <w:p>
      <w:pPr>
        <w:pStyle w:val="36"/>
        <w:rPr>
          <w:lang w:val="es-ES"/>
        </w:rPr>
      </w:pPr>
      <w:bookmarkStart w:id="52" w:name="_Toc164668279"/>
      <w:bookmarkStart w:id="53" w:name="_Toc164672145"/>
      <w:bookmarkStart w:id="54" w:name="_Toc150960455"/>
      <w:r>
        <w:rPr>
          <w:lang w:val="es-ES"/>
        </w:rPr>
        <w:t>5.1. Kiến thức</w:t>
      </w:r>
      <w:bookmarkEnd w:id="52"/>
      <w:bookmarkEnd w:id="53"/>
      <w:bookmarkEnd w:id="54"/>
    </w:p>
    <w:p>
      <w:r>
        <w:rPr>
          <w:lang w:val="es-ES"/>
        </w:rPr>
        <w:t xml:space="preserve">- Kiến thức về phương pháp chuyển đổi </w:t>
      </w:r>
      <w:r>
        <w:t>NFAε sang DFA tương đương.</w:t>
      </w:r>
    </w:p>
    <w:p>
      <w:pPr>
        <w:rPr>
          <w:szCs w:val="26"/>
        </w:rPr>
      </w:pPr>
      <w:r>
        <w:rPr>
          <w:szCs w:val="26"/>
        </w:rPr>
        <w:t>- Kiến thức về ngôn ngữ lập trình Python.</w:t>
      </w:r>
    </w:p>
    <w:p>
      <w:pPr>
        <w:pStyle w:val="36"/>
      </w:pPr>
      <w:bookmarkStart w:id="55" w:name="_Toc164668280"/>
      <w:bookmarkStart w:id="56" w:name="_Toc150960456"/>
      <w:bookmarkStart w:id="57" w:name="_Toc164672146"/>
      <w:r>
        <w:t>5.2. Công cụ hỗ trợ</w:t>
      </w:r>
      <w:bookmarkEnd w:id="55"/>
      <w:bookmarkEnd w:id="56"/>
      <w:bookmarkEnd w:id="57"/>
    </w:p>
    <w:p>
      <w:pPr>
        <w:ind w:left="720" w:firstLine="0"/>
      </w:pPr>
      <w:r>
        <w:t>Demo nghiên cứu được viết trên công cụ Visual Studio Code.</w:t>
      </w:r>
    </w:p>
    <w:p>
      <w:pPr>
        <w:pStyle w:val="36"/>
      </w:pPr>
      <w:bookmarkStart w:id="58" w:name="_Toc150960457"/>
      <w:bookmarkStart w:id="59" w:name="_Toc164668281"/>
      <w:bookmarkStart w:id="60" w:name="_Toc164672147"/>
      <w:r>
        <w:t>5.3. Phương pháp giải quyết vấn đề</w:t>
      </w:r>
      <w:bookmarkEnd w:id="58"/>
      <w:bookmarkEnd w:id="59"/>
      <w:bookmarkEnd w:id="60"/>
    </w:p>
    <w:p>
      <w:r>
        <w:t>- Dựa vào các giải thuật đã được học trong giáo trình thiết kế giải thuật bài toán.</w:t>
      </w:r>
    </w:p>
    <w:p>
      <w:pPr>
        <w:rPr>
          <w:spacing w:val="-4"/>
        </w:rPr>
      </w:pPr>
      <w:r>
        <w:rPr>
          <w:spacing w:val="-4"/>
        </w:rPr>
        <w:t>- Sử dụng công cụ VSC để lập trình giải thuật trên và chạy thử nghiệm kết quả.</w:t>
      </w:r>
    </w:p>
    <w:p>
      <w:pPr>
        <w:pStyle w:val="35"/>
      </w:pPr>
      <w:bookmarkStart w:id="61" w:name="_Toc150960458"/>
      <w:bookmarkStart w:id="62" w:name="_Toc150962830"/>
      <w:bookmarkStart w:id="63" w:name="_Toc164672148"/>
      <w:bookmarkStart w:id="64" w:name="_Toc164668282"/>
      <w:r>
        <w:t>6. Kết quả đạt được</w:t>
      </w:r>
      <w:bookmarkEnd w:id="61"/>
      <w:bookmarkEnd w:id="62"/>
      <w:bookmarkEnd w:id="63"/>
      <w:bookmarkEnd w:id="64"/>
    </w:p>
    <w:p>
      <w:r>
        <w:t xml:space="preserve">Sử dụng ngôn ngữ lập trình Python được viết trên công cụ VSC để tạo demo xây dựng giải thuật chuyển đổi NFAε sang DFA tương đương. Trong đó bao gồm tập các trạng thái bắt đầu, trạng thái kết thúc, ký hiệu nhập, tập hợp các trạng thái và hàm chuyển các trạng thái qua ký hiệu nhập của NFAԑ; từ đó xây dựng DFA bao gồm tập các trạng thái bắt đầu, trạng thái kết thúc, ký hiệu nhập, tập hợp các trạng thái và hàm chuyển các </w:t>
      </w:r>
      <w:r>
        <w:rPr>
          <w:spacing w:val="-4"/>
        </w:rPr>
        <w:t>trạng thái qua ký hiệu nhập có thể nhận cùng một ngôn ngữ dựa trên NFAԑ đã cho từ trước.</w:t>
      </w:r>
      <w:r>
        <w:tab/>
      </w:r>
    </w:p>
    <w:p>
      <w:pPr>
        <w:pStyle w:val="35"/>
        <w:spacing w:before="0" w:after="160" w:line="259" w:lineRule="auto"/>
        <w:ind w:firstLine="720"/>
        <w:jc w:val="left"/>
      </w:pPr>
      <w:bookmarkStart w:id="65" w:name="_Toc150960459"/>
      <w:bookmarkStart w:id="66" w:name="_Toc164668283"/>
      <w:bookmarkStart w:id="67" w:name="_Toc150962831"/>
      <w:bookmarkStart w:id="68" w:name="_Toc164672149"/>
      <w:r>
        <w:t>7. Bố cục bài báo cáo</w:t>
      </w:r>
      <w:bookmarkEnd w:id="65"/>
      <w:bookmarkEnd w:id="66"/>
      <w:bookmarkEnd w:id="67"/>
      <w:bookmarkEnd w:id="68"/>
    </w:p>
    <w:p>
      <w:pPr>
        <w:pStyle w:val="27"/>
        <w:numPr>
          <w:ilvl w:val="0"/>
          <w:numId w:val="2"/>
        </w:numPr>
        <w:ind w:left="1134" w:hanging="425"/>
        <w:rPr>
          <w:b/>
          <w:bCs/>
          <w:szCs w:val="26"/>
        </w:rPr>
      </w:pPr>
      <w:r>
        <w:rPr>
          <w:b/>
          <w:bCs/>
          <w:szCs w:val="26"/>
        </w:rPr>
        <w:t>Phần I: Giới thiệu.</w:t>
      </w:r>
    </w:p>
    <w:p>
      <w:pPr>
        <w:pStyle w:val="27"/>
        <w:ind w:left="1134" w:firstLine="357"/>
        <w:rPr>
          <w:spacing w:val="-6"/>
          <w:szCs w:val="26"/>
        </w:rPr>
      </w:pPr>
      <w:r>
        <w:rPr>
          <w:spacing w:val="-6"/>
          <w:szCs w:val="26"/>
        </w:rPr>
        <w:t>Giới thiệu tổng quan về đề tài</w:t>
      </w:r>
      <w:r>
        <w:rPr>
          <w:spacing w:val="-6"/>
          <w:szCs w:val="26"/>
          <w:lang w:val="es-ES"/>
        </w:rPr>
        <w:t xml:space="preserve"> “Chuyển NFAԑ sang DFA tương đương”.</w:t>
      </w:r>
    </w:p>
    <w:p>
      <w:pPr>
        <w:pStyle w:val="27"/>
        <w:numPr>
          <w:ilvl w:val="0"/>
          <w:numId w:val="2"/>
        </w:numPr>
        <w:ind w:left="1134" w:hanging="425"/>
        <w:rPr>
          <w:b/>
          <w:bCs/>
          <w:szCs w:val="26"/>
        </w:rPr>
      </w:pPr>
      <w:r>
        <w:rPr>
          <w:b/>
          <w:bCs/>
          <w:szCs w:val="26"/>
        </w:rPr>
        <w:t>Phần II: Nội dung</w:t>
      </w:r>
    </w:p>
    <w:p>
      <w:pPr>
        <w:pStyle w:val="27"/>
        <w:ind w:left="1134" w:firstLine="357"/>
        <w:rPr>
          <w:szCs w:val="26"/>
        </w:rPr>
      </w:pPr>
      <w:r>
        <w:rPr>
          <w:szCs w:val="26"/>
        </w:rPr>
        <w:t>- Chương 1: Mô tả chi tiết, phân tích bài toán.</w:t>
      </w:r>
    </w:p>
    <w:p>
      <w:pPr>
        <w:pStyle w:val="27"/>
        <w:ind w:left="1134" w:firstLine="357"/>
        <w:rPr>
          <w:szCs w:val="26"/>
        </w:rPr>
      </w:pPr>
      <w:r>
        <w:rPr>
          <w:szCs w:val="26"/>
        </w:rPr>
        <w:t>- Chương 2: Thiết kế, cài đặt bài toán, trình bày từng bước xây dựng chương trình.</w:t>
      </w:r>
    </w:p>
    <w:p>
      <w:pPr>
        <w:pStyle w:val="27"/>
        <w:ind w:left="1134" w:firstLine="357"/>
        <w:rPr>
          <w:szCs w:val="26"/>
        </w:rPr>
      </w:pPr>
      <w:r>
        <w:rPr>
          <w:szCs w:val="26"/>
        </w:rPr>
        <w:t>- Chương 3: Kiểm thử chương trình, đánh giá độ chính xác và sự tối ưu của chương trình.</w:t>
      </w:r>
    </w:p>
    <w:p>
      <w:pPr>
        <w:pStyle w:val="27"/>
        <w:numPr>
          <w:ilvl w:val="0"/>
          <w:numId w:val="2"/>
        </w:numPr>
        <w:ind w:left="1134" w:hanging="425"/>
        <w:rPr>
          <w:b/>
          <w:bCs/>
          <w:szCs w:val="26"/>
        </w:rPr>
      </w:pPr>
      <w:r>
        <w:rPr>
          <w:b/>
          <w:bCs/>
          <w:szCs w:val="26"/>
        </w:rPr>
        <w:t>Phần III: Kết luận</w:t>
      </w:r>
    </w:p>
    <w:p>
      <w:pPr>
        <w:pStyle w:val="27"/>
        <w:ind w:left="1134" w:firstLine="357"/>
        <w:rPr>
          <w:szCs w:val="26"/>
        </w:rPr>
      </w:pPr>
      <w:r>
        <w:rPr>
          <w:szCs w:val="26"/>
        </w:rPr>
        <w:t>Chạy demo giải thuật, trình bày kết quả đạt được và đưa ra hướng phát triển cho đề tài trong tương lai.</w:t>
      </w:r>
    </w:p>
    <w:p>
      <w:pPr>
        <w:pStyle w:val="33"/>
      </w:pPr>
      <w:r>
        <w:br w:type="page"/>
      </w:r>
      <w:bookmarkStart w:id="69" w:name="_Toc150962832"/>
      <w:bookmarkStart w:id="70" w:name="_Toc164668284"/>
      <w:bookmarkStart w:id="71" w:name="_Toc164672150"/>
      <w:bookmarkStart w:id="72" w:name="_Toc150960460"/>
      <w:r>
        <w:t>PHẦN II: NỘI DUNG</w:t>
      </w:r>
      <w:bookmarkEnd w:id="69"/>
      <w:bookmarkEnd w:id="70"/>
      <w:bookmarkEnd w:id="71"/>
      <w:bookmarkEnd w:id="72"/>
    </w:p>
    <w:p>
      <w:pPr>
        <w:pStyle w:val="34"/>
      </w:pPr>
      <w:bookmarkStart w:id="73" w:name="_Toc164668285"/>
      <w:bookmarkStart w:id="74" w:name="_Toc164672151"/>
      <w:bookmarkStart w:id="75" w:name="_Toc150960461"/>
      <w:bookmarkStart w:id="76" w:name="_Toc150962833"/>
      <w:r>
        <w:t>CHƯƠNG 1</w:t>
      </w:r>
      <w:bookmarkEnd w:id="73"/>
      <w:bookmarkEnd w:id="74"/>
    </w:p>
    <w:p>
      <w:pPr>
        <w:pStyle w:val="34"/>
      </w:pPr>
      <w:bookmarkStart w:id="77" w:name="_Toc164668286"/>
      <w:bookmarkStart w:id="78" w:name="_Toc164672152"/>
      <w:r>
        <w:t>GIỚI THIỆU TỔNG QUAN VỀ BÀI TOÁN</w:t>
      </w:r>
      <w:bookmarkEnd w:id="75"/>
      <w:bookmarkEnd w:id="76"/>
      <w:bookmarkEnd w:id="77"/>
      <w:bookmarkEnd w:id="78"/>
    </w:p>
    <w:p>
      <w:pPr>
        <w:pStyle w:val="35"/>
        <w:rPr>
          <w:spacing w:val="-6"/>
          <w:lang w:val="es-ES"/>
        </w:rPr>
      </w:pPr>
      <w:bookmarkStart w:id="79" w:name="_Toc150962834"/>
      <w:bookmarkStart w:id="80" w:name="_Toc164668287"/>
      <w:bookmarkStart w:id="81" w:name="_Toc150960462"/>
      <w:bookmarkStart w:id="82" w:name="_Toc164672153"/>
      <w:r>
        <w:t xml:space="preserve">1.1. Tại sao phải chuyển đổi </w:t>
      </w:r>
      <w:r>
        <w:rPr>
          <w:spacing w:val="-6"/>
          <w:lang w:val="es-ES"/>
        </w:rPr>
        <w:t>NFAԑ sang DFA tương đương?</w:t>
      </w:r>
      <w:bookmarkEnd w:id="79"/>
      <w:bookmarkEnd w:id="80"/>
      <w:bookmarkEnd w:id="81"/>
      <w:bookmarkEnd w:id="82"/>
    </w:p>
    <w:p>
      <w:pPr>
        <w:rPr>
          <w:lang w:val="es-ES"/>
        </w:rPr>
      </w:pPr>
      <w:r>
        <w:rPr>
          <w:lang w:val="es-ES"/>
        </w:rPr>
        <w:t>Qua khảo sát các dạng mở rộng từ mô hình automata hữu hạn ban đầu, ta thấy DFA thực chất là trường hợp đặc biệt của NFAԑ nhưng với mỗi trạng thái hiện tại khi qua một ký hiệu nhập, chỉ có duy nhất một đường truyền dẫn đến một trạng thái khác và không có sự truyền trên nhãn rỗng (truyền trên nhãn ԑ).</w:t>
      </w:r>
    </w:p>
    <w:p>
      <w:pPr>
        <w:rPr>
          <w:lang w:val="es-ES"/>
        </w:rPr>
      </w:pPr>
      <w:r>
        <w:rPr>
          <w:lang w:val="es-ES"/>
        </w:rPr>
        <w:t>Việc chuyển đổi NFAԑ sang DFA tương đương là cần thiết vì những lý do sau:</w:t>
      </w:r>
    </w:p>
    <w:p>
      <w:pPr>
        <w:rPr>
          <w:lang w:val="es-ES"/>
        </w:rPr>
      </w:pPr>
      <w:r>
        <w:rPr>
          <w:lang w:val="es-ES"/>
        </w:rPr>
        <w:t>-DFA thường có hiệu suất vận hành cao hơn NFAԑ vì DFA mỗi trạng thái chỉ có thể chuyển đổi duy nhất đến một trạng thái khác từ đó giúp giảm thiểu sự không xác định trong quá trình xứ lý. Điều này dẫn đến việc giảm thiểu thời gian và tài nguyên tính toán cần thiết.</w:t>
      </w:r>
    </w:p>
    <w:p>
      <w:pPr>
        <w:rPr>
          <w:lang w:val="es-ES"/>
        </w:rPr>
      </w:pPr>
      <w:r>
        <w:rPr>
          <w:lang w:val="es-ES"/>
        </w:rPr>
        <w:t xml:space="preserve">-DFA thường dễ triển khai hơn và quá trình xử lý đơn giản hơn so với NFAԑ. Việc loại bỏ </w:t>
      </w:r>
      <w:r>
        <w:rPr>
          <w:lang w:val="es"/>
        </w:rPr>
        <w:t xml:space="preserve">ԑ-closure và nhãn rỗng </w:t>
      </w:r>
      <w:r>
        <w:rPr>
          <w:lang w:val="es-ES"/>
        </w:rPr>
        <w:t>ԑ giúp giảm bớt độ phức tạp và dễ triển khai hơn và tốc độ xử lý nhanh hơn. Điều này là đặc biệt quan trọng khi triển khai áp dụng vào thực tế.</w:t>
      </w:r>
    </w:p>
    <w:p>
      <w:pPr>
        <w:rPr>
          <w:lang w:val="es-ES"/>
        </w:rPr>
      </w:pPr>
      <w:r>
        <w:rPr>
          <w:lang w:val="es-ES"/>
        </w:rPr>
        <w:t xml:space="preserve">-DFA có tập trạng thái đơn giản và dễ hiểu hơn NFAԑ điều này giúp giảm bớt tính phức tạp trong việc quản lý các trạng thái và tăng tính chính xác của quá trình kiểm </w:t>
      </w:r>
    </w:p>
    <w:p>
      <w:pPr>
        <w:rPr>
          <w:lang w:val="es-ES"/>
        </w:rPr>
      </w:pPr>
      <w:r>
        <w:rPr>
          <w:lang w:val="es-ES"/>
        </w:rPr>
        <w:t>-Một số thuật toán như Minization(Tối ưu hóa), Hopcroft’s Alforithm, Cocke-Younger-Kasami(CYK) chỉ hoạt động trên DFA. Do đó việc sử dụng DFA sẽ thuận tiện hơn cho việc phát triển và triển khai hệ thống hơn so với NFAԑ.</w:t>
      </w:r>
    </w:p>
    <w:p>
      <w:r>
        <w:t>Từ đó, ta thấy được việc chuyển đổi từ NFAԑ thành DFA mang lại nhiều lợi ích về mặt hiệu suất, tính đơn giản hóa, sự hiệu quả cao hơn là sử dụng NFAԑ.</w:t>
      </w:r>
    </w:p>
    <w:p>
      <w:pPr>
        <w:pStyle w:val="35"/>
        <w:rPr>
          <w:lang w:val="es-ES"/>
        </w:rPr>
      </w:pPr>
      <w:bookmarkStart w:id="83" w:name="_Toc164668288"/>
      <w:bookmarkStart w:id="84" w:name="_Toc150960463"/>
      <w:bookmarkStart w:id="85" w:name="_Toc150962835"/>
      <w:bookmarkStart w:id="86" w:name="_Toc164672154"/>
      <w:r>
        <w:rPr>
          <w:lang w:val="es-ES"/>
        </w:rPr>
        <w:t>1.2. Mô tả chi tiết về bài toán</w:t>
      </w:r>
      <w:bookmarkEnd w:id="83"/>
      <w:bookmarkEnd w:id="84"/>
      <w:bookmarkEnd w:id="85"/>
      <w:bookmarkEnd w:id="86"/>
    </w:p>
    <w:p>
      <w:pPr>
        <w:rPr>
          <w:lang w:val="es-ES"/>
        </w:rPr>
      </w:pPr>
      <w:r>
        <w:rPr>
          <w:lang w:val="es-ES"/>
        </w:rPr>
        <w:t>Giả sử mỗi trạng thái của DFA là một tập trạng thái của NFA, DFA dùng trạng thái của mình để lưu giữ tất cả các trạng thái của NFA đạt được sau khi NFA đọc một ký hiệu nhập. Như vậy sau khi đọc các ký hiệu nhập a</w:t>
      </w:r>
      <w:r>
        <w:rPr>
          <w:vertAlign w:val="subscript"/>
          <w:lang w:val="es-ES"/>
        </w:rPr>
        <w:t>1</w:t>
      </w:r>
      <w:r>
        <w:rPr>
          <w:lang w:val="es-ES"/>
        </w:rPr>
        <w:t>, a</w:t>
      </w:r>
      <w:r>
        <w:rPr>
          <w:vertAlign w:val="subscript"/>
          <w:lang w:val="es-ES"/>
        </w:rPr>
        <w:t>2</w:t>
      </w:r>
      <w:r>
        <w:rPr>
          <w:lang w:val="es-ES"/>
        </w:rPr>
        <w:t>, …, a</w:t>
      </w:r>
      <w:r>
        <w:rPr>
          <w:vertAlign w:val="subscript"/>
          <w:lang w:val="es-ES"/>
        </w:rPr>
        <w:t>n</w:t>
      </w:r>
      <w:r>
        <w:rPr>
          <w:lang w:val="es-ES"/>
        </w:rPr>
        <w:t>, DFA ở trạng thái là tập con của các trạng thái thuộc NFA, đạt được khi NFA đi từ trạng thái bắt đầu theo một con đường nào đó có tên a</w:t>
      </w:r>
      <w:r>
        <w:rPr>
          <w:vertAlign w:val="subscript"/>
          <w:lang w:val="es-ES"/>
        </w:rPr>
        <w:t>1</w:t>
      </w:r>
      <w:r>
        <w:rPr>
          <w:lang w:val="es-ES"/>
        </w:rPr>
        <w:t>a</w:t>
      </w:r>
      <w:r>
        <w:rPr>
          <w:vertAlign w:val="subscript"/>
          <w:lang w:val="es-ES"/>
        </w:rPr>
        <w:t>2</w:t>
      </w:r>
      <w:r>
        <w:rPr>
          <w:lang w:val="es-ES"/>
        </w:rPr>
        <w:t xml:space="preserve"> … a</w:t>
      </w:r>
      <w:r>
        <w:rPr>
          <w:vertAlign w:val="subscript"/>
          <w:lang w:val="es-ES"/>
        </w:rPr>
        <w:t>n</w:t>
      </w:r>
      <w:r>
        <w:rPr>
          <w:lang w:val="es-ES"/>
        </w:rPr>
        <w:t>. Số trạng thái của DFA lúc đó phải bằng số phần tử trong tập luỹ thừa của số trạng thái NFA. Song, trên thực tế trường hợp xấu nhất này thường ít khi xảy ra. Các trạng thái thật sự dùng trong sơ đồ chuyển cho một DFA sẽ được xác định theo các phép chuyển trạng thái trên nhãn là mọi ký hiệu từ trạng thái bắt đầu của DFA và sau đó lần lượt bổ sung thêm vào tập trạng thái nếu như nó chưa có trong đó.</w:t>
      </w:r>
    </w:p>
    <w:p>
      <w:pPr>
        <w:rPr>
          <w:lang w:val="es-ES"/>
        </w:rPr>
      </w:pPr>
    </w:p>
    <w:p>
      <w:pPr>
        <w:pStyle w:val="35"/>
        <w:rPr>
          <w:lang w:val="es-ES"/>
        </w:rPr>
      </w:pPr>
      <w:bookmarkStart w:id="87" w:name="_Toc164672155"/>
      <w:bookmarkStart w:id="88" w:name="_Toc164668289"/>
      <w:bookmarkStart w:id="89" w:name="_Toc150960464"/>
      <w:bookmarkStart w:id="90" w:name="_Toc150962836"/>
      <w:r>
        <w:rPr>
          <w:lang w:val="es-ES"/>
        </w:rPr>
        <w:t>1.3. Giải thuật và phương pháp giải quyết bài toán</w:t>
      </w:r>
      <w:bookmarkEnd w:id="87"/>
      <w:bookmarkEnd w:id="88"/>
      <w:bookmarkEnd w:id="89"/>
      <w:bookmarkEnd w:id="90"/>
    </w:p>
    <w:p>
      <w:pPr>
        <w:pStyle w:val="36"/>
        <w:rPr>
          <w:lang w:val="es-ES"/>
        </w:rPr>
      </w:pPr>
      <w:bookmarkStart w:id="91" w:name="_Toc164668290"/>
      <w:bookmarkStart w:id="92" w:name="_Toc150960465"/>
      <w:bookmarkStart w:id="93" w:name="_Toc164672156"/>
      <w:r>
        <w:rPr>
          <w:lang w:val="es-ES"/>
        </w:rPr>
        <w:t>1.3.1. Chi tiết hướng giải quyết</w:t>
      </w:r>
      <w:bookmarkEnd w:id="91"/>
      <w:bookmarkEnd w:id="92"/>
      <w:bookmarkEnd w:id="93"/>
    </w:p>
    <w:p>
      <w:pPr>
        <w:rPr>
          <w:lang w:val="es-ES"/>
        </w:rPr>
      </w:pPr>
      <w:r>
        <w:rPr>
          <w:b/>
          <w:bCs/>
          <w:lang w:val="es-ES"/>
        </w:rPr>
        <w:t>Đầu vào:</w:t>
      </w:r>
      <w:r>
        <w:rPr>
          <w:lang w:val="es-ES"/>
        </w:rPr>
        <w:t xml:space="preserve"> Một automata hữu hạn không đơn định, cho phép di chuyển trên nhãn rỗng NFAԑ.</w:t>
      </w:r>
    </w:p>
    <w:p>
      <w:pPr>
        <w:rPr>
          <w:spacing w:val="-4"/>
          <w:lang w:val="es-ES"/>
        </w:rPr>
      </w:pPr>
      <w:r>
        <w:rPr>
          <w:b/>
          <w:bCs/>
          <w:spacing w:val="-4"/>
          <w:lang w:val="es-ES"/>
        </w:rPr>
        <w:t>Đầu ra:</w:t>
      </w:r>
      <w:r>
        <w:rPr>
          <w:spacing w:val="-4"/>
          <w:lang w:val="es-ES"/>
        </w:rPr>
        <w:t xml:space="preserve"> Một automata hữu hạn đơn định DFA nhận dạng cùng ngôn ngữ như NFA</w:t>
      </w:r>
      <w:r>
        <w:rPr>
          <w:lang w:val="es-ES"/>
        </w:rPr>
        <w:t>ԑ</w:t>
      </w:r>
      <w:r>
        <w:rPr>
          <w:spacing w:val="-4"/>
          <w:lang w:val="es-ES"/>
        </w:rPr>
        <w:t>.</w:t>
      </w:r>
    </w:p>
    <w:p>
      <w:pPr>
        <w:rPr>
          <w:lang w:val="es-ES"/>
        </w:rPr>
      </w:pPr>
      <w:r>
        <w:rPr>
          <w:b/>
          <w:bCs/>
          <w:lang w:val="es-ES"/>
        </w:rPr>
        <w:t>Phương pháp:</w:t>
      </w:r>
      <w:r>
        <w:rPr>
          <w:lang w:val="es-ES"/>
        </w:rPr>
        <w:t xml:space="preserve"> Xây dựng bảng hàm chuyển cho DFA mô phỏng đồng thời tất cả các chuyển dịch của NFAԑ trên chuỗi nhập cho trước.</w:t>
      </w:r>
    </w:p>
    <w:p>
      <w:pPr>
        <w:rPr>
          <w:spacing w:val="-6"/>
          <w:lang w:val="es-ES"/>
        </w:rPr>
      </w:pPr>
      <w:r>
        <w:rPr>
          <w:lang w:val="es-ES"/>
        </w:rPr>
        <w:t>Ta dùng các tác vụ sau để lưu giữ các tập trạng thái của NFAԑ</w:t>
      </w:r>
      <w:r>
        <w:rPr>
          <w:spacing w:val="-6"/>
          <w:lang w:val="es-ES"/>
        </w:rPr>
        <w:t>:</w:t>
      </w:r>
    </w:p>
    <w:p>
      <w:r>
        <w:t>(q: là một trạng thái của NFAԑ; T: là tập trạng thái của NFAԑ)</w:t>
      </w:r>
    </w:p>
    <w:p>
      <w:pPr>
        <w:rPr>
          <w:spacing w:val="-4"/>
          <w:lang w:val="es-ES"/>
        </w:rPr>
      </w:pPr>
      <w:r>
        <w:rPr>
          <w:spacing w:val="-4"/>
          <w:lang w:val="es-ES"/>
        </w:rPr>
        <w:t xml:space="preserve">- ԑ-closure(q): là tập trạng thái của </w:t>
      </w:r>
      <w:r>
        <w:rPr>
          <w:lang w:val="es-ES"/>
        </w:rPr>
        <w:t>NFAԑ</w:t>
      </w:r>
      <w:r>
        <w:rPr>
          <w:spacing w:val="-4"/>
          <w:lang w:val="es-ES"/>
        </w:rPr>
        <w:t xml:space="preserve"> đạt được từ trạng thái q trên sự truyền rỗng.</w:t>
      </w:r>
    </w:p>
    <w:p>
      <w:pPr>
        <w:rPr>
          <w:lang w:val="es-ES"/>
        </w:rPr>
      </w:pPr>
      <w:r>
        <w:rPr>
          <w:lang w:val="es-ES"/>
        </w:rPr>
        <w:t>- ԑ-closure(T): là tập trạng thái của NFAԑ đạt được từ tất cả các trạng thái q thuộc tập T trên sự truyền rỗng.</w:t>
      </w:r>
    </w:p>
    <w:p>
      <w:pPr>
        <w:rPr>
          <w:lang w:val="es-ES"/>
        </w:rPr>
      </w:pPr>
      <w:r>
        <w:rPr>
          <w:lang w:val="es-ES"/>
        </w:rPr>
        <w:t xml:space="preserve">- </w:t>
      </w:r>
      <w:r>
        <w:t>δ</w:t>
      </w:r>
      <w:r>
        <w:rPr>
          <w:lang w:val="fr-FR"/>
        </w:rPr>
        <w:t xml:space="preserve">(T, a): là tập trạng thái của </w:t>
      </w:r>
      <w:r>
        <w:rPr>
          <w:lang w:val="es-ES"/>
        </w:rPr>
        <w:t>NFAԑ đạt được từ tất cả các trạng thái q thuộc tập T trên sự truyền bằng ký hiệu nhập a.</w:t>
      </w:r>
    </w:p>
    <w:p>
      <w:pPr>
        <w:pStyle w:val="36"/>
        <w:rPr>
          <w:lang w:val="es-ES"/>
        </w:rPr>
      </w:pPr>
      <w:bookmarkStart w:id="94" w:name="_Toc164672157"/>
      <w:bookmarkStart w:id="95" w:name="_Toc150960466"/>
      <w:bookmarkStart w:id="96" w:name="_Toc164668291"/>
      <w:r>
        <w:rPr>
          <w:lang w:val="es-ES"/>
        </w:rPr>
        <w:t>1.3.2. Phân tích</w:t>
      </w:r>
      <w:bookmarkEnd w:id="94"/>
      <w:bookmarkEnd w:id="95"/>
      <w:bookmarkEnd w:id="96"/>
    </w:p>
    <w:p>
      <w:pPr>
        <w:rPr>
          <w:lang w:val="es-ES"/>
        </w:rPr>
      </w:pPr>
      <w:r>
        <w:rPr>
          <w:lang w:val="es-ES"/>
        </w:rPr>
        <w:t>Trước khi đọc vào một ký tự nhập, DFA có thể ở một trạng thái bất kỳ trong các trạng thái thuộc ԑ-closure(q</w:t>
      </w:r>
      <w:r>
        <w:rPr>
          <w:vertAlign w:val="subscript"/>
          <w:lang w:val="es-ES"/>
        </w:rPr>
        <w:t>0</w:t>
      </w:r>
      <w:r>
        <w:rPr>
          <w:lang w:val="es-ES"/>
        </w:rPr>
        <w:t>) với q</w:t>
      </w:r>
      <w:r>
        <w:rPr>
          <w:vertAlign w:val="subscript"/>
          <w:lang w:val="es-ES"/>
        </w:rPr>
        <w:t>0</w:t>
      </w:r>
      <w:r>
        <w:rPr>
          <w:lang w:val="es-ES"/>
        </w:rPr>
        <w:t xml:space="preserve"> là trạng thái bắt đầu của NFAԑ, gọi trạng thái này là T. Giả sử các trạng thái của T là các trạng thái đạt được từ q</w:t>
      </w:r>
      <w:r>
        <w:rPr>
          <w:vertAlign w:val="subscript"/>
          <w:lang w:val="es-ES"/>
        </w:rPr>
        <w:t>0</w:t>
      </w:r>
      <w:r>
        <w:rPr>
          <w:lang w:val="es-ES"/>
        </w:rPr>
        <w:t xml:space="preserve"> trên các ký hiệu nhập và giả sử a là ký hiệu nhập kế tiếp. Khi đọc a, NFAԑ có thể chuyển đến một trạng thái bất kỳ trong tập trạng thái </w:t>
      </w:r>
      <w:r>
        <w:t>δ</w:t>
      </w:r>
      <w:r>
        <w:rPr>
          <w:lang w:val="fr-FR"/>
        </w:rPr>
        <w:t xml:space="preserve">(T, a). Khi chúng cho phép sự truyền rỗng, </w:t>
      </w:r>
      <w:r>
        <w:rPr>
          <w:lang w:val="es-ES"/>
        </w:rPr>
        <w:t>NFA có thể ở bất kỳ trạng thái nào trong ԑ-closure(</w:t>
      </w:r>
      <w:r>
        <w:t>δ</w:t>
      </w:r>
      <w:r>
        <w:rPr>
          <w:lang w:val="fr-FR"/>
        </w:rPr>
        <w:t>(T, a)</w:t>
      </w:r>
      <w:r>
        <w:rPr>
          <w:lang w:val="es-ES"/>
        </w:rPr>
        <w:t>) sau khi đã đọc a.</w:t>
      </w:r>
    </w:p>
    <w:p>
      <w:pPr>
        <w:rPr>
          <w:lang w:val="es-ES"/>
        </w:rPr>
      </w:pPr>
      <w:r>
        <w:rPr>
          <w:lang w:val="es-ES"/>
        </w:rPr>
        <w:t>Ta xây dựng các trạng thái và bảng hàm chuyển cho DFA theo cách nhưu sau:</w:t>
      </w:r>
    </w:p>
    <w:p>
      <w:pPr>
        <w:rPr>
          <w:lang w:val="es-ES"/>
        </w:rPr>
      </w:pPr>
      <w:r>
        <w:rPr>
          <w:lang w:val="es-ES"/>
        </w:rPr>
        <w:t>- Mỗi trạng thái của DFA tượng trưng bởi một tập trạng thái của NFAԑ mà NFAԑ có thể di chuyển đến sau khi đọc một chuỗi ký hiệu nhập gồm: tất cả sự truyền rỗng có thể xảy ra trước hoặc sau các ký hiệu nhập được đọc.</w:t>
      </w:r>
    </w:p>
    <w:p>
      <w:pPr>
        <w:rPr>
          <w:lang w:val="es-ES"/>
        </w:rPr>
      </w:pPr>
      <w:r>
        <w:rPr>
          <w:lang w:val="es-ES"/>
        </w:rPr>
        <w:t>- Trạng thái bắt đầu của DFA là ԑ-closure(q</w:t>
      </w:r>
      <w:r>
        <w:rPr>
          <w:vertAlign w:val="subscript"/>
          <w:lang w:val="es-ES"/>
        </w:rPr>
        <w:t>0</w:t>
      </w:r>
      <w:r>
        <w:rPr>
          <w:lang w:val="es-ES"/>
        </w:rPr>
        <w:t>).</w:t>
      </w:r>
    </w:p>
    <w:p>
      <w:pPr>
        <w:rPr>
          <w:lang w:val="es-ES"/>
        </w:rPr>
      </w:pPr>
      <w:r>
        <w:rPr>
          <w:lang w:val="es-ES"/>
        </w:rPr>
        <w:t>- Các trạng thái và hàm chuyển sẽ được thêm vào D bằng giải thuật trên.</w:t>
      </w:r>
    </w:p>
    <w:p>
      <w:pPr>
        <w:rPr>
          <w:lang w:val="es-ES"/>
        </w:rPr>
      </w:pPr>
      <w:r>
        <w:rPr>
          <w:lang w:val="es-ES"/>
        </w:rPr>
        <w:t>- Một trạng thái của DFA là trạng thái kết thúc nếu nó là tập các trạng thái của NFA chứa ít nhất một trạng thái kết thúc của NFAԑ.</w:t>
      </w:r>
    </w:p>
    <w:p>
      <w:pPr>
        <w:rPr>
          <w:lang w:val="es-ES"/>
        </w:rPr>
      </w:pPr>
      <w:r>
        <w:rPr>
          <w:lang w:val="es-ES"/>
        </w:rPr>
        <w:t>Việc tính toán ԑ-closure(T) có thể xem như quá trình tìm kiếm một đồ thị của các nút từ các nút cho trước và đồ thị bao gồm toàn những cạnh có nhãn ԑ của NFAԑ. Giải thuật đơn giản để tìm ԑ-closure(T) là dùng Stack để lưu giữ các trạng thái mà cạnh của chúng chưa được kiểm tra cho sự truyền rỗng.</w:t>
      </w:r>
    </w:p>
    <w:p>
      <w:pPr>
        <w:pStyle w:val="36"/>
        <w:rPr>
          <w:lang w:val="es-ES"/>
        </w:rPr>
      </w:pPr>
      <w:bookmarkStart w:id="97" w:name="_Toc150960467"/>
      <w:bookmarkStart w:id="98" w:name="_Toc164668292"/>
      <w:bookmarkStart w:id="99" w:name="_Toc164672158"/>
      <w:r>
        <w:rPr>
          <w:lang w:val="es-ES"/>
        </w:rPr>
        <w:t>1.3.3. Giải thuật</w:t>
      </w:r>
      <w:bookmarkEnd w:id="97"/>
      <w:bookmarkEnd w:id="98"/>
      <w:bookmarkEnd w:id="9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1" w:type="dxa"/>
          </w:tcPr>
          <w:p>
            <w:pPr>
              <w:ind w:firstLine="567"/>
              <w:rPr>
                <w:szCs w:val="26"/>
                <w:lang w:val="es-ES"/>
              </w:rPr>
            </w:pPr>
            <w:r>
              <w:rPr>
                <w:szCs w:val="26"/>
                <w:lang w:val="es-ES"/>
              </w:rPr>
              <w:t>Trạng thái bắt đầu ԑ-closure(q</w:t>
            </w:r>
            <w:r>
              <w:rPr>
                <w:szCs w:val="26"/>
                <w:vertAlign w:val="subscript"/>
                <w:lang w:val="es-ES"/>
              </w:rPr>
              <w:t>0</w:t>
            </w:r>
            <w:r>
              <w:rPr>
                <w:szCs w:val="26"/>
                <w:lang w:val="es-ES"/>
              </w:rPr>
              <w:t>) chỉ là một trạng thái trong các trạng thái của DFA và trạng thái này chưa được đánh dấu;</w:t>
            </w:r>
          </w:p>
          <w:p>
            <w:pPr>
              <w:ind w:firstLine="567"/>
              <w:rPr>
                <w:b/>
                <w:bCs/>
                <w:i/>
                <w:iCs/>
                <w:szCs w:val="26"/>
                <w:lang w:val="es-ES"/>
              </w:rPr>
            </w:pPr>
            <w:r>
              <w:rPr>
                <w:b/>
                <w:bCs/>
                <w:i/>
                <w:iCs/>
                <w:szCs w:val="26"/>
                <w:lang w:val="es-ES"/>
              </w:rPr>
              <w:t>While</w:t>
            </w:r>
            <w:r>
              <w:rPr>
                <w:szCs w:val="26"/>
                <w:lang w:val="es-ES"/>
              </w:rPr>
              <w:t xml:space="preserve"> Có một trạng thái T của DFA chưa được đánh dấu </w:t>
            </w:r>
            <w:r>
              <w:rPr>
                <w:b/>
                <w:bCs/>
                <w:i/>
                <w:iCs/>
                <w:szCs w:val="26"/>
                <w:lang w:val="es-ES"/>
              </w:rPr>
              <w:t>do</w:t>
            </w:r>
          </w:p>
          <w:p>
            <w:pPr>
              <w:ind w:firstLine="567"/>
              <w:rPr>
                <w:b/>
                <w:bCs/>
                <w:i/>
                <w:iCs/>
                <w:szCs w:val="26"/>
                <w:lang w:val="es-ES"/>
              </w:rPr>
            </w:pPr>
            <w:r>
              <w:rPr>
                <w:b/>
                <w:bCs/>
                <w:i/>
                <w:iCs/>
                <w:szCs w:val="26"/>
                <w:lang w:val="es-ES"/>
              </w:rPr>
              <w:t>Begin</w:t>
            </w:r>
          </w:p>
          <w:p>
            <w:pPr>
              <w:ind w:firstLine="1134"/>
              <w:rPr>
                <w:szCs w:val="26"/>
                <w:lang w:val="es-ES"/>
              </w:rPr>
            </w:pPr>
            <w:r>
              <w:rPr>
                <w:szCs w:val="26"/>
                <w:lang w:val="es-ES"/>
              </w:rPr>
              <w:t>Đánh dấu T; {xét trạng thái T}</w:t>
            </w:r>
          </w:p>
          <w:p>
            <w:pPr>
              <w:ind w:firstLine="1134"/>
              <w:rPr>
                <w:b/>
                <w:bCs/>
                <w:i/>
                <w:iCs/>
                <w:szCs w:val="26"/>
                <w:lang w:val="es-ES"/>
              </w:rPr>
            </w:pPr>
            <w:r>
              <w:rPr>
                <w:b/>
                <w:bCs/>
                <w:i/>
                <w:iCs/>
                <w:szCs w:val="26"/>
                <w:lang w:val="es-ES"/>
              </w:rPr>
              <w:t>For</w:t>
            </w:r>
            <w:r>
              <w:rPr>
                <w:szCs w:val="26"/>
                <w:lang w:val="es-ES"/>
              </w:rPr>
              <w:t xml:space="preserve"> Với mỗi ký hiệu nhập a </w:t>
            </w:r>
            <w:r>
              <w:rPr>
                <w:b/>
                <w:bCs/>
                <w:i/>
                <w:iCs/>
                <w:szCs w:val="26"/>
                <w:lang w:val="es-ES"/>
              </w:rPr>
              <w:t>do</w:t>
            </w:r>
          </w:p>
          <w:p>
            <w:pPr>
              <w:ind w:firstLine="1734"/>
              <w:rPr>
                <w:b/>
                <w:bCs/>
                <w:i/>
                <w:iCs/>
                <w:szCs w:val="26"/>
                <w:lang w:val="es-ES"/>
              </w:rPr>
            </w:pPr>
            <w:r>
              <w:rPr>
                <w:b/>
                <w:bCs/>
                <w:i/>
                <w:iCs/>
                <w:szCs w:val="26"/>
                <w:lang w:val="es-ES"/>
              </w:rPr>
              <w:t>Begin</w:t>
            </w:r>
          </w:p>
          <w:p>
            <w:pPr>
              <w:ind w:firstLine="2268"/>
              <w:rPr>
                <w:szCs w:val="26"/>
                <w:lang w:val="es-ES"/>
              </w:rPr>
            </w:pPr>
            <w:r>
              <w:rPr>
                <w:szCs w:val="26"/>
                <w:lang w:val="es-ES"/>
              </w:rPr>
              <w:t>U := ԑ-closure(</w:t>
            </w:r>
            <w:r>
              <w:rPr>
                <w:szCs w:val="26"/>
              </w:rPr>
              <w:t>δ</w:t>
            </w:r>
            <w:r>
              <w:rPr>
                <w:szCs w:val="26"/>
                <w:lang w:val="fr-FR"/>
              </w:rPr>
              <w:t>(T, a)</w:t>
            </w:r>
            <w:r>
              <w:rPr>
                <w:szCs w:val="26"/>
                <w:lang w:val="es-ES"/>
              </w:rPr>
              <w:t>)</w:t>
            </w:r>
          </w:p>
          <w:p>
            <w:pPr>
              <w:ind w:firstLine="2268"/>
              <w:rPr>
                <w:b/>
                <w:bCs/>
                <w:i/>
                <w:iCs/>
                <w:szCs w:val="26"/>
                <w:lang w:val="es-ES"/>
              </w:rPr>
            </w:pPr>
            <w:r>
              <w:rPr>
                <w:b/>
                <w:bCs/>
                <w:i/>
                <w:iCs/>
                <w:szCs w:val="26"/>
                <w:lang w:val="es-ES"/>
              </w:rPr>
              <w:t>If</w:t>
            </w:r>
            <w:r>
              <w:rPr>
                <w:szCs w:val="26"/>
                <w:lang w:val="es-ES"/>
              </w:rPr>
              <w:t xml:space="preserve">  U không có trong thập trạnh thái của DFA </w:t>
            </w:r>
            <w:r>
              <w:rPr>
                <w:b/>
                <w:bCs/>
                <w:i/>
                <w:iCs/>
                <w:szCs w:val="26"/>
                <w:lang w:val="es-ES"/>
              </w:rPr>
              <w:t>then</w:t>
            </w:r>
          </w:p>
          <w:p>
            <w:pPr>
              <w:ind w:firstLine="2835"/>
              <w:rPr>
                <w:b/>
                <w:bCs/>
                <w:i/>
                <w:iCs/>
                <w:szCs w:val="26"/>
                <w:lang w:val="es-ES"/>
              </w:rPr>
            </w:pPr>
            <w:r>
              <w:rPr>
                <w:b/>
                <w:bCs/>
                <w:i/>
                <w:iCs/>
                <w:szCs w:val="26"/>
                <w:lang w:val="es-ES"/>
              </w:rPr>
              <w:t>Begin</w:t>
            </w:r>
          </w:p>
          <w:p>
            <w:pPr>
              <w:ind w:left="3402" w:hanging="567"/>
              <w:rPr>
                <w:szCs w:val="26"/>
                <w:lang w:val="es-ES"/>
              </w:rPr>
            </w:pPr>
            <w:r>
              <w:rPr>
                <w:szCs w:val="26"/>
                <w:lang w:val="es-ES"/>
              </w:rPr>
              <w:t>Thêm U vào tập các trạng thái của DFA và trạng thái này chưa được đánh dấu</w:t>
            </w:r>
          </w:p>
          <w:p>
            <w:pPr>
              <w:ind w:left="2835"/>
              <w:rPr>
                <w:lang w:val="es-ES"/>
              </w:rPr>
            </w:pPr>
            <w:r>
              <w:rPr>
                <w:lang w:val="es-ES"/>
              </w:rPr>
              <w:t>Ꟙ</w:t>
            </w:r>
            <w:bookmarkStart w:id="237" w:name="_GoBack"/>
            <w:bookmarkEnd w:id="237"/>
            <w:r>
              <w:rPr>
                <w:lang w:val="es-ES"/>
              </w:rPr>
              <w:t>[T, a] := U; {Ꟙ[T, a] là phần tử của bảng chuyển DFA}</w:t>
            </w:r>
          </w:p>
          <w:p>
            <w:pPr>
              <w:ind w:left="2835"/>
              <w:rPr>
                <w:b/>
                <w:bCs/>
                <w:i/>
                <w:iCs/>
                <w:szCs w:val="26"/>
                <w:lang w:val="es-ES"/>
              </w:rPr>
            </w:pPr>
            <w:r>
              <w:rPr>
                <w:b/>
                <w:bCs/>
                <w:i/>
                <w:iCs/>
                <w:szCs w:val="26"/>
                <w:lang w:val="es-ES"/>
              </w:rPr>
              <w:t>End;</w:t>
            </w:r>
          </w:p>
          <w:p>
            <w:pPr>
              <w:ind w:left="1701"/>
              <w:rPr>
                <w:b/>
                <w:bCs/>
                <w:i/>
                <w:iCs/>
                <w:szCs w:val="26"/>
                <w:lang w:val="es-ES"/>
              </w:rPr>
            </w:pPr>
            <w:r>
              <w:rPr>
                <w:b/>
                <w:bCs/>
                <w:i/>
                <w:iCs/>
                <w:szCs w:val="26"/>
                <w:lang w:val="es-ES"/>
              </w:rPr>
              <w:t>End;</w:t>
            </w:r>
          </w:p>
          <w:p>
            <w:pPr>
              <w:ind w:firstLine="567"/>
              <w:rPr>
                <w:b/>
                <w:bCs/>
                <w:i/>
                <w:iCs/>
                <w:szCs w:val="26"/>
                <w:lang w:val="es-ES"/>
              </w:rPr>
            </w:pPr>
            <w:r>
              <w:rPr>
                <w:b/>
                <w:bCs/>
                <w:i/>
                <w:iCs/>
                <w:szCs w:val="26"/>
                <w:lang w:val="es-ES"/>
              </w:rPr>
              <w:t>End;</w:t>
            </w:r>
          </w:p>
        </w:tc>
      </w:tr>
    </w:tbl>
    <w:p>
      <w:pPr>
        <w:ind w:firstLine="357"/>
        <w:rPr>
          <w:szCs w:val="26"/>
          <w:lang w:val="es-ES"/>
        </w:rPr>
      </w:pPr>
    </w:p>
    <w:p>
      <w:pPr>
        <w:spacing w:after="160" w:line="259" w:lineRule="auto"/>
        <w:jc w:val="left"/>
        <w:rPr>
          <w:szCs w:val="26"/>
          <w:lang w:val="es-ES"/>
        </w:rPr>
      </w:pPr>
      <w:r>
        <w:rPr>
          <w:szCs w:val="26"/>
          <w:lang w:val="es-ES"/>
        </w:rPr>
        <w:br w:type="page"/>
      </w:r>
    </w:p>
    <w:p>
      <w:pPr>
        <w:pStyle w:val="34"/>
        <w:rPr>
          <w:lang w:val="es-ES"/>
        </w:rPr>
      </w:pPr>
      <w:bookmarkStart w:id="100" w:name="_Toc164668293"/>
      <w:bookmarkStart w:id="101" w:name="_Toc164672159"/>
      <w:bookmarkStart w:id="102" w:name="_Toc150962837"/>
      <w:bookmarkStart w:id="103" w:name="_Toc150960468"/>
      <w:r>
        <w:rPr>
          <w:lang w:val="es-ES"/>
        </w:rPr>
        <w:t>CHƯƠNG 2</w:t>
      </w:r>
      <w:bookmarkEnd w:id="100"/>
      <w:bookmarkEnd w:id="101"/>
    </w:p>
    <w:p>
      <w:pPr>
        <w:pStyle w:val="34"/>
        <w:rPr>
          <w:lang w:val="es-ES"/>
        </w:rPr>
      </w:pPr>
      <w:bookmarkStart w:id="104" w:name="_Toc164668294"/>
      <w:bookmarkStart w:id="105" w:name="_Toc164672160"/>
      <w:r>
        <w:rPr>
          <w:lang w:val="es-ES"/>
        </w:rPr>
        <w:t>THIẾT KẾ VÀ CÀI ĐẶT</w:t>
      </w:r>
      <w:bookmarkEnd w:id="102"/>
      <w:bookmarkEnd w:id="103"/>
      <w:bookmarkEnd w:id="104"/>
      <w:bookmarkEnd w:id="105"/>
    </w:p>
    <w:p>
      <w:pPr>
        <w:pStyle w:val="35"/>
        <w:rPr>
          <w:lang w:val="es-ES"/>
        </w:rPr>
      </w:pPr>
      <w:bookmarkStart w:id="106" w:name="_Toc150960469"/>
      <w:bookmarkStart w:id="107" w:name="_Toc150962838"/>
      <w:bookmarkStart w:id="108" w:name="_Toc164672161"/>
      <w:bookmarkStart w:id="109" w:name="_Toc164668295"/>
      <w:r>
        <w:rPr>
          <w:lang w:val="es-ES"/>
        </w:rPr>
        <w:t xml:space="preserve">2.1. </w:t>
      </w:r>
      <w:bookmarkEnd w:id="106"/>
      <w:bookmarkEnd w:id="107"/>
      <w:r>
        <w:rPr>
          <w:lang w:val="es-ES"/>
        </w:rPr>
        <w:t>Kiến trúc tổng thể của hệ thống.</w:t>
      </w:r>
      <w:bookmarkEnd w:id="108"/>
      <w:bookmarkEnd w:id="109"/>
    </w:p>
    <w:p>
      <w:pPr>
        <w:rPr>
          <w:b/>
          <w:bCs/>
          <w:lang w:val="es-ES"/>
        </w:rPr>
      </w:pPr>
      <w:bookmarkStart w:id="110" w:name="_Toc164668296"/>
      <w:bookmarkStart w:id="111" w:name="_Toc150960473"/>
      <w:bookmarkStart w:id="112" w:name="_Toc150962839"/>
      <w:r>
        <w:rPr>
          <w:lang w:val="es-ES"/>
        </w:rPr>
        <w:t>Hệ thống bao gồm hai phần chính: chuyển đổi từ NFAԑ sang DFA và ứng dụng giao diện người dùng.</w:t>
      </w:r>
      <w:bookmarkEnd w:id="110"/>
    </w:p>
    <w:p>
      <w:pPr>
        <w:rPr>
          <w:b/>
          <w:bCs/>
          <w:lang w:val="es-ES"/>
        </w:rPr>
      </w:pPr>
      <w:bookmarkStart w:id="113" w:name="_Toc164668297"/>
      <w:r>
        <w:rPr>
          <w:lang w:val="es-ES"/>
        </w:rPr>
        <w:t>Phần chuyển đổi sẽ nhận đầu vào là một mô hình NFAԑ và tạo ra một mô hình tương ứng DFA.</w:t>
      </w:r>
      <w:bookmarkEnd w:id="113"/>
    </w:p>
    <w:p>
      <w:pPr>
        <w:rPr>
          <w:b/>
          <w:bCs/>
          <w:lang w:val="es-ES"/>
        </w:rPr>
      </w:pPr>
      <w:bookmarkStart w:id="114" w:name="_Toc164668298"/>
      <w:r>
        <w:rPr>
          <w:lang w:val="es-ES"/>
        </w:rPr>
        <w:t xml:space="preserve">Ứng dụng giao diện người dùng sẽ cung cấp giao </w:t>
      </w:r>
      <w:r>
        <w:rPr>
          <w:bCs/>
          <w:lang w:val="es-ES"/>
        </w:rPr>
        <w:t>diện để người dùng tải lên mô hình NFAԑ và hiển thị kết quả DFA tương ứng.</w:t>
      </w:r>
      <w:bookmarkEnd w:id="114"/>
    </w:p>
    <w:p>
      <w:pPr>
        <w:pStyle w:val="35"/>
        <w:rPr>
          <w:lang w:val="es-ES"/>
        </w:rPr>
      </w:pPr>
      <w:bookmarkStart w:id="115" w:name="_Toc164672162"/>
      <w:bookmarkStart w:id="116" w:name="_Toc164668299"/>
      <w:r>
        <w:rPr>
          <w:lang w:val="es-ES"/>
        </w:rPr>
        <w:t xml:space="preserve">2.2. </w:t>
      </w:r>
      <w:bookmarkEnd w:id="111"/>
      <w:bookmarkEnd w:id="112"/>
      <w:r>
        <w:rPr>
          <w:lang w:val="es-ES"/>
        </w:rPr>
        <w:t>Chức năng của từng phần trong hệ thống.</w:t>
      </w:r>
      <w:bookmarkEnd w:id="115"/>
      <w:bookmarkEnd w:id="116"/>
    </w:p>
    <w:p>
      <w:pPr>
        <w:pStyle w:val="36"/>
        <w:rPr>
          <w:lang w:val="es-ES"/>
        </w:rPr>
      </w:pPr>
      <w:bookmarkStart w:id="117" w:name="_Toc150960474"/>
      <w:bookmarkStart w:id="118" w:name="_Toc164668300"/>
      <w:bookmarkStart w:id="119" w:name="_Toc164672163"/>
      <w:r>
        <w:rPr>
          <w:lang w:val="es-ES"/>
        </w:rPr>
        <w:t>2.2.1. Xây dựng tập trạng thái DFA từ NFAԑ</w:t>
      </w:r>
      <w:bookmarkEnd w:id="117"/>
      <w:bookmarkEnd w:id="118"/>
      <w:bookmarkEnd w:id="119"/>
    </w:p>
    <w:p>
      <w:pPr>
        <w:rPr>
          <w:lang w:val="es-ES"/>
        </w:rPr>
      </w:pPr>
      <w:r>
        <w:rPr>
          <w:lang w:val="es-ES"/>
        </w:rPr>
        <w:t>Ta xây dựng DFA từ NFAԑ bằng các bước sau:</w:t>
      </w:r>
    </w:p>
    <w:p>
      <w:r>
        <w:rPr>
          <w:b/>
          <w:iCs/>
        </w:rPr>
        <w:t>Bước 1:</w:t>
      </w:r>
      <w:r>
        <w:t xml:space="preserve"> Xác định tập trạng thái mới</w:t>
      </w:r>
    </w:p>
    <w:p>
      <w:r>
        <w:t xml:space="preserve">Từ trạng thái bắt đầu của </w:t>
      </w:r>
      <w:r>
        <w:rPr>
          <w:lang w:val="es-ES"/>
        </w:rPr>
        <w:t xml:space="preserve">NFAԑ, tính </w:t>
      </w:r>
      <w:r>
        <w:rPr>
          <w:lang w:val="fr-FR"/>
        </w:rPr>
        <w:t>ԑ-closure của trạng thái đó, kết quả là tập hợp các trạng thái có thể đạt được từ các trạng thái ban đầu thông qua các phép chuyển trên nhãn rỗng (dịch chuyển trên ԑ). Gán nhãn cho từng tập hợp thu được và xem như trạng thái ban đầu của DFA.</w:t>
      </w:r>
    </w:p>
    <w:p>
      <w:r>
        <w:rPr>
          <w:b/>
          <w:iCs/>
        </w:rPr>
        <w:t>Bước 2:</w:t>
      </w:r>
      <w:r>
        <w:t xml:space="preserve"> Dịch chuyển trên một ký hiệu nhập</w:t>
      </w:r>
    </w:p>
    <w:p>
      <w:r>
        <w:t>- Từ trạng thái đã có, lần lượt chuyển từng trạng thái trong tập trạng thái trên qua ký hiệu nhập, thu được tập trạng thái mới. Tính e-closure của tập các trạng thái vừa nhận được, kết quả có được là tập hợp mới các trạng thái.</w:t>
      </w:r>
    </w:p>
    <w:p>
      <w:r>
        <w:t>- Kiểm tra tập trạng thái mới với các tập đã có từ trước, nếu giống với tập đã có thì bỏ qua, nếu là tập trạng thái mới (không giống với các tập đã có) thì gán nhãn và xem như là một trạng thái mới của DFA.</w:t>
      </w:r>
    </w:p>
    <w:p>
      <w:r>
        <w:rPr>
          <w:b/>
          <w:iCs/>
        </w:rPr>
        <w:t>Bước 3:</w:t>
      </w:r>
      <w:r>
        <w:t xml:space="preserve"> Lặp lại quá trình trên và xét trạng thái kết thúc</w:t>
      </w:r>
    </w:p>
    <w:p>
      <w:r>
        <w:t>Thực hiện bước 2 cho đến khi không sinh ra trạng thái mới nào khác (các trạng thái hiện tại giống với trạng thái trước) và kết thúc chương trình.</w:t>
      </w:r>
    </w:p>
    <w:p>
      <w:r>
        <w:t>- Một trạng thái của DFA là trạng thái kết thúc nếu nó là tập các trạng thái của NFAε chứa ít nhất một trạng thái kết thúc của NFAε.</w:t>
      </w:r>
    </w:p>
    <w:p>
      <w:pPr>
        <w:spacing w:before="0" w:after="160" w:line="259" w:lineRule="auto"/>
        <w:ind w:firstLine="0"/>
        <w:jc w:val="left"/>
      </w:pPr>
      <w:r>
        <w:br w:type="page"/>
      </w:r>
    </w:p>
    <w:p/>
    <w:p>
      <w:pPr>
        <w:pStyle w:val="36"/>
      </w:pPr>
      <w:bookmarkStart w:id="120" w:name="_Toc164672164"/>
      <w:bookmarkStart w:id="121" w:name="_Toc150960475"/>
      <w:bookmarkStart w:id="122" w:name="_Toc164668301"/>
      <w:r>
        <w:t>2.2.2. Ví dụ minh họa</w:t>
      </w:r>
      <w:bookmarkEnd w:id="120"/>
      <w:bookmarkEnd w:id="121"/>
      <w:bookmarkEnd w:id="122"/>
    </w:p>
    <w:p>
      <w:pPr>
        <w:rPr>
          <w:lang w:val="es-ES"/>
        </w:rPr>
      </w:pPr>
      <w:r>
        <w:rPr>
          <w:lang w:val="es-ES"/>
        </w:rPr>
        <w:t xml:space="preserve">Tạo DFA từ </w:t>
      </w:r>
      <w:r>
        <w:rPr>
          <w:szCs w:val="26"/>
          <w:lang w:val="es-ES"/>
        </w:rPr>
        <w:t>NFAԑ sau:</w:t>
      </w:r>
    </w:p>
    <w:p>
      <w:pPr>
        <w:pStyle w:val="37"/>
      </w:pPr>
      <w:r>
        <w:drawing>
          <wp:inline distT="0" distB="0" distL="0" distR="0">
            <wp:extent cx="5783580" cy="2207895"/>
            <wp:effectExtent l="0" t="0" r="7620" b="1905"/>
            <wp:docPr id="27203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35326" name="Picture 1"/>
                    <pic:cNvPicPr>
                      <a:picLocks noChangeAspect="1"/>
                    </pic:cNvPicPr>
                  </pic:nvPicPr>
                  <pic:blipFill>
                    <a:blip r:embed="rId13"/>
                    <a:srcRect l="6342" r="17524"/>
                    <a:stretch>
                      <a:fillRect/>
                    </a:stretch>
                  </pic:blipFill>
                  <pic:spPr>
                    <a:xfrm>
                      <a:off x="0" y="0"/>
                      <a:ext cx="5814696" cy="2220218"/>
                    </a:xfrm>
                    <a:prstGeom prst="rect">
                      <a:avLst/>
                    </a:prstGeom>
                    <a:ln>
                      <a:noFill/>
                    </a:ln>
                  </pic:spPr>
                </pic:pic>
              </a:graphicData>
            </a:graphic>
          </wp:inline>
        </w:drawing>
      </w:r>
    </w:p>
    <w:p>
      <w:pPr>
        <w:pStyle w:val="40"/>
      </w:pPr>
      <w:bookmarkStart w:id="123" w:name="_Toc150962519"/>
      <w:bookmarkStart w:id="124" w:name="_Toc150962581"/>
      <w:bookmarkStart w:id="125" w:name="_Toc150962290"/>
      <w:bookmarkStart w:id="126" w:name="_Toc164752479"/>
      <w:r>
        <w:t>Hình 2.1 NFA với ԑ - dịch chuyển</w:t>
      </w:r>
      <w:bookmarkEnd w:id="123"/>
      <w:bookmarkEnd w:id="124"/>
      <w:bookmarkEnd w:id="125"/>
      <w:bookmarkEnd w:id="126"/>
    </w:p>
    <w:p>
      <w:pPr>
        <w:rPr>
          <w:lang w:val="es-ES"/>
        </w:rPr>
      </w:pPr>
      <w:r>
        <w:rPr>
          <w:lang w:val="es-ES"/>
        </w:rPr>
        <w:t>Các bước xây dựng trạng thái cho DFA:</w:t>
      </w:r>
    </w:p>
    <w:p>
      <w:pPr>
        <w:ind w:left="1134"/>
        <w:rPr>
          <w:szCs w:val="26"/>
          <w:lang w:val="fr-FR"/>
        </w:rPr>
      </w:pPr>
      <w:r>
        <w:rPr>
          <w:lang w:val="fr-FR"/>
        </w:rPr>
        <w:t>1) Trạng thái bắt đầu của DFA :</w:t>
      </w:r>
    </w:p>
    <w:p>
      <w:pPr>
        <w:ind w:left="1418"/>
        <w:rPr>
          <w:lang w:val="fr-FR"/>
        </w:rPr>
      </w:pPr>
      <w:r>
        <w:rPr>
          <w:lang w:val="fr-FR"/>
        </w:rPr>
        <w:t>ԑ-closure(q0) = ԑ-closure(</w:t>
      </w:r>
      <w:r>
        <w:rPr>
          <w:lang w:val="es-ES"/>
        </w:rPr>
        <w:t>0</w:t>
      </w:r>
      <w:r>
        <w:rPr>
          <w:lang w:val="fr-FR"/>
        </w:rPr>
        <w:t>) = {</w:t>
      </w:r>
      <w:r>
        <w:rPr>
          <w:lang w:val="es-ES"/>
        </w:rPr>
        <w:t>0, 1, 2, 4, 7</w:t>
      </w:r>
      <w:r>
        <w:rPr>
          <w:lang w:val="fr-FR"/>
        </w:rPr>
        <w:t>} = A*</w:t>
      </w:r>
    </w:p>
    <w:p>
      <w:pPr>
        <w:ind w:left="1134"/>
        <w:rPr>
          <w:szCs w:val="26"/>
          <w:lang w:val="fr-FR"/>
        </w:rPr>
      </w:pPr>
      <w:r>
        <w:rPr>
          <w:szCs w:val="26"/>
          <w:lang w:val="fr-FR"/>
        </w:rPr>
        <w:t xml:space="preserve">2) </w:t>
      </w:r>
      <w:r>
        <w:rPr>
          <w:szCs w:val="26"/>
        </w:rPr>
        <w:t xml:space="preserve">ε-closure(δ(A, a)) = ε-closure({3, 8}) = {1, 2, 3, 4, 6, 7, 8} = B* </w:t>
      </w:r>
    </w:p>
    <w:p>
      <w:pPr>
        <w:ind w:left="1134"/>
        <w:rPr>
          <w:szCs w:val="26"/>
          <w:lang w:val="fr-FR"/>
        </w:rPr>
      </w:pPr>
      <w:r>
        <w:rPr>
          <w:szCs w:val="26"/>
          <w:lang w:val="fr-FR"/>
        </w:rPr>
        <w:t xml:space="preserve">3) </w:t>
      </w:r>
      <w:r>
        <w:rPr>
          <w:szCs w:val="26"/>
        </w:rPr>
        <w:t>ԑ-closure(δ(A, b)) = ε-closure({5}) = {1, 2, 4, 5, 6, 7} = C*</w:t>
      </w:r>
    </w:p>
    <w:p>
      <w:pPr>
        <w:ind w:left="1134"/>
        <w:rPr>
          <w:szCs w:val="26"/>
        </w:rPr>
      </w:pPr>
      <w:r>
        <w:rPr>
          <w:szCs w:val="26"/>
          <w:lang w:val="fr-FR"/>
        </w:rPr>
        <w:t xml:space="preserve">4) </w:t>
      </w:r>
      <w:r>
        <w:rPr>
          <w:szCs w:val="26"/>
        </w:rPr>
        <w:t>ε-closure(δ(</w:t>
      </w:r>
      <w:r>
        <w:rPr>
          <w:szCs w:val="26"/>
          <w:lang w:val="es-ES"/>
        </w:rPr>
        <w:t>B, a</w:t>
      </w:r>
      <w:r>
        <w:rPr>
          <w:szCs w:val="26"/>
        </w:rPr>
        <w:t>)) = ε-closure({3, 8}) = B</w:t>
      </w:r>
    </w:p>
    <w:p>
      <w:pPr>
        <w:ind w:left="1134"/>
        <w:rPr>
          <w:szCs w:val="26"/>
        </w:rPr>
      </w:pPr>
      <w:r>
        <w:rPr>
          <w:szCs w:val="26"/>
        </w:rPr>
        <w:t>5) ε-closure(δ(B, b)) = ε-closure({5, 9}) = {1, 2, 4, 5, 6, 7, 9} = D*</w:t>
      </w:r>
    </w:p>
    <w:p>
      <w:pPr>
        <w:ind w:left="1134"/>
        <w:rPr>
          <w:szCs w:val="26"/>
        </w:rPr>
      </w:pPr>
      <w:r>
        <w:rPr>
          <w:szCs w:val="26"/>
        </w:rPr>
        <w:t>6) ε-closure(δ(C, a)) = ε-closure({3, 8}) = B</w:t>
      </w:r>
    </w:p>
    <w:p>
      <w:pPr>
        <w:ind w:left="1134"/>
        <w:rPr>
          <w:szCs w:val="26"/>
        </w:rPr>
      </w:pPr>
      <w:r>
        <w:rPr>
          <w:szCs w:val="26"/>
          <w:lang w:val="fr-FR"/>
        </w:rPr>
        <w:t xml:space="preserve">7) </w:t>
      </w:r>
      <w:r>
        <w:rPr>
          <w:szCs w:val="26"/>
        </w:rPr>
        <w:t>ԑ-closure(δ(C, b)) = ε-closure({5}) = C</w:t>
      </w:r>
    </w:p>
    <w:p>
      <w:pPr>
        <w:ind w:left="1134"/>
        <w:rPr>
          <w:szCs w:val="26"/>
        </w:rPr>
      </w:pPr>
      <w:r>
        <w:rPr>
          <w:szCs w:val="26"/>
          <w:lang w:val="fr-FR"/>
        </w:rPr>
        <w:t xml:space="preserve">8) </w:t>
      </w:r>
      <w:r>
        <w:rPr>
          <w:szCs w:val="26"/>
        </w:rPr>
        <w:t>ε-closure(δ(</w:t>
      </w:r>
      <w:r>
        <w:rPr>
          <w:szCs w:val="26"/>
          <w:lang w:val="es-ES"/>
        </w:rPr>
        <w:t>D, a</w:t>
      </w:r>
      <w:r>
        <w:rPr>
          <w:szCs w:val="26"/>
        </w:rPr>
        <w:t>)) = ε-closure({3, 8}) = B</w:t>
      </w:r>
    </w:p>
    <w:p>
      <w:pPr>
        <w:ind w:left="1134"/>
        <w:rPr>
          <w:szCs w:val="26"/>
        </w:rPr>
      </w:pPr>
      <w:r>
        <w:rPr>
          <w:szCs w:val="26"/>
        </w:rPr>
        <w:t>9) ε-closure(δ(D, b)) = ε-closure({5, 10}) = {1, 2, 4, 5, 6, 7, 10} = E*</w:t>
      </w:r>
    </w:p>
    <w:p>
      <w:pPr>
        <w:ind w:left="1134"/>
        <w:rPr>
          <w:szCs w:val="26"/>
        </w:rPr>
      </w:pPr>
      <w:r>
        <w:rPr>
          <w:szCs w:val="26"/>
          <w:lang w:val="fr-FR"/>
        </w:rPr>
        <w:t xml:space="preserve">10) </w:t>
      </w:r>
      <w:r>
        <w:rPr>
          <w:szCs w:val="26"/>
        </w:rPr>
        <w:t>ε-closure(δ(</w:t>
      </w:r>
      <w:r>
        <w:rPr>
          <w:szCs w:val="26"/>
          <w:lang w:val="es-ES"/>
        </w:rPr>
        <w:t>E, a</w:t>
      </w:r>
      <w:r>
        <w:rPr>
          <w:szCs w:val="26"/>
        </w:rPr>
        <w:t>)) = ε-closure({3, 8}) = B</w:t>
      </w:r>
    </w:p>
    <w:p>
      <w:pPr>
        <w:tabs>
          <w:tab w:val="left" w:pos="1560"/>
        </w:tabs>
        <w:ind w:left="1134"/>
        <w:rPr>
          <w:szCs w:val="26"/>
        </w:rPr>
      </w:pPr>
      <w:r>
        <w:rPr>
          <w:szCs w:val="26"/>
          <w:lang w:val="fr-FR"/>
        </w:rPr>
        <w:t xml:space="preserve">11) </w:t>
      </w:r>
      <w:r>
        <w:rPr>
          <w:szCs w:val="26"/>
        </w:rPr>
        <w:t>ε-closure(δ(</w:t>
      </w:r>
      <w:r>
        <w:rPr>
          <w:szCs w:val="26"/>
          <w:lang w:val="es-ES"/>
        </w:rPr>
        <w:t>E, b</w:t>
      </w:r>
      <w:r>
        <w:rPr>
          <w:szCs w:val="26"/>
        </w:rPr>
        <w:t>)) = ε-closure({5}) = C</w:t>
      </w:r>
    </w:p>
    <w:p>
      <w:r>
        <w:t>Từ các tập trạng thái này, ta xác định được A là trạng thái bắt đầu, E là trạng thái kết thúc (vì trong E có chứa trạng thái 10 là trạng thái kết thúc của NFAԑ) và bảng hàm chuyển của DFA như sau:</w:t>
      </w:r>
    </w:p>
    <w:tbl>
      <w:tblPr>
        <w:tblStyle w:val="16"/>
        <w:tblpPr w:leftFromText="180" w:rightFromText="180" w:vertAnchor="text" w:horzAnchor="margin" w:tblpY="38"/>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3"/>
        <w:gridCol w:w="3023"/>
        <w:gridCol w:w="3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5" w:hRule="atLeast"/>
        </w:trPr>
        <w:tc>
          <w:tcPr>
            <w:tcW w:w="3023" w:type="dxa"/>
            <w:vMerge w:val="restart"/>
            <w:vAlign w:val="center"/>
          </w:tcPr>
          <w:p>
            <w:pPr>
              <w:ind w:firstLine="0"/>
              <w:jc w:val="center"/>
              <w:rPr>
                <w:b/>
                <w:bCs/>
                <w:szCs w:val="26"/>
                <w:lang w:val="es-ES"/>
              </w:rPr>
            </w:pPr>
            <w:r>
              <w:rPr>
                <w:b/>
                <w:bCs/>
                <w:szCs w:val="26"/>
                <w:lang w:val="es-ES"/>
              </w:rPr>
              <w:t>Trạng thái</w:t>
            </w:r>
          </w:p>
        </w:tc>
        <w:tc>
          <w:tcPr>
            <w:tcW w:w="6049" w:type="dxa"/>
            <w:gridSpan w:val="2"/>
            <w:vAlign w:val="center"/>
          </w:tcPr>
          <w:p>
            <w:pPr>
              <w:ind w:firstLine="0"/>
              <w:jc w:val="center"/>
              <w:rPr>
                <w:szCs w:val="26"/>
                <w:lang w:val="es-ES"/>
              </w:rPr>
            </w:pPr>
            <w:r>
              <w:rPr>
                <w:b/>
                <w:bCs/>
                <w:szCs w:val="26"/>
                <w:lang w:val="es-ES"/>
              </w:rPr>
              <w:t>Ký hiệu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3023" w:type="dxa"/>
            <w:vMerge w:val="continue"/>
            <w:vAlign w:val="center"/>
          </w:tcPr>
          <w:p>
            <w:pPr>
              <w:ind w:firstLine="0"/>
              <w:jc w:val="center"/>
              <w:rPr>
                <w:szCs w:val="26"/>
                <w:lang w:val="es-ES"/>
              </w:rPr>
            </w:pPr>
          </w:p>
        </w:tc>
        <w:tc>
          <w:tcPr>
            <w:tcW w:w="3023" w:type="dxa"/>
            <w:vAlign w:val="center"/>
          </w:tcPr>
          <w:p>
            <w:pPr>
              <w:ind w:firstLine="0"/>
              <w:jc w:val="center"/>
              <w:rPr>
                <w:b/>
                <w:bCs/>
                <w:szCs w:val="26"/>
                <w:lang w:val="es-ES"/>
              </w:rPr>
            </w:pPr>
            <w:r>
              <w:rPr>
                <w:b/>
                <w:bCs/>
                <w:szCs w:val="26"/>
                <w:lang w:val="es-ES"/>
              </w:rPr>
              <w:t>a</w:t>
            </w:r>
          </w:p>
        </w:tc>
        <w:tc>
          <w:tcPr>
            <w:tcW w:w="3025" w:type="dxa"/>
            <w:vAlign w:val="center"/>
          </w:tcPr>
          <w:p>
            <w:pPr>
              <w:ind w:firstLine="0"/>
              <w:jc w:val="center"/>
              <w:rPr>
                <w:b/>
                <w:bCs/>
                <w:szCs w:val="26"/>
                <w:lang w:val="es-ES"/>
              </w:rPr>
            </w:pPr>
            <w:r>
              <w:rPr>
                <w:b/>
                <w:bCs/>
                <w:szCs w:val="26"/>
                <w:lang w:val="es-E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3023" w:type="dxa"/>
            <w:vAlign w:val="center"/>
          </w:tcPr>
          <w:p>
            <w:pPr>
              <w:ind w:firstLine="0"/>
              <w:jc w:val="center"/>
              <w:rPr>
                <w:szCs w:val="26"/>
                <w:lang w:val="es-ES"/>
              </w:rPr>
            </w:pPr>
            <w:r>
              <w:rPr>
                <w:szCs w:val="26"/>
                <w:lang w:val="es-ES"/>
              </w:rPr>
              <w:t>A</w:t>
            </w:r>
          </w:p>
        </w:tc>
        <w:tc>
          <w:tcPr>
            <w:tcW w:w="3023" w:type="dxa"/>
            <w:vAlign w:val="center"/>
          </w:tcPr>
          <w:p>
            <w:pPr>
              <w:ind w:firstLine="0"/>
              <w:jc w:val="center"/>
              <w:rPr>
                <w:szCs w:val="26"/>
                <w:lang w:val="es-ES"/>
              </w:rPr>
            </w:pPr>
            <w:r>
              <w:rPr>
                <w:szCs w:val="26"/>
                <w:lang w:val="es-ES"/>
              </w:rPr>
              <w:t>B</w:t>
            </w:r>
          </w:p>
        </w:tc>
        <w:tc>
          <w:tcPr>
            <w:tcW w:w="3025" w:type="dxa"/>
            <w:vAlign w:val="center"/>
          </w:tcPr>
          <w:p>
            <w:pPr>
              <w:ind w:firstLine="0"/>
              <w:jc w:val="center"/>
              <w:rPr>
                <w:szCs w:val="26"/>
                <w:lang w:val="es-ES"/>
              </w:rPr>
            </w:pPr>
            <w:r>
              <w:rPr>
                <w:szCs w:val="26"/>
                <w:lang w:val="es-ES"/>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3023" w:type="dxa"/>
            <w:vAlign w:val="center"/>
          </w:tcPr>
          <w:p>
            <w:pPr>
              <w:ind w:firstLine="0"/>
              <w:jc w:val="center"/>
              <w:rPr>
                <w:szCs w:val="26"/>
                <w:lang w:val="es-ES"/>
              </w:rPr>
            </w:pPr>
            <w:r>
              <w:rPr>
                <w:szCs w:val="26"/>
                <w:lang w:val="es-ES"/>
              </w:rPr>
              <w:t>B</w:t>
            </w:r>
          </w:p>
        </w:tc>
        <w:tc>
          <w:tcPr>
            <w:tcW w:w="3023" w:type="dxa"/>
            <w:vAlign w:val="center"/>
          </w:tcPr>
          <w:p>
            <w:pPr>
              <w:ind w:firstLine="0"/>
              <w:jc w:val="center"/>
              <w:rPr>
                <w:szCs w:val="26"/>
                <w:lang w:val="es-ES"/>
              </w:rPr>
            </w:pPr>
            <w:r>
              <w:rPr>
                <w:szCs w:val="26"/>
                <w:lang w:val="es-ES"/>
              </w:rPr>
              <w:t>B</w:t>
            </w:r>
          </w:p>
        </w:tc>
        <w:tc>
          <w:tcPr>
            <w:tcW w:w="3025" w:type="dxa"/>
            <w:vAlign w:val="center"/>
          </w:tcPr>
          <w:p>
            <w:pPr>
              <w:ind w:firstLine="0"/>
              <w:jc w:val="center"/>
              <w:rPr>
                <w:szCs w:val="26"/>
                <w:lang w:val="es-ES"/>
              </w:rPr>
            </w:pPr>
            <w:r>
              <w:rPr>
                <w:szCs w:val="26"/>
                <w:lang w:val="es-E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3023" w:type="dxa"/>
            <w:vAlign w:val="center"/>
          </w:tcPr>
          <w:p>
            <w:pPr>
              <w:ind w:firstLine="0"/>
              <w:jc w:val="center"/>
              <w:rPr>
                <w:szCs w:val="26"/>
                <w:lang w:val="es-ES"/>
              </w:rPr>
            </w:pPr>
            <w:r>
              <w:rPr>
                <w:szCs w:val="26"/>
                <w:lang w:val="es-ES"/>
              </w:rPr>
              <w:t>C</w:t>
            </w:r>
          </w:p>
        </w:tc>
        <w:tc>
          <w:tcPr>
            <w:tcW w:w="3023" w:type="dxa"/>
            <w:vAlign w:val="center"/>
          </w:tcPr>
          <w:p>
            <w:pPr>
              <w:ind w:firstLine="0"/>
              <w:jc w:val="center"/>
              <w:rPr>
                <w:szCs w:val="26"/>
                <w:lang w:val="es-ES"/>
              </w:rPr>
            </w:pPr>
            <w:r>
              <w:rPr>
                <w:szCs w:val="26"/>
                <w:lang w:val="es-ES"/>
              </w:rPr>
              <w:t>B</w:t>
            </w:r>
          </w:p>
        </w:tc>
        <w:tc>
          <w:tcPr>
            <w:tcW w:w="3025" w:type="dxa"/>
            <w:vAlign w:val="center"/>
          </w:tcPr>
          <w:p>
            <w:pPr>
              <w:ind w:firstLine="0"/>
              <w:jc w:val="center"/>
              <w:rPr>
                <w:szCs w:val="26"/>
                <w:lang w:val="es-ES"/>
              </w:rPr>
            </w:pPr>
            <w:r>
              <w:rPr>
                <w:szCs w:val="26"/>
                <w:lang w:val="es-ES"/>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3023" w:type="dxa"/>
            <w:vAlign w:val="center"/>
          </w:tcPr>
          <w:p>
            <w:pPr>
              <w:ind w:firstLine="0"/>
              <w:jc w:val="center"/>
              <w:rPr>
                <w:szCs w:val="26"/>
                <w:lang w:val="es-ES"/>
              </w:rPr>
            </w:pPr>
            <w:r>
              <w:rPr>
                <w:szCs w:val="26"/>
                <w:lang w:val="es-ES"/>
              </w:rPr>
              <w:t>D</w:t>
            </w:r>
          </w:p>
        </w:tc>
        <w:tc>
          <w:tcPr>
            <w:tcW w:w="3023" w:type="dxa"/>
            <w:vAlign w:val="center"/>
          </w:tcPr>
          <w:p>
            <w:pPr>
              <w:ind w:firstLine="0"/>
              <w:jc w:val="center"/>
              <w:rPr>
                <w:szCs w:val="26"/>
                <w:lang w:val="es-ES"/>
              </w:rPr>
            </w:pPr>
            <w:r>
              <w:rPr>
                <w:szCs w:val="26"/>
                <w:lang w:val="es-ES"/>
              </w:rPr>
              <w:t>B</w:t>
            </w:r>
          </w:p>
        </w:tc>
        <w:tc>
          <w:tcPr>
            <w:tcW w:w="3025" w:type="dxa"/>
            <w:vAlign w:val="center"/>
          </w:tcPr>
          <w:p>
            <w:pPr>
              <w:ind w:firstLine="0"/>
              <w:jc w:val="center"/>
              <w:rPr>
                <w:szCs w:val="26"/>
                <w:lang w:val="es-ES"/>
              </w:rPr>
            </w:pPr>
            <w:r>
              <w:rPr>
                <w:szCs w:val="26"/>
                <w:lang w:val="es-ES"/>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3023" w:type="dxa"/>
            <w:vAlign w:val="center"/>
          </w:tcPr>
          <w:p>
            <w:pPr>
              <w:ind w:firstLine="0"/>
              <w:jc w:val="center"/>
              <w:rPr>
                <w:szCs w:val="26"/>
                <w:lang w:val="es-ES"/>
              </w:rPr>
            </w:pPr>
            <w:r>
              <w:rPr>
                <w:szCs w:val="26"/>
                <w:lang w:val="es-ES"/>
              </w:rPr>
              <w:t>E</w:t>
            </w:r>
          </w:p>
        </w:tc>
        <w:tc>
          <w:tcPr>
            <w:tcW w:w="3023" w:type="dxa"/>
            <w:vAlign w:val="center"/>
          </w:tcPr>
          <w:p>
            <w:pPr>
              <w:ind w:firstLine="0"/>
              <w:jc w:val="center"/>
              <w:rPr>
                <w:szCs w:val="26"/>
                <w:lang w:val="es-ES"/>
              </w:rPr>
            </w:pPr>
            <w:r>
              <w:rPr>
                <w:szCs w:val="26"/>
                <w:lang w:val="es-ES"/>
              </w:rPr>
              <w:t>B</w:t>
            </w:r>
          </w:p>
        </w:tc>
        <w:tc>
          <w:tcPr>
            <w:tcW w:w="3025" w:type="dxa"/>
            <w:vAlign w:val="center"/>
          </w:tcPr>
          <w:p>
            <w:pPr>
              <w:ind w:firstLine="0"/>
              <w:jc w:val="center"/>
              <w:rPr>
                <w:szCs w:val="26"/>
                <w:lang w:val="es-ES"/>
              </w:rPr>
            </w:pPr>
            <w:r>
              <w:rPr>
                <w:szCs w:val="26"/>
                <w:lang w:val="es-ES"/>
              </w:rPr>
              <w:t>C</w:t>
            </w:r>
          </w:p>
        </w:tc>
      </w:tr>
    </w:tbl>
    <w:p>
      <w:pPr>
        <w:pStyle w:val="41"/>
      </w:pPr>
      <w:bookmarkStart w:id="127" w:name="_Toc150964940"/>
      <w:r>
        <w:t>Bảng 2.1 Bảng hàm chuyển của DFA</w:t>
      </w:r>
      <w:bookmarkEnd w:id="127"/>
    </w:p>
    <w:p>
      <w:pPr>
        <w:rPr>
          <w:lang w:val="es-ES"/>
        </w:rPr>
      </w:pPr>
      <w:r>
        <w:rPr>
          <w:lang w:val="es-ES"/>
        </w:rPr>
        <w:t>Từ bảng chuyển như trên, ta xây dựng sơ đồ chuyển trạng thái cho DFA tương đương nhận dạng cùng ngôn ngữ có dạng như sau:</w:t>
      </w:r>
    </w:p>
    <w:p>
      <w:pPr>
        <w:pStyle w:val="37"/>
        <w:ind w:left="-709"/>
      </w:pPr>
      <w:r>
        <w:drawing>
          <wp:inline distT="0" distB="0" distL="0" distR="0">
            <wp:extent cx="6131560" cy="2202180"/>
            <wp:effectExtent l="0" t="0" r="2540" b="7620"/>
            <wp:docPr id="99366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66320" name="Picture 1"/>
                    <pic:cNvPicPr>
                      <a:picLocks noChangeAspect="1"/>
                    </pic:cNvPicPr>
                  </pic:nvPicPr>
                  <pic:blipFill>
                    <a:blip r:embed="rId14"/>
                    <a:stretch>
                      <a:fillRect/>
                    </a:stretch>
                  </pic:blipFill>
                  <pic:spPr>
                    <a:xfrm>
                      <a:off x="0" y="0"/>
                      <a:ext cx="6173439" cy="2217221"/>
                    </a:xfrm>
                    <a:prstGeom prst="rect">
                      <a:avLst/>
                    </a:prstGeom>
                  </pic:spPr>
                </pic:pic>
              </a:graphicData>
            </a:graphic>
          </wp:inline>
        </w:drawing>
      </w:r>
    </w:p>
    <w:p>
      <w:pPr>
        <w:pStyle w:val="40"/>
      </w:pPr>
      <w:bookmarkStart w:id="128" w:name="_Toc164752480"/>
      <w:bookmarkStart w:id="129" w:name="_Toc150962291"/>
      <w:bookmarkStart w:id="130" w:name="_Toc150962582"/>
      <w:bookmarkStart w:id="131" w:name="_Toc150962520"/>
      <w:r>
        <w:t>Hình 2.2 Sơ đồ chuyển của DFA</w:t>
      </w:r>
      <w:bookmarkEnd w:id="128"/>
      <w:bookmarkEnd w:id="129"/>
      <w:bookmarkEnd w:id="130"/>
      <w:bookmarkEnd w:id="131"/>
    </w:p>
    <w:p>
      <w:pPr>
        <w:rPr>
          <w:lang w:val="es-ES"/>
        </w:rPr>
      </w:pPr>
      <w:r>
        <w:rPr>
          <w:b/>
          <w:bCs/>
          <w:u w:val="single"/>
        </w:rPr>
        <w:t>Nhận xét</w:t>
      </w:r>
      <w:r>
        <w:t xml:space="preserve">: Mặc dù có sự khác biệt trong định nghĩa, ta thấy dạng không đơn định </w:t>
      </w:r>
      <w:r>
        <w:rPr>
          <w:sz w:val="25"/>
          <w:szCs w:val="25"/>
          <w:lang w:val="es-ES"/>
        </w:rPr>
        <w:t>NFAԑ</w:t>
      </w:r>
      <w:r>
        <w:t xml:space="preserve"> được định nghĩa tổng quát hơn dạng đơn định DFA, nhưng rõ ràng khả năng nhận dạng cùng một lớp</w:t>
      </w:r>
      <w:r>
        <w:rPr>
          <w:lang w:val="es-ES"/>
        </w:rPr>
        <w:t xml:space="preserve"> ngôn ngữ của chúng là tương đương nhau. Trong thực tế, các máy tính số hoàn toàn là đơn định, trạng thái của chúng tại mỗi thời điểm là xác định được duy nhất từ một chuỗi nhập bất kỳ và trạng thái bắt đầu.</w:t>
      </w:r>
    </w:p>
    <w:p>
      <w:pPr>
        <w:spacing w:before="0" w:after="160" w:line="259" w:lineRule="auto"/>
        <w:ind w:firstLine="0"/>
        <w:jc w:val="left"/>
        <w:rPr>
          <w:lang w:val="es-ES"/>
        </w:rPr>
      </w:pPr>
      <w:r>
        <w:rPr>
          <w:lang w:val="es-ES"/>
        </w:rPr>
        <w:br w:type="page"/>
      </w:r>
    </w:p>
    <w:p>
      <w:pPr>
        <w:rPr>
          <w:lang w:val="es-ES"/>
        </w:rPr>
      </w:pPr>
    </w:p>
    <w:p>
      <w:pPr>
        <w:pStyle w:val="35"/>
        <w:rPr>
          <w:lang w:val="es-ES"/>
        </w:rPr>
      </w:pPr>
      <w:bookmarkStart w:id="132" w:name="_Toc150962840"/>
      <w:bookmarkStart w:id="133" w:name="_Toc150960476"/>
      <w:bookmarkStart w:id="134" w:name="_Toc164672165"/>
      <w:bookmarkStart w:id="135" w:name="_Toc164668302"/>
      <w:r>
        <w:rPr>
          <w:lang w:val="es-ES"/>
        </w:rPr>
        <w:t>2.3. Cài đặt chương trình</w:t>
      </w:r>
      <w:bookmarkEnd w:id="132"/>
      <w:bookmarkEnd w:id="133"/>
      <w:bookmarkEnd w:id="134"/>
      <w:bookmarkEnd w:id="135"/>
    </w:p>
    <w:p>
      <w:pPr>
        <w:pStyle w:val="36"/>
        <w:rPr>
          <w:lang w:val="es-ES"/>
        </w:rPr>
      </w:pPr>
      <w:bookmarkStart w:id="136" w:name="_Toc150960477"/>
      <w:bookmarkStart w:id="137" w:name="_Toc164668303"/>
      <w:bookmarkStart w:id="138" w:name="_Toc164672166"/>
      <w:r>
        <w:rPr>
          <w:lang w:val="es-ES"/>
        </w:rPr>
        <w:t>2.3.1. Phương thức khởi tạo DFA</w:t>
      </w:r>
      <w:bookmarkEnd w:id="136"/>
      <w:bookmarkEnd w:id="137"/>
      <w:bookmarkEnd w:id="138"/>
    </w:p>
    <w:p>
      <w:pPr>
        <w:pStyle w:val="37"/>
      </w:pPr>
      <w:r>
        <w:drawing>
          <wp:inline distT="0" distB="0" distL="0" distR="0">
            <wp:extent cx="5756910" cy="4798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6910" cy="4798695"/>
                    </a:xfrm>
                    <a:prstGeom prst="rect">
                      <a:avLst/>
                    </a:prstGeom>
                    <a:noFill/>
                    <a:ln>
                      <a:noFill/>
                    </a:ln>
                  </pic:spPr>
                </pic:pic>
              </a:graphicData>
            </a:graphic>
          </wp:inline>
        </w:drawing>
      </w:r>
    </w:p>
    <w:p>
      <w:pPr>
        <w:pStyle w:val="40"/>
      </w:pPr>
      <w:bookmarkStart w:id="139" w:name="_Toc150962583"/>
      <w:bookmarkStart w:id="140" w:name="_Toc150962292"/>
      <w:bookmarkStart w:id="141" w:name="_Toc150962521"/>
      <w:bookmarkStart w:id="142" w:name="_Toc164752481"/>
      <w:r>
        <w:t>Hình 2.3 Phương thức khởi tạo DFA</w:t>
      </w:r>
      <w:bookmarkEnd w:id="139"/>
      <w:bookmarkEnd w:id="140"/>
      <w:bookmarkEnd w:id="141"/>
      <w:bookmarkEnd w:id="142"/>
    </w:p>
    <w:p>
      <w:pPr>
        <w:rPr>
          <w:b/>
          <w:bCs/>
        </w:rPr>
      </w:pPr>
      <w:r>
        <w:t>- State</w:t>
      </w:r>
      <w:r>
        <w:rPr>
          <w:lang w:val="es-ES"/>
        </w:rPr>
        <w:t>:</w:t>
      </w:r>
      <w:r>
        <w:t xml:space="preserve"> có kiểu dữ liệu là set, lưu các trạng thái của DFA.</w:t>
      </w:r>
    </w:p>
    <w:p>
      <w:pPr>
        <w:rPr>
          <w:b/>
          <w:bCs/>
        </w:rPr>
      </w:pPr>
      <w:r>
        <w:rPr>
          <w:i/>
          <w:iCs/>
        </w:rPr>
        <w:t xml:space="preserve">- </w:t>
      </w:r>
      <w:r>
        <w:t>Transition function: có kiểu dữ liệu là từ điển, chứa các hàm xác định trạng thái tiếp theo sau khi DFA chuyển từ một trạng thái hiện tại qua ký hiệu nhập.</w:t>
      </w:r>
    </w:p>
    <w:p>
      <w:pPr>
        <w:rPr>
          <w:b/>
        </w:rPr>
      </w:pPr>
      <w:r>
        <w:rPr>
          <w:i/>
        </w:rPr>
        <w:t>-</w:t>
      </w:r>
      <w:r>
        <w:t xml:space="preserve"> Start_state</w:t>
      </w:r>
      <w:r>
        <w:rPr>
          <w:i/>
          <w:iCs/>
        </w:rPr>
        <w:t>:</w:t>
      </w:r>
      <w:r>
        <w:rPr>
          <w:iCs/>
        </w:rPr>
        <w:t xml:space="preserve"> là </w:t>
      </w:r>
      <w:r>
        <w:t>trạng thái ban đầu của DFA.</w:t>
      </w:r>
    </w:p>
    <w:p>
      <w:r>
        <w:t>- Accept_state</w:t>
      </w:r>
      <w:r>
        <w:rPr>
          <w:iCs/>
        </w:rPr>
        <w:t>:</w:t>
      </w:r>
      <w:r>
        <w:t xml:space="preserve"> một tập hợp, lưu các trạng thái được coi là trạng thái “chấp nhận” hoặc “cuối cùng”. Nếu DFA kết thúc ở một trong những trạng thái này sau khi xử lý một đầu vào, thì đầu vào được coi là được chấp nhận.</w:t>
      </w:r>
    </w:p>
    <w:p>
      <w:pPr>
        <w:rPr>
          <w:lang w:val="es-ES"/>
        </w:rPr>
      </w:pPr>
      <w:r>
        <w:t xml:space="preserve">- Phương thức show dùng để hiển thị </w:t>
      </w:r>
      <w:r>
        <w:rPr>
          <w:lang w:val="es-ES"/>
        </w:rPr>
        <w:t>danh sách hàm chuyển của DFA, tập các ký hiệu nhập, trạng thái bắt đầu, trạng thái kết thúc và tập các trạng thái.</w:t>
      </w:r>
    </w:p>
    <w:p>
      <w:pPr>
        <w:pStyle w:val="36"/>
        <w:rPr>
          <w:lang w:val="es-ES"/>
        </w:rPr>
      </w:pPr>
      <w:bookmarkStart w:id="143" w:name="_Toc164672167"/>
      <w:bookmarkStart w:id="144" w:name="_Toc150960478"/>
      <w:bookmarkStart w:id="145" w:name="_Toc164668304"/>
      <w:r>
        <w:rPr>
          <w:lang w:val="es-ES"/>
        </w:rPr>
        <w:t>2.3.2. Phương thức khởi tạo NFAԑ</w:t>
      </w:r>
      <w:bookmarkEnd w:id="143"/>
      <w:bookmarkEnd w:id="144"/>
      <w:bookmarkEnd w:id="145"/>
    </w:p>
    <w:p>
      <w:pPr>
        <w:pStyle w:val="37"/>
      </w:pPr>
      <w:r>
        <w:drawing>
          <wp:inline distT="0" distB="0" distL="0" distR="0">
            <wp:extent cx="5749925" cy="14338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49925" cy="1433830"/>
                    </a:xfrm>
                    <a:prstGeom prst="rect">
                      <a:avLst/>
                    </a:prstGeom>
                    <a:noFill/>
                    <a:ln>
                      <a:noFill/>
                    </a:ln>
                  </pic:spPr>
                </pic:pic>
              </a:graphicData>
            </a:graphic>
          </wp:inline>
        </w:drawing>
      </w:r>
    </w:p>
    <w:p>
      <w:pPr>
        <w:pStyle w:val="40"/>
      </w:pPr>
      <w:bookmarkStart w:id="146" w:name="_Toc150962584"/>
      <w:bookmarkStart w:id="147" w:name="_Toc164752482"/>
      <w:bookmarkStart w:id="148" w:name="_Toc150962522"/>
      <w:bookmarkStart w:id="149" w:name="_Toc150962293"/>
      <w:r>
        <w:t>Hình 2.4 Phương thức khởi tạo NFAԑ</w:t>
      </w:r>
      <w:bookmarkEnd w:id="146"/>
      <w:bookmarkEnd w:id="147"/>
      <w:bookmarkEnd w:id="148"/>
      <w:bookmarkEnd w:id="149"/>
    </w:p>
    <w:p>
      <w:pPr>
        <w:rPr>
          <w:lang w:val="es-ES"/>
        </w:rPr>
      </w:pPr>
      <w:r>
        <w:t>- State</w:t>
      </w:r>
      <w:r>
        <w:rPr>
          <w:lang w:val="es-ES"/>
        </w:rPr>
        <w:t>:</w:t>
      </w:r>
      <w:r>
        <w:t xml:space="preserve"> có kiểu dữ liệu là set, lưu các trạng thái của </w:t>
      </w:r>
      <w:r>
        <w:rPr>
          <w:lang w:val="es-ES"/>
        </w:rPr>
        <w:t>NFAԑ.</w:t>
      </w:r>
    </w:p>
    <w:p>
      <w:pPr>
        <w:rPr>
          <w:b/>
          <w:bCs/>
        </w:rPr>
      </w:pPr>
      <w:r>
        <w:rPr>
          <w:i/>
          <w:iCs/>
        </w:rPr>
        <w:t xml:space="preserve">- </w:t>
      </w:r>
      <w:r>
        <w:t xml:space="preserve">Transition function: có kiểu dữ liệu là từ điển, chứa các hàm xác định trạng thái tiếp theo sau khi </w:t>
      </w:r>
      <w:r>
        <w:rPr>
          <w:lang w:val="es-ES"/>
        </w:rPr>
        <w:t>NFAԑ</w:t>
      </w:r>
      <w:r>
        <w:t xml:space="preserve"> chuyển từ một trạng thái hiện tại qua ký hiệu nhập.</w:t>
      </w:r>
    </w:p>
    <w:p>
      <w:pPr>
        <w:rPr>
          <w:b/>
          <w:bCs/>
        </w:rPr>
      </w:pPr>
      <w:r>
        <w:rPr>
          <w:i/>
          <w:iCs/>
        </w:rPr>
        <w:t>-</w:t>
      </w:r>
      <w:r>
        <w:t xml:space="preserve"> Start_state</w:t>
      </w:r>
      <w:r>
        <w:rPr>
          <w:i/>
          <w:iCs/>
        </w:rPr>
        <w:t>:</w:t>
      </w:r>
      <w:r>
        <w:t xml:space="preserve"> là trạng thái ban đầu của </w:t>
      </w:r>
      <w:r>
        <w:rPr>
          <w:lang w:val="es-ES"/>
        </w:rPr>
        <w:t>NFAԑ</w:t>
      </w:r>
      <w:r>
        <w:t>.</w:t>
      </w:r>
    </w:p>
    <w:p>
      <w:r>
        <w:t xml:space="preserve">- Accept_state: một tập hợp, lưu các trạng thái được coi là trạng thái “chấp nhận” hoặc “cuối cùng”. Nếu </w:t>
      </w:r>
      <w:r>
        <w:rPr>
          <w:lang w:val="es-ES"/>
        </w:rPr>
        <w:t>NFAԑ</w:t>
      </w:r>
      <w:r>
        <w:t xml:space="preserve"> kết thúc ở một trong những trạng thái này sau khi xử lý một đầu vào, thì đầu vào được coi là được chấp nhận.</w:t>
      </w:r>
    </w:p>
    <w:p>
      <w:pPr>
        <w:pStyle w:val="36"/>
        <w:rPr>
          <w:lang w:val="es-ES"/>
        </w:rPr>
      </w:pPr>
      <w:bookmarkStart w:id="150" w:name="_Toc150960479"/>
      <w:bookmarkStart w:id="151" w:name="_Toc164672168"/>
      <w:bookmarkStart w:id="152" w:name="_Toc164668305"/>
      <w:r>
        <w:rPr>
          <w:lang w:val="es-ES"/>
        </w:rPr>
        <w:t>2.3.3. Phương thức đọc NFAԑ đầu vào</w:t>
      </w:r>
      <w:bookmarkEnd w:id="150"/>
      <w:bookmarkEnd w:id="151"/>
      <w:bookmarkEnd w:id="152"/>
    </w:p>
    <w:p>
      <w:pPr>
        <w:pStyle w:val="37"/>
      </w:pPr>
      <w:r>
        <w:drawing>
          <wp:inline distT="0" distB="0" distL="0" distR="0">
            <wp:extent cx="4502785" cy="3593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39981" cy="3623073"/>
                    </a:xfrm>
                    <a:prstGeom prst="rect">
                      <a:avLst/>
                    </a:prstGeom>
                    <a:noFill/>
                    <a:ln>
                      <a:noFill/>
                    </a:ln>
                  </pic:spPr>
                </pic:pic>
              </a:graphicData>
            </a:graphic>
          </wp:inline>
        </w:drawing>
      </w:r>
    </w:p>
    <w:p>
      <w:pPr>
        <w:pStyle w:val="40"/>
      </w:pPr>
      <w:bookmarkStart w:id="153" w:name="_Toc150962585"/>
      <w:bookmarkStart w:id="154" w:name="_Toc164752483"/>
      <w:bookmarkStart w:id="155" w:name="_Toc150962523"/>
      <w:bookmarkStart w:id="156" w:name="_Toc150962294"/>
      <w:r>
        <w:t>Hình 2.5 Phương thức đọc NFAԑ đầu vào</w:t>
      </w:r>
      <w:bookmarkEnd w:id="153"/>
      <w:bookmarkEnd w:id="154"/>
      <w:bookmarkEnd w:id="155"/>
      <w:bookmarkEnd w:id="156"/>
    </w:p>
    <w:p>
      <w:pPr>
        <w:pStyle w:val="40"/>
      </w:pPr>
    </w:p>
    <w:p>
      <w:pPr>
        <w:rPr>
          <w:lang w:val="es-ES"/>
        </w:rPr>
      </w:pPr>
      <w:r>
        <w:rPr>
          <w:lang w:val="es-ES"/>
        </w:rPr>
        <w:t>- Phương thức thực hiện việc đọc dữ liệu từ file ban đầu, như ví dụ dưới đây:</w:t>
      </w:r>
    </w:p>
    <w:p>
      <w:pPr>
        <w:pStyle w:val="37"/>
      </w:pPr>
      <w:r>
        <w:drawing>
          <wp:inline distT="0" distB="0" distL="0" distR="0">
            <wp:extent cx="1992630" cy="3139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15743" cy="3175592"/>
                    </a:xfrm>
                    <a:prstGeom prst="rect">
                      <a:avLst/>
                    </a:prstGeom>
                    <a:noFill/>
                    <a:ln>
                      <a:noFill/>
                    </a:ln>
                  </pic:spPr>
                </pic:pic>
              </a:graphicData>
            </a:graphic>
          </wp:inline>
        </w:drawing>
      </w:r>
    </w:p>
    <w:p>
      <w:pPr>
        <w:pStyle w:val="40"/>
      </w:pPr>
      <w:bookmarkStart w:id="157" w:name="_Toc150962295"/>
      <w:bookmarkStart w:id="158" w:name="_Toc150962524"/>
      <w:bookmarkStart w:id="159" w:name="_Toc150962586"/>
      <w:bookmarkStart w:id="160" w:name="_Toc164752484"/>
      <w:r>
        <w:t>Hình 2.6 Ví dụ file dữ liệu đầu vào</w:t>
      </w:r>
      <w:bookmarkEnd w:id="157"/>
      <w:bookmarkEnd w:id="158"/>
      <w:bookmarkEnd w:id="159"/>
      <w:bookmarkEnd w:id="160"/>
    </w:p>
    <w:p>
      <w:r>
        <w:t>- Hàng đầu tiên, chứa tất cả các trạng thái. Hàng thứ hai chứa các kí tự nhập, gọi chung là bộ nhập. Hàng thứ ba và hàng thứ tư lần lượt là trạng thái bắt đầu và trạng thái kết thúc.</w:t>
      </w:r>
    </w:p>
    <w:p>
      <w:r>
        <w:t>- Các hàng còn lại là những hàm chuyển, với ký tự đầu tiên là trạng thái hiện tại, ký tự tiếp theo là ký hiệu nhập và các ký tự còn lại là các trạng trái chuyển đến sau khi chuyển qua ký hiệu nhập.</w:t>
      </w:r>
    </w:p>
    <w:p>
      <w:pPr>
        <w:pStyle w:val="36"/>
        <w:rPr>
          <w:lang w:val="es-ES"/>
        </w:rPr>
      </w:pPr>
      <w:bookmarkStart w:id="161" w:name="_Toc150960480"/>
      <w:bookmarkStart w:id="162" w:name="_Toc164672169"/>
      <w:bookmarkStart w:id="163" w:name="_Toc164668306"/>
      <w:r>
        <w:rPr>
          <w:lang w:val="es-ES"/>
        </w:rPr>
        <w:t>2.3.4. Phương thức hiển thị NFAԑ</w:t>
      </w:r>
      <w:bookmarkEnd w:id="161"/>
      <w:bookmarkEnd w:id="162"/>
      <w:bookmarkEnd w:id="163"/>
    </w:p>
    <w:p>
      <w:pPr>
        <w:pStyle w:val="37"/>
      </w:pPr>
      <w:r>
        <w:drawing>
          <wp:inline distT="0" distB="0" distL="0" distR="0">
            <wp:extent cx="5756910" cy="251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6910" cy="2516505"/>
                    </a:xfrm>
                    <a:prstGeom prst="rect">
                      <a:avLst/>
                    </a:prstGeom>
                    <a:noFill/>
                    <a:ln>
                      <a:noFill/>
                    </a:ln>
                  </pic:spPr>
                </pic:pic>
              </a:graphicData>
            </a:graphic>
          </wp:inline>
        </w:drawing>
      </w:r>
    </w:p>
    <w:p>
      <w:pPr>
        <w:pStyle w:val="40"/>
      </w:pPr>
      <w:bookmarkStart w:id="164" w:name="_Toc150962525"/>
      <w:bookmarkStart w:id="165" w:name="_Toc150962587"/>
      <w:bookmarkStart w:id="166" w:name="_Toc150962296"/>
      <w:bookmarkStart w:id="167" w:name="_Toc164752485"/>
      <w:r>
        <w:t>Hình 2.7 Phương thức hiển thị NFAԑ</w:t>
      </w:r>
      <w:bookmarkEnd w:id="164"/>
      <w:bookmarkEnd w:id="165"/>
      <w:bookmarkEnd w:id="166"/>
      <w:bookmarkEnd w:id="167"/>
    </w:p>
    <w:p>
      <w:pPr>
        <w:rPr>
          <w:lang w:val="es-ES"/>
        </w:rPr>
      </w:pPr>
      <w:r>
        <w:rPr>
          <w:lang w:val="es-ES"/>
        </w:rPr>
        <w:t>- Phương thức này tương tự với phương thức hiển thị của DFA hiển thị danh sách hàm chuyển của NFAԑ, tập các ký hiệu nhập, trạng thái bắt đầu, trạng thái kết thúc và tập các trạng thái.</w:t>
      </w:r>
    </w:p>
    <w:p>
      <w:pPr>
        <w:pStyle w:val="36"/>
        <w:rPr>
          <w:lang w:val="es-ES"/>
        </w:rPr>
      </w:pPr>
      <w:bookmarkStart w:id="168" w:name="_Toc164672170"/>
      <w:bookmarkStart w:id="169" w:name="_Toc150960481"/>
      <w:bookmarkStart w:id="170" w:name="_Toc164668307"/>
      <w:r>
        <w:rPr>
          <w:lang w:val="es-ES"/>
        </w:rPr>
        <w:t>2.3.5. Phương thức tính ԑ-closure</w:t>
      </w:r>
      <w:bookmarkEnd w:id="168"/>
      <w:bookmarkEnd w:id="169"/>
      <w:bookmarkEnd w:id="170"/>
    </w:p>
    <w:p>
      <w:pPr>
        <w:pStyle w:val="37"/>
      </w:pPr>
      <w:r>
        <w:drawing>
          <wp:inline distT="0" distB="0" distL="0" distR="0">
            <wp:extent cx="5756910"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56910" cy="2004060"/>
                    </a:xfrm>
                    <a:prstGeom prst="rect">
                      <a:avLst/>
                    </a:prstGeom>
                    <a:noFill/>
                    <a:ln>
                      <a:noFill/>
                    </a:ln>
                  </pic:spPr>
                </pic:pic>
              </a:graphicData>
            </a:graphic>
          </wp:inline>
        </w:drawing>
      </w:r>
    </w:p>
    <w:p>
      <w:pPr>
        <w:pStyle w:val="40"/>
      </w:pPr>
      <w:bookmarkStart w:id="171" w:name="_Toc150962297"/>
      <w:bookmarkStart w:id="172" w:name="_Toc150962526"/>
      <w:bookmarkStart w:id="173" w:name="_Toc150962588"/>
      <w:bookmarkStart w:id="174" w:name="_Toc164752486"/>
      <w:r>
        <w:t>Hình 2.8 Phương thức tính ԑ-closure</w:t>
      </w:r>
      <w:bookmarkEnd w:id="171"/>
      <w:bookmarkEnd w:id="172"/>
      <w:bookmarkEnd w:id="173"/>
      <w:bookmarkEnd w:id="174"/>
    </w:p>
    <w:p>
      <w:pPr>
        <w:rPr>
          <w:lang w:val="es-ES"/>
        </w:rPr>
      </w:pPr>
      <w:r>
        <w:rPr>
          <w:lang w:val="es-ES"/>
        </w:rPr>
        <w:t>- Phương thức epsilon_closure nhận đầu vào là một trạng thái và trả về tập hợp các trạng thái tiếp theo sau khi thực hiện phép dịch chuyển ԑ.</w:t>
      </w:r>
    </w:p>
    <w:p>
      <w:pPr>
        <w:rPr>
          <w:lang w:val="es-ES"/>
        </w:rPr>
      </w:pPr>
      <w:r>
        <w:rPr>
          <w:lang w:val="es-ES"/>
        </w:rPr>
        <w:t>- Phương thức bắt đầu bằng việc khởi tạo closure là một tập hợp chứa các trạng thái tiếp theo sau khi dịch chuyển qua ԑ, stack là ngăn xếp chứa các trạng thái đang chờ xét duyệt. Bắt đầu một vòng lặp while để duyệt qua từng trạng thái trong stack, lấy ra trạng thái hiện tại từ đỉnh của stack, thêm trạng thái đang xét vào closure. Nếu tồn tại một chuyển đổi bằng nhãn ԑ từ trạng thái hiện tại, thêm các trạng thái kế tiếp (không nằm trong closure) vào stack để xét những trạng thái tiếp theo. Kết quả sẽ trả về tập hợp closure chứa các trạng thái kết quả từ trạng thái đầu vào sau khi dịch chuyển qua ԑ.</w:t>
      </w:r>
    </w:p>
    <w:p>
      <w:pPr>
        <w:rPr>
          <w:lang w:val="es-ES"/>
        </w:rPr>
      </w:pPr>
      <w:r>
        <w:rPr>
          <w:lang w:val="es-ES"/>
        </w:rPr>
        <w:t>- Vòng lặp kết thúc khi không còn phần tử nào trong stack, điều này xảy ra khi   đã duyệt qua tất cả các trạng thái kề của trạng thái hiện tại và không còn trạng thái nào mới để xét.</w:t>
      </w:r>
    </w:p>
    <w:p>
      <w:pPr>
        <w:spacing w:before="0" w:after="160" w:line="259" w:lineRule="auto"/>
        <w:ind w:firstLine="0"/>
        <w:jc w:val="left"/>
        <w:rPr>
          <w:lang w:val="es-ES"/>
        </w:rPr>
      </w:pPr>
      <w:r>
        <w:rPr>
          <w:lang w:val="es-ES"/>
        </w:rPr>
        <w:br w:type="page"/>
      </w:r>
    </w:p>
    <w:p>
      <w:pPr>
        <w:rPr>
          <w:lang w:val="es-ES"/>
        </w:rPr>
      </w:pPr>
    </w:p>
    <w:p>
      <w:pPr>
        <w:pStyle w:val="36"/>
        <w:rPr>
          <w:lang w:val="es-ES"/>
        </w:rPr>
      </w:pPr>
      <w:r>
        <w:rPr>
          <w:lang w:val="es-ES"/>
        </w:rPr>
        <w:t xml:space="preserve"> </w:t>
      </w:r>
      <w:bookmarkStart w:id="175" w:name="_Toc150960482"/>
      <w:bookmarkStart w:id="176" w:name="_Toc164668308"/>
      <w:bookmarkStart w:id="177" w:name="_Toc164672171"/>
      <w:r>
        <w:rPr>
          <w:lang w:val="es-ES"/>
        </w:rPr>
        <w:t>2.3.6. Phương thức dịch chuyển</w:t>
      </w:r>
      <w:bookmarkEnd w:id="175"/>
      <w:bookmarkEnd w:id="176"/>
      <w:bookmarkEnd w:id="177"/>
    </w:p>
    <w:p>
      <w:pPr>
        <w:pStyle w:val="47"/>
      </w:pPr>
      <w:r>
        <w:tab/>
      </w:r>
      <w:r>
        <w:tab/>
      </w:r>
      <w:bookmarkStart w:id="178" w:name="_Toc164672172"/>
      <w:r>
        <w:t>2.3.6.1.</w:t>
      </w:r>
      <w:bookmarkEnd w:id="178"/>
      <w:r>
        <w:t xml:space="preserve"> Chuyển trạng thái với epsilon</w:t>
      </w:r>
    </w:p>
    <w:p>
      <w:pPr>
        <w:pStyle w:val="37"/>
        <w:ind w:left="810"/>
      </w:pPr>
      <w:r>
        <w:drawing>
          <wp:inline distT="0" distB="0" distL="0" distR="0">
            <wp:extent cx="4572000" cy="1169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55173" cy="1190655"/>
                    </a:xfrm>
                    <a:prstGeom prst="rect">
                      <a:avLst/>
                    </a:prstGeom>
                    <a:noFill/>
                    <a:ln>
                      <a:noFill/>
                    </a:ln>
                  </pic:spPr>
                </pic:pic>
              </a:graphicData>
            </a:graphic>
          </wp:inline>
        </w:drawing>
      </w:r>
    </w:p>
    <w:p>
      <w:pPr>
        <w:pStyle w:val="40"/>
      </w:pPr>
      <w:bookmarkStart w:id="179" w:name="_Toc150962298"/>
      <w:bookmarkStart w:id="180" w:name="_Toc150962527"/>
      <w:bookmarkStart w:id="181" w:name="_Toc150962589"/>
      <w:bookmarkStart w:id="182" w:name="_Toc164752487"/>
      <w:r>
        <w:t xml:space="preserve">Hình 2.9 </w:t>
      </w:r>
      <w:bookmarkEnd w:id="179"/>
      <w:bookmarkEnd w:id="180"/>
      <w:bookmarkEnd w:id="181"/>
      <w:r>
        <w:t>Chuyển trạng thái với epsilon</w:t>
      </w:r>
      <w:bookmarkEnd w:id="182"/>
    </w:p>
    <w:p>
      <w:pPr>
        <w:pStyle w:val="27"/>
        <w:numPr>
          <w:ilvl w:val="0"/>
          <w:numId w:val="3"/>
        </w:numPr>
        <w:ind w:left="1530" w:firstLine="450"/>
        <w:jc w:val="left"/>
        <w:rPr>
          <w:lang w:val="es-ES"/>
        </w:rPr>
      </w:pPr>
      <w:r>
        <w:rPr>
          <w:lang w:val="es-ES"/>
        </w:rPr>
        <w:t xml:space="preserve">Khởi tạo tập hợp trống epsilon_states để lưu trữ các trạng thái mà NFAe có thể đạt được thông qua các bước epsilon. </w:t>
      </w:r>
    </w:p>
    <w:p>
      <w:pPr>
        <w:pStyle w:val="27"/>
        <w:numPr>
          <w:ilvl w:val="0"/>
          <w:numId w:val="3"/>
        </w:numPr>
        <w:ind w:left="1530" w:firstLine="450"/>
        <w:jc w:val="left"/>
        <w:rPr>
          <w:lang w:val="es-ES"/>
        </w:rPr>
      </w:pPr>
      <w:r>
        <w:rPr>
          <w:lang w:val="es-ES"/>
        </w:rPr>
        <w:t>Duyệt qua từng trạng thái ban đầu trong tập hợp states.</w:t>
      </w:r>
    </w:p>
    <w:p>
      <w:pPr>
        <w:pStyle w:val="27"/>
        <w:numPr>
          <w:ilvl w:val="0"/>
          <w:numId w:val="3"/>
        </w:numPr>
        <w:ind w:left="1530" w:firstLine="450"/>
        <w:jc w:val="left"/>
        <w:rPr>
          <w:lang w:val="es-ES"/>
        </w:rPr>
      </w:pPr>
      <w:r>
        <w:rPr>
          <w:lang w:val="es-ES"/>
        </w:rPr>
        <w:t>Gọi phương thức epsilon_closure(state) để lấy tập hợp các trạng thái mà NFAe có thể đạt được từ trạng thái hiện tại thông qua các bước epsilon.</w:t>
      </w:r>
    </w:p>
    <w:p>
      <w:pPr>
        <w:pStyle w:val="27"/>
        <w:numPr>
          <w:ilvl w:val="0"/>
          <w:numId w:val="3"/>
        </w:numPr>
        <w:ind w:left="1530" w:firstLine="450"/>
        <w:jc w:val="left"/>
      </w:pPr>
      <w:r>
        <w:rPr>
          <w:lang w:val="es-ES"/>
        </w:rPr>
        <w:t>Gộp các trạng thái mới vào epsilon_states bằng cách sử dụng toán tử ‘ |= ’ để đảm bảo không có trạng thái nào bị trùng lặp.</w:t>
      </w:r>
      <w:r>
        <w:t xml:space="preserve"> </w:t>
      </w:r>
    </w:p>
    <w:p>
      <w:pPr>
        <w:pStyle w:val="27"/>
        <w:numPr>
          <w:ilvl w:val="0"/>
          <w:numId w:val="3"/>
        </w:numPr>
        <w:ind w:left="1530" w:firstLine="450"/>
        <w:jc w:val="left"/>
        <w:rPr>
          <w:lang w:val="es-ES"/>
        </w:rPr>
      </w:pPr>
      <w:r>
        <w:rPr>
          <w:lang w:val="es-ES"/>
        </w:rPr>
        <w:t>Trả về tập hợp epsilon_states chứa tất cả các trạng thái mà NFAe có thể đạt được thông qua các bước epsilon từ tập hợp các trạng thái ban đầu.</w:t>
      </w:r>
    </w:p>
    <w:p>
      <w:pPr>
        <w:pStyle w:val="47"/>
      </w:pPr>
      <w:r>
        <w:t>2.3.6.2. Chuyển trạng thái với nhãn</w:t>
      </w:r>
    </w:p>
    <w:p>
      <w:pPr>
        <w:pStyle w:val="37"/>
      </w:pPr>
      <w:r>
        <w:drawing>
          <wp:inline distT="0" distB="0" distL="0" distR="0">
            <wp:extent cx="4338955" cy="10928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374420" cy="1101939"/>
                    </a:xfrm>
                    <a:prstGeom prst="rect">
                      <a:avLst/>
                    </a:prstGeom>
                    <a:noFill/>
                    <a:ln>
                      <a:noFill/>
                    </a:ln>
                  </pic:spPr>
                </pic:pic>
              </a:graphicData>
            </a:graphic>
          </wp:inline>
        </w:drawing>
      </w:r>
    </w:p>
    <w:p>
      <w:pPr>
        <w:pStyle w:val="40"/>
      </w:pPr>
      <w:bookmarkStart w:id="183" w:name="_Toc164752488"/>
      <w:r>
        <w:t>Hình 2.10 Chuyển trạng thái với nhãn</w:t>
      </w:r>
      <w:bookmarkEnd w:id="183"/>
    </w:p>
    <w:p>
      <w:pPr>
        <w:pStyle w:val="27"/>
        <w:numPr>
          <w:ilvl w:val="0"/>
          <w:numId w:val="4"/>
        </w:numPr>
        <w:ind w:left="1440" w:firstLine="540"/>
        <w:rPr>
          <w:sz w:val="25"/>
          <w:szCs w:val="25"/>
          <w:lang w:val="es-ES"/>
        </w:rPr>
      </w:pPr>
      <w:r>
        <w:rPr>
          <w:sz w:val="25"/>
          <w:szCs w:val="25"/>
          <w:lang w:val="es-ES"/>
        </w:rPr>
        <w:t>Khởi tạo một tập hợp rỗng next_states để lưu trữ các trạng thái tiếp theo.</w:t>
      </w:r>
    </w:p>
    <w:p>
      <w:pPr>
        <w:pStyle w:val="27"/>
        <w:numPr>
          <w:ilvl w:val="0"/>
          <w:numId w:val="4"/>
        </w:numPr>
        <w:ind w:left="1440" w:firstLine="540"/>
        <w:rPr>
          <w:sz w:val="25"/>
          <w:szCs w:val="25"/>
          <w:lang w:val="es-ES"/>
        </w:rPr>
      </w:pPr>
      <w:r>
        <w:rPr>
          <w:sz w:val="25"/>
          <w:szCs w:val="25"/>
          <w:lang w:val="es-ES"/>
        </w:rPr>
        <w:t>Duyệt qua từng trạng thái trong current_states.</w:t>
      </w:r>
    </w:p>
    <w:p>
      <w:pPr>
        <w:pStyle w:val="27"/>
        <w:numPr>
          <w:ilvl w:val="0"/>
          <w:numId w:val="4"/>
        </w:numPr>
        <w:ind w:left="1440" w:firstLine="540"/>
        <w:rPr>
          <w:sz w:val="25"/>
          <w:szCs w:val="25"/>
          <w:lang w:val="es-ES"/>
        </w:rPr>
      </w:pPr>
      <w:r>
        <w:rPr>
          <w:sz w:val="25"/>
          <w:szCs w:val="25"/>
          <w:lang w:val="es-ES"/>
        </w:rPr>
        <w:t>Tạo khóa chuyển trạng thái (transition_key) từ trạng thái hiện tại và ký tự đầu vào.</w:t>
      </w:r>
    </w:p>
    <w:p>
      <w:pPr>
        <w:pStyle w:val="27"/>
        <w:numPr>
          <w:ilvl w:val="0"/>
          <w:numId w:val="4"/>
        </w:numPr>
        <w:ind w:left="1440" w:firstLine="540"/>
        <w:rPr>
          <w:sz w:val="25"/>
          <w:szCs w:val="25"/>
          <w:lang w:val="es-ES"/>
        </w:rPr>
      </w:pPr>
      <w:r>
        <w:rPr>
          <w:sz w:val="25"/>
          <w:szCs w:val="25"/>
          <w:lang w:val="es-ES"/>
        </w:rPr>
        <w:t>Kiểm tra nếu transition_key có trong hàm chuyển trạng thái (transitions_function):</w:t>
      </w:r>
    </w:p>
    <w:p>
      <w:pPr>
        <w:pStyle w:val="27"/>
        <w:ind w:left="1440" w:firstLine="540"/>
        <w:rPr>
          <w:sz w:val="25"/>
          <w:szCs w:val="25"/>
          <w:lang w:val="es-ES"/>
        </w:rPr>
      </w:pPr>
      <w:r>
        <w:rPr>
          <w:sz w:val="25"/>
          <w:szCs w:val="25"/>
          <w:lang w:val="es-ES"/>
        </w:rPr>
        <w:t>+ Nếu có, thêm các trạng thái mà NFAe có thể chuyển đến từ transition_key vào next_states.</w:t>
      </w:r>
    </w:p>
    <w:p>
      <w:pPr>
        <w:pStyle w:val="27"/>
        <w:numPr>
          <w:ilvl w:val="0"/>
          <w:numId w:val="4"/>
        </w:numPr>
        <w:ind w:left="1440" w:firstLine="540"/>
        <w:rPr>
          <w:sz w:val="25"/>
          <w:szCs w:val="25"/>
          <w:lang w:val="es-ES"/>
        </w:rPr>
      </w:pPr>
      <w:r>
        <w:rPr>
          <w:sz w:val="25"/>
          <w:szCs w:val="25"/>
          <w:lang w:val="es-ES"/>
        </w:rPr>
        <w:t>Trả về next_states, tập hợp các trạng thái mà NFAe có thể chuyển đến từ trạng thái hoặc tập hợp các trạng thái hiện tại khi nhận ký tự đầu vào.</w:t>
      </w:r>
      <w:bookmarkStart w:id="184" w:name="_Toc150960483"/>
      <w:bookmarkStart w:id="185" w:name="_Toc164668309"/>
      <w:bookmarkStart w:id="186" w:name="_Toc164672173"/>
    </w:p>
    <w:p>
      <w:pPr>
        <w:pStyle w:val="36"/>
        <w:rPr>
          <w:lang w:val="es-ES"/>
        </w:rPr>
      </w:pPr>
      <w:r>
        <w:rPr>
          <w:lang w:val="es-ES"/>
        </w:rPr>
        <w:t>2.3.7. Phương thức chuyển đổi</w:t>
      </w:r>
      <w:bookmarkEnd w:id="184"/>
      <w:bookmarkEnd w:id="185"/>
      <w:bookmarkEnd w:id="186"/>
    </w:p>
    <w:p>
      <w:pPr>
        <w:pStyle w:val="37"/>
      </w:pPr>
      <w:r>
        <w:drawing>
          <wp:inline distT="0" distB="0" distL="0" distR="0">
            <wp:extent cx="5762625" cy="3790950"/>
            <wp:effectExtent l="0" t="0" r="0" b="0"/>
            <wp:docPr id="110826019" name="Picture 11082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019" name="Picture 1108260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2626" cy="3790950"/>
                    </a:xfrm>
                    <a:prstGeom prst="rect">
                      <a:avLst/>
                    </a:prstGeom>
                  </pic:spPr>
                </pic:pic>
              </a:graphicData>
            </a:graphic>
          </wp:inline>
        </w:drawing>
      </w:r>
    </w:p>
    <w:p>
      <w:pPr>
        <w:pStyle w:val="40"/>
      </w:pPr>
      <w:bookmarkStart w:id="187" w:name="_Toc150962528"/>
      <w:bookmarkStart w:id="188" w:name="_Toc150962590"/>
      <w:bookmarkStart w:id="189" w:name="_Toc150962299"/>
      <w:bookmarkStart w:id="190" w:name="_Toc164752489"/>
      <w:r>
        <w:t>Hình 2.11 Phương thức chuyển đổi</w:t>
      </w:r>
      <w:bookmarkEnd w:id="187"/>
      <w:bookmarkEnd w:id="188"/>
      <w:bookmarkEnd w:id="189"/>
      <w:bookmarkEnd w:id="190"/>
    </w:p>
    <w:p>
      <w:pPr>
        <w:rPr>
          <w:sz w:val="25"/>
          <w:szCs w:val="25"/>
          <w:lang w:val="es-ES"/>
        </w:rPr>
      </w:pPr>
      <w:r>
        <w:rPr>
          <w:lang w:val="es-ES"/>
        </w:rPr>
        <w:t xml:space="preserve">- Hàm convert_nfae_to_dfa nhận đầu vào là một </w:t>
      </w:r>
      <w:r>
        <w:rPr>
          <w:sz w:val="25"/>
          <w:szCs w:val="25"/>
          <w:lang w:val="es-ES"/>
        </w:rPr>
        <w:t>NFAԑ và sau những phép biến đổi, kết quả trả về là một DFA tương đương với NFAԑ đầu vào.</w:t>
      </w:r>
    </w:p>
    <w:p>
      <w:pPr>
        <w:rPr>
          <w:lang w:val="es-ES"/>
        </w:rPr>
      </w:pPr>
      <w:r>
        <w:rPr>
          <w:lang w:val="es-ES"/>
        </w:rPr>
        <w:t>- Tiến hành xây dựng trạng thái bắt đầu của DFA bằng cách sử dụng phương thức transition_with_epsilon để lấy tập hợp trạng thái NFAԑ có thể chuyển từ trạng thái bắt đầu khi gặp epsilon.</w:t>
      </w:r>
    </w:p>
    <w:p>
      <w:pPr>
        <w:rPr>
          <w:lang w:val="es-ES"/>
        </w:rPr>
      </w:pPr>
      <w:r>
        <w:rPr>
          <w:lang w:val="es-ES"/>
        </w:rPr>
        <w:t>- Câu lệnh ‘dfa.alphabet = copy.deepcopy(nfae.alphabet)’ dùng để sao chép bộ nhập từ NFAԑ sang DFA.</w:t>
      </w:r>
    </w:p>
    <w:p>
      <w:pPr>
        <w:rPr>
          <w:lang w:val="es-ES"/>
        </w:rPr>
      </w:pPr>
      <w:r>
        <w:rPr>
          <w:lang w:val="es-ES"/>
        </w:rPr>
        <w:t>- unseen_states là một danh sách lưu các trạng thái chưa được xét, còn seen_states cũng là một danh sách, nhưng nó lưu các trạng thái đã duyệt qua và nó cũng là tập các trạng thái của DFA.</w:t>
      </w:r>
    </w:p>
    <w:p>
      <w:pPr>
        <w:ind w:left="360" w:firstLine="360"/>
        <w:rPr>
          <w:lang w:val="es-ES"/>
        </w:rPr>
      </w:pPr>
      <w:r>
        <w:rPr>
          <w:lang w:val="es-ES"/>
        </w:rPr>
        <w:t>- Sử dụng dòng lặp while để duyệt qua các trạng thái chưa được xét  (unseen_states). Với mỗi trạng thái, chúng ta duyệt qua mỗi ký tự trong bộ chữ cái của DFA và tính toán tập hợp các trạng thái mới mà NFAe có thể chuyển đến. Nếu tập hợp các trạng thái mới chưa được xem xét, chúng ta thêm nó vào danh sách các trạng thái chưa xem xét và gán hàm chuyển của DFA từ trạng thái hiện tại với ký tự hiện tại đến tập hợp các trạng thái mới tính được.</w:t>
      </w:r>
    </w:p>
    <w:p>
      <w:pPr>
        <w:ind w:left="360" w:firstLine="360"/>
        <w:rPr>
          <w:lang w:val="es-ES"/>
        </w:rPr>
      </w:pPr>
    </w:p>
    <w:p>
      <w:pPr>
        <w:pStyle w:val="36"/>
        <w:rPr>
          <w:lang w:val="es-ES"/>
        </w:rPr>
      </w:pPr>
      <w:bookmarkStart w:id="191" w:name="_Toc164668310"/>
      <w:bookmarkStart w:id="192" w:name="_Toc164672174"/>
      <w:r>
        <w:rPr>
          <w:lang w:val="es-ES"/>
        </w:rPr>
        <w:t>2.3.8. Giao diện hệ thống:</w:t>
      </w:r>
      <w:bookmarkEnd w:id="191"/>
      <w:bookmarkEnd w:id="192"/>
    </w:p>
    <w:p>
      <w:pPr>
        <w:pStyle w:val="37"/>
      </w:pPr>
      <w:bookmarkStart w:id="193" w:name="_Toc164673017"/>
      <w:r>
        <w:drawing>
          <wp:inline distT="0" distB="0" distL="0" distR="0">
            <wp:extent cx="5762625" cy="3048000"/>
            <wp:effectExtent l="0" t="0" r="0" b="0"/>
            <wp:docPr id="1475662559" name="Picture 147566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62559" name="Picture 147566255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6" cy="3048000"/>
                    </a:xfrm>
                    <a:prstGeom prst="rect">
                      <a:avLst/>
                    </a:prstGeom>
                  </pic:spPr>
                </pic:pic>
              </a:graphicData>
            </a:graphic>
          </wp:inline>
        </w:drawing>
      </w:r>
    </w:p>
    <w:p>
      <w:pPr>
        <w:pStyle w:val="40"/>
        <w:rPr>
          <w:sz w:val="25"/>
          <w:szCs w:val="25"/>
        </w:rPr>
      </w:pPr>
      <w:bookmarkStart w:id="194" w:name="_Toc164752490"/>
      <w:r>
        <w:t xml:space="preserve">Hình 2.12. Giao diện chuyển </w:t>
      </w:r>
      <w:r>
        <w:rPr>
          <w:sz w:val="25"/>
          <w:szCs w:val="25"/>
        </w:rPr>
        <w:t>NFAԑ sang DFA</w:t>
      </w:r>
      <w:bookmarkEnd w:id="193"/>
      <w:bookmarkEnd w:id="194"/>
    </w:p>
    <w:p>
      <w:pPr>
        <w:ind w:firstLine="0"/>
        <w:rPr>
          <w:lang w:val="es-ES"/>
        </w:rPr>
      </w:pPr>
      <w:r>
        <w:rPr>
          <w:lang w:val="es-ES"/>
        </w:rPr>
        <w:t>-</w:t>
      </w:r>
      <w:r>
        <w:tab/>
      </w:r>
      <w:r>
        <w:rPr>
          <w:lang w:val="es-ES"/>
        </w:rPr>
        <w:t>Streamlit là một thư viện Python mã nguồn mở giúp xây dựng các ứng dụng web dễ dàng. Nó có giao diện trực quan và khá đơn giản nhưng cũng rất bắt mắt.</w:t>
      </w:r>
    </w:p>
    <w:p>
      <w:pPr>
        <w:ind w:firstLine="0"/>
        <w:rPr>
          <w:lang w:val="es-ES"/>
        </w:rPr>
      </w:pPr>
      <w:r>
        <w:rPr>
          <w:lang w:val="es-ES"/>
        </w:rPr>
        <w:t>-</w:t>
      </w:r>
      <w:r>
        <w:tab/>
      </w:r>
      <w:r>
        <w:rPr>
          <w:lang w:val="es-ES"/>
        </w:rPr>
        <w:t xml:space="preserve">Phía bên trái là khung để tải dữ liệu </w:t>
      </w:r>
      <w:r>
        <w:rPr>
          <w:sz w:val="25"/>
          <w:szCs w:val="25"/>
          <w:lang w:val="es-ES"/>
        </w:rPr>
        <w:t>NFAԑ</w:t>
      </w:r>
      <w:r>
        <w:rPr>
          <w:szCs w:val="26"/>
          <w:lang w:val="es-ES"/>
        </w:rPr>
        <w:t xml:space="preserve"> lên từ file, cụ thể:</w:t>
      </w:r>
    </w:p>
    <w:p>
      <w:pPr>
        <w:rPr>
          <w:lang w:val="es-ES"/>
        </w:rPr>
      </w:pPr>
      <w:r>
        <w:rPr>
          <w:lang w:val="es-ES"/>
        </w:rPr>
        <w:t>+</w:t>
      </w:r>
      <w:r>
        <w:tab/>
      </w:r>
      <w:r>
        <w:rPr>
          <w:lang w:val="es-ES"/>
        </w:rPr>
        <w:t>Nhấn nút “Browse files”, sau đó, giao diện sẽ hiển thị các file dữ liệu từ máy tính:</w:t>
      </w:r>
    </w:p>
    <w:p>
      <w:pPr>
        <w:pStyle w:val="37"/>
      </w:pPr>
      <w:bookmarkStart w:id="195" w:name="_Toc164673018"/>
      <w:r>
        <w:drawing>
          <wp:inline distT="0" distB="0" distL="0" distR="0">
            <wp:extent cx="5762625" cy="4210050"/>
            <wp:effectExtent l="0" t="0" r="0" b="0"/>
            <wp:docPr id="1706984856" name="Picture 170698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4856" name="Picture 170698485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2626" cy="4210050"/>
                    </a:xfrm>
                    <a:prstGeom prst="rect">
                      <a:avLst/>
                    </a:prstGeom>
                  </pic:spPr>
                </pic:pic>
              </a:graphicData>
            </a:graphic>
          </wp:inline>
        </w:drawing>
      </w:r>
    </w:p>
    <w:p>
      <w:pPr>
        <w:pStyle w:val="40"/>
      </w:pPr>
      <w:bookmarkStart w:id="196" w:name="_Toc164752491"/>
      <w:r>
        <w:t>Hình 2.13. Giao diện hiển thị các file dữ liệu</w:t>
      </w:r>
      <w:bookmarkEnd w:id="195"/>
      <w:bookmarkEnd w:id="196"/>
    </w:p>
    <w:p>
      <w:pPr>
        <w:rPr>
          <w:lang w:val="es-ES"/>
        </w:rPr>
      </w:pPr>
      <w:r>
        <w:rPr>
          <w:lang w:val="es-ES"/>
        </w:rPr>
        <w:t>+</w:t>
      </w:r>
      <w:r>
        <w:tab/>
      </w:r>
      <w:r>
        <w:rPr>
          <w:lang w:val="es-ES"/>
        </w:rPr>
        <w:t>Sau khi chọn, ví dụ đã chọn file NFAe_4.txt, giao diện sẽ hiển thị như sau:</w:t>
      </w:r>
    </w:p>
    <w:p>
      <w:pPr>
        <w:pStyle w:val="37"/>
      </w:pPr>
      <w:bookmarkStart w:id="197" w:name="_Toc164673019"/>
      <w:r>
        <w:drawing>
          <wp:inline distT="0" distB="0" distL="0" distR="0">
            <wp:extent cx="5762625" cy="3067050"/>
            <wp:effectExtent l="0" t="0" r="0" b="0"/>
            <wp:docPr id="145838268" name="Picture 14583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268" name="Picture 14583826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6" cy="3067050"/>
                    </a:xfrm>
                    <a:prstGeom prst="rect">
                      <a:avLst/>
                    </a:prstGeom>
                  </pic:spPr>
                </pic:pic>
              </a:graphicData>
            </a:graphic>
          </wp:inline>
        </w:drawing>
      </w:r>
    </w:p>
    <w:p>
      <w:pPr>
        <w:pStyle w:val="40"/>
      </w:pPr>
      <w:bookmarkStart w:id="198" w:name="_Toc164752492"/>
      <w:r>
        <w:t xml:space="preserve">Hình 2.14. Giao diện hiển thị thông tin </w:t>
      </w:r>
      <w:r>
        <w:rPr>
          <w:sz w:val="25"/>
          <w:szCs w:val="25"/>
        </w:rPr>
        <w:t>NFAԑ</w:t>
      </w:r>
      <w:bookmarkEnd w:id="197"/>
      <w:bookmarkEnd w:id="198"/>
    </w:p>
    <w:p>
      <w:pPr>
        <w:rPr>
          <w:sz w:val="25"/>
          <w:szCs w:val="25"/>
          <w:lang w:val="es-ES"/>
        </w:rPr>
      </w:pPr>
      <w:r>
        <w:rPr>
          <w:lang w:val="es-ES"/>
        </w:rPr>
        <w:t>+</w:t>
      </w:r>
      <w:r>
        <w:tab/>
      </w:r>
      <w:r>
        <w:rPr>
          <w:lang w:val="es-ES"/>
        </w:rPr>
        <w:t>Tiếp theo, n</w:t>
      </w:r>
      <w:r>
        <w:rPr>
          <w:sz w:val="24"/>
          <w:lang w:val="es-ES"/>
        </w:rPr>
        <w:t xml:space="preserve">hấn vào nút "Chuyển sang DFA tương đương" để hệ thống sử dụng dữ liệu được cung cấp và áp dụng hàm </w:t>
      </w:r>
      <w:r>
        <w:rPr>
          <w:b/>
          <w:szCs w:val="26"/>
          <w:lang w:val="es-ES"/>
        </w:rPr>
        <w:t>convert_nfae_to_dfa</w:t>
      </w:r>
      <w:r>
        <w:rPr>
          <w:sz w:val="24"/>
          <w:lang w:val="es-ES"/>
        </w:rPr>
        <w:t xml:space="preserve"> để tạo ra DFA tương đương từ NFAԑ. Kết quả DFA sẽ được hiển thị trên màn hình</w:t>
      </w:r>
      <w:r>
        <w:rPr>
          <w:sz w:val="25"/>
          <w:szCs w:val="25"/>
          <w:lang w:val="es-ES"/>
        </w:rPr>
        <w:t>.</w:t>
      </w:r>
    </w:p>
    <w:p>
      <w:pPr>
        <w:pStyle w:val="37"/>
      </w:pPr>
      <w:bookmarkStart w:id="199" w:name="_Toc164673020"/>
      <w:r>
        <w:drawing>
          <wp:inline distT="0" distB="0" distL="0" distR="0">
            <wp:extent cx="5762625" cy="2790825"/>
            <wp:effectExtent l="0" t="0" r="0" b="0"/>
            <wp:docPr id="14380660" name="Picture 1438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660" name="Picture 1438066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2626" cy="2790825"/>
                    </a:xfrm>
                    <a:prstGeom prst="rect">
                      <a:avLst/>
                    </a:prstGeom>
                  </pic:spPr>
                </pic:pic>
              </a:graphicData>
            </a:graphic>
          </wp:inline>
        </w:drawing>
      </w:r>
    </w:p>
    <w:p>
      <w:pPr>
        <w:pStyle w:val="40"/>
      </w:pPr>
      <w:bookmarkStart w:id="200" w:name="_Toc164752493"/>
      <w:r>
        <w:t>Hình 2.15. Giao diện hoàn chỉnh sau khi chuyển sang DFA</w:t>
      </w:r>
      <w:bookmarkEnd w:id="199"/>
      <w:bookmarkEnd w:id="200"/>
    </w:p>
    <w:p>
      <w:pPr>
        <w:spacing w:before="0" w:after="160" w:line="259" w:lineRule="auto"/>
        <w:ind w:firstLine="0"/>
        <w:jc w:val="left"/>
      </w:pPr>
      <w:r>
        <w:br w:type="page"/>
      </w:r>
    </w:p>
    <w:p>
      <w:pPr>
        <w:pStyle w:val="34"/>
        <w:rPr>
          <w:lang w:val="es-ES"/>
        </w:rPr>
      </w:pPr>
      <w:bookmarkStart w:id="201" w:name="_Toc164668311"/>
      <w:bookmarkStart w:id="202" w:name="_Toc164672175"/>
      <w:bookmarkStart w:id="203" w:name="_Toc150962841"/>
      <w:bookmarkStart w:id="204" w:name="_Toc150960484"/>
      <w:r>
        <w:rPr>
          <w:lang w:val="es-ES"/>
        </w:rPr>
        <w:t>CHƯƠNG 3</w:t>
      </w:r>
      <w:bookmarkEnd w:id="201"/>
      <w:bookmarkEnd w:id="202"/>
    </w:p>
    <w:p>
      <w:pPr>
        <w:pStyle w:val="34"/>
        <w:rPr>
          <w:lang w:val="es-ES"/>
        </w:rPr>
      </w:pPr>
      <w:bookmarkStart w:id="205" w:name="_Toc164668312"/>
      <w:bookmarkStart w:id="206" w:name="_Toc164672176"/>
      <w:r>
        <w:rPr>
          <w:lang w:val="es-ES"/>
        </w:rPr>
        <w:t>KIỂM THỬ VÀ ĐÁNH GIÁ</w:t>
      </w:r>
      <w:bookmarkEnd w:id="203"/>
      <w:bookmarkEnd w:id="204"/>
      <w:bookmarkEnd w:id="205"/>
      <w:bookmarkEnd w:id="206"/>
    </w:p>
    <w:p>
      <w:pPr>
        <w:pStyle w:val="35"/>
        <w:rPr>
          <w:lang w:val="es-ES"/>
        </w:rPr>
      </w:pPr>
      <w:bookmarkStart w:id="207" w:name="_Toc150960485"/>
      <w:bookmarkStart w:id="208" w:name="_Toc150962842"/>
      <w:bookmarkStart w:id="209" w:name="_Toc164668313"/>
      <w:bookmarkStart w:id="210" w:name="_Toc164672177"/>
      <w:r>
        <w:rPr>
          <w:lang w:val="es-ES"/>
        </w:rPr>
        <w:t>3.1. Mục tiêu kiểm thử</w:t>
      </w:r>
      <w:bookmarkEnd w:id="207"/>
      <w:bookmarkEnd w:id="208"/>
      <w:bookmarkEnd w:id="209"/>
      <w:bookmarkEnd w:id="210"/>
    </w:p>
    <w:p>
      <w:pPr>
        <w:rPr>
          <w:lang w:val="es-ES"/>
        </w:rPr>
      </w:pPr>
      <w:r>
        <w:rPr>
          <w:lang w:val="es-ES"/>
        </w:rPr>
        <w:t xml:space="preserve">Mục tiêu của phần kiểm thử này là xác định độ chính xác và tối ưu của demo </w:t>
      </w:r>
      <w:r>
        <w:t xml:space="preserve">chuyển đổi </w:t>
      </w:r>
      <w:r>
        <w:rPr>
          <w:lang w:val="es-ES"/>
        </w:rPr>
        <w:t>NFAԑ sang DFA tương đương. Từ NFAԑ ban đầu chuyển thành DFA tương đương với các trạng thái mới cho DFA và bảng hàm chuyển của DFA.</w:t>
      </w:r>
    </w:p>
    <w:p>
      <w:pPr>
        <w:pStyle w:val="35"/>
        <w:rPr>
          <w:lang w:val="es-ES"/>
        </w:rPr>
      </w:pPr>
      <w:bookmarkStart w:id="211" w:name="_Toc150960486"/>
      <w:bookmarkStart w:id="212" w:name="_Toc150962843"/>
      <w:bookmarkStart w:id="213" w:name="_Toc164668314"/>
      <w:bookmarkStart w:id="214" w:name="_Toc164672178"/>
      <w:r>
        <w:rPr>
          <w:lang w:val="es-ES"/>
        </w:rPr>
        <w:t>3.2. Kịch bản kiểm thử</w:t>
      </w:r>
      <w:bookmarkEnd w:id="211"/>
      <w:bookmarkEnd w:id="212"/>
      <w:bookmarkEnd w:id="213"/>
      <w:bookmarkEnd w:id="214"/>
    </w:p>
    <w:p>
      <w:pPr>
        <w:rPr>
          <w:lang w:val="es-ES"/>
        </w:rPr>
      </w:pPr>
      <w:r>
        <w:rPr>
          <w:lang w:val="es-ES"/>
        </w:rPr>
        <w:t>- Đầu tiên sẽ đọc một danh sách đầu vào của một NFAԑ, hiển thị chi tiết ra danh sách hàm chuyển của NFAԑ, tập ký hiệu nhập, tập trạng thái bắt đầu, tập trạng thái kết thúc và tập hợp các trạng thái có trong NFAԑ.</w:t>
      </w:r>
    </w:p>
    <w:p>
      <w:r>
        <w:t>- Tiếp theo gọi hàm convert_nfae_to_dfa(), chuyển đổi các trạng thái từ NFAԑ sang DFA, từng trạng thái được chuyển qua từng ký hiệu nhập và kiểm tra sinh ra trạng thái mới cho DFA theo các bước xây dựng DFA từ NFAԑ đã nêu ở Chương 2.</w:t>
      </w:r>
    </w:p>
    <w:p>
      <w:r>
        <w:t>- Cuối cùng, hiển thị kết quả là danh sách hàm chuyển của DFA sinh ra khi chuyển từ NFAԑ sang DFA, tập ký hiệu nhập, tập trạng thái bắt đầu, tập trạng thái kết thúc và tập hợp các trạng thái có trong DFA. Tạo bảng hàm chuyển cho DFA mới.</w:t>
      </w:r>
    </w:p>
    <w:p>
      <w:pPr>
        <w:pStyle w:val="35"/>
        <w:rPr>
          <w:lang w:val="es-ES"/>
        </w:rPr>
      </w:pPr>
      <w:bookmarkStart w:id="215" w:name="_Toc150960487"/>
      <w:bookmarkStart w:id="216" w:name="_Toc150962844"/>
      <w:bookmarkStart w:id="217" w:name="_Toc164668315"/>
      <w:bookmarkStart w:id="218" w:name="_Toc164672179"/>
      <w:r>
        <w:rPr>
          <w:lang w:val="es-ES"/>
        </w:rPr>
        <w:t>3.3. Kết quả kiểm thử</w:t>
      </w:r>
      <w:bookmarkEnd w:id="215"/>
      <w:bookmarkEnd w:id="216"/>
      <w:bookmarkEnd w:id="217"/>
      <w:bookmarkEnd w:id="218"/>
    </w:p>
    <w:p>
      <w:pPr>
        <w:ind w:left="360" w:firstLine="360"/>
        <w:rPr>
          <w:szCs w:val="26"/>
          <w:lang w:val="es-ES"/>
        </w:rPr>
      </w:pPr>
      <w:r>
        <w:rPr>
          <w:lang w:val="es-ES"/>
        </w:rPr>
        <w:t xml:space="preserve">- </w:t>
      </w:r>
      <w:r>
        <w:rPr>
          <w:szCs w:val="26"/>
          <w:lang w:val="es-ES"/>
        </w:rPr>
        <w:t>Chương trình đã chạy thành công và hiển thị đúng thông tin của NFAe và quá trình chuyển đổi sang DFA.</w:t>
      </w:r>
    </w:p>
    <w:p>
      <w:pPr>
        <w:ind w:left="360" w:firstLine="360"/>
        <w:rPr>
          <w:rFonts w:eastAsia="system-ui"/>
          <w:lang w:val="es-ES"/>
        </w:rPr>
      </w:pPr>
      <w:r>
        <w:rPr>
          <w:lang w:val="es-ES"/>
        </w:rPr>
        <w:t>-</w:t>
      </w:r>
      <w:r>
        <w:rPr>
          <w:rFonts w:eastAsia="system-ui"/>
          <w:lang w:val="es-ES"/>
        </w:rPr>
        <w:t xml:space="preserve"> Hiển thị được danh sách hàm chuyển của DFA mới, </w:t>
      </w:r>
      <w:r>
        <w:rPr>
          <w:lang w:val="es-ES"/>
        </w:rPr>
        <w:t>danh sách hàm chuyển</w:t>
      </w:r>
      <w:r>
        <w:rPr>
          <w:rFonts w:eastAsia="system-ui"/>
          <w:lang w:val="es-ES"/>
        </w:rPr>
        <w:t>, trạng thái ban đầu, trạng thái chấp nhận và tập hợp các trạng thái.</w:t>
      </w:r>
    </w:p>
    <w:p>
      <w:pPr>
        <w:rPr>
          <w:lang w:val="es-ES"/>
        </w:rPr>
      </w:pPr>
      <w:r>
        <w:rPr>
          <w:lang w:val="es-ES"/>
        </w:rPr>
        <w:br w:type="page"/>
      </w:r>
    </w:p>
    <w:p>
      <w:pPr>
        <w:pStyle w:val="33"/>
        <w:rPr>
          <w:lang w:val="es-ES"/>
        </w:rPr>
      </w:pPr>
      <w:bookmarkStart w:id="219" w:name="_Toc150962845"/>
      <w:bookmarkStart w:id="220" w:name="_Toc164668316"/>
      <w:bookmarkStart w:id="221" w:name="_Toc164672180"/>
      <w:bookmarkStart w:id="222" w:name="_Toc150960488"/>
      <w:r>
        <w:rPr>
          <w:lang w:val="es-ES"/>
        </w:rPr>
        <w:t>PHẦN III: KẾT LUẬN</w:t>
      </w:r>
      <w:bookmarkEnd w:id="219"/>
      <w:bookmarkEnd w:id="220"/>
      <w:bookmarkEnd w:id="221"/>
      <w:bookmarkEnd w:id="222"/>
    </w:p>
    <w:p>
      <w:pPr>
        <w:pStyle w:val="35"/>
        <w:rPr>
          <w:lang w:val="es-ES"/>
        </w:rPr>
      </w:pPr>
      <w:bookmarkStart w:id="223" w:name="_Toc150962846"/>
      <w:bookmarkStart w:id="224" w:name="_Toc164668317"/>
      <w:bookmarkStart w:id="225" w:name="_Toc150960489"/>
      <w:bookmarkStart w:id="226" w:name="_Toc164672181"/>
      <w:r>
        <w:rPr>
          <w:lang w:val="es-ES"/>
        </w:rPr>
        <w:t>1. Kết luận</w:t>
      </w:r>
      <w:bookmarkEnd w:id="223"/>
      <w:bookmarkEnd w:id="224"/>
      <w:bookmarkEnd w:id="225"/>
      <w:bookmarkEnd w:id="226"/>
    </w:p>
    <w:p>
      <w:pPr>
        <w:rPr>
          <w:lang w:val="es-ES"/>
        </w:rPr>
      </w:pPr>
      <w:r>
        <w:rPr>
          <w:lang w:val="es-ES"/>
        </w:rPr>
        <w:t xml:space="preserve">Trong bài báo cáo này chúng ta đã tìm hiểu về quá trình chuyển đổi từ một automata hữu hạn không đơn định có epsilon dịch chuyển (NFAԑ) sang automato hữu hạn đơn định (DFA). Quá trình này là quan trọng trong lý thuyết ngôn ngữ hình thức và </w:t>
      </w:r>
      <w:r>
        <w:rPr>
          <w:spacing w:val="-4"/>
          <w:lang w:val="es-ES"/>
        </w:rPr>
        <w:t>xử lý chuỗi, khi mà sự đơn giản hóa trong việc xác định các trạng thái hữu hạn là cần thiết.</w:t>
      </w:r>
    </w:p>
    <w:p>
      <w:pPr>
        <w:rPr>
          <w:lang w:val="es-ES"/>
        </w:rPr>
      </w:pPr>
      <w:r>
        <w:rPr>
          <w:lang w:val="es-ES"/>
        </w:rPr>
        <w:t>Cũng trong bài báo cáo, chúng ta đã đi sâu vào các bước trong quá trình chuyển đổi từ NFAԑ sang DFA. Bắt đầu với việc xác định trạng thái bắt đầu, tìm tập trạng thái của DFA qua các phép dịch chuyển trên ký hiệu nhập và xây dựng một DFA hoàn chỉnh với hàm chuyển, ký hiệu nhập, tập trạng thái, trạng thái bắt đầu và trạng thái kết thúc.</w:t>
      </w:r>
    </w:p>
    <w:p>
      <w:pPr>
        <w:rPr>
          <w:lang w:val="es-ES"/>
        </w:rPr>
      </w:pPr>
      <w:r>
        <w:rPr>
          <w:lang w:val="es-ES"/>
        </w:rPr>
        <w:t>Việc chuyển đổi từ NFA sang DFA mang lại nhiều lợi ích, bao gồm hiệu quả trong quá trình thực hiện, đơn giản hóa cấu trúc, thuận tiện cho việc phân tích và tối ưu hóa. Điều này giúp cho việc hiểu rõ cấu trúc các ngôn ngữ dễ dàng hơn từ đó tăng tốc độ xử lý khi thực hiện các việc như kiểm tra chuỗi, tìm kiếm theo mẫu,…</w:t>
      </w:r>
    </w:p>
    <w:p>
      <w:pPr>
        <w:pStyle w:val="35"/>
        <w:rPr>
          <w:lang w:val="es-ES"/>
        </w:rPr>
      </w:pPr>
      <w:bookmarkStart w:id="227" w:name="_Toc150962847"/>
      <w:bookmarkStart w:id="228" w:name="_Toc164668318"/>
      <w:bookmarkStart w:id="229" w:name="_Toc150960490"/>
      <w:bookmarkStart w:id="230" w:name="_Toc164672182"/>
      <w:r>
        <w:rPr>
          <w:lang w:val="es-ES"/>
        </w:rPr>
        <w:t>2. Hướng phát triển đề tài</w:t>
      </w:r>
      <w:bookmarkEnd w:id="227"/>
      <w:bookmarkEnd w:id="228"/>
      <w:bookmarkEnd w:id="229"/>
      <w:bookmarkEnd w:id="230"/>
    </w:p>
    <w:p>
      <w:pPr>
        <w:rPr>
          <w:lang w:val="es-ES"/>
        </w:rPr>
      </w:pPr>
      <w:r>
        <w:rPr>
          <w:lang w:val="es-ES"/>
        </w:rPr>
        <w:t>Trong quá trình thực hiện đề tài, nhóm đã tìm ra được các hướng phát triển sau:</w:t>
      </w:r>
    </w:p>
    <w:p>
      <w:pPr>
        <w:rPr>
          <w:lang w:val="es-ES"/>
        </w:rPr>
      </w:pPr>
      <w:r>
        <w:rPr>
          <w:lang w:val="es-ES"/>
        </w:rPr>
        <w:t>- Tối ưu hóa quá trình chuyển đổi từ NFAԑ sang DFA tương đương: có thể cắt giảm các trạng thái dư thừa không cần thiết để giảm thiểu không gian trạng thái của DFA, như vậy có thể tăng tốc độ xử lý ngôn ngữ cũng như giải quyết bài toán cho.</w:t>
      </w:r>
    </w:p>
    <w:p>
      <w:pPr>
        <w:rPr>
          <w:lang w:val="es-ES"/>
        </w:rPr>
      </w:pPr>
      <w:r>
        <w:rPr>
          <w:lang w:val="es-ES"/>
        </w:rPr>
        <w:t>- Xử lý ngôn ngữ tự nhiên: kết hợp quá trình chuyển đổi từ NFAԑ sang DFA tương đương trong ngữ cảnh xử lý ngôn ngữ và trí tuệ nhân tạo, hỗ trợ trong việc phân tích và xử lý các ngôn ngữ phức tạp như siêu văn bản.</w:t>
      </w:r>
    </w:p>
    <w:p>
      <w:pPr>
        <w:rPr>
          <w:lang w:val="es-ES"/>
        </w:rPr>
      </w:pPr>
      <w:r>
        <w:rPr>
          <w:lang w:val="es-ES"/>
        </w:rPr>
        <w:t>- Xây dựng công cụ phân tích: việc chuyển đổi từ NFAԑ sang DFA tương đương giúp giảm bớt sự phức tạp của ngôn ngữ từ đó có thể dễ dàng hơn trong việc kiểm tra cũng như tối ưu hóa cho các biểu thức chính quy.</w:t>
      </w:r>
    </w:p>
    <w:p>
      <w:pPr>
        <w:rPr>
          <w:lang w:val="es-ES"/>
        </w:rPr>
      </w:pPr>
      <w:r>
        <w:rPr>
          <w:lang w:val="es-ES"/>
        </w:rPr>
        <w:t>- Xử lý dữ liệu lớn và phân tán: nghiên cứu mở rộng quá trình chuyển đổi để xử lý dữ liệu lơn và phân tán, có thể áp dụng trong các ứng dụng liên quan đến xử lý ngôn ngữ tự nhiên trực tuyến hoặc môi trường tính toán phân tán.</w:t>
      </w:r>
    </w:p>
    <w:p>
      <w:pPr>
        <w:rPr>
          <w:lang w:val="es-ES"/>
        </w:rPr>
      </w:pPr>
      <w:r>
        <w:rPr>
          <w:lang w:val="es-ES"/>
        </w:rPr>
        <w:t>- Ứng dụng trong Internet of Things (IoT): Sử dụng automata để mô hình hóa và kiểm soát các trạng thái của các thiết bị IoT, giúp quản lý mạng và tương tác giữa các thiết bị, hỗ trợ quản lý trong môi trường phức tạp.</w:t>
      </w:r>
    </w:p>
    <w:p>
      <w:pPr>
        <w:ind w:firstLine="0"/>
        <w:jc w:val="center"/>
        <w:rPr>
          <w:lang w:val="es-ES"/>
        </w:rPr>
      </w:pPr>
      <w:r>
        <w:rPr>
          <w:lang w:val="es-ES"/>
        </w:rPr>
        <w:t>--- HẾT ---</w:t>
      </w:r>
    </w:p>
    <w:p>
      <w:pPr>
        <w:rPr>
          <w:lang w:val="es-ES"/>
        </w:rPr>
      </w:pPr>
      <w:r>
        <w:rPr>
          <w:lang w:val="es-ES"/>
        </w:rPr>
        <w:br w:type="page"/>
      </w:r>
    </w:p>
    <w:p>
      <w:pPr>
        <w:pStyle w:val="33"/>
        <w:rPr>
          <w:lang w:val="es-ES"/>
        </w:rPr>
      </w:pPr>
      <w:bookmarkStart w:id="231" w:name="_Toc150960491"/>
      <w:bookmarkStart w:id="232" w:name="_Toc150962848"/>
      <w:bookmarkStart w:id="233" w:name="_Toc164672183"/>
      <w:bookmarkStart w:id="234" w:name="_Toc164668319"/>
      <w:r>
        <w:rPr>
          <w:lang w:val="es-ES"/>
        </w:rPr>
        <w:t>TÀI LIỆU THAM KHẢO</w:t>
      </w:r>
      <w:bookmarkEnd w:id="231"/>
      <w:bookmarkEnd w:id="232"/>
      <w:bookmarkEnd w:id="233"/>
      <w:bookmarkEnd w:id="234"/>
    </w:p>
    <w:p>
      <w:pPr>
        <w:rPr>
          <w:szCs w:val="26"/>
          <w:lang w:val="es-ES"/>
        </w:rPr>
      </w:pPr>
    </w:p>
    <w:p>
      <w:pPr>
        <w:rPr>
          <w:szCs w:val="26"/>
          <w:lang w:val="es-ES"/>
        </w:rPr>
      </w:pPr>
      <w:r>
        <w:rPr>
          <w:szCs w:val="26"/>
          <w:lang w:val="es-ES"/>
        </w:rPr>
        <w:t>[1] Võ Huỳnh Trâm – Giáo trình tin học lý thuyết – Nhà xuất bản Cần Thơ – 2009.</w:t>
      </w:r>
    </w:p>
    <w:p>
      <w:pPr>
        <w:rPr>
          <w:szCs w:val="26"/>
          <w:lang w:val="es-ES"/>
        </w:rPr>
      </w:pPr>
      <w:r>
        <w:rPr>
          <w:szCs w:val="26"/>
          <w:lang w:val="es-ES"/>
        </w:rPr>
        <w:t>[2] John E. Hopcroft, Jeffrey D. ullman – Introductions to Automata Theory, Languages and Computation – Wesley Publising Company, Inc – 1979.</w:t>
      </w:r>
    </w:p>
    <w:sectPr>
      <w:headerReference r:id="rId9" w:type="default"/>
      <w:footerReference r:id="rId10" w:type="default"/>
      <w:type w:val="continuous"/>
      <w:pgSz w:w="11906" w:h="16838"/>
      <w:pgMar w:top="1134" w:right="1134"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time">
    <w:altName w:val="Cambria"/>
    <w:panose1 w:val="00000000000000000000"/>
    <w:charset w:val="00"/>
    <w:family w:val="roman"/>
    <w:pitch w:val="default"/>
    <w:sig w:usb0="00000000" w:usb1="00000000" w:usb2="00000000" w:usb3="00000000" w:csb0="00000000" w:csb1="00000000"/>
  </w:font>
  <w:font w:name="system-ui">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rPr>
        <w:trHeight w:val="300" w:hRule="atLeast"/>
      </w:trPr>
      <w:tc>
        <w:tcPr>
          <w:tcW w:w="3005" w:type="dxa"/>
        </w:tcPr>
        <w:p>
          <w:pPr>
            <w:pStyle w:val="14"/>
            <w:ind w:left="-115"/>
            <w:jc w:val="left"/>
          </w:pPr>
        </w:p>
      </w:tc>
      <w:tc>
        <w:tcPr>
          <w:tcW w:w="3005" w:type="dxa"/>
        </w:tcPr>
        <w:p>
          <w:pPr>
            <w:pStyle w:val="14"/>
            <w:jc w:val="center"/>
          </w:pPr>
        </w:p>
      </w:tc>
      <w:tc>
        <w:tcPr>
          <w:tcW w:w="3005" w:type="dxa"/>
        </w:tcPr>
        <w:p>
          <w:pPr>
            <w:pStyle w:val="14"/>
            <w:ind w:right="-115"/>
            <w:jc w:val="right"/>
          </w:pPr>
        </w:p>
      </w:tc>
    </w:tr>
  </w:tbl>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7272369"/>
      <w:docPartObj>
        <w:docPartGallery w:val="AutoText"/>
      </w:docPartObj>
    </w:sdtPr>
    <w:sdtContent>
      <w:p>
        <w:pPr>
          <w:pStyle w:val="13"/>
          <w:jc w:val="center"/>
        </w:pPr>
        <w:r>
          <w:fldChar w:fldCharType="begin"/>
        </w:r>
        <w:r>
          <w:instrText xml:space="preserve"> PAGE   \* MERGEFORMAT </w:instrText>
        </w:r>
        <w:r>
          <w:fldChar w:fldCharType="separate"/>
        </w:r>
        <w:r>
          <w:t>2</w:t>
        </w:r>
        <w:r>
          <w:fldChar w:fldCharType="end"/>
        </w:r>
      </w:p>
    </w:sdtContent>
  </w:sdt>
  <w:p>
    <w:pPr>
      <w:pStyle w:val="13"/>
      <w:jc w:val="lef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before="0" w:after="0"/>
      <w:ind w:firstLine="0"/>
      <w:jc w:val="right"/>
    </w:pPr>
    <w:r>
      <w:rPr>
        <w:color w:val="404040" w:themeColor="text1" w:themeTint="BF"/>
        <w:sz w:val="16"/>
        <w:szCs w:val="16"/>
        <w14:textFill>
          <w14:solidFill>
            <w14:schemeClr w14:val="tx1">
              <w14:lumMod w14:val="75000"/>
              <w14:lumOff w14:val="25000"/>
            </w14:schemeClr>
          </w14:solidFill>
        </w14:textFill>
        <w14:ligatures w14:val="standardContextual"/>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29845</wp:posOffset>
              </wp:positionV>
              <wp:extent cx="5760085" cy="21590"/>
              <wp:effectExtent l="0" t="0" r="12700" b="16510"/>
              <wp:wrapNone/>
              <wp:docPr id="1675913514" name="Rectangle 1"/>
              <wp:cNvGraphicFramePr/>
              <a:graphic xmlns:a="http://schemas.openxmlformats.org/drawingml/2006/main">
                <a:graphicData uri="http://schemas.microsoft.com/office/word/2010/wordprocessingShape">
                  <wps:wsp>
                    <wps:cNvSpPr/>
                    <wps:spPr>
                      <a:xfrm>
                        <a:off x="0" y="0"/>
                        <a:ext cx="576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2.35pt;height:1.7pt;width:453.55pt;mso-position-horizontal:left;mso-position-horizontal-relative:margin;z-index:251659264;v-text-anchor:middle;mso-width-relative:page;mso-height-relative:page;" fillcolor="#454545 [3280]" filled="t" stroked="t" coordsize="21600,21600" o:gfxdata="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DGI1Fi1QAAAAQBAAAPAAAAAAAAAAEA&#10;IAAAACIAAABkcnMvZG93bnJldi54bWxQSwECFAAUAAAACACHTuJAzARmDvYCAACtBgAADgAAAAAA&#10;AAABACAAAAAkAQAAZHJzL2Uyb0RvYy54bWxQSwUGAAAAAAYABgBZAQAAjA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p>
  <w:sdt>
    <w:sdtPr>
      <w:rPr>
        <w:sz w:val="20"/>
        <w:szCs w:val="20"/>
      </w:rPr>
      <w:id w:val="1663120912"/>
      <w:docPartObj>
        <w:docPartGallery w:val="AutoText"/>
      </w:docPartObj>
    </w:sdtPr>
    <w:sdtEndPr>
      <w:rPr>
        <w:sz w:val="26"/>
        <w:szCs w:val="24"/>
      </w:rPr>
    </w:sdtEndPr>
    <w:sdtContent>
      <w:p>
        <w:pPr>
          <w:pStyle w:val="13"/>
          <w:spacing w:before="0" w:after="0"/>
          <w:ind w:firstLine="0"/>
          <w:jc w:val="left"/>
          <w:rPr>
            <w:sz w:val="18"/>
            <w:szCs w:val="18"/>
          </w:rPr>
        </w:pPr>
        <w:r>
          <w:rPr>
            <w:sz w:val="18"/>
            <w:szCs w:val="18"/>
          </w:rPr>
          <w:t>PHẠM THANH BÌNH B2113327</w:t>
        </w:r>
      </w:p>
      <w:p>
        <w:pPr>
          <w:pStyle w:val="13"/>
          <w:spacing w:before="0" w:after="0"/>
          <w:ind w:firstLine="0"/>
          <w:jc w:val="left"/>
          <w:rPr>
            <w:sz w:val="18"/>
            <w:szCs w:val="18"/>
          </w:rPr>
        </w:pPr>
        <w:r>
          <w:rPr>
            <w:caps/>
            <w:color w:val="000000" w:themeColor="text1"/>
            <w:sz w:val="18"/>
            <w:szCs w:val="18"/>
            <w14:textFill>
              <w14:solidFill>
                <w14:schemeClr w14:val="tx1"/>
              </w14:solidFill>
            </w14:textFill>
          </w:rPr>
          <w:t>Lê tuấn đạt b2113328</w:t>
        </w:r>
      </w:p>
      <w:p>
        <w:pPr>
          <w:pStyle w:val="13"/>
          <w:spacing w:before="0" w:after="0"/>
          <w:ind w:firstLine="0"/>
          <w:jc w:val="left"/>
          <w:rPr>
            <w:sz w:val="20"/>
            <w:szCs w:val="20"/>
          </w:rPr>
        </w:pPr>
        <w:r>
          <w:rPr>
            <w:caps/>
            <w:color w:val="000000" w:themeColor="text1"/>
            <w:sz w:val="18"/>
            <w:szCs w:val="18"/>
            <w14:textFill>
              <w14:solidFill>
                <w14:schemeClr w14:val="tx1"/>
              </w14:solidFill>
            </w14:textFill>
          </w:rPr>
          <w:t>NGUYỄN THỊ MINH NGUYỆT B2113337</w:t>
        </w:r>
        <w:r>
          <w:tab/>
        </w:r>
        <w:r>
          <w:tab/>
        </w: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rPr>
        <w:trHeight w:val="300" w:hRule="atLeast"/>
      </w:trPr>
      <w:tc>
        <w:tcPr>
          <w:tcW w:w="3005" w:type="dxa"/>
        </w:tcPr>
        <w:p>
          <w:pPr>
            <w:pStyle w:val="14"/>
            <w:ind w:left="-115"/>
            <w:jc w:val="left"/>
          </w:pPr>
        </w:p>
      </w:tc>
      <w:tc>
        <w:tcPr>
          <w:tcW w:w="3005" w:type="dxa"/>
        </w:tcPr>
        <w:p>
          <w:pPr>
            <w:pStyle w:val="14"/>
            <w:jc w:val="center"/>
          </w:pPr>
        </w:p>
      </w:tc>
      <w:tc>
        <w:tcPr>
          <w:tcW w:w="3005" w:type="dxa"/>
        </w:tcPr>
        <w:p>
          <w:pPr>
            <w:pStyle w:val="14"/>
            <w:ind w:right="-115"/>
            <w:jc w:val="right"/>
          </w:pPr>
        </w:p>
      </w:tc>
    </w:tr>
  </w:tbl>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rPr>
        <w:color w:val="404040" w:themeColor="text1" w:themeTint="BF"/>
        <w:sz w:val="20"/>
        <w:szCs w:val="20"/>
        <w14:textFill>
          <w14:solidFill>
            <w14:schemeClr w14:val="tx1">
              <w14:lumMod w14:val="75000"/>
              <w14:lumOff w14:val="25000"/>
            </w14:schemeClr>
          </w14:solidFill>
        </w14:textFill>
      </w:rPr>
    </w:pPr>
    <w:r>
      <w:rPr>
        <w:color w:val="404040" w:themeColor="text1" w:themeTint="BF"/>
        <w:sz w:val="20"/>
        <w:szCs w:val="20"/>
        <w14:textFill>
          <w14:solidFill>
            <w14:schemeClr w14:val="tx1">
              <w14:lumMod w14:val="75000"/>
              <w14:lumOff w14:val="25000"/>
            </w14:schemeClr>
          </w14:solidFill>
        </w14:textFill>
      </w:rPr>
      <w:t xml:space="preserve">Đề tài: Demo chuyển </w:t>
    </w:r>
    <w:r>
      <w:rPr>
        <w:sz w:val="20"/>
        <w:szCs w:val="20"/>
      </w:rPr>
      <w:t>NFAε sang DFA tương đương</w:t>
    </w:r>
    <w:r>
      <w:rPr>
        <w:sz w:val="20"/>
        <w:szCs w:val="20"/>
      </w:rPr>
      <w:tab/>
    </w:r>
    <w:r>
      <w:rPr>
        <w:sz w:val="20"/>
        <w:szCs w:val="20"/>
      </w:rPr>
      <w:tab/>
    </w:r>
    <w:r>
      <w:rPr>
        <w:sz w:val="20"/>
        <w:szCs w:val="20"/>
      </w:rPr>
      <w:t>Giáo viên hướng dẫn: Phạm Xuân Hiền</w:t>
    </w:r>
  </w:p>
  <w:p>
    <w:pPr>
      <w:pStyle w:val="14"/>
      <w:ind w:firstLine="0"/>
    </w:pPr>
    <w:r>
      <w:rPr>
        <w:color w:val="404040" w:themeColor="text1" w:themeTint="BF"/>
        <w:sz w:val="16"/>
        <w:szCs w:val="16"/>
        <w14:textFill>
          <w14:solidFill>
            <w14:schemeClr w14:val="tx1">
              <w14:lumMod w14:val="75000"/>
              <w14:lumOff w14:val="25000"/>
            </w14:schemeClr>
          </w14:solidFill>
        </w14:textFill>
        <w14:ligatures w14:val="standardContextual"/>
      </w:rPr>
      <mc:AlternateContent>
        <mc:Choice Requires="wps">
          <w:drawing>
            <wp:anchor distT="0" distB="0" distL="114300" distR="114300" simplePos="0" relativeHeight="251659264" behindDoc="0" locked="0" layoutInCell="1" allowOverlap="1">
              <wp:simplePos x="0" y="0"/>
              <wp:positionH relativeFrom="margin">
                <wp:posOffset>7620</wp:posOffset>
              </wp:positionH>
              <wp:positionV relativeFrom="paragraph">
                <wp:posOffset>82550</wp:posOffset>
              </wp:positionV>
              <wp:extent cx="5939790" cy="21590"/>
              <wp:effectExtent l="0" t="0" r="22860" b="16510"/>
              <wp:wrapNone/>
              <wp:docPr id="913501434" name="Rectangle 1"/>
              <wp:cNvGraphicFramePr/>
              <a:graphic xmlns:a="http://schemas.openxmlformats.org/drawingml/2006/main">
                <a:graphicData uri="http://schemas.microsoft.com/office/word/2010/wordprocessingShape">
                  <wps:wsp>
                    <wps:cNvSpPr/>
                    <wps:spPr>
                      <a:xfrm>
                        <a:off x="0" y="0"/>
                        <a:ext cx="594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0.6pt;margin-top:6.5pt;height:1.7pt;width:467.7pt;mso-position-horizontal-relative:margin;z-index:251659264;v-text-anchor:middle;mso-width-relative:page;mso-height-relative:page;" fillcolor="#454545 [3280]" filled="t" stroked="t" coordsize="21600,21600" o:gfxdata="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AWknUA1wAAAAcBAAAPAAAA&#10;AAAAAAEAIAAAACIAAABkcnMvZG93bnJldi54bWxQSwECFAAUAAAACACHTuJAH4kA6/oCAACsBgAA&#10;DgAAAAAAAAABACAAAAAmAQAAZHJzL2Uyb0RvYy54bWxQSwUGAAAAAAYABgBZAQAAkg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rPr>
        <w:color w:val="404040" w:themeColor="text1" w:themeTint="BF"/>
        <w:sz w:val="20"/>
        <w:szCs w:val="20"/>
        <w14:textFill>
          <w14:solidFill>
            <w14:schemeClr w14:val="tx1">
              <w14:lumMod w14:val="75000"/>
              <w14:lumOff w14:val="25000"/>
            </w14:schemeClr>
          </w14:solidFill>
        </w14:textFill>
      </w:rPr>
    </w:pPr>
    <w:bookmarkStart w:id="235" w:name="_Hlk150963286"/>
    <w:bookmarkStart w:id="236" w:name="_Hlk150963287"/>
    <w:r>
      <w:rPr>
        <w:color w:val="404040" w:themeColor="text1" w:themeTint="BF"/>
        <w:sz w:val="16"/>
        <w:szCs w:val="16"/>
        <w14:textFill>
          <w14:solidFill>
            <w14:schemeClr w14:val="tx1">
              <w14:lumMod w14:val="75000"/>
              <w14:lumOff w14:val="25000"/>
            </w14:schemeClr>
          </w14:solidFill>
        </w14:textFill>
        <w14:ligatures w14:val="standardContextua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ragraph">
                <wp:posOffset>264160</wp:posOffset>
              </wp:positionV>
              <wp:extent cx="5760085" cy="21590"/>
              <wp:effectExtent l="0" t="0" r="12700" b="16510"/>
              <wp:wrapNone/>
              <wp:docPr id="1164702382" name="Rectangle 1"/>
              <wp:cNvGraphicFramePr/>
              <a:graphic xmlns:a="http://schemas.openxmlformats.org/drawingml/2006/main">
                <a:graphicData uri="http://schemas.microsoft.com/office/word/2010/wordprocessingShape">
                  <wps:wsp>
                    <wps:cNvSpPr/>
                    <wps:spPr>
                      <a:xfrm>
                        <a:off x="0" y="0"/>
                        <a:ext cx="576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0pt;margin-top:20.8pt;height:1.7pt;width:453.55pt;mso-position-horizontal-relative:margin;z-index:251659264;v-text-anchor:middle;mso-width-relative:page;mso-height-relative:page;" fillcolor="#454545 [3280]" filled="t" stroked="t" coordsize="21600,21600" o:gfxdata="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Be/DVz1wAAAAYBAAAPAAAAAAAA&#10;AAEAIAAAACIAAABkcnMvZG93bnJldi54bWxQSwECFAAUAAAACACHTuJAnKnVGPcCAACtBgAADgAA&#10;AAAAAAABACAAAAAmAQAAZHJzL2Uyb0RvYy54bWxQSwUGAAAAAAYABgBZAQAAjw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r>
      <w:rPr>
        <w:color w:val="404040" w:themeColor="text1" w:themeTint="BF"/>
        <w:sz w:val="20"/>
        <w:szCs w:val="20"/>
        <w14:textFill>
          <w14:solidFill>
            <w14:schemeClr w14:val="tx1">
              <w14:lumMod w14:val="75000"/>
              <w14:lumOff w14:val="25000"/>
            </w14:schemeClr>
          </w14:solidFill>
        </w14:textFill>
      </w:rPr>
      <w:t xml:space="preserve">Đề tài: Demo chuyển </w:t>
    </w:r>
    <w:r>
      <w:rPr>
        <w:sz w:val="20"/>
        <w:szCs w:val="20"/>
      </w:rPr>
      <w:t>NFAε sang DFA tương đương                                 Giáo viên hướng dẫn: Phạm Xuân Hiền</w:t>
    </w:r>
  </w:p>
  <w:bookmarkEnd w:id="235"/>
  <w:bookmarkEnd w:id="236"/>
  <w:p>
    <w:pPr>
      <w:pStyle w:val="14"/>
      <w:rPr>
        <w:color w:val="404040" w:themeColor="text1" w:themeTint="BF"/>
        <w:sz w:val="20"/>
        <w:szCs w:val="20"/>
        <w14:textFill>
          <w14:solidFill>
            <w14:schemeClr w14:val="tx1">
              <w14:lumMod w14:val="75000"/>
              <w14:lumOff w14:val="25000"/>
            </w14:schemeClr>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E568E2"/>
    <w:multiLevelType w:val="multilevel"/>
    <w:tmpl w:val="13E568E2"/>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
    <w:nsid w:val="39430A38"/>
    <w:multiLevelType w:val="multilevel"/>
    <w:tmpl w:val="39430A38"/>
    <w:lvl w:ilvl="0" w:tentative="0">
      <w:start w:val="1"/>
      <w:numFmt w:val="bullet"/>
      <w:lvlText w:val=""/>
      <w:lvlJc w:val="left"/>
      <w:pPr>
        <w:ind w:left="1434" w:hanging="360"/>
      </w:pPr>
      <w:rPr>
        <w:rFonts w:hint="default" w:ascii="Wingdings" w:hAnsi="Wingdings"/>
      </w:rPr>
    </w:lvl>
    <w:lvl w:ilvl="1" w:tentative="0">
      <w:start w:val="1"/>
      <w:numFmt w:val="bullet"/>
      <w:lvlText w:val="o"/>
      <w:lvlJc w:val="left"/>
      <w:pPr>
        <w:ind w:left="2154" w:hanging="360"/>
      </w:pPr>
      <w:rPr>
        <w:rFonts w:hint="default" w:ascii="Courier New" w:hAnsi="Courier New" w:cs="Courier New"/>
      </w:rPr>
    </w:lvl>
    <w:lvl w:ilvl="2" w:tentative="0">
      <w:start w:val="1"/>
      <w:numFmt w:val="bullet"/>
      <w:lvlText w:val=""/>
      <w:lvlJc w:val="left"/>
      <w:pPr>
        <w:ind w:left="2874" w:hanging="360"/>
      </w:pPr>
      <w:rPr>
        <w:rFonts w:hint="default" w:ascii="Wingdings" w:hAnsi="Wingdings"/>
      </w:rPr>
    </w:lvl>
    <w:lvl w:ilvl="3" w:tentative="0">
      <w:start w:val="1"/>
      <w:numFmt w:val="bullet"/>
      <w:lvlText w:val=""/>
      <w:lvlJc w:val="left"/>
      <w:pPr>
        <w:ind w:left="3594" w:hanging="360"/>
      </w:pPr>
      <w:rPr>
        <w:rFonts w:hint="default" w:ascii="Symbol" w:hAnsi="Symbol"/>
      </w:rPr>
    </w:lvl>
    <w:lvl w:ilvl="4" w:tentative="0">
      <w:start w:val="1"/>
      <w:numFmt w:val="bullet"/>
      <w:lvlText w:val="o"/>
      <w:lvlJc w:val="left"/>
      <w:pPr>
        <w:ind w:left="4314" w:hanging="360"/>
      </w:pPr>
      <w:rPr>
        <w:rFonts w:hint="default" w:ascii="Courier New" w:hAnsi="Courier New" w:cs="Courier New"/>
      </w:rPr>
    </w:lvl>
    <w:lvl w:ilvl="5" w:tentative="0">
      <w:start w:val="1"/>
      <w:numFmt w:val="bullet"/>
      <w:lvlText w:val=""/>
      <w:lvlJc w:val="left"/>
      <w:pPr>
        <w:ind w:left="5034" w:hanging="360"/>
      </w:pPr>
      <w:rPr>
        <w:rFonts w:hint="default" w:ascii="Wingdings" w:hAnsi="Wingdings"/>
      </w:rPr>
    </w:lvl>
    <w:lvl w:ilvl="6" w:tentative="0">
      <w:start w:val="1"/>
      <w:numFmt w:val="bullet"/>
      <w:lvlText w:val=""/>
      <w:lvlJc w:val="left"/>
      <w:pPr>
        <w:ind w:left="5754" w:hanging="360"/>
      </w:pPr>
      <w:rPr>
        <w:rFonts w:hint="default" w:ascii="Symbol" w:hAnsi="Symbol"/>
      </w:rPr>
    </w:lvl>
    <w:lvl w:ilvl="7" w:tentative="0">
      <w:start w:val="1"/>
      <w:numFmt w:val="bullet"/>
      <w:lvlText w:val="o"/>
      <w:lvlJc w:val="left"/>
      <w:pPr>
        <w:ind w:left="6474" w:hanging="360"/>
      </w:pPr>
      <w:rPr>
        <w:rFonts w:hint="default" w:ascii="Courier New" w:hAnsi="Courier New" w:cs="Courier New"/>
      </w:rPr>
    </w:lvl>
    <w:lvl w:ilvl="8" w:tentative="0">
      <w:start w:val="1"/>
      <w:numFmt w:val="bullet"/>
      <w:lvlText w:val=""/>
      <w:lvlJc w:val="left"/>
      <w:pPr>
        <w:ind w:left="7194" w:hanging="360"/>
      </w:pPr>
      <w:rPr>
        <w:rFonts w:hint="default" w:ascii="Wingdings" w:hAnsi="Wingdings"/>
      </w:rPr>
    </w:lvl>
  </w:abstractNum>
  <w:abstractNum w:abstractNumId="2">
    <w:nsid w:val="3EFD260E"/>
    <w:multiLevelType w:val="multilevel"/>
    <w:tmpl w:val="3EFD260E"/>
    <w:lvl w:ilvl="0" w:tentative="0">
      <w:start w:val="1"/>
      <w:numFmt w:val="bullet"/>
      <w:lvlText w:val=""/>
      <w:lvlJc w:val="left"/>
      <w:pPr>
        <w:ind w:left="2610" w:hanging="360"/>
      </w:pPr>
      <w:rPr>
        <w:rFonts w:hint="default" w:ascii="Symbol" w:hAnsi="Symbol"/>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3">
    <w:nsid w:val="50811F43"/>
    <w:multiLevelType w:val="multilevel"/>
    <w:tmpl w:val="50811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23F"/>
    <w:rsid w:val="00003115"/>
    <w:rsid w:val="00010DDA"/>
    <w:rsid w:val="00012B82"/>
    <w:rsid w:val="0001408A"/>
    <w:rsid w:val="0002125E"/>
    <w:rsid w:val="00025683"/>
    <w:rsid w:val="00034BFF"/>
    <w:rsid w:val="00037507"/>
    <w:rsid w:val="000401E4"/>
    <w:rsid w:val="000437B6"/>
    <w:rsid w:val="00045110"/>
    <w:rsid w:val="00052552"/>
    <w:rsid w:val="000547DF"/>
    <w:rsid w:val="0006186F"/>
    <w:rsid w:val="00062EFF"/>
    <w:rsid w:val="00072534"/>
    <w:rsid w:val="0007422A"/>
    <w:rsid w:val="0009438D"/>
    <w:rsid w:val="000945DC"/>
    <w:rsid w:val="000A1102"/>
    <w:rsid w:val="000A3C2A"/>
    <w:rsid w:val="000B2971"/>
    <w:rsid w:val="000B4552"/>
    <w:rsid w:val="000C24B1"/>
    <w:rsid w:val="000C305F"/>
    <w:rsid w:val="000C5F58"/>
    <w:rsid w:val="000C7B93"/>
    <w:rsid w:val="000D62BE"/>
    <w:rsid w:val="000D6856"/>
    <w:rsid w:val="000E6E0B"/>
    <w:rsid w:val="001000FC"/>
    <w:rsid w:val="00101D01"/>
    <w:rsid w:val="00106232"/>
    <w:rsid w:val="00115A62"/>
    <w:rsid w:val="00115F62"/>
    <w:rsid w:val="00123B68"/>
    <w:rsid w:val="00123E6D"/>
    <w:rsid w:val="00142405"/>
    <w:rsid w:val="00152B3A"/>
    <w:rsid w:val="00166713"/>
    <w:rsid w:val="001674A2"/>
    <w:rsid w:val="00173397"/>
    <w:rsid w:val="00175F8D"/>
    <w:rsid w:val="001830F0"/>
    <w:rsid w:val="00184FAA"/>
    <w:rsid w:val="001916DC"/>
    <w:rsid w:val="001974F8"/>
    <w:rsid w:val="001A0523"/>
    <w:rsid w:val="001A0D9D"/>
    <w:rsid w:val="001A3540"/>
    <w:rsid w:val="001A3FC8"/>
    <w:rsid w:val="001C4604"/>
    <w:rsid w:val="001C745C"/>
    <w:rsid w:val="001F4420"/>
    <w:rsid w:val="00206724"/>
    <w:rsid w:val="00223BE9"/>
    <w:rsid w:val="002268E4"/>
    <w:rsid w:val="00236B34"/>
    <w:rsid w:val="00237C1C"/>
    <w:rsid w:val="00243CE6"/>
    <w:rsid w:val="00265DAA"/>
    <w:rsid w:val="002675F8"/>
    <w:rsid w:val="00270744"/>
    <w:rsid w:val="00280684"/>
    <w:rsid w:val="00285B0D"/>
    <w:rsid w:val="00286195"/>
    <w:rsid w:val="00290C53"/>
    <w:rsid w:val="00293131"/>
    <w:rsid w:val="00293AFB"/>
    <w:rsid w:val="0029580D"/>
    <w:rsid w:val="002A1517"/>
    <w:rsid w:val="002A28ED"/>
    <w:rsid w:val="002A50DA"/>
    <w:rsid w:val="002B0A42"/>
    <w:rsid w:val="002C2869"/>
    <w:rsid w:val="002D1939"/>
    <w:rsid w:val="002D3332"/>
    <w:rsid w:val="002E03C3"/>
    <w:rsid w:val="002E4579"/>
    <w:rsid w:val="002F1FB5"/>
    <w:rsid w:val="002F456C"/>
    <w:rsid w:val="002F7A0B"/>
    <w:rsid w:val="00303CBD"/>
    <w:rsid w:val="003105AB"/>
    <w:rsid w:val="00314132"/>
    <w:rsid w:val="0033398D"/>
    <w:rsid w:val="003379A9"/>
    <w:rsid w:val="00342DB9"/>
    <w:rsid w:val="00352B64"/>
    <w:rsid w:val="003570D7"/>
    <w:rsid w:val="003625BB"/>
    <w:rsid w:val="0036364D"/>
    <w:rsid w:val="003661B4"/>
    <w:rsid w:val="0037391B"/>
    <w:rsid w:val="0037713C"/>
    <w:rsid w:val="003859FB"/>
    <w:rsid w:val="003970FD"/>
    <w:rsid w:val="003A1320"/>
    <w:rsid w:val="003A6A20"/>
    <w:rsid w:val="003A764D"/>
    <w:rsid w:val="003B518F"/>
    <w:rsid w:val="003E5766"/>
    <w:rsid w:val="003E663C"/>
    <w:rsid w:val="00400709"/>
    <w:rsid w:val="00412532"/>
    <w:rsid w:val="00421ECC"/>
    <w:rsid w:val="00422EFC"/>
    <w:rsid w:val="00425298"/>
    <w:rsid w:val="004255B7"/>
    <w:rsid w:val="00434BB6"/>
    <w:rsid w:val="0044780D"/>
    <w:rsid w:val="00455FBB"/>
    <w:rsid w:val="0046022D"/>
    <w:rsid w:val="0046061F"/>
    <w:rsid w:val="00474914"/>
    <w:rsid w:val="00485D59"/>
    <w:rsid w:val="004915BC"/>
    <w:rsid w:val="004A7FF8"/>
    <w:rsid w:val="004B4D67"/>
    <w:rsid w:val="004C40BF"/>
    <w:rsid w:val="004C44F1"/>
    <w:rsid w:val="004C511E"/>
    <w:rsid w:val="004D4CED"/>
    <w:rsid w:val="004F00FC"/>
    <w:rsid w:val="004F0FF2"/>
    <w:rsid w:val="004F432E"/>
    <w:rsid w:val="005574B2"/>
    <w:rsid w:val="00557FA0"/>
    <w:rsid w:val="0057227B"/>
    <w:rsid w:val="00583E56"/>
    <w:rsid w:val="005852C8"/>
    <w:rsid w:val="005870B5"/>
    <w:rsid w:val="00587B86"/>
    <w:rsid w:val="00593F17"/>
    <w:rsid w:val="005A3C73"/>
    <w:rsid w:val="005B403E"/>
    <w:rsid w:val="005B771E"/>
    <w:rsid w:val="005B7997"/>
    <w:rsid w:val="005D7D8C"/>
    <w:rsid w:val="005E30F9"/>
    <w:rsid w:val="005E70BA"/>
    <w:rsid w:val="00606E56"/>
    <w:rsid w:val="00607C0B"/>
    <w:rsid w:val="0060D79C"/>
    <w:rsid w:val="00621D84"/>
    <w:rsid w:val="0062487D"/>
    <w:rsid w:val="00626EC8"/>
    <w:rsid w:val="00635581"/>
    <w:rsid w:val="00635C3C"/>
    <w:rsid w:val="00636BB1"/>
    <w:rsid w:val="00645F4B"/>
    <w:rsid w:val="00654847"/>
    <w:rsid w:val="00657066"/>
    <w:rsid w:val="006741D3"/>
    <w:rsid w:val="00676723"/>
    <w:rsid w:val="00681187"/>
    <w:rsid w:val="0068746D"/>
    <w:rsid w:val="006904D6"/>
    <w:rsid w:val="006A12ED"/>
    <w:rsid w:val="006A629C"/>
    <w:rsid w:val="006B33A3"/>
    <w:rsid w:val="006B60F9"/>
    <w:rsid w:val="006B7770"/>
    <w:rsid w:val="006D3023"/>
    <w:rsid w:val="006D5243"/>
    <w:rsid w:val="006D7908"/>
    <w:rsid w:val="006E323F"/>
    <w:rsid w:val="006E3ED5"/>
    <w:rsid w:val="006F17E5"/>
    <w:rsid w:val="006F6CD1"/>
    <w:rsid w:val="007058B0"/>
    <w:rsid w:val="0071480E"/>
    <w:rsid w:val="007219A8"/>
    <w:rsid w:val="00723057"/>
    <w:rsid w:val="00730C9B"/>
    <w:rsid w:val="00756712"/>
    <w:rsid w:val="00756F52"/>
    <w:rsid w:val="00760EEC"/>
    <w:rsid w:val="007710BF"/>
    <w:rsid w:val="007820CE"/>
    <w:rsid w:val="00790DA4"/>
    <w:rsid w:val="0079374B"/>
    <w:rsid w:val="0079460D"/>
    <w:rsid w:val="007C20DF"/>
    <w:rsid w:val="007D12A1"/>
    <w:rsid w:val="007D1AAD"/>
    <w:rsid w:val="007F343A"/>
    <w:rsid w:val="007F3E13"/>
    <w:rsid w:val="007F45AA"/>
    <w:rsid w:val="0080393D"/>
    <w:rsid w:val="00805020"/>
    <w:rsid w:val="00815B9D"/>
    <w:rsid w:val="00821691"/>
    <w:rsid w:val="008230C9"/>
    <w:rsid w:val="00823684"/>
    <w:rsid w:val="00827AEC"/>
    <w:rsid w:val="00832FD1"/>
    <w:rsid w:val="00847D40"/>
    <w:rsid w:val="00850541"/>
    <w:rsid w:val="00867BAB"/>
    <w:rsid w:val="00873F7F"/>
    <w:rsid w:val="00880834"/>
    <w:rsid w:val="00886FC3"/>
    <w:rsid w:val="00890D32"/>
    <w:rsid w:val="00893B67"/>
    <w:rsid w:val="008A4E5B"/>
    <w:rsid w:val="008B30F4"/>
    <w:rsid w:val="008B6075"/>
    <w:rsid w:val="008D211B"/>
    <w:rsid w:val="008D5B8C"/>
    <w:rsid w:val="008E41B3"/>
    <w:rsid w:val="008E7B16"/>
    <w:rsid w:val="00901790"/>
    <w:rsid w:val="0090334B"/>
    <w:rsid w:val="00911A7C"/>
    <w:rsid w:val="0092164B"/>
    <w:rsid w:val="00922A38"/>
    <w:rsid w:val="00923E6C"/>
    <w:rsid w:val="00932683"/>
    <w:rsid w:val="009330D3"/>
    <w:rsid w:val="0093583F"/>
    <w:rsid w:val="00937511"/>
    <w:rsid w:val="00942DCA"/>
    <w:rsid w:val="00943699"/>
    <w:rsid w:val="00945905"/>
    <w:rsid w:val="00950BD3"/>
    <w:rsid w:val="00955633"/>
    <w:rsid w:val="009609E6"/>
    <w:rsid w:val="00977664"/>
    <w:rsid w:val="009A010E"/>
    <w:rsid w:val="009A0D61"/>
    <w:rsid w:val="009A149C"/>
    <w:rsid w:val="009A6136"/>
    <w:rsid w:val="009B4805"/>
    <w:rsid w:val="009C0408"/>
    <w:rsid w:val="009D0D98"/>
    <w:rsid w:val="009D4C5B"/>
    <w:rsid w:val="009D5BD0"/>
    <w:rsid w:val="009E5AF6"/>
    <w:rsid w:val="009E6B94"/>
    <w:rsid w:val="00A02DAD"/>
    <w:rsid w:val="00A038F0"/>
    <w:rsid w:val="00A04944"/>
    <w:rsid w:val="00A057B6"/>
    <w:rsid w:val="00A05828"/>
    <w:rsid w:val="00A10F11"/>
    <w:rsid w:val="00A135E5"/>
    <w:rsid w:val="00A2303D"/>
    <w:rsid w:val="00A24783"/>
    <w:rsid w:val="00A31C75"/>
    <w:rsid w:val="00A37A2A"/>
    <w:rsid w:val="00A43530"/>
    <w:rsid w:val="00A5697A"/>
    <w:rsid w:val="00A60C76"/>
    <w:rsid w:val="00A618BC"/>
    <w:rsid w:val="00A6672F"/>
    <w:rsid w:val="00A72EC0"/>
    <w:rsid w:val="00A73ED2"/>
    <w:rsid w:val="00A778B1"/>
    <w:rsid w:val="00A87907"/>
    <w:rsid w:val="00A92D09"/>
    <w:rsid w:val="00AA5624"/>
    <w:rsid w:val="00AD5974"/>
    <w:rsid w:val="00AD7C9E"/>
    <w:rsid w:val="00AE010F"/>
    <w:rsid w:val="00AE49F0"/>
    <w:rsid w:val="00AF0DF3"/>
    <w:rsid w:val="00AF4D42"/>
    <w:rsid w:val="00B039D1"/>
    <w:rsid w:val="00B067A5"/>
    <w:rsid w:val="00B20CF9"/>
    <w:rsid w:val="00B261CE"/>
    <w:rsid w:val="00B30846"/>
    <w:rsid w:val="00B3159C"/>
    <w:rsid w:val="00B354AB"/>
    <w:rsid w:val="00B41EAB"/>
    <w:rsid w:val="00B44346"/>
    <w:rsid w:val="00B549FF"/>
    <w:rsid w:val="00B55B84"/>
    <w:rsid w:val="00B5655A"/>
    <w:rsid w:val="00B60D38"/>
    <w:rsid w:val="00B6234A"/>
    <w:rsid w:val="00B64ABF"/>
    <w:rsid w:val="00B66A8F"/>
    <w:rsid w:val="00B67132"/>
    <w:rsid w:val="00B70DF0"/>
    <w:rsid w:val="00B72D8D"/>
    <w:rsid w:val="00B8290B"/>
    <w:rsid w:val="00B86D21"/>
    <w:rsid w:val="00B91AEA"/>
    <w:rsid w:val="00B93510"/>
    <w:rsid w:val="00BB274C"/>
    <w:rsid w:val="00BB4878"/>
    <w:rsid w:val="00BC4587"/>
    <w:rsid w:val="00BC4EA1"/>
    <w:rsid w:val="00BD476D"/>
    <w:rsid w:val="00BD57D0"/>
    <w:rsid w:val="00BF1F2D"/>
    <w:rsid w:val="00BF36C4"/>
    <w:rsid w:val="00BF4E35"/>
    <w:rsid w:val="00C00989"/>
    <w:rsid w:val="00C01AAD"/>
    <w:rsid w:val="00C04DD0"/>
    <w:rsid w:val="00C27FE3"/>
    <w:rsid w:val="00C45AD7"/>
    <w:rsid w:val="00C523D0"/>
    <w:rsid w:val="00C53265"/>
    <w:rsid w:val="00C62050"/>
    <w:rsid w:val="00C66900"/>
    <w:rsid w:val="00C670E3"/>
    <w:rsid w:val="00C749EA"/>
    <w:rsid w:val="00C82C43"/>
    <w:rsid w:val="00C840B7"/>
    <w:rsid w:val="00C84EE8"/>
    <w:rsid w:val="00C854AD"/>
    <w:rsid w:val="00C901DC"/>
    <w:rsid w:val="00CA302A"/>
    <w:rsid w:val="00CB17F1"/>
    <w:rsid w:val="00CB413A"/>
    <w:rsid w:val="00CC1C54"/>
    <w:rsid w:val="00CC2584"/>
    <w:rsid w:val="00CC3615"/>
    <w:rsid w:val="00CC4147"/>
    <w:rsid w:val="00CC54E2"/>
    <w:rsid w:val="00CD2FB0"/>
    <w:rsid w:val="00CD5603"/>
    <w:rsid w:val="00CD6CA5"/>
    <w:rsid w:val="00CE0F6C"/>
    <w:rsid w:val="00CE5EB2"/>
    <w:rsid w:val="00CE67B7"/>
    <w:rsid w:val="00CF20E2"/>
    <w:rsid w:val="00D01539"/>
    <w:rsid w:val="00D042B5"/>
    <w:rsid w:val="00D10104"/>
    <w:rsid w:val="00D165C3"/>
    <w:rsid w:val="00D205F8"/>
    <w:rsid w:val="00D25F2E"/>
    <w:rsid w:val="00D32A47"/>
    <w:rsid w:val="00D34FD6"/>
    <w:rsid w:val="00D3676F"/>
    <w:rsid w:val="00D36AAC"/>
    <w:rsid w:val="00D52636"/>
    <w:rsid w:val="00D5566A"/>
    <w:rsid w:val="00D658F7"/>
    <w:rsid w:val="00D65D2A"/>
    <w:rsid w:val="00D67FB7"/>
    <w:rsid w:val="00D8647B"/>
    <w:rsid w:val="00D86FBC"/>
    <w:rsid w:val="00D876A9"/>
    <w:rsid w:val="00D92FB9"/>
    <w:rsid w:val="00D95815"/>
    <w:rsid w:val="00DA792B"/>
    <w:rsid w:val="00DB7951"/>
    <w:rsid w:val="00DC1DAB"/>
    <w:rsid w:val="00DC67CD"/>
    <w:rsid w:val="00DE4FA1"/>
    <w:rsid w:val="00DE5083"/>
    <w:rsid w:val="00DE5699"/>
    <w:rsid w:val="00DF63EA"/>
    <w:rsid w:val="00E03465"/>
    <w:rsid w:val="00E06576"/>
    <w:rsid w:val="00E10E57"/>
    <w:rsid w:val="00E133FC"/>
    <w:rsid w:val="00E21057"/>
    <w:rsid w:val="00E3182D"/>
    <w:rsid w:val="00E31E75"/>
    <w:rsid w:val="00E3203E"/>
    <w:rsid w:val="00E33420"/>
    <w:rsid w:val="00E35E8C"/>
    <w:rsid w:val="00E41DB2"/>
    <w:rsid w:val="00E70204"/>
    <w:rsid w:val="00E72F27"/>
    <w:rsid w:val="00E731A0"/>
    <w:rsid w:val="00E73BA9"/>
    <w:rsid w:val="00E73F3C"/>
    <w:rsid w:val="00E74168"/>
    <w:rsid w:val="00E76710"/>
    <w:rsid w:val="00E8375E"/>
    <w:rsid w:val="00E86B41"/>
    <w:rsid w:val="00E87CFC"/>
    <w:rsid w:val="00E934F0"/>
    <w:rsid w:val="00E95456"/>
    <w:rsid w:val="00E960C6"/>
    <w:rsid w:val="00EA2DD1"/>
    <w:rsid w:val="00EA3FBD"/>
    <w:rsid w:val="00EB600F"/>
    <w:rsid w:val="00EC423D"/>
    <w:rsid w:val="00EC5740"/>
    <w:rsid w:val="00ED7EC6"/>
    <w:rsid w:val="00EE29A5"/>
    <w:rsid w:val="00EE4D10"/>
    <w:rsid w:val="00EF1EC1"/>
    <w:rsid w:val="00EF3D28"/>
    <w:rsid w:val="00EF5CA8"/>
    <w:rsid w:val="00F0141A"/>
    <w:rsid w:val="00F0696B"/>
    <w:rsid w:val="00F12B56"/>
    <w:rsid w:val="00F14066"/>
    <w:rsid w:val="00F15227"/>
    <w:rsid w:val="00F2530D"/>
    <w:rsid w:val="00F27769"/>
    <w:rsid w:val="00F554CC"/>
    <w:rsid w:val="00F63802"/>
    <w:rsid w:val="00F6413A"/>
    <w:rsid w:val="00F66C9D"/>
    <w:rsid w:val="00F72593"/>
    <w:rsid w:val="00F736B4"/>
    <w:rsid w:val="00F843E0"/>
    <w:rsid w:val="00F92BC6"/>
    <w:rsid w:val="00FA3F67"/>
    <w:rsid w:val="00FA60E1"/>
    <w:rsid w:val="00FC0919"/>
    <w:rsid w:val="00FC2C83"/>
    <w:rsid w:val="00FC7346"/>
    <w:rsid w:val="00FD32CD"/>
    <w:rsid w:val="00FD5FDE"/>
    <w:rsid w:val="00FE061A"/>
    <w:rsid w:val="00FE2D3D"/>
    <w:rsid w:val="00FE4FA5"/>
    <w:rsid w:val="00FE6759"/>
    <w:rsid w:val="029C91F7"/>
    <w:rsid w:val="02CD58E6"/>
    <w:rsid w:val="0390EB96"/>
    <w:rsid w:val="0498745D"/>
    <w:rsid w:val="053FC2C9"/>
    <w:rsid w:val="055C7747"/>
    <w:rsid w:val="06DD906D"/>
    <w:rsid w:val="07E20B02"/>
    <w:rsid w:val="0844F355"/>
    <w:rsid w:val="085DF8FB"/>
    <w:rsid w:val="089DE5EC"/>
    <w:rsid w:val="08C83D81"/>
    <w:rsid w:val="0A0A0E25"/>
    <w:rsid w:val="0B6056B0"/>
    <w:rsid w:val="0BABE224"/>
    <w:rsid w:val="0CBAB566"/>
    <w:rsid w:val="0E75B142"/>
    <w:rsid w:val="0E7B6972"/>
    <w:rsid w:val="0F270920"/>
    <w:rsid w:val="0F47DD2E"/>
    <w:rsid w:val="101F3AF4"/>
    <w:rsid w:val="1068E2D9"/>
    <w:rsid w:val="1205DD71"/>
    <w:rsid w:val="120B7B3D"/>
    <w:rsid w:val="12CA11D7"/>
    <w:rsid w:val="13591F7B"/>
    <w:rsid w:val="15005248"/>
    <w:rsid w:val="167E33F1"/>
    <w:rsid w:val="169AE36A"/>
    <w:rsid w:val="18D96464"/>
    <w:rsid w:val="191F66C3"/>
    <w:rsid w:val="195B4DFB"/>
    <w:rsid w:val="1AC22790"/>
    <w:rsid w:val="1AE5731A"/>
    <w:rsid w:val="1B9D5A99"/>
    <w:rsid w:val="1C439707"/>
    <w:rsid w:val="1CEB0844"/>
    <w:rsid w:val="1DE74F3A"/>
    <w:rsid w:val="1E477615"/>
    <w:rsid w:val="1E666B52"/>
    <w:rsid w:val="1F73DD02"/>
    <w:rsid w:val="20A1B9BA"/>
    <w:rsid w:val="20DEF7CC"/>
    <w:rsid w:val="20E41D17"/>
    <w:rsid w:val="2126460A"/>
    <w:rsid w:val="212E85D7"/>
    <w:rsid w:val="212F9456"/>
    <w:rsid w:val="2149F9F9"/>
    <w:rsid w:val="21B2A0EA"/>
    <w:rsid w:val="21C4F354"/>
    <w:rsid w:val="222BDB4C"/>
    <w:rsid w:val="234C4570"/>
    <w:rsid w:val="243FAE54"/>
    <w:rsid w:val="24560A5E"/>
    <w:rsid w:val="24CEE3D7"/>
    <w:rsid w:val="250FEC22"/>
    <w:rsid w:val="2573FECF"/>
    <w:rsid w:val="269F4502"/>
    <w:rsid w:val="2712F27B"/>
    <w:rsid w:val="28490A0C"/>
    <w:rsid w:val="2A548566"/>
    <w:rsid w:val="2AAB8C0D"/>
    <w:rsid w:val="2C63DD03"/>
    <w:rsid w:val="2D0DB0D9"/>
    <w:rsid w:val="2D6D286E"/>
    <w:rsid w:val="2ECF99B4"/>
    <w:rsid w:val="2F367BE2"/>
    <w:rsid w:val="2F452F72"/>
    <w:rsid w:val="30E6380E"/>
    <w:rsid w:val="3156A384"/>
    <w:rsid w:val="31DEFBAE"/>
    <w:rsid w:val="3215D57A"/>
    <w:rsid w:val="33197803"/>
    <w:rsid w:val="338881E3"/>
    <w:rsid w:val="33C4A71A"/>
    <w:rsid w:val="35A37AE5"/>
    <w:rsid w:val="36442D97"/>
    <w:rsid w:val="37E30362"/>
    <w:rsid w:val="3819A75D"/>
    <w:rsid w:val="385FE44E"/>
    <w:rsid w:val="38B02AAE"/>
    <w:rsid w:val="39699C11"/>
    <w:rsid w:val="396C0489"/>
    <w:rsid w:val="3AA71C1C"/>
    <w:rsid w:val="3AF7C9E0"/>
    <w:rsid w:val="3C7AFDFB"/>
    <w:rsid w:val="3CA0F1EC"/>
    <w:rsid w:val="3D4574C9"/>
    <w:rsid w:val="3DFCCBA3"/>
    <w:rsid w:val="3EE20873"/>
    <w:rsid w:val="404AD206"/>
    <w:rsid w:val="4062F3A4"/>
    <w:rsid w:val="40B96D44"/>
    <w:rsid w:val="4183EBD6"/>
    <w:rsid w:val="41FF6C4A"/>
    <w:rsid w:val="421BF216"/>
    <w:rsid w:val="42472196"/>
    <w:rsid w:val="44C51D06"/>
    <w:rsid w:val="44E9F18D"/>
    <w:rsid w:val="45540217"/>
    <w:rsid w:val="482028A5"/>
    <w:rsid w:val="48E759AD"/>
    <w:rsid w:val="490CDAAF"/>
    <w:rsid w:val="49A84001"/>
    <w:rsid w:val="49BD18F7"/>
    <w:rsid w:val="49F11CD4"/>
    <w:rsid w:val="4B1C0076"/>
    <w:rsid w:val="4B33626B"/>
    <w:rsid w:val="4B63A3DF"/>
    <w:rsid w:val="4E97CF55"/>
    <w:rsid w:val="4E9B1EC1"/>
    <w:rsid w:val="4EA00FBF"/>
    <w:rsid w:val="4EC87AB5"/>
    <w:rsid w:val="4EF97BF8"/>
    <w:rsid w:val="4F197840"/>
    <w:rsid w:val="4F40430F"/>
    <w:rsid w:val="50CF910E"/>
    <w:rsid w:val="511DD57D"/>
    <w:rsid w:val="51A5C063"/>
    <w:rsid w:val="52C8E877"/>
    <w:rsid w:val="545D24C3"/>
    <w:rsid w:val="54CE9D4C"/>
    <w:rsid w:val="54FD8585"/>
    <w:rsid w:val="553BBD01"/>
    <w:rsid w:val="5549EF10"/>
    <w:rsid w:val="554FF799"/>
    <w:rsid w:val="5599268F"/>
    <w:rsid w:val="55F4E8A0"/>
    <w:rsid w:val="569B58AB"/>
    <w:rsid w:val="56F6688B"/>
    <w:rsid w:val="584C2C55"/>
    <w:rsid w:val="594F5759"/>
    <w:rsid w:val="599717CE"/>
    <w:rsid w:val="5A837AC1"/>
    <w:rsid w:val="5AEA1BE6"/>
    <w:rsid w:val="5AFAA982"/>
    <w:rsid w:val="5B5E3D90"/>
    <w:rsid w:val="5C10A081"/>
    <w:rsid w:val="5CA3B977"/>
    <w:rsid w:val="5D63123A"/>
    <w:rsid w:val="5FE0B70E"/>
    <w:rsid w:val="60127AE8"/>
    <w:rsid w:val="610D5691"/>
    <w:rsid w:val="61D3EB78"/>
    <w:rsid w:val="6290C7D2"/>
    <w:rsid w:val="652D6293"/>
    <w:rsid w:val="65712A92"/>
    <w:rsid w:val="660FC72F"/>
    <w:rsid w:val="674F7F7A"/>
    <w:rsid w:val="68AF230A"/>
    <w:rsid w:val="68F6FB73"/>
    <w:rsid w:val="691980D5"/>
    <w:rsid w:val="6A175375"/>
    <w:rsid w:val="6A81A51E"/>
    <w:rsid w:val="6AAB03BA"/>
    <w:rsid w:val="6B0AD605"/>
    <w:rsid w:val="6B18AA86"/>
    <w:rsid w:val="6BAE3CF0"/>
    <w:rsid w:val="6D03A454"/>
    <w:rsid w:val="6DB79090"/>
    <w:rsid w:val="6E10E8B8"/>
    <w:rsid w:val="6E7335E9"/>
    <w:rsid w:val="6F5360F1"/>
    <w:rsid w:val="70A1838F"/>
    <w:rsid w:val="70FD5E45"/>
    <w:rsid w:val="72706DF8"/>
    <w:rsid w:val="73C75E25"/>
    <w:rsid w:val="75FBD283"/>
    <w:rsid w:val="7615AD0D"/>
    <w:rsid w:val="7654E185"/>
    <w:rsid w:val="7758BB26"/>
    <w:rsid w:val="788853E7"/>
    <w:rsid w:val="79643B7D"/>
    <w:rsid w:val="7AA735F9"/>
    <w:rsid w:val="7B769717"/>
    <w:rsid w:val="7BB1B3D5"/>
    <w:rsid w:val="7F04FFF1"/>
    <w:rsid w:val="7F8E4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before="120" w:after="120" w:line="288" w:lineRule="auto"/>
      <w:ind w:firstLine="720"/>
      <w:jc w:val="both"/>
    </w:pPr>
    <w:rPr>
      <w:rFonts w:ascii="Times New Roman" w:hAnsi="Times New Roman" w:eastAsia="Times New Roman" w:cs="Times New Roman"/>
      <w:kern w:val="0"/>
      <w:sz w:val="26"/>
      <w:szCs w:val="24"/>
      <w:lang w:val="en-US" w:eastAsia="zh-CN" w:bidi="ar-SA"/>
      <w14:ligatures w14:val="none"/>
    </w:rPr>
  </w:style>
  <w:style w:type="paragraph" w:styleId="2">
    <w:name w:val="heading 1"/>
    <w:basedOn w:val="1"/>
    <w:next w:val="1"/>
    <w:link w:val="29"/>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0"/>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31"/>
    <w:semiHidden/>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paragraph" w:styleId="5">
    <w:name w:val="heading 4"/>
    <w:basedOn w:val="1"/>
    <w:next w:val="1"/>
    <w:link w:val="32"/>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6"/>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5"/>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44"/>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3"/>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2"/>
    <w:autoRedefine/>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footer"/>
    <w:basedOn w:val="1"/>
    <w:link w:val="25"/>
    <w:autoRedefine/>
    <w:unhideWhenUsed/>
    <w:qFormat/>
    <w:uiPriority w:val="99"/>
    <w:pPr>
      <w:tabs>
        <w:tab w:val="center" w:pos="4680"/>
        <w:tab w:val="right" w:pos="9360"/>
      </w:tabs>
      <w:spacing w:line="240" w:lineRule="auto"/>
    </w:pPr>
  </w:style>
  <w:style w:type="paragraph" w:styleId="14">
    <w:name w:val="header"/>
    <w:basedOn w:val="1"/>
    <w:link w:val="24"/>
    <w:autoRedefine/>
    <w:unhideWhenUsed/>
    <w:qFormat/>
    <w:uiPriority w:val="99"/>
    <w:pPr>
      <w:tabs>
        <w:tab w:val="center" w:pos="4680"/>
        <w:tab w:val="right" w:pos="9360"/>
      </w:tabs>
      <w:spacing w:line="240" w:lineRule="auto"/>
    </w:pPr>
  </w:style>
  <w:style w:type="character" w:styleId="15">
    <w:name w:val="Hyperlink"/>
    <w:basedOn w:val="11"/>
    <w:unhideWhenUsed/>
    <w:uiPriority w:val="99"/>
    <w:rPr>
      <w:color w:val="0563C1" w:themeColor="hyperlink"/>
      <w:u w:val="single"/>
      <w14:textFill>
        <w14:solidFill>
          <w14:schemeClr w14:val="hlink"/>
        </w14:solidFill>
      </w14:textFill>
    </w:rPr>
  </w:style>
  <w:style w:type="table" w:styleId="16">
    <w:name w:val="Table Grid"/>
    <w:basedOn w:val="12"/>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uiPriority w:val="99"/>
    <w:pPr>
      <w:spacing w:after="0"/>
    </w:pPr>
  </w:style>
  <w:style w:type="paragraph" w:styleId="18">
    <w:name w:val="toc 1"/>
    <w:basedOn w:val="1"/>
    <w:next w:val="1"/>
    <w:autoRedefine/>
    <w:unhideWhenUsed/>
    <w:qFormat/>
    <w:uiPriority w:val="39"/>
    <w:pPr>
      <w:tabs>
        <w:tab w:val="right" w:leader="dot" w:pos="9061"/>
      </w:tabs>
      <w:spacing w:after="0"/>
      <w:ind w:firstLine="0"/>
    </w:pPr>
    <w:rPr>
      <w:rFonts w:eastAsiaTheme="majorEastAsia"/>
      <w:b/>
    </w:rPr>
  </w:style>
  <w:style w:type="paragraph" w:styleId="19">
    <w:name w:val="toc 2"/>
    <w:basedOn w:val="1"/>
    <w:next w:val="1"/>
    <w:autoRedefine/>
    <w:unhideWhenUsed/>
    <w:qFormat/>
    <w:uiPriority w:val="39"/>
    <w:pPr>
      <w:spacing w:after="0"/>
      <w:ind w:left="261" w:firstLine="0"/>
    </w:pPr>
    <w:rPr>
      <w:b/>
    </w:rPr>
  </w:style>
  <w:style w:type="paragraph" w:styleId="20">
    <w:name w:val="toc 3"/>
    <w:basedOn w:val="1"/>
    <w:next w:val="1"/>
    <w:autoRedefine/>
    <w:unhideWhenUsed/>
    <w:qFormat/>
    <w:uiPriority w:val="39"/>
    <w:pPr>
      <w:spacing w:after="0"/>
      <w:ind w:left="522" w:firstLine="0"/>
    </w:pPr>
  </w:style>
  <w:style w:type="paragraph" w:styleId="21">
    <w:name w:val="toc 4"/>
    <w:basedOn w:val="1"/>
    <w:next w:val="1"/>
    <w:autoRedefine/>
    <w:unhideWhenUsed/>
    <w:uiPriority w:val="39"/>
    <w:pPr>
      <w:spacing w:after="0"/>
      <w:ind w:left="782" w:firstLine="0"/>
    </w:pPr>
  </w:style>
  <w:style w:type="paragraph" w:styleId="22">
    <w:name w:val="toc 5"/>
    <w:basedOn w:val="1"/>
    <w:next w:val="1"/>
    <w:autoRedefine/>
    <w:semiHidden/>
    <w:unhideWhenUsed/>
    <w:qFormat/>
    <w:uiPriority w:val="39"/>
    <w:pPr>
      <w:spacing w:after="0"/>
      <w:ind w:firstLine="0"/>
      <w:jc w:val="left"/>
    </w:pPr>
  </w:style>
  <w:style w:type="paragraph" w:styleId="23">
    <w:name w:val="toc 9"/>
    <w:basedOn w:val="1"/>
    <w:next w:val="1"/>
    <w:autoRedefine/>
    <w:semiHidden/>
    <w:unhideWhenUsed/>
    <w:uiPriority w:val="39"/>
    <w:pPr>
      <w:spacing w:after="100"/>
      <w:ind w:left="2080"/>
    </w:pPr>
  </w:style>
  <w:style w:type="character" w:customStyle="1" w:styleId="24">
    <w:name w:val="Header Char"/>
    <w:basedOn w:val="11"/>
    <w:link w:val="14"/>
    <w:autoRedefine/>
    <w:qFormat/>
    <w:uiPriority w:val="99"/>
    <w:rPr>
      <w:rFonts w:ascii="Times New Roman" w:hAnsi="Times New Roman" w:eastAsia="Times New Roman" w:cs="Times New Roman"/>
      <w:kern w:val="0"/>
      <w:sz w:val="24"/>
      <w:szCs w:val="24"/>
      <w:lang w:eastAsia="zh-CN"/>
      <w14:ligatures w14:val="none"/>
    </w:rPr>
  </w:style>
  <w:style w:type="character" w:customStyle="1" w:styleId="25">
    <w:name w:val="Footer Char"/>
    <w:basedOn w:val="11"/>
    <w:link w:val="13"/>
    <w:autoRedefine/>
    <w:qFormat/>
    <w:uiPriority w:val="99"/>
    <w:rPr>
      <w:rFonts w:ascii="Times New Roman" w:hAnsi="Times New Roman" w:eastAsia="Times New Roman" w:cs="Times New Roman"/>
      <w:kern w:val="0"/>
      <w:sz w:val="24"/>
      <w:szCs w:val="24"/>
      <w:lang w:eastAsia="zh-CN"/>
      <w14:ligatures w14:val="none"/>
    </w:rPr>
  </w:style>
  <w:style w:type="paragraph" w:styleId="26">
    <w:name w:val="No Spacing"/>
    <w:qFormat/>
    <w:uiPriority w:val="1"/>
    <w:pPr>
      <w:spacing w:after="0" w:line="240" w:lineRule="auto"/>
    </w:pPr>
    <w:rPr>
      <w:rFonts w:asciiTheme="minorHAnsi" w:hAnsiTheme="minorHAnsi" w:eastAsiaTheme="minorHAnsi" w:cstheme="minorBidi"/>
      <w:color w:val="44546A" w:themeColor="text2"/>
      <w:kern w:val="0"/>
      <w:sz w:val="20"/>
      <w:szCs w:val="20"/>
      <w:lang w:val="en-US" w:eastAsia="en-US" w:bidi="ar-SA"/>
      <w14:textFill>
        <w14:solidFill>
          <w14:schemeClr w14:val="tx2"/>
        </w14:solidFill>
      </w14:textFill>
      <w14:ligatures w14:val="none"/>
    </w:rPr>
  </w:style>
  <w:style w:type="paragraph" w:styleId="27">
    <w:name w:val="List Paragraph"/>
    <w:basedOn w:val="1"/>
    <w:link w:val="28"/>
    <w:autoRedefine/>
    <w:qFormat/>
    <w:uiPriority w:val="34"/>
    <w:pPr>
      <w:ind w:left="720"/>
      <w:contextualSpacing/>
    </w:pPr>
  </w:style>
  <w:style w:type="character" w:customStyle="1" w:styleId="28">
    <w:name w:val="List Paragraph Char"/>
    <w:link w:val="27"/>
    <w:qFormat/>
    <w:uiPriority w:val="34"/>
    <w:rPr>
      <w:rFonts w:ascii="Times New Roman" w:hAnsi="Times New Roman" w:eastAsia="Times New Roman" w:cs="Times New Roman"/>
      <w:kern w:val="0"/>
      <w:sz w:val="24"/>
      <w:szCs w:val="24"/>
      <w:lang w:eastAsia="zh-CN"/>
      <w14:ligatures w14:val="none"/>
    </w:rPr>
  </w:style>
  <w:style w:type="character" w:customStyle="1" w:styleId="29">
    <w:name w:val="Heading 1 Char"/>
    <w:basedOn w:val="11"/>
    <w:link w:val="2"/>
    <w:autoRedefine/>
    <w:qFormat/>
    <w:uiPriority w:val="9"/>
    <w:rPr>
      <w:rFonts w:asciiTheme="majorHAnsi" w:hAnsiTheme="majorHAnsi" w:eastAsiaTheme="majorEastAsia" w:cstheme="majorBidi"/>
      <w:color w:val="2F5597" w:themeColor="accent1" w:themeShade="BF"/>
      <w:kern w:val="0"/>
      <w:sz w:val="32"/>
      <w:szCs w:val="32"/>
      <w:lang w:eastAsia="zh-CN"/>
      <w14:ligatures w14:val="none"/>
    </w:rPr>
  </w:style>
  <w:style w:type="character" w:customStyle="1" w:styleId="30">
    <w:name w:val="Heading 2 Char"/>
    <w:basedOn w:val="11"/>
    <w:link w:val="3"/>
    <w:autoRedefine/>
    <w:semiHidden/>
    <w:uiPriority w:val="9"/>
    <w:rPr>
      <w:rFonts w:asciiTheme="majorHAnsi" w:hAnsiTheme="majorHAnsi" w:eastAsiaTheme="majorEastAsia" w:cstheme="majorBidi"/>
      <w:color w:val="2F5597" w:themeColor="accent1" w:themeShade="BF"/>
      <w:kern w:val="0"/>
      <w:sz w:val="26"/>
      <w:szCs w:val="26"/>
      <w:lang w:eastAsia="zh-CN"/>
      <w14:ligatures w14:val="none"/>
    </w:rPr>
  </w:style>
  <w:style w:type="character" w:customStyle="1" w:styleId="31">
    <w:name w:val="Heading 3 Char"/>
    <w:basedOn w:val="11"/>
    <w:link w:val="4"/>
    <w:autoRedefine/>
    <w:semiHidden/>
    <w:qFormat/>
    <w:uiPriority w:val="9"/>
    <w:rPr>
      <w:rFonts w:asciiTheme="majorHAnsi" w:hAnsiTheme="majorHAnsi" w:eastAsiaTheme="majorEastAsia" w:cstheme="majorBidi"/>
      <w:color w:val="203864" w:themeColor="accent1" w:themeShade="80"/>
      <w:kern w:val="0"/>
      <w:sz w:val="24"/>
      <w:szCs w:val="24"/>
      <w:lang w:eastAsia="zh-CN"/>
      <w14:ligatures w14:val="none"/>
    </w:rPr>
  </w:style>
  <w:style w:type="character" w:customStyle="1" w:styleId="32">
    <w:name w:val="Heading 4 Char"/>
    <w:basedOn w:val="11"/>
    <w:link w:val="5"/>
    <w:autoRedefine/>
    <w:semiHidden/>
    <w:qFormat/>
    <w:uiPriority w:val="9"/>
    <w:rPr>
      <w:rFonts w:asciiTheme="majorHAnsi" w:hAnsiTheme="majorHAnsi" w:eastAsiaTheme="majorEastAsia" w:cstheme="majorBidi"/>
      <w:i/>
      <w:iCs/>
      <w:color w:val="2F5597" w:themeColor="accent1" w:themeShade="BF"/>
      <w:kern w:val="0"/>
      <w:sz w:val="24"/>
      <w:szCs w:val="24"/>
      <w:lang w:eastAsia="zh-CN"/>
      <w14:ligatures w14:val="none"/>
    </w:rPr>
  </w:style>
  <w:style w:type="paragraph" w:customStyle="1" w:styleId="33">
    <w:name w:val="Head 1"/>
    <w:basedOn w:val="1"/>
    <w:autoRedefine/>
    <w:qFormat/>
    <w:uiPriority w:val="0"/>
    <w:pPr>
      <w:ind w:firstLine="0"/>
      <w:jc w:val="center"/>
    </w:pPr>
    <w:rPr>
      <w:b/>
      <w:sz w:val="32"/>
    </w:rPr>
  </w:style>
  <w:style w:type="paragraph" w:customStyle="1" w:styleId="34">
    <w:name w:val="Head 2"/>
    <w:basedOn w:val="1"/>
    <w:autoRedefine/>
    <w:qFormat/>
    <w:uiPriority w:val="0"/>
    <w:pPr>
      <w:ind w:firstLine="0"/>
      <w:jc w:val="center"/>
    </w:pPr>
    <w:rPr>
      <w:b/>
      <w:sz w:val="28"/>
    </w:rPr>
  </w:style>
  <w:style w:type="paragraph" w:customStyle="1" w:styleId="35">
    <w:name w:val="Head 3"/>
    <w:basedOn w:val="1"/>
    <w:autoRedefine/>
    <w:qFormat/>
    <w:uiPriority w:val="0"/>
    <w:pPr>
      <w:ind w:firstLine="357"/>
    </w:pPr>
    <w:rPr>
      <w:b/>
    </w:rPr>
  </w:style>
  <w:style w:type="paragraph" w:customStyle="1" w:styleId="36">
    <w:name w:val="Head 4"/>
    <w:basedOn w:val="1"/>
    <w:link w:val="48"/>
    <w:autoRedefine/>
    <w:qFormat/>
    <w:uiPriority w:val="0"/>
    <w:pPr>
      <w:ind w:left="357" w:firstLine="357"/>
      <w:jc w:val="left"/>
    </w:pPr>
    <w:rPr>
      <w:b/>
    </w:rPr>
  </w:style>
  <w:style w:type="paragraph" w:customStyle="1" w:styleId="37">
    <w:name w:val="Img"/>
    <w:basedOn w:val="1"/>
    <w:autoRedefine/>
    <w:qFormat/>
    <w:uiPriority w:val="0"/>
    <w:pPr>
      <w:ind w:firstLine="0"/>
      <w:jc w:val="center"/>
    </w:pPr>
    <w:rPr>
      <w:szCs w:val="26"/>
      <w:lang w:val="es-ES"/>
    </w:rPr>
  </w:style>
  <w:style w:type="paragraph" w:customStyle="1" w:styleId="38">
    <w:name w:val="TOC Heading"/>
    <w:basedOn w:val="2"/>
    <w:next w:val="1"/>
    <w:unhideWhenUsed/>
    <w:qFormat/>
    <w:uiPriority w:val="39"/>
    <w:pPr>
      <w:spacing w:after="0" w:line="259" w:lineRule="auto"/>
      <w:ind w:firstLine="0"/>
      <w:jc w:val="left"/>
      <w:outlineLvl w:val="9"/>
    </w:pPr>
    <w:rPr>
      <w:lang w:eastAsia="en-US"/>
    </w:rPr>
  </w:style>
  <w:style w:type="character" w:styleId="39">
    <w:name w:val="Placeholder Text"/>
    <w:basedOn w:val="11"/>
    <w:autoRedefine/>
    <w:semiHidden/>
    <w:qFormat/>
    <w:uiPriority w:val="99"/>
    <w:rPr>
      <w:color w:val="666666"/>
    </w:rPr>
  </w:style>
  <w:style w:type="paragraph" w:customStyle="1" w:styleId="40">
    <w:name w:val="Img_Title"/>
    <w:basedOn w:val="1"/>
    <w:autoRedefine/>
    <w:qFormat/>
    <w:uiPriority w:val="0"/>
    <w:pPr>
      <w:ind w:firstLine="0"/>
      <w:jc w:val="center"/>
    </w:pPr>
    <w:rPr>
      <w:lang w:val="es-ES"/>
    </w:rPr>
  </w:style>
  <w:style w:type="paragraph" w:customStyle="1" w:styleId="41">
    <w:name w:val="Table"/>
    <w:basedOn w:val="40"/>
    <w:autoRedefine/>
    <w:qFormat/>
    <w:uiPriority w:val="0"/>
  </w:style>
  <w:style w:type="character" w:customStyle="1" w:styleId="42">
    <w:name w:val="Heading 9 Char"/>
    <w:basedOn w:val="11"/>
    <w:link w:val="10"/>
    <w:autoRedefine/>
    <w:semiHidden/>
    <w:qFormat/>
    <w:uiPriority w:val="9"/>
    <w:rPr>
      <w:rFonts w:asciiTheme="majorHAnsi" w:hAnsiTheme="majorHAnsi" w:eastAsiaTheme="majorEastAsia" w:cstheme="majorBidi"/>
      <w:i/>
      <w:iCs/>
      <w:color w:val="262626" w:themeColor="text1" w:themeTint="D9"/>
      <w:kern w:val="0"/>
      <w:sz w:val="21"/>
      <w:szCs w:val="21"/>
      <w:lang w:eastAsia="zh-CN"/>
      <w14:textFill>
        <w14:solidFill>
          <w14:schemeClr w14:val="tx1">
            <w14:lumMod w14:val="85000"/>
            <w14:lumOff w14:val="15000"/>
          </w14:schemeClr>
        </w14:solidFill>
      </w14:textFill>
      <w14:ligatures w14:val="none"/>
    </w:rPr>
  </w:style>
  <w:style w:type="character" w:customStyle="1" w:styleId="43">
    <w:name w:val="Heading 8 Char"/>
    <w:basedOn w:val="11"/>
    <w:link w:val="9"/>
    <w:autoRedefine/>
    <w:semiHidden/>
    <w:qFormat/>
    <w:uiPriority w:val="9"/>
    <w:rPr>
      <w:rFonts w:asciiTheme="majorHAnsi" w:hAnsiTheme="majorHAnsi" w:eastAsiaTheme="majorEastAsia" w:cstheme="majorBidi"/>
      <w:color w:val="262626" w:themeColor="text1" w:themeTint="D9"/>
      <w:kern w:val="0"/>
      <w:sz w:val="21"/>
      <w:szCs w:val="21"/>
      <w:lang w:eastAsia="zh-CN"/>
      <w14:textFill>
        <w14:solidFill>
          <w14:schemeClr w14:val="tx1">
            <w14:lumMod w14:val="85000"/>
            <w14:lumOff w14:val="15000"/>
          </w14:schemeClr>
        </w14:solidFill>
      </w14:textFill>
      <w14:ligatures w14:val="none"/>
    </w:rPr>
  </w:style>
  <w:style w:type="character" w:customStyle="1" w:styleId="44">
    <w:name w:val="Heading 7 Char"/>
    <w:basedOn w:val="11"/>
    <w:link w:val="8"/>
    <w:autoRedefine/>
    <w:semiHidden/>
    <w:qFormat/>
    <w:uiPriority w:val="9"/>
    <w:rPr>
      <w:rFonts w:asciiTheme="majorHAnsi" w:hAnsiTheme="majorHAnsi" w:eastAsiaTheme="majorEastAsia" w:cstheme="majorBidi"/>
      <w:i/>
      <w:iCs/>
      <w:color w:val="203864" w:themeColor="accent1" w:themeShade="80"/>
      <w:kern w:val="0"/>
      <w:sz w:val="26"/>
      <w:szCs w:val="24"/>
      <w:lang w:eastAsia="zh-CN"/>
      <w14:ligatures w14:val="none"/>
    </w:rPr>
  </w:style>
  <w:style w:type="character" w:customStyle="1" w:styleId="45">
    <w:name w:val="Heading 6 Char"/>
    <w:basedOn w:val="11"/>
    <w:link w:val="7"/>
    <w:semiHidden/>
    <w:uiPriority w:val="9"/>
    <w:rPr>
      <w:rFonts w:asciiTheme="majorHAnsi" w:hAnsiTheme="majorHAnsi" w:eastAsiaTheme="majorEastAsia" w:cstheme="majorBidi"/>
      <w:color w:val="203864" w:themeColor="accent1" w:themeShade="80"/>
      <w:kern w:val="0"/>
      <w:sz w:val="26"/>
      <w:szCs w:val="24"/>
      <w:lang w:eastAsia="zh-CN"/>
      <w14:ligatures w14:val="none"/>
    </w:rPr>
  </w:style>
  <w:style w:type="character" w:customStyle="1" w:styleId="46">
    <w:name w:val="Heading 5 Char"/>
    <w:basedOn w:val="11"/>
    <w:link w:val="6"/>
    <w:autoRedefine/>
    <w:semiHidden/>
    <w:qFormat/>
    <w:uiPriority w:val="9"/>
    <w:rPr>
      <w:rFonts w:asciiTheme="majorHAnsi" w:hAnsiTheme="majorHAnsi" w:eastAsiaTheme="majorEastAsia" w:cstheme="majorBidi"/>
      <w:color w:val="2F5597" w:themeColor="accent1" w:themeShade="BF"/>
      <w:kern w:val="0"/>
      <w:sz w:val="26"/>
      <w:szCs w:val="24"/>
      <w:lang w:eastAsia="zh-CN"/>
      <w14:ligatures w14:val="none"/>
    </w:rPr>
  </w:style>
  <w:style w:type="paragraph" w:customStyle="1" w:styleId="47">
    <w:name w:val="Head 5"/>
    <w:basedOn w:val="36"/>
    <w:link w:val="49"/>
    <w:autoRedefine/>
    <w:qFormat/>
    <w:uiPriority w:val="0"/>
    <w:rPr>
      <w:lang w:val="es-ES"/>
    </w:rPr>
  </w:style>
  <w:style w:type="character" w:customStyle="1" w:styleId="48">
    <w:name w:val="Head 4 Char"/>
    <w:basedOn w:val="11"/>
    <w:link w:val="36"/>
    <w:qFormat/>
    <w:uiPriority w:val="0"/>
    <w:rPr>
      <w:rFonts w:ascii="Times New Roman" w:hAnsi="Times New Roman" w:eastAsia="Times New Roman" w:cs="Times New Roman"/>
      <w:b/>
      <w:kern w:val="0"/>
      <w:sz w:val="26"/>
      <w:szCs w:val="24"/>
      <w:lang w:eastAsia="zh-CN"/>
      <w14:ligatures w14:val="none"/>
    </w:rPr>
  </w:style>
  <w:style w:type="character" w:customStyle="1" w:styleId="49">
    <w:name w:val="Head 5 Char"/>
    <w:basedOn w:val="48"/>
    <w:link w:val="47"/>
    <w:qFormat/>
    <w:uiPriority w:val="0"/>
    <w:rPr>
      <w:rFonts w:ascii="Times New Roman" w:hAnsi="Times New Roman" w:eastAsia="Times New Roman" w:cs="Times New Roman"/>
      <w:kern w:val="0"/>
      <w:sz w:val="26"/>
      <w:szCs w:val="24"/>
      <w:lang w:val="es-ES" w:eastAsia="zh-CN"/>
      <w14:ligatures w14: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GIF"/><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591A2A-CABC-437C-BD3F-3A8981B11934}">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4490</Words>
  <Characters>25599</Characters>
  <Lines>213</Lines>
  <Paragraphs>60</Paragraphs>
  <TotalTime>8</TotalTime>
  <ScaleCrop>false</ScaleCrop>
  <LinksUpToDate>false</LinksUpToDate>
  <CharactersWithSpaces>30029</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2024-04-23T05:47:00Z</dcterms:created>
  <dc:creator>Pham Huy</dc:creator>
  <cp:lastModifiedBy>Le Tuan Dat B2113328</cp:lastModifiedBy>
  <cp:lastPrinted>2023-11-16T02:19:00Z</cp:lastPrinted>
  <dcterms:modified xsi:type="dcterms:W3CDTF">2024-04-23T08:05:42Z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88D0DCEB37CB4D84947E1DF1F81C110B_12</vt:lpwstr>
  </property>
</Properties>
</file>