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E638FB2">
      <w:pPr>
        <w:tabs>
          <w:tab w:val="center" w:pos="1560"/>
        </w:tabs>
        <w:rPr>
          <w:b/>
          <w:i/>
        </w:rPr>
      </w:pPr>
      <w:r>
        <w:rPr>
          <w:lang w:val="en-US" w:eastAsia="en-US"/>
        </w:rPr>
        <mc:AlternateContent>
          <mc:Choice Requires="wps">
            <w:drawing>
              <wp:anchor distT="0" distB="0" distL="0" distR="0" simplePos="0" relativeHeight="251659264" behindDoc="1" locked="0" layoutInCell="1" allowOverlap="1">
                <wp:simplePos x="0" y="0"/>
                <wp:positionH relativeFrom="column">
                  <wp:posOffset>88900</wp:posOffset>
                </wp:positionH>
                <wp:positionV relativeFrom="paragraph">
                  <wp:posOffset>-12065</wp:posOffset>
                </wp:positionV>
                <wp:extent cx="6045835" cy="9094470"/>
                <wp:effectExtent l="0" t="0" r="0" b="0"/>
                <wp:wrapNone/>
                <wp:docPr id="1768718997" name="Rectangle 1768718997"/>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686C074"/>
                          <w:p w14:paraId="72A92D7B"/>
                        </w:txbxContent>
                      </wps:txbx>
                      <wps:bodyPr spcFirstLastPara="1" wrap="square" lIns="91425" tIns="91425" rIns="91425" bIns="91425" anchor="ctr" anchorCtr="0">
                        <a:noAutofit/>
                      </wps:bodyPr>
                    </wps:wsp>
                  </a:graphicData>
                </a:graphic>
              </wp:anchor>
            </w:drawing>
          </mc:Choice>
          <mc:Fallback>
            <w:pict>
              <v:rect id="Rectangle 1768718997" o:spid="_x0000_s1026" o:spt="1" style="position:absolute;left:0pt;margin-left:7pt;margin-top:-0.95pt;height:716.1pt;width:476.05pt;z-index:-251657216;v-text-anchor:middle;mso-width-relative:page;mso-height-relative:page;" fillcolor="#FFFFFF" filled="t" stroked="t" coordsize="21600,21600" o:gfxdata="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VKU2QAAAAoBAAAPAAAAAAAA&#10;AAEAIAAAACIAAABkcnMvZG93bnJldi54bWxQSwECFAAUAAAACACHTuJAVQUgbUoCAADNBAAADgAA&#10;AAAAAAABACAAAAAoAQAAZHJzL2Uyb0RvYy54bWxQSwUGAAAAAAYABgBZAQAA5A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7686C074"/>
                    <w:p w14:paraId="72A92D7B"/>
                  </w:txbxContent>
                </v:textbox>
              </v:rect>
            </w:pict>
          </mc:Fallback>
        </mc:AlternateContent>
      </w:r>
    </w:p>
    <w:p w14:paraId="540A9337">
      <w:pPr>
        <w:jc w:val="center"/>
        <w:rPr>
          <w:b/>
          <w:sz w:val="28"/>
          <w:szCs w:val="28"/>
        </w:rPr>
      </w:pPr>
      <w:r>
        <w:rPr>
          <w:b/>
          <w:sz w:val="28"/>
          <w:szCs w:val="28"/>
        </w:rPr>
        <w:t>TRƯỜNG ĐẠI HỌC CẦN THƠ</w:t>
      </w:r>
    </w:p>
    <w:p w14:paraId="7E71C12B">
      <w:pPr>
        <w:jc w:val="center"/>
        <w:rPr>
          <w:b/>
          <w:sz w:val="28"/>
          <w:szCs w:val="28"/>
        </w:rPr>
      </w:pPr>
      <w:r>
        <w:rPr>
          <w:b/>
          <w:sz w:val="28"/>
          <w:szCs w:val="28"/>
        </w:rPr>
        <w:t>TRƯỜNG CÔNG NGHỆ THÔNG TIN &amp; TRUYỀN THÔNG</w:t>
      </w:r>
    </w:p>
    <w:p w14:paraId="44CDA38E">
      <w:pPr>
        <w:rPr>
          <w:b/>
          <w:sz w:val="28"/>
          <w:szCs w:val="28"/>
        </w:rPr>
      </w:pPr>
    </w:p>
    <w:p w14:paraId="6910D4FA">
      <w:pPr>
        <w:jc w:val="center"/>
        <w:rPr>
          <w:b/>
          <w:sz w:val="28"/>
          <w:szCs w:val="28"/>
        </w:rPr>
      </w:pPr>
    </w:p>
    <w:p w14:paraId="2F802506">
      <w:pPr>
        <w:jc w:val="center"/>
        <w:rPr>
          <w:b/>
          <w:sz w:val="28"/>
          <w:szCs w:val="28"/>
        </w:rPr>
      </w:pPr>
    </w:p>
    <w:p w14:paraId="4CDE65AB">
      <w:pPr>
        <w:jc w:val="center"/>
      </w:pPr>
      <w:r>
        <w:rPr>
          <w:b/>
          <w:sz w:val="28"/>
          <w:szCs w:val="28"/>
          <w:lang w:val="en-US" w:eastAsia="en-US"/>
        </w:rPr>
        <w:drawing>
          <wp:inline distT="0" distB="0" distL="0" distR="0">
            <wp:extent cx="1009650" cy="1009650"/>
            <wp:effectExtent l="0" t="0" r="0" b="0"/>
            <wp:docPr id="1768719000"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0"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51A3FA16">
      <w:pPr>
        <w:jc w:val="center"/>
      </w:pPr>
    </w:p>
    <w:p w14:paraId="46D1054D">
      <w:pPr>
        <w:jc w:val="center"/>
        <w:rPr>
          <w:sz w:val="28"/>
          <w:szCs w:val="28"/>
        </w:rPr>
      </w:pPr>
    </w:p>
    <w:p w14:paraId="7538C9BF">
      <w:pPr>
        <w:jc w:val="center"/>
        <w:rPr>
          <w:rFonts w:hint="default"/>
          <w:b/>
          <w:sz w:val="30"/>
          <w:szCs w:val="30"/>
          <w:lang w:val="en-US"/>
        </w:rPr>
      </w:pPr>
      <w:r>
        <w:rPr>
          <w:rFonts w:hint="default"/>
          <w:b/>
          <w:sz w:val="28"/>
          <w:szCs w:val="28"/>
          <w:lang w:val="en-US"/>
        </w:rPr>
        <w:t>LUẬN VĂN TỐT NGHIỆP</w:t>
      </w:r>
    </w:p>
    <w:p w14:paraId="134019E0">
      <w:pPr>
        <w:jc w:val="center"/>
        <w:rPr>
          <w:b/>
        </w:rPr>
      </w:pPr>
      <w:r>
        <w:rPr>
          <w:b/>
          <w:sz w:val="30"/>
          <w:szCs w:val="30"/>
        </w:rPr>
        <w:t>NGÀNH KHOA HỌC MÁY TÍNH</w:t>
      </w:r>
    </w:p>
    <w:p w14:paraId="660C3915">
      <w:pPr>
        <w:jc w:val="center"/>
        <w:rPr>
          <w:b/>
        </w:rPr>
      </w:pPr>
    </w:p>
    <w:p w14:paraId="7F36920B">
      <w:pPr>
        <w:jc w:val="center"/>
        <w:rPr>
          <w:b/>
        </w:rPr>
      </w:pPr>
    </w:p>
    <w:p w14:paraId="4DFB2E52"/>
    <w:p w14:paraId="70F51912">
      <w:pPr>
        <w:jc w:val="center"/>
        <w:rPr>
          <w:b/>
          <w:sz w:val="32"/>
          <w:szCs w:val="32"/>
        </w:rPr>
      </w:pPr>
    </w:p>
    <w:p w14:paraId="773BB0CD">
      <w:pPr>
        <w:jc w:val="center"/>
        <w:rPr>
          <w:b/>
          <w:sz w:val="32"/>
          <w:szCs w:val="32"/>
        </w:rPr>
      </w:pPr>
      <w:r>
        <w:rPr>
          <w:b/>
          <w:sz w:val="32"/>
          <w:szCs w:val="32"/>
        </w:rPr>
        <w:t>Đề tài</w:t>
      </w:r>
    </w:p>
    <w:p w14:paraId="47876E15">
      <w:pPr>
        <w:jc w:val="center"/>
        <w:rPr>
          <w:b/>
          <w:sz w:val="32"/>
          <w:szCs w:val="32"/>
        </w:rPr>
      </w:pPr>
    </w:p>
    <w:p w14:paraId="0542EB8D">
      <w:pPr>
        <w:jc w:val="center"/>
        <w:rPr>
          <w:rFonts w:hint="default"/>
          <w:b/>
          <w:sz w:val="40"/>
          <w:szCs w:val="40"/>
          <w:lang w:val="en-US"/>
        </w:rPr>
      </w:pPr>
      <w:r>
        <w:rPr>
          <w:rFonts w:hint="default"/>
          <w:b/>
          <w:sz w:val="40"/>
          <w:szCs w:val="40"/>
          <w:lang w:val="en-US"/>
        </w:rPr>
        <w:t>XÂY DỰNG TRỢ LÝ ẢO</w:t>
      </w:r>
    </w:p>
    <w:p w14:paraId="00F799AB">
      <w:pPr>
        <w:jc w:val="center"/>
        <w:rPr>
          <w:rFonts w:hint="default"/>
          <w:b/>
          <w:sz w:val="40"/>
          <w:szCs w:val="40"/>
          <w:lang w:val="en-US"/>
        </w:rPr>
      </w:pPr>
      <w:r>
        <w:rPr>
          <w:rFonts w:hint="default"/>
          <w:b/>
          <w:sz w:val="40"/>
          <w:szCs w:val="40"/>
          <w:lang w:val="en-US"/>
        </w:rPr>
        <w:t>HỖ TRỢ HOẠT ĐỘNG TIẾP XÚC CỬ TRI</w:t>
      </w:r>
    </w:p>
    <w:p w14:paraId="15BB1407">
      <w:pPr>
        <w:jc w:val="center"/>
        <w:rPr>
          <w:rFonts w:hint="default"/>
          <w:b/>
          <w:sz w:val="40"/>
          <w:szCs w:val="40"/>
          <w:lang w:val="en-US"/>
        </w:rPr>
      </w:pPr>
      <w:r>
        <w:rPr>
          <w:rFonts w:hint="default"/>
          <w:b/>
          <w:sz w:val="38"/>
          <w:szCs w:val="38"/>
          <w:lang w:val="en-US"/>
        </w:rPr>
        <w:t>(Tên tiếng Anh)</w:t>
      </w:r>
    </w:p>
    <w:p w14:paraId="0D12835E"/>
    <w:p w14:paraId="4EF53C53">
      <w:pPr>
        <w:jc w:val="center"/>
      </w:pPr>
    </w:p>
    <w:p w14:paraId="67FE5AFE">
      <w:pPr>
        <w:jc w:val="center"/>
      </w:pPr>
    </w:p>
    <w:p w14:paraId="36204A16">
      <w:pPr>
        <w:jc w:val="center"/>
        <w:rPr>
          <w:rFonts w:hint="default"/>
          <w:b/>
          <w:sz w:val="30"/>
          <w:szCs w:val="30"/>
          <w:lang w:val="en-US"/>
        </w:rPr>
      </w:pPr>
      <w:r>
        <w:rPr>
          <w:b/>
          <w:sz w:val="30"/>
          <w:szCs w:val="30"/>
        </w:rPr>
        <w:t xml:space="preserve">Sinh viên: </w:t>
      </w:r>
      <w:r>
        <w:rPr>
          <w:rFonts w:hint="default"/>
          <w:b/>
          <w:sz w:val="30"/>
          <w:szCs w:val="30"/>
          <w:lang w:val="en-US"/>
        </w:rPr>
        <w:t>Lê Tuấn Đạt</w:t>
      </w:r>
    </w:p>
    <w:p w14:paraId="1D76C549">
      <w:pPr>
        <w:jc w:val="center"/>
        <w:rPr>
          <w:rFonts w:hint="default"/>
          <w:b/>
          <w:sz w:val="30"/>
          <w:szCs w:val="30"/>
          <w:lang w:val="en-US"/>
        </w:rPr>
      </w:pPr>
      <w:r>
        <w:rPr>
          <w:b/>
          <w:sz w:val="30"/>
          <w:szCs w:val="30"/>
        </w:rPr>
        <w:t xml:space="preserve">Mã số: </w:t>
      </w:r>
      <w:r>
        <w:rPr>
          <w:rFonts w:hint="default"/>
          <w:b/>
          <w:sz w:val="30"/>
          <w:szCs w:val="30"/>
          <w:lang w:val="en-US"/>
        </w:rPr>
        <w:t>B2113328</w:t>
      </w:r>
    </w:p>
    <w:p w14:paraId="35D1671A">
      <w:pPr>
        <w:jc w:val="center"/>
        <w:rPr>
          <w:rFonts w:hint="default"/>
          <w:b/>
          <w:sz w:val="30"/>
          <w:szCs w:val="30"/>
          <w:lang w:val="en-US"/>
        </w:rPr>
      </w:pPr>
      <w:r>
        <w:rPr>
          <w:b/>
          <w:sz w:val="30"/>
          <w:szCs w:val="30"/>
        </w:rPr>
        <w:t xml:space="preserve">Khóa: </w:t>
      </w:r>
      <w:r>
        <w:rPr>
          <w:rFonts w:hint="default"/>
          <w:b/>
          <w:sz w:val="30"/>
          <w:szCs w:val="30"/>
          <w:lang w:val="en-US"/>
        </w:rPr>
        <w:t>47</w:t>
      </w:r>
    </w:p>
    <w:p w14:paraId="5FA58ABC">
      <w:pPr>
        <w:jc w:val="center"/>
        <w:rPr>
          <w:rFonts w:hint="default"/>
          <w:lang w:val="en-US"/>
        </w:rPr>
      </w:pPr>
      <w:r>
        <w:rPr>
          <w:b/>
          <w:sz w:val="30"/>
          <w:szCs w:val="30"/>
          <w:lang w:val="en-US"/>
        </w:rPr>
        <w:t xml:space="preserve">Giảng viên hướng dẫn: </w:t>
      </w:r>
      <w:r>
        <w:rPr>
          <w:rFonts w:hint="default"/>
          <w:b/>
          <w:sz w:val="30"/>
          <w:szCs w:val="30"/>
          <w:lang w:val="en-US"/>
        </w:rPr>
        <w:t>TS. Trần Nguyễn Minh Thư</w:t>
      </w:r>
    </w:p>
    <w:p w14:paraId="0071A6E5">
      <w:pPr>
        <w:jc w:val="center"/>
      </w:pPr>
    </w:p>
    <w:p w14:paraId="63C24415">
      <w:pPr>
        <w:jc w:val="center"/>
        <w:rPr>
          <w:sz w:val="32"/>
          <w:szCs w:val="32"/>
        </w:rPr>
      </w:pPr>
    </w:p>
    <w:p w14:paraId="188B0669">
      <w:pPr>
        <w:jc w:val="center"/>
        <w:rPr>
          <w:sz w:val="32"/>
          <w:szCs w:val="32"/>
        </w:rPr>
      </w:pPr>
    </w:p>
    <w:p w14:paraId="4FC57178">
      <w:pPr>
        <w:jc w:val="center"/>
        <w:rPr>
          <w:sz w:val="32"/>
          <w:szCs w:val="32"/>
        </w:rPr>
      </w:pPr>
    </w:p>
    <w:p w14:paraId="151702A4">
      <w:pPr>
        <w:jc w:val="center"/>
        <w:rPr>
          <w:sz w:val="32"/>
          <w:szCs w:val="32"/>
        </w:rPr>
      </w:pPr>
    </w:p>
    <w:p w14:paraId="113FAE1E">
      <w:pPr>
        <w:jc w:val="center"/>
        <w:rPr>
          <w:sz w:val="32"/>
          <w:szCs w:val="32"/>
        </w:rPr>
      </w:pPr>
    </w:p>
    <w:p w14:paraId="2349B9B2">
      <w:pPr>
        <w:jc w:val="center"/>
        <w:rPr>
          <w:rFonts w:hint="default"/>
          <w:lang w:val="en-US"/>
        </w:rPr>
        <w:sectPr>
          <w:headerReference r:id="rId3" w:type="even"/>
          <w:footerReference r:id="rId4" w:type="even"/>
          <w:pgSz w:w="11906" w:h="16838"/>
          <w:pgMar w:top="1150" w:right="708" w:bottom="1440" w:left="1253" w:header="720" w:footer="720" w:gutter="0"/>
          <w:pgNumType w:start="1"/>
          <w:cols w:space="720" w:num="1"/>
          <w:titlePg/>
        </w:sectPr>
      </w:pPr>
      <w:r>
        <w:rPr>
          <w:b/>
          <w:sz w:val="32"/>
          <w:szCs w:val="32"/>
        </w:rPr>
        <w:t xml:space="preserve">Cần Thơ, </w:t>
      </w:r>
      <w:r>
        <w:rPr>
          <w:rFonts w:hint="default"/>
          <w:b/>
          <w:sz w:val="32"/>
          <w:szCs w:val="32"/>
          <w:lang w:val="en-US"/>
        </w:rPr>
        <w:t>07</w:t>
      </w:r>
      <w:r>
        <w:rPr>
          <w:b/>
          <w:sz w:val="32"/>
          <w:szCs w:val="32"/>
        </w:rPr>
        <w:t>/202</w:t>
      </w:r>
      <w:r>
        <w:rPr>
          <w:rFonts w:hint="default"/>
          <w:b/>
          <w:sz w:val="32"/>
          <w:szCs w:val="32"/>
          <w:lang w:val="en-US"/>
        </w:rPr>
        <w:t>5</w:t>
      </w:r>
    </w:p>
    <w:p w14:paraId="0F155099">
      <w:pPr>
        <w:pageBreakBefore/>
        <w:tabs>
          <w:tab w:val="center" w:pos="4320"/>
          <w:tab w:val="right" w:pos="8640"/>
        </w:tabs>
        <w:jc w:val="right"/>
        <w:rPr>
          <w:b/>
          <w:i/>
          <w:color w:val="000000"/>
          <w:sz w:val="26"/>
          <w:szCs w:val="26"/>
        </w:rPr>
      </w:pPr>
      <w:r>
        <w:rPr>
          <w:lang w:val="en-US" w:eastAsia="en-US"/>
        </w:rPr>
        <mc:AlternateContent>
          <mc:Choice Requires="wps">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5908040" cy="9133205"/>
                <wp:effectExtent l="0" t="0" r="0" b="0"/>
                <wp:wrapNone/>
                <wp:docPr id="1768718998" name="Rectangle 17687189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426E18C2"/>
                        </w:txbxContent>
                      </wps:txbx>
                      <wps:bodyPr spcFirstLastPara="1" wrap="square" lIns="91425" tIns="91425" rIns="91425" bIns="91425" anchor="ctr" anchorCtr="0">
                        <a:noAutofit/>
                      </wps:bodyPr>
                    </wps:wsp>
                  </a:graphicData>
                </a:graphic>
              </wp:anchor>
            </w:drawing>
          </mc:Choice>
          <mc:Fallback>
            <w:pict>
              <v:rect id="Rectangle 1768718998" o:spid="_x0000_s1026" o:spt="1" style="position:absolute;left:0pt;margin-left:0pt;margin-top:0pt;height:719.15pt;width:465.2pt;z-index:-251656192;v-text-anchor:middle;mso-width-relative:page;mso-height-relative:page;" fillcolor="#FFFFFF" filled="t" stroked="t" coordsize="21600,21600" o:gfxdata="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BAFL1wAAAAYBAAAPAAAAAAAAAAEA&#10;IAAAACIAAABkcnMvZG93bnJldi54bWxQSwECFAAUAAAACACHTuJADz8rE0kCAADNBAAADgAAAAAA&#10;AAABACAAAAAmAQAAZHJzL2Uyb0RvYy54bWxQSwUGAAAAAAYABgBZAQAA4Q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426E18C2"/>
                  </w:txbxContent>
                </v:textbox>
              </v:rect>
            </w:pict>
          </mc:Fallback>
        </mc:AlternateContent>
      </w:r>
    </w:p>
    <w:p w14:paraId="7EB11079">
      <w:pPr>
        <w:jc w:val="center"/>
        <w:rPr>
          <w:b/>
          <w:sz w:val="28"/>
          <w:szCs w:val="28"/>
        </w:rPr>
      </w:pPr>
      <w:r>
        <w:rPr>
          <w:b/>
          <w:sz w:val="28"/>
          <w:szCs w:val="28"/>
        </w:rPr>
        <w:t>TRƯỜNG ĐẠI HỌC CẦN THƠ</w:t>
      </w:r>
    </w:p>
    <w:p w14:paraId="4513D171">
      <w:pPr>
        <w:jc w:val="center"/>
        <w:rPr>
          <w:b/>
          <w:sz w:val="28"/>
          <w:szCs w:val="28"/>
        </w:rPr>
      </w:pPr>
      <w:r>
        <w:rPr>
          <w:b/>
          <w:sz w:val="28"/>
          <w:szCs w:val="28"/>
        </w:rPr>
        <w:t>TRƯỜNG CÔNG NGHỆ THÔNG TIN &amp; TRUYỀN THÔNG</w:t>
      </w:r>
    </w:p>
    <w:p w14:paraId="6658BEBC">
      <w:pPr>
        <w:jc w:val="center"/>
        <w:rPr>
          <w:b/>
          <w:sz w:val="28"/>
          <w:szCs w:val="28"/>
        </w:rPr>
      </w:pPr>
    </w:p>
    <w:p w14:paraId="2DB5E2AD">
      <w:pPr>
        <w:jc w:val="center"/>
        <w:rPr>
          <w:b/>
          <w:sz w:val="28"/>
          <w:szCs w:val="28"/>
        </w:rPr>
      </w:pPr>
    </w:p>
    <w:p w14:paraId="51FFE094">
      <w:pPr>
        <w:jc w:val="center"/>
        <w:rPr>
          <w:b/>
          <w:sz w:val="28"/>
          <w:szCs w:val="28"/>
        </w:rPr>
      </w:pPr>
    </w:p>
    <w:p w14:paraId="34004A89">
      <w:pPr>
        <w:jc w:val="center"/>
      </w:pPr>
    </w:p>
    <w:p w14:paraId="4F919752">
      <w:pPr>
        <w:jc w:val="center"/>
      </w:pPr>
    </w:p>
    <w:p w14:paraId="482CCB6A">
      <w:pPr>
        <w:jc w:val="center"/>
      </w:pPr>
      <w:r>
        <w:rPr>
          <w:b/>
          <w:sz w:val="28"/>
          <w:szCs w:val="28"/>
          <w:lang w:val="en-US" w:eastAsia="en-US"/>
        </w:rPr>
        <w:drawing>
          <wp:inline distT="0" distB="0" distL="0" distR="0">
            <wp:extent cx="1009650" cy="1009650"/>
            <wp:effectExtent l="0" t="0" r="0" b="0"/>
            <wp:docPr id="1768719002"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2"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6725F3AD">
      <w:pPr>
        <w:jc w:val="center"/>
      </w:pPr>
    </w:p>
    <w:p w14:paraId="48BACB2C">
      <w:pPr>
        <w:jc w:val="center"/>
        <w:rPr>
          <w:sz w:val="28"/>
          <w:szCs w:val="28"/>
        </w:rPr>
      </w:pPr>
    </w:p>
    <w:p w14:paraId="474F59C0">
      <w:pPr>
        <w:jc w:val="center"/>
        <w:rPr>
          <w:rFonts w:hint="default"/>
          <w:b/>
          <w:sz w:val="30"/>
          <w:szCs w:val="30"/>
          <w:lang w:val="en-US"/>
        </w:rPr>
      </w:pPr>
      <w:r>
        <w:rPr>
          <w:rFonts w:hint="default"/>
          <w:b/>
          <w:sz w:val="28"/>
          <w:szCs w:val="28"/>
          <w:lang w:val="en-US"/>
        </w:rPr>
        <w:t>LUẬN VĂN TỐT NGHIỆP</w:t>
      </w:r>
    </w:p>
    <w:p w14:paraId="0DA2818F">
      <w:pPr>
        <w:jc w:val="center"/>
        <w:rPr>
          <w:b/>
        </w:rPr>
      </w:pPr>
      <w:r>
        <w:rPr>
          <w:b/>
          <w:sz w:val="30"/>
          <w:szCs w:val="30"/>
        </w:rPr>
        <w:t xml:space="preserve">NGÀNH KHOA HỌC MÁY TÍNH </w:t>
      </w:r>
    </w:p>
    <w:p w14:paraId="21DBE16C">
      <w:pPr>
        <w:jc w:val="center"/>
        <w:rPr>
          <w:b/>
        </w:rPr>
      </w:pPr>
    </w:p>
    <w:p w14:paraId="0E0E835A">
      <w:pPr>
        <w:jc w:val="center"/>
        <w:rPr>
          <w:b/>
        </w:rPr>
      </w:pPr>
    </w:p>
    <w:p w14:paraId="655BA80E">
      <w:pPr>
        <w:jc w:val="center"/>
        <w:rPr>
          <w:b/>
        </w:rPr>
      </w:pPr>
    </w:p>
    <w:p w14:paraId="5CFC8D35">
      <w:pPr>
        <w:jc w:val="center"/>
      </w:pPr>
    </w:p>
    <w:p w14:paraId="042EDD8C">
      <w:pPr>
        <w:jc w:val="center"/>
      </w:pPr>
    </w:p>
    <w:p w14:paraId="2BCB79DD">
      <w:pPr>
        <w:jc w:val="center"/>
        <w:rPr>
          <w:b/>
          <w:sz w:val="32"/>
          <w:szCs w:val="32"/>
        </w:rPr>
      </w:pPr>
    </w:p>
    <w:p w14:paraId="5615D5E1">
      <w:pPr>
        <w:jc w:val="center"/>
        <w:rPr>
          <w:b/>
          <w:sz w:val="32"/>
          <w:szCs w:val="32"/>
        </w:rPr>
      </w:pPr>
      <w:r>
        <w:rPr>
          <w:b/>
          <w:sz w:val="32"/>
          <w:szCs w:val="32"/>
        </w:rPr>
        <w:t>Đề tài</w:t>
      </w:r>
    </w:p>
    <w:p w14:paraId="298658E5">
      <w:pPr>
        <w:jc w:val="center"/>
        <w:rPr>
          <w:b/>
          <w:sz w:val="32"/>
          <w:szCs w:val="32"/>
        </w:rPr>
      </w:pPr>
    </w:p>
    <w:p w14:paraId="3D845049">
      <w:pPr>
        <w:jc w:val="center"/>
        <w:rPr>
          <w:rFonts w:hint="default"/>
          <w:b/>
          <w:sz w:val="40"/>
          <w:szCs w:val="40"/>
          <w:lang w:val="en-US"/>
        </w:rPr>
      </w:pPr>
      <w:r>
        <w:rPr>
          <w:rFonts w:hint="default"/>
          <w:b/>
          <w:sz w:val="40"/>
          <w:szCs w:val="40"/>
          <w:lang w:val="en-US"/>
        </w:rPr>
        <w:t>XÂY DỰNG TRỢ LÝ ẢO</w:t>
      </w:r>
    </w:p>
    <w:p w14:paraId="7AA19561">
      <w:pPr>
        <w:jc w:val="center"/>
        <w:rPr>
          <w:rFonts w:hint="default"/>
          <w:b/>
          <w:sz w:val="40"/>
          <w:szCs w:val="40"/>
          <w:lang w:val="en-US"/>
        </w:rPr>
      </w:pPr>
      <w:r>
        <w:rPr>
          <w:rFonts w:hint="default"/>
          <w:b/>
          <w:sz w:val="40"/>
          <w:szCs w:val="40"/>
          <w:lang w:val="en-US"/>
        </w:rPr>
        <w:t>HỖ TRỢ HOẠT ĐỘNG TIẾP XÚC CỬ TRI</w:t>
      </w:r>
    </w:p>
    <w:p w14:paraId="2E1AC217">
      <w:pPr>
        <w:jc w:val="center"/>
        <w:rPr>
          <w:rFonts w:hint="default"/>
          <w:b/>
          <w:sz w:val="40"/>
          <w:szCs w:val="40"/>
          <w:lang w:val="en-US"/>
        </w:rPr>
      </w:pPr>
      <w:r>
        <w:rPr>
          <w:rFonts w:hint="default"/>
          <w:b/>
          <w:sz w:val="38"/>
          <w:szCs w:val="38"/>
          <w:lang w:val="en-US"/>
        </w:rPr>
        <w:t>(Tên tiếng Anh)</w:t>
      </w:r>
    </w:p>
    <w:p w14:paraId="21085E3F">
      <w:pPr>
        <w:jc w:val="center"/>
      </w:pPr>
      <w:r>
        <w:rPr>
          <w:b/>
          <w:sz w:val="36"/>
          <w:szCs w:val="36"/>
        </w:rPr>
        <w:t xml:space="preserve"> </w:t>
      </w:r>
    </w:p>
    <w:tbl>
      <w:tblPr>
        <w:tblStyle w:val="32"/>
        <w:tblpPr w:leftFromText="180" w:rightFromText="180" w:vertAnchor="text" w:horzAnchor="page" w:tblpX="2150" w:tblpY="68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0"/>
        <w:gridCol w:w="4608"/>
      </w:tblGrid>
      <w:tr w14:paraId="643AAF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0" w:type="dxa"/>
          </w:tcPr>
          <w:p w14:paraId="2B11F250">
            <w:pPr>
              <w:jc w:val="left"/>
              <w:rPr>
                <w:b/>
                <w:sz w:val="30"/>
                <w:szCs w:val="30"/>
              </w:rPr>
            </w:pPr>
            <w:r>
              <w:rPr>
                <w:b/>
                <w:sz w:val="30"/>
                <w:szCs w:val="30"/>
                <w:lang w:val="en-US"/>
              </w:rPr>
              <w:t>Giảng viên</w:t>
            </w:r>
            <w:r>
              <w:rPr>
                <w:b/>
                <w:sz w:val="30"/>
                <w:szCs w:val="30"/>
              </w:rPr>
              <w:t xml:space="preserve"> hướng dẫn</w:t>
            </w:r>
          </w:p>
          <w:p w14:paraId="4F36322E">
            <w:pPr>
              <w:jc w:val="both"/>
              <w:rPr>
                <w:rFonts w:hint="default"/>
                <w:vertAlign w:val="baseline"/>
                <w:lang w:val="en-US"/>
              </w:rPr>
            </w:pPr>
            <w:r>
              <w:rPr>
                <w:rFonts w:hint="default"/>
                <w:b/>
                <w:sz w:val="30"/>
                <w:szCs w:val="30"/>
                <w:lang w:val="en-US"/>
              </w:rPr>
              <w:t>TS. Trần Nguyễn Minh Thư</w:t>
            </w:r>
          </w:p>
        </w:tc>
        <w:tc>
          <w:tcPr>
            <w:tcW w:w="4608" w:type="dxa"/>
          </w:tcPr>
          <w:p w14:paraId="0DEECF29">
            <w:pPr>
              <w:jc w:val="center"/>
              <w:rPr>
                <w:b/>
                <w:sz w:val="30"/>
                <w:szCs w:val="30"/>
              </w:rPr>
            </w:pPr>
            <w:r>
              <w:rPr>
                <w:b/>
                <w:sz w:val="30"/>
                <w:szCs w:val="30"/>
              </w:rPr>
              <w:t>Sinh viên thực hiện</w:t>
            </w:r>
          </w:p>
          <w:p w14:paraId="76BA2806">
            <w:pPr>
              <w:jc w:val="center"/>
              <w:rPr>
                <w:rFonts w:hint="default"/>
                <w:lang w:val="en-US"/>
              </w:rPr>
            </w:pPr>
            <w:r>
              <w:rPr>
                <w:b/>
                <w:sz w:val="30"/>
                <w:szCs w:val="30"/>
              </w:rPr>
              <w:t>Họ và tên</w:t>
            </w:r>
            <w:r>
              <w:rPr>
                <w:rFonts w:hint="default"/>
                <w:b/>
                <w:sz w:val="30"/>
                <w:szCs w:val="30"/>
                <w:lang w:val="en-US"/>
              </w:rPr>
              <w:t>: Lê Tuấn Đạt</w:t>
            </w:r>
            <w:r>
              <w:rPr>
                <w:b/>
                <w:sz w:val="30"/>
                <w:szCs w:val="30"/>
              </w:rPr>
              <w:t xml:space="preserve">                                                                             Mã số: </w:t>
            </w:r>
            <w:r>
              <w:rPr>
                <w:rFonts w:hint="default"/>
                <w:b/>
                <w:sz w:val="30"/>
                <w:szCs w:val="30"/>
                <w:lang w:val="en-US"/>
              </w:rPr>
              <w:t>B2113328</w:t>
            </w:r>
            <w:r>
              <w:rPr>
                <w:b/>
                <w:sz w:val="30"/>
                <w:szCs w:val="30"/>
              </w:rPr>
              <w:t xml:space="preserve">                                                                                 Khóa: </w:t>
            </w:r>
            <w:r>
              <w:rPr>
                <w:rFonts w:hint="default"/>
                <w:b/>
                <w:sz w:val="30"/>
                <w:szCs w:val="30"/>
                <w:lang w:val="en-US"/>
              </w:rPr>
              <w:t>47</w:t>
            </w:r>
          </w:p>
          <w:p w14:paraId="7327DADB">
            <w:pPr>
              <w:jc w:val="both"/>
              <w:rPr>
                <w:rFonts w:hint="default"/>
                <w:vertAlign w:val="baseline"/>
                <w:lang w:val="en-US"/>
              </w:rPr>
            </w:pPr>
          </w:p>
        </w:tc>
      </w:tr>
    </w:tbl>
    <w:p w14:paraId="33913FE4">
      <w:pPr>
        <w:jc w:val="center"/>
      </w:pPr>
    </w:p>
    <w:p w14:paraId="6B9F1402">
      <w:pPr>
        <w:jc w:val="center"/>
      </w:pPr>
    </w:p>
    <w:p w14:paraId="14F33004">
      <w:pPr>
        <w:jc w:val="center"/>
      </w:pPr>
    </w:p>
    <w:p w14:paraId="5145A7C4">
      <w:pPr>
        <w:jc w:val="center"/>
      </w:pPr>
    </w:p>
    <w:p w14:paraId="45567F2C">
      <w:pPr>
        <w:jc w:val="center"/>
        <w:rPr>
          <w:rFonts w:hint="default"/>
          <w:b/>
          <w:i/>
          <w:lang w:val="en-US"/>
        </w:rPr>
      </w:pPr>
      <w:r>
        <w:rPr>
          <w:b/>
          <w:i/>
          <w:sz w:val="28"/>
          <w:szCs w:val="28"/>
        </w:rPr>
        <w:t xml:space="preserve">Cần Thơ, </w:t>
      </w:r>
      <w:r>
        <w:rPr>
          <w:rFonts w:hint="default"/>
          <w:b/>
          <w:i/>
          <w:sz w:val="28"/>
          <w:szCs w:val="28"/>
          <w:lang w:val="en-US"/>
        </w:rPr>
        <w:t>07</w:t>
      </w:r>
      <w:r>
        <w:rPr>
          <w:b/>
          <w:i/>
          <w:sz w:val="28"/>
          <w:szCs w:val="28"/>
        </w:rPr>
        <w:t>/202</w:t>
      </w:r>
      <w:r>
        <w:rPr>
          <w:rFonts w:hint="default"/>
          <w:b/>
          <w:i/>
          <w:sz w:val="28"/>
          <w:szCs w:val="28"/>
          <w:lang w:val="en-US"/>
        </w:rPr>
        <w:t>5</w:t>
      </w:r>
    </w:p>
    <w:p w14:paraId="3606332A">
      <w:bookmarkStart w:id="0" w:name="_Toc182489327"/>
      <w:r>
        <w:br w:type="page"/>
      </w:r>
    </w:p>
    <w:p w14:paraId="3D270DC2">
      <w:pPr>
        <w:pStyle w:val="2"/>
        <w:numPr>
          <w:ilvl w:val="0"/>
          <w:numId w:val="0"/>
        </w:numPr>
        <w:ind w:leftChars="0"/>
        <w:jc w:val="center"/>
      </w:pPr>
      <w:r>
        <w:t>LỜI CẢM ƠN</w:t>
      </w:r>
      <w:bookmarkEnd w:id="0"/>
    </w:p>
    <w:p w14:paraId="016ADE29"/>
    <w:p w14:paraId="0FC65A12">
      <w:pPr>
        <w:tabs>
          <w:tab w:val="left" w:pos="450"/>
        </w:tabs>
        <w:spacing w:before="100" w:line="288" w:lineRule="auto"/>
        <w:jc w:val="both"/>
        <w:rPr>
          <w:bCs/>
          <w:sz w:val="26"/>
          <w:szCs w:val="26"/>
          <w:lang w:val="es-ES"/>
        </w:rPr>
      </w:pPr>
      <w:r>
        <w:rPr>
          <w:rFonts w:hint="default"/>
          <w:bCs/>
          <w:sz w:val="26"/>
          <w:szCs w:val="26"/>
          <w:lang w:val="en-US"/>
        </w:rPr>
        <w:tab/>
      </w:r>
      <w:r>
        <w:rPr>
          <w:bCs/>
          <w:sz w:val="26"/>
          <w:szCs w:val="26"/>
          <w:lang w:val="es-ES"/>
        </w:rPr>
        <w:t xml:space="preserve">Để có được bài niên luận này, em xin được bày tỏ lòng biết ơn chân thành và sâu sắc đến </w:t>
      </w:r>
      <w:r>
        <w:rPr>
          <w:rFonts w:hint="default"/>
          <w:bCs/>
          <w:sz w:val="26"/>
          <w:szCs w:val="26"/>
          <w:lang w:val="en-US"/>
        </w:rPr>
        <w:t>Cô Trần Nguyễn Minh Thư</w:t>
      </w:r>
      <w:r>
        <w:rPr>
          <w:bCs/>
          <w:sz w:val="26"/>
          <w:szCs w:val="26"/>
          <w:lang w:val="es-ES"/>
        </w:rPr>
        <w:t xml:space="preserve"> – người đã trực tiếp tận tình hướng dẫn,</w:t>
      </w:r>
      <w:r>
        <w:rPr>
          <w:rFonts w:hint="default"/>
          <w:bCs/>
          <w:sz w:val="26"/>
          <w:szCs w:val="26"/>
          <w:lang w:val="en-US"/>
        </w:rPr>
        <w:t xml:space="preserve"> </w:t>
      </w:r>
      <w:r>
        <w:rPr>
          <w:bCs/>
          <w:sz w:val="26"/>
          <w:szCs w:val="26"/>
          <w:lang w:val="es-ES"/>
        </w:rPr>
        <w:t>giúp đỡ em.</w:t>
      </w:r>
      <w:r>
        <w:rPr>
          <w:rFonts w:hint="default"/>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51750D6E">
      <w:pPr>
        <w:spacing w:before="100" w:line="288" w:lineRule="auto"/>
        <w:jc w:val="both"/>
        <w:rPr>
          <w:bCs/>
          <w:sz w:val="26"/>
          <w:szCs w:val="26"/>
          <w:lang w:val="es-ES"/>
        </w:rPr>
      </w:pPr>
    </w:p>
    <w:p w14:paraId="6698F30A">
      <w:pPr>
        <w:tabs>
          <w:tab w:val="left" w:pos="450"/>
        </w:tabs>
        <w:spacing w:before="100" w:line="288" w:lineRule="auto"/>
        <w:jc w:val="both"/>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68DDD26F">
      <w:pPr>
        <w:tabs>
          <w:tab w:val="left" w:pos="450"/>
        </w:tabs>
        <w:spacing w:before="100" w:line="288" w:lineRule="auto"/>
        <w:jc w:val="both"/>
        <w:rPr>
          <w:bCs/>
          <w:sz w:val="26"/>
          <w:szCs w:val="26"/>
          <w:lang w:val="es-ES"/>
        </w:rPr>
      </w:pPr>
    </w:p>
    <w:p w14:paraId="1688370C">
      <w:pPr>
        <w:tabs>
          <w:tab w:val="left" w:pos="450"/>
        </w:tabs>
        <w:spacing w:before="100" w:line="288" w:lineRule="auto"/>
        <w:jc w:val="both"/>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1671FD61">
      <w:pPr>
        <w:tabs>
          <w:tab w:val="left" w:pos="450"/>
        </w:tabs>
        <w:spacing w:before="100" w:line="288" w:lineRule="auto"/>
        <w:jc w:val="both"/>
        <w:rPr>
          <w:bCs/>
          <w:sz w:val="26"/>
          <w:szCs w:val="26"/>
          <w:lang w:val="es-ES"/>
        </w:rPr>
      </w:pPr>
      <w:r>
        <w:rPr>
          <w:bCs/>
          <w:sz w:val="26"/>
          <w:szCs w:val="26"/>
          <w:lang w:val="es-ES"/>
        </w:rPr>
        <w:tab/>
      </w:r>
    </w:p>
    <w:p w14:paraId="7362B16B">
      <w:pPr>
        <w:tabs>
          <w:tab w:val="left" w:pos="450"/>
        </w:tabs>
        <w:spacing w:before="100" w:line="288" w:lineRule="auto"/>
        <w:jc w:val="both"/>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4399FFAC">
      <w:pPr>
        <w:spacing w:before="100" w:line="288" w:lineRule="auto"/>
        <w:rPr>
          <w:bCs/>
          <w:sz w:val="26"/>
          <w:szCs w:val="26"/>
          <w:lang w:val="es-ES"/>
        </w:rPr>
      </w:pPr>
    </w:p>
    <w:p w14:paraId="48E9C42C">
      <w:pPr>
        <w:spacing w:before="100" w:line="288" w:lineRule="auto"/>
        <w:rPr>
          <w:bCs/>
          <w:sz w:val="26"/>
          <w:szCs w:val="26"/>
          <w:lang w:val="es-ES"/>
        </w:rPr>
      </w:pPr>
    </w:p>
    <w:p w14:paraId="0218F37E">
      <w:pPr>
        <w:spacing w:before="100" w:line="288" w:lineRule="auto"/>
        <w:rPr>
          <w:bCs/>
          <w:sz w:val="26"/>
          <w:szCs w:val="26"/>
          <w:lang w:val="es-ES"/>
        </w:rPr>
      </w:pPr>
    </w:p>
    <w:p w14:paraId="05370F60">
      <w:pPr>
        <w:spacing w:before="100" w:line="288" w:lineRule="auto"/>
        <w:rPr>
          <w:bCs/>
          <w:sz w:val="26"/>
          <w:szCs w:val="26"/>
          <w:lang w:val="es-ES"/>
        </w:rPr>
      </w:pPr>
    </w:p>
    <w:p w14:paraId="56D7CC37">
      <w:pPr>
        <w:spacing w:before="100" w:line="288" w:lineRule="auto"/>
        <w:rPr>
          <w:bCs/>
          <w:sz w:val="26"/>
          <w:szCs w:val="26"/>
          <w:lang w:val="es-ES"/>
        </w:rPr>
      </w:pPr>
    </w:p>
    <w:p w14:paraId="600CA6FB">
      <w:pPr>
        <w:spacing w:before="100" w:line="288" w:lineRule="auto"/>
        <w:rPr>
          <w:bCs/>
          <w:sz w:val="26"/>
          <w:szCs w:val="26"/>
          <w:lang w:val="es-ES"/>
        </w:rPr>
      </w:pPr>
    </w:p>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3281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7107A4DD">
            <w:pPr>
              <w:spacing w:before="100" w:line="288" w:lineRule="auto"/>
              <w:jc w:val="center"/>
              <w:rPr>
                <w:bCs/>
                <w:sz w:val="26"/>
                <w:szCs w:val="26"/>
                <w:lang w:val="es-ES"/>
              </w:rPr>
            </w:pPr>
          </w:p>
        </w:tc>
        <w:tc>
          <w:tcPr>
            <w:tcW w:w="5067" w:type="dxa"/>
          </w:tcPr>
          <w:p w14:paraId="67C829B0">
            <w:pPr>
              <w:spacing w:before="100" w:line="288" w:lineRule="auto"/>
              <w:jc w:val="center"/>
              <w:rPr>
                <w:rFonts w:hint="default"/>
                <w:bCs/>
                <w:i/>
                <w:iCs/>
                <w:sz w:val="26"/>
                <w:szCs w:val="26"/>
                <w:lang w:val="en-US"/>
              </w:rPr>
            </w:pPr>
            <w:r>
              <w:rPr>
                <w:bCs/>
                <w:i/>
                <w:iCs/>
                <w:sz w:val="26"/>
                <w:szCs w:val="26"/>
                <w:lang w:val="es-ES"/>
              </w:rPr>
              <w:t xml:space="preserve">Cần Thơ, ngày  tháng </w:t>
            </w:r>
            <w:r>
              <w:rPr>
                <w:rFonts w:hint="default"/>
                <w:bCs/>
                <w:i/>
                <w:iCs/>
                <w:sz w:val="26"/>
                <w:szCs w:val="26"/>
                <w:lang w:val="en-US"/>
              </w:rPr>
              <w:t>07</w:t>
            </w:r>
            <w:r>
              <w:rPr>
                <w:bCs/>
                <w:i/>
                <w:iCs/>
                <w:sz w:val="26"/>
                <w:szCs w:val="26"/>
                <w:lang w:val="es-ES"/>
              </w:rPr>
              <w:t xml:space="preserve"> năm 20</w:t>
            </w:r>
            <w:r>
              <w:rPr>
                <w:rFonts w:hint="default"/>
                <w:bCs/>
                <w:i/>
                <w:iCs/>
                <w:sz w:val="26"/>
                <w:szCs w:val="26"/>
                <w:lang w:val="en-US"/>
              </w:rPr>
              <w:t>25</w:t>
            </w:r>
          </w:p>
          <w:p w14:paraId="4BB39B98">
            <w:pPr>
              <w:spacing w:before="100" w:line="288" w:lineRule="auto"/>
              <w:jc w:val="center"/>
              <w:rPr>
                <w:b w:val="0"/>
                <w:bCs/>
                <w:i w:val="0"/>
                <w:iCs w:val="0"/>
                <w:sz w:val="26"/>
                <w:szCs w:val="26"/>
                <w:lang w:val="es-ES"/>
              </w:rPr>
            </w:pPr>
            <w:r>
              <w:rPr>
                <w:b/>
                <w:bCs w:val="0"/>
                <w:i/>
                <w:iCs/>
                <w:sz w:val="26"/>
                <w:szCs w:val="26"/>
                <w:lang w:val="es-ES"/>
              </w:rPr>
              <w:t>Người viết</w:t>
            </w:r>
          </w:p>
          <w:p w14:paraId="620FDEC4">
            <w:pPr>
              <w:spacing w:before="100" w:line="288" w:lineRule="auto"/>
              <w:jc w:val="center"/>
              <w:rPr>
                <w:rFonts w:hint="default"/>
                <w:b/>
                <w:bCs w:val="0"/>
                <w:i w:val="0"/>
                <w:iCs w:val="0"/>
                <w:sz w:val="26"/>
                <w:szCs w:val="26"/>
                <w:lang w:val="en-US"/>
              </w:rPr>
            </w:pPr>
            <w:r>
              <w:rPr>
                <w:rFonts w:hint="default"/>
                <w:b w:val="0"/>
                <w:bCs/>
                <w:i/>
                <w:iCs/>
                <w:sz w:val="26"/>
                <w:szCs w:val="26"/>
                <w:lang w:val="en-US"/>
              </w:rPr>
              <w:t>(Ký và ghi họ tên)</w:t>
            </w:r>
          </w:p>
          <w:p w14:paraId="75A789A0">
            <w:pPr>
              <w:spacing w:before="100" w:line="288" w:lineRule="auto"/>
              <w:jc w:val="center"/>
              <w:rPr>
                <w:rFonts w:hint="default"/>
                <w:b/>
                <w:bCs w:val="0"/>
                <w:i w:val="0"/>
                <w:iCs w:val="0"/>
                <w:sz w:val="26"/>
                <w:szCs w:val="26"/>
                <w:lang w:val="en-US"/>
              </w:rPr>
            </w:pPr>
          </w:p>
          <w:p w14:paraId="7BE243E4">
            <w:pPr>
              <w:spacing w:before="100" w:line="288" w:lineRule="auto"/>
              <w:jc w:val="center"/>
              <w:rPr>
                <w:bCs/>
                <w:sz w:val="26"/>
                <w:szCs w:val="26"/>
                <w:lang w:val="es-ES"/>
              </w:rPr>
            </w:pPr>
          </w:p>
          <w:p w14:paraId="0EDAED7C">
            <w:pPr>
              <w:spacing w:before="100" w:line="288" w:lineRule="auto"/>
              <w:jc w:val="center"/>
              <w:rPr>
                <w:bCs/>
                <w:sz w:val="26"/>
                <w:szCs w:val="26"/>
                <w:lang w:val="es-ES"/>
              </w:rPr>
            </w:pPr>
          </w:p>
          <w:p w14:paraId="552E5455">
            <w:pPr>
              <w:spacing w:before="100" w:line="288" w:lineRule="auto"/>
              <w:jc w:val="center"/>
              <w:rPr>
                <w:rFonts w:hint="default"/>
                <w:bCs/>
                <w:sz w:val="26"/>
                <w:szCs w:val="26"/>
                <w:lang w:val="en-US"/>
              </w:rPr>
            </w:pPr>
            <w:r>
              <w:rPr>
                <w:rFonts w:hint="default"/>
                <w:bCs/>
                <w:sz w:val="26"/>
                <w:szCs w:val="26"/>
                <w:lang w:val="en-US"/>
              </w:rPr>
              <w:t>Lê Tuấn Đạt</w:t>
            </w:r>
          </w:p>
        </w:tc>
      </w:tr>
    </w:tbl>
    <w:p w14:paraId="5DF476F5">
      <w:pPr>
        <w:rPr>
          <w:b/>
        </w:rPr>
      </w:pPr>
      <w:r>
        <w:br w:type="page"/>
      </w:r>
    </w:p>
    <w:p w14:paraId="32C9A461">
      <w:pPr>
        <w:pStyle w:val="2"/>
        <w:numPr>
          <w:ilvl w:val="0"/>
          <w:numId w:val="0"/>
        </w:numPr>
        <w:ind w:leftChars="0"/>
        <w:jc w:val="center"/>
      </w:pPr>
      <w:bookmarkStart w:id="1" w:name="_Toc182489328"/>
      <w:r>
        <w:t>MỤC LỤC</w:t>
      </w:r>
      <w:bookmarkEnd w:id="1"/>
    </w:p>
    <w:sdt>
      <w:sdtPr>
        <w:rPr>
          <w:rFonts w:ascii="Times New Roman" w:hAnsi="Times New Roman" w:eastAsia="Times New Roman" w:cs="Times New Roman"/>
          <w:color w:val="auto"/>
          <w:sz w:val="24"/>
          <w:szCs w:val="24"/>
          <w:lang w:val="vi-VN" w:eastAsia="zh-CN"/>
        </w:rPr>
        <w:id w:val="-1433743290"/>
        <w:docPartObj>
          <w:docPartGallery w:val="Table of Contents"/>
          <w:docPartUnique/>
        </w:docPartObj>
      </w:sdtPr>
      <w:sdtEndPr>
        <w:rPr>
          <w:rFonts w:ascii="Times New Roman" w:hAnsi="Times New Roman" w:eastAsia="Times New Roman" w:cs="Times New Roman"/>
          <w:b/>
          <w:bCs/>
          <w:color w:val="auto"/>
          <w:sz w:val="26"/>
          <w:szCs w:val="26"/>
          <w:lang w:val="vi-VN" w:eastAsia="zh-CN"/>
        </w:rPr>
      </w:sdtEndPr>
      <w:sdtContent>
        <w:p w14:paraId="4F0D04B9">
          <w:pPr>
            <w:pStyle w:val="180"/>
            <w:spacing w:line="288" w:lineRule="auto"/>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p>
        <w:p w14:paraId="4F5C04A3">
          <w:pPr>
            <w:pStyle w:val="36"/>
            <w:tabs>
              <w:tab w:val="right" w:leader="dot" w:pos="8990"/>
            </w:tabs>
            <w:spacing w:line="288" w:lineRule="auto"/>
            <w:rPr>
              <w:sz w:val="26"/>
              <w:szCs w:val="26"/>
            </w:rPr>
          </w:pPr>
          <w:r>
            <w:fldChar w:fldCharType="begin"/>
          </w:r>
          <w:r>
            <w:instrText xml:space="preserve"> HYPERLINK \l "_Toc182489329" </w:instrText>
          </w:r>
          <w:r>
            <w:fldChar w:fldCharType="separate"/>
          </w:r>
          <w:r>
            <w:rPr>
              <w:rStyle w:val="26"/>
              <w:sz w:val="26"/>
              <w:szCs w:val="26"/>
            </w:rPr>
            <w:t>DANH MỤC HÌNH ẢNH</w:t>
          </w:r>
          <w:r>
            <w:rPr>
              <w:sz w:val="26"/>
              <w:szCs w:val="26"/>
            </w:rPr>
            <w:tab/>
          </w:r>
          <w:r>
            <w:rPr>
              <w:sz w:val="26"/>
              <w:szCs w:val="26"/>
            </w:rPr>
            <w:fldChar w:fldCharType="begin"/>
          </w:r>
          <w:r>
            <w:rPr>
              <w:sz w:val="26"/>
              <w:szCs w:val="26"/>
            </w:rPr>
            <w:instrText xml:space="preserve"> PAGEREF _Toc182489329 \h </w:instrText>
          </w:r>
          <w:r>
            <w:rPr>
              <w:sz w:val="26"/>
              <w:szCs w:val="26"/>
            </w:rPr>
            <w:fldChar w:fldCharType="separate"/>
          </w:r>
          <w:r>
            <w:rPr>
              <w:sz w:val="26"/>
              <w:szCs w:val="26"/>
            </w:rPr>
            <w:t>i</w:t>
          </w:r>
          <w:r>
            <w:rPr>
              <w:sz w:val="26"/>
              <w:szCs w:val="26"/>
            </w:rPr>
            <w:fldChar w:fldCharType="end"/>
          </w:r>
          <w:r>
            <w:rPr>
              <w:sz w:val="26"/>
              <w:szCs w:val="26"/>
            </w:rPr>
            <w:fldChar w:fldCharType="end"/>
          </w:r>
        </w:p>
        <w:p w14:paraId="61F4763A">
          <w:pPr>
            <w:pStyle w:val="36"/>
            <w:tabs>
              <w:tab w:val="right" w:leader="dot" w:pos="8990"/>
            </w:tabs>
            <w:spacing w:line="288" w:lineRule="auto"/>
            <w:rPr>
              <w:sz w:val="26"/>
              <w:szCs w:val="26"/>
            </w:rPr>
          </w:pPr>
          <w:r>
            <w:fldChar w:fldCharType="begin"/>
          </w:r>
          <w:r>
            <w:instrText xml:space="preserve"> HYPERLINK \l "_Toc182489330" </w:instrText>
          </w:r>
          <w:r>
            <w:fldChar w:fldCharType="separate"/>
          </w:r>
          <w:r>
            <w:rPr>
              <w:rStyle w:val="26"/>
              <w:sz w:val="26"/>
              <w:szCs w:val="26"/>
            </w:rPr>
            <w:t>DANH MỤC BẢNG BIỂU</w:t>
          </w:r>
          <w:r>
            <w:rPr>
              <w:sz w:val="26"/>
              <w:szCs w:val="26"/>
            </w:rPr>
            <w:tab/>
          </w:r>
          <w:r>
            <w:rPr>
              <w:sz w:val="26"/>
              <w:szCs w:val="26"/>
            </w:rPr>
            <w:fldChar w:fldCharType="begin"/>
          </w:r>
          <w:r>
            <w:rPr>
              <w:sz w:val="26"/>
              <w:szCs w:val="26"/>
            </w:rPr>
            <w:instrText xml:space="preserve"> PAGEREF _Toc182489330 \h </w:instrText>
          </w:r>
          <w:r>
            <w:rPr>
              <w:sz w:val="26"/>
              <w:szCs w:val="26"/>
            </w:rPr>
            <w:fldChar w:fldCharType="separate"/>
          </w:r>
          <w:r>
            <w:rPr>
              <w:sz w:val="26"/>
              <w:szCs w:val="26"/>
            </w:rPr>
            <w:t>ii</w:t>
          </w:r>
          <w:r>
            <w:rPr>
              <w:sz w:val="26"/>
              <w:szCs w:val="26"/>
            </w:rPr>
            <w:fldChar w:fldCharType="end"/>
          </w:r>
          <w:r>
            <w:rPr>
              <w:sz w:val="26"/>
              <w:szCs w:val="26"/>
            </w:rPr>
            <w:fldChar w:fldCharType="end"/>
          </w:r>
        </w:p>
        <w:p w14:paraId="19CD01CB">
          <w:pPr>
            <w:pStyle w:val="36"/>
            <w:tabs>
              <w:tab w:val="right" w:leader="dot" w:pos="8990"/>
            </w:tabs>
            <w:spacing w:line="288" w:lineRule="auto"/>
            <w:rPr>
              <w:sz w:val="26"/>
              <w:szCs w:val="26"/>
            </w:rPr>
          </w:pPr>
          <w:r>
            <w:fldChar w:fldCharType="begin"/>
          </w:r>
          <w:r>
            <w:instrText xml:space="preserve"> HYPERLINK \l "_Toc182489331" </w:instrText>
          </w:r>
          <w:r>
            <w:fldChar w:fldCharType="separate"/>
          </w:r>
          <w:r>
            <w:rPr>
              <w:rStyle w:val="26"/>
              <w:sz w:val="26"/>
              <w:szCs w:val="26"/>
            </w:rPr>
            <w:t>DANH MỤC TỪ VIẾT TẮT</w:t>
          </w:r>
          <w:r>
            <w:rPr>
              <w:sz w:val="26"/>
              <w:szCs w:val="26"/>
            </w:rPr>
            <w:tab/>
          </w:r>
          <w:r>
            <w:rPr>
              <w:sz w:val="26"/>
              <w:szCs w:val="26"/>
            </w:rPr>
            <w:fldChar w:fldCharType="begin"/>
          </w:r>
          <w:r>
            <w:rPr>
              <w:sz w:val="26"/>
              <w:szCs w:val="26"/>
            </w:rPr>
            <w:instrText xml:space="preserve"> PAGEREF _Toc182489331 \h </w:instrText>
          </w:r>
          <w:r>
            <w:rPr>
              <w:sz w:val="26"/>
              <w:szCs w:val="26"/>
            </w:rPr>
            <w:fldChar w:fldCharType="separate"/>
          </w:r>
          <w:r>
            <w:rPr>
              <w:sz w:val="26"/>
              <w:szCs w:val="26"/>
            </w:rPr>
            <w:t>iii</w:t>
          </w:r>
          <w:r>
            <w:rPr>
              <w:sz w:val="26"/>
              <w:szCs w:val="26"/>
            </w:rPr>
            <w:fldChar w:fldCharType="end"/>
          </w:r>
          <w:r>
            <w:rPr>
              <w:sz w:val="26"/>
              <w:szCs w:val="26"/>
            </w:rPr>
            <w:fldChar w:fldCharType="end"/>
          </w:r>
        </w:p>
        <w:p w14:paraId="4A53C8B7">
          <w:pPr>
            <w:pStyle w:val="36"/>
            <w:tabs>
              <w:tab w:val="right" w:leader="dot" w:pos="8990"/>
            </w:tabs>
            <w:spacing w:line="288" w:lineRule="auto"/>
            <w:rPr>
              <w:sz w:val="26"/>
              <w:szCs w:val="26"/>
            </w:rPr>
          </w:pPr>
          <w:r>
            <w:fldChar w:fldCharType="begin"/>
          </w:r>
          <w:r>
            <w:instrText xml:space="preserve"> HYPERLINK \l "_Toc182489332" </w:instrText>
          </w:r>
          <w:r>
            <w:fldChar w:fldCharType="separate"/>
          </w:r>
          <w:r>
            <w:rPr>
              <w:rStyle w:val="26"/>
              <w:sz w:val="26"/>
              <w:szCs w:val="26"/>
            </w:rPr>
            <w:t>ABSTRACT</w:t>
          </w:r>
          <w:r>
            <w:rPr>
              <w:sz w:val="26"/>
              <w:szCs w:val="26"/>
            </w:rPr>
            <w:tab/>
          </w:r>
          <w:r>
            <w:rPr>
              <w:sz w:val="26"/>
              <w:szCs w:val="26"/>
            </w:rPr>
            <w:fldChar w:fldCharType="begin"/>
          </w:r>
          <w:r>
            <w:rPr>
              <w:sz w:val="26"/>
              <w:szCs w:val="26"/>
            </w:rPr>
            <w:instrText xml:space="preserve"> PAGEREF _Toc182489332 \h </w:instrText>
          </w:r>
          <w:r>
            <w:rPr>
              <w:sz w:val="26"/>
              <w:szCs w:val="26"/>
            </w:rPr>
            <w:fldChar w:fldCharType="separate"/>
          </w:r>
          <w:r>
            <w:rPr>
              <w:sz w:val="26"/>
              <w:szCs w:val="26"/>
            </w:rPr>
            <w:t>iv</w:t>
          </w:r>
          <w:r>
            <w:rPr>
              <w:sz w:val="26"/>
              <w:szCs w:val="26"/>
            </w:rPr>
            <w:fldChar w:fldCharType="end"/>
          </w:r>
          <w:r>
            <w:rPr>
              <w:sz w:val="26"/>
              <w:szCs w:val="26"/>
            </w:rPr>
            <w:fldChar w:fldCharType="end"/>
          </w:r>
        </w:p>
        <w:p w14:paraId="18EB9DFE">
          <w:pPr>
            <w:pStyle w:val="36"/>
            <w:tabs>
              <w:tab w:val="right" w:leader="dot" w:pos="8990"/>
            </w:tabs>
            <w:spacing w:line="288" w:lineRule="auto"/>
            <w:rPr>
              <w:sz w:val="26"/>
              <w:szCs w:val="26"/>
            </w:rPr>
          </w:pPr>
          <w:r>
            <w:fldChar w:fldCharType="begin"/>
          </w:r>
          <w:r>
            <w:instrText xml:space="preserve"> HYPERLINK \l "_Toc182489333" </w:instrText>
          </w:r>
          <w:r>
            <w:fldChar w:fldCharType="separate"/>
          </w:r>
          <w:r>
            <w:rPr>
              <w:rStyle w:val="26"/>
              <w:sz w:val="26"/>
              <w:szCs w:val="26"/>
            </w:rPr>
            <w:t>TÓM TẮT</w:t>
          </w:r>
          <w:r>
            <w:rPr>
              <w:sz w:val="26"/>
              <w:szCs w:val="26"/>
            </w:rPr>
            <w:tab/>
          </w:r>
          <w:r>
            <w:rPr>
              <w:sz w:val="26"/>
              <w:szCs w:val="26"/>
            </w:rPr>
            <w:fldChar w:fldCharType="begin"/>
          </w:r>
          <w:r>
            <w:rPr>
              <w:sz w:val="26"/>
              <w:szCs w:val="26"/>
            </w:rPr>
            <w:instrText xml:space="preserve"> PAGEREF _Toc182489333 \h </w:instrText>
          </w:r>
          <w:r>
            <w:rPr>
              <w:sz w:val="26"/>
              <w:szCs w:val="26"/>
            </w:rPr>
            <w:fldChar w:fldCharType="separate"/>
          </w:r>
          <w:r>
            <w:rPr>
              <w:sz w:val="26"/>
              <w:szCs w:val="26"/>
            </w:rPr>
            <w:t>v</w:t>
          </w:r>
          <w:r>
            <w:rPr>
              <w:sz w:val="26"/>
              <w:szCs w:val="26"/>
            </w:rPr>
            <w:fldChar w:fldCharType="end"/>
          </w:r>
          <w:r>
            <w:rPr>
              <w:sz w:val="26"/>
              <w:szCs w:val="26"/>
            </w:rPr>
            <w:fldChar w:fldCharType="end"/>
          </w:r>
        </w:p>
        <w:p w14:paraId="0858E29C">
          <w:pPr>
            <w:pStyle w:val="36"/>
            <w:tabs>
              <w:tab w:val="right" w:leader="dot" w:pos="8990"/>
            </w:tabs>
            <w:spacing w:line="288" w:lineRule="auto"/>
            <w:rPr>
              <w:sz w:val="26"/>
              <w:szCs w:val="26"/>
            </w:rPr>
          </w:pPr>
          <w:r>
            <w:fldChar w:fldCharType="begin"/>
          </w:r>
          <w:r>
            <w:instrText xml:space="preserve"> HYPERLINK \l "_Toc182489334" </w:instrText>
          </w:r>
          <w:r>
            <w:fldChar w:fldCharType="separate"/>
          </w:r>
          <w:r>
            <w:rPr>
              <w:rStyle w:val="26"/>
              <w:sz w:val="26"/>
              <w:szCs w:val="26"/>
            </w:rPr>
            <w:t>I. PHẦN GIỚI THIỆU</w:t>
          </w:r>
          <w:r>
            <w:rPr>
              <w:sz w:val="26"/>
              <w:szCs w:val="26"/>
            </w:rPr>
            <w:tab/>
          </w:r>
          <w:r>
            <w:rPr>
              <w:sz w:val="26"/>
              <w:szCs w:val="26"/>
            </w:rPr>
            <w:fldChar w:fldCharType="begin"/>
          </w:r>
          <w:r>
            <w:rPr>
              <w:sz w:val="26"/>
              <w:szCs w:val="26"/>
            </w:rPr>
            <w:instrText xml:space="preserve"> PAGEREF _Toc182489334 \h </w:instrText>
          </w:r>
          <w:r>
            <w:rPr>
              <w:sz w:val="26"/>
              <w:szCs w:val="26"/>
            </w:rPr>
            <w:fldChar w:fldCharType="separate"/>
          </w:r>
          <w:r>
            <w:rPr>
              <w:sz w:val="26"/>
              <w:szCs w:val="26"/>
            </w:rPr>
            <w:t>1</w:t>
          </w:r>
          <w:r>
            <w:rPr>
              <w:sz w:val="26"/>
              <w:szCs w:val="26"/>
            </w:rPr>
            <w:fldChar w:fldCharType="end"/>
          </w:r>
          <w:r>
            <w:rPr>
              <w:sz w:val="26"/>
              <w:szCs w:val="26"/>
            </w:rPr>
            <w:fldChar w:fldCharType="end"/>
          </w:r>
        </w:p>
        <w:p w14:paraId="21D7EFB8">
          <w:pPr>
            <w:pStyle w:val="37"/>
            <w:tabs>
              <w:tab w:val="right" w:leader="dot" w:pos="8990"/>
            </w:tabs>
            <w:spacing w:line="288" w:lineRule="auto"/>
            <w:rPr>
              <w:sz w:val="26"/>
              <w:szCs w:val="26"/>
            </w:rPr>
          </w:pPr>
          <w:r>
            <w:fldChar w:fldCharType="begin"/>
          </w:r>
          <w:r>
            <w:instrText xml:space="preserve"> HYPERLINK \l "_Toc182489335" </w:instrText>
          </w:r>
          <w:r>
            <w:fldChar w:fldCharType="separate"/>
          </w:r>
          <w:r>
            <w:rPr>
              <w:rStyle w:val="26"/>
              <w:sz w:val="26"/>
              <w:szCs w:val="26"/>
              <w:lang w:val="en-US"/>
            </w:rPr>
            <w:t xml:space="preserve">1. </w:t>
          </w:r>
          <w:r>
            <w:rPr>
              <w:rStyle w:val="26"/>
              <w:sz w:val="26"/>
              <w:szCs w:val="26"/>
            </w:rPr>
            <w:t>Đặt vấn đề</w:t>
          </w:r>
          <w:r>
            <w:rPr>
              <w:sz w:val="26"/>
              <w:szCs w:val="26"/>
            </w:rPr>
            <w:tab/>
          </w:r>
          <w:r>
            <w:rPr>
              <w:sz w:val="26"/>
              <w:szCs w:val="26"/>
            </w:rPr>
            <w:fldChar w:fldCharType="begin"/>
          </w:r>
          <w:r>
            <w:rPr>
              <w:sz w:val="26"/>
              <w:szCs w:val="26"/>
            </w:rPr>
            <w:instrText xml:space="preserve"> PAGEREF _Toc182489335 \h </w:instrText>
          </w:r>
          <w:r>
            <w:rPr>
              <w:sz w:val="26"/>
              <w:szCs w:val="26"/>
            </w:rPr>
            <w:fldChar w:fldCharType="separate"/>
          </w:r>
          <w:r>
            <w:rPr>
              <w:sz w:val="26"/>
              <w:szCs w:val="26"/>
            </w:rPr>
            <w:t>1</w:t>
          </w:r>
          <w:r>
            <w:rPr>
              <w:sz w:val="26"/>
              <w:szCs w:val="26"/>
            </w:rPr>
            <w:fldChar w:fldCharType="end"/>
          </w:r>
          <w:r>
            <w:rPr>
              <w:sz w:val="26"/>
              <w:szCs w:val="26"/>
            </w:rPr>
            <w:fldChar w:fldCharType="end"/>
          </w:r>
        </w:p>
        <w:p w14:paraId="3F3186A8">
          <w:pPr>
            <w:pStyle w:val="37"/>
            <w:tabs>
              <w:tab w:val="right" w:leader="dot" w:pos="8990"/>
            </w:tabs>
            <w:spacing w:line="288" w:lineRule="auto"/>
            <w:rPr>
              <w:sz w:val="26"/>
              <w:szCs w:val="26"/>
            </w:rPr>
          </w:pPr>
          <w:r>
            <w:fldChar w:fldCharType="begin"/>
          </w:r>
          <w:r>
            <w:instrText xml:space="preserve"> HYPERLINK \l "_Toc182489336" </w:instrText>
          </w:r>
          <w:r>
            <w:fldChar w:fldCharType="separate"/>
          </w:r>
          <w:r>
            <w:rPr>
              <w:rStyle w:val="26"/>
              <w:sz w:val="26"/>
              <w:szCs w:val="26"/>
              <w:lang w:val="en-US"/>
            </w:rPr>
            <w:t xml:space="preserve">2. </w:t>
          </w:r>
          <w:r>
            <w:rPr>
              <w:rStyle w:val="26"/>
              <w:sz w:val="26"/>
              <w:szCs w:val="26"/>
            </w:rPr>
            <w:t>Những nghiên cứu liên quan</w:t>
          </w:r>
          <w:r>
            <w:rPr>
              <w:sz w:val="26"/>
              <w:szCs w:val="26"/>
            </w:rPr>
            <w:tab/>
          </w:r>
          <w:r>
            <w:rPr>
              <w:sz w:val="26"/>
              <w:szCs w:val="26"/>
            </w:rPr>
            <w:fldChar w:fldCharType="begin"/>
          </w:r>
          <w:r>
            <w:rPr>
              <w:sz w:val="26"/>
              <w:szCs w:val="26"/>
            </w:rPr>
            <w:instrText xml:space="preserve"> PAGEREF _Toc182489336 \h </w:instrText>
          </w:r>
          <w:r>
            <w:rPr>
              <w:sz w:val="26"/>
              <w:szCs w:val="26"/>
            </w:rPr>
            <w:fldChar w:fldCharType="separate"/>
          </w:r>
          <w:r>
            <w:rPr>
              <w:sz w:val="26"/>
              <w:szCs w:val="26"/>
            </w:rPr>
            <w:t>1</w:t>
          </w:r>
          <w:r>
            <w:rPr>
              <w:sz w:val="26"/>
              <w:szCs w:val="26"/>
            </w:rPr>
            <w:fldChar w:fldCharType="end"/>
          </w:r>
          <w:r>
            <w:rPr>
              <w:sz w:val="26"/>
              <w:szCs w:val="26"/>
            </w:rPr>
            <w:fldChar w:fldCharType="end"/>
          </w:r>
        </w:p>
        <w:p w14:paraId="16B1F9BF">
          <w:pPr>
            <w:pStyle w:val="37"/>
            <w:tabs>
              <w:tab w:val="right" w:leader="dot" w:pos="8990"/>
            </w:tabs>
            <w:spacing w:line="288" w:lineRule="auto"/>
            <w:rPr>
              <w:sz w:val="26"/>
              <w:szCs w:val="26"/>
            </w:rPr>
          </w:pPr>
          <w:r>
            <w:fldChar w:fldCharType="begin"/>
          </w:r>
          <w:r>
            <w:instrText xml:space="preserve"> HYPERLINK \l "_Toc182489337" </w:instrText>
          </w:r>
          <w:r>
            <w:fldChar w:fldCharType="separate"/>
          </w:r>
          <w:r>
            <w:rPr>
              <w:rStyle w:val="26"/>
              <w:sz w:val="26"/>
              <w:szCs w:val="26"/>
              <w:lang w:val="en-US"/>
            </w:rPr>
            <w:t xml:space="preserve">3. </w:t>
          </w:r>
          <w:r>
            <w:rPr>
              <w:rStyle w:val="26"/>
              <w:sz w:val="26"/>
              <w:szCs w:val="26"/>
            </w:rPr>
            <w:t>Mục tiêu đề tài</w:t>
          </w:r>
          <w:r>
            <w:rPr>
              <w:sz w:val="26"/>
              <w:szCs w:val="26"/>
            </w:rPr>
            <w:tab/>
          </w:r>
          <w:r>
            <w:rPr>
              <w:sz w:val="26"/>
              <w:szCs w:val="26"/>
            </w:rPr>
            <w:fldChar w:fldCharType="begin"/>
          </w:r>
          <w:r>
            <w:rPr>
              <w:sz w:val="26"/>
              <w:szCs w:val="26"/>
            </w:rPr>
            <w:instrText xml:space="preserve"> PAGEREF _Toc182489337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10E632">
          <w:pPr>
            <w:pStyle w:val="37"/>
            <w:tabs>
              <w:tab w:val="right" w:leader="dot" w:pos="8990"/>
            </w:tabs>
            <w:spacing w:line="288" w:lineRule="auto"/>
            <w:rPr>
              <w:sz w:val="26"/>
              <w:szCs w:val="26"/>
            </w:rPr>
          </w:pPr>
          <w:r>
            <w:fldChar w:fldCharType="begin"/>
          </w:r>
          <w:r>
            <w:instrText xml:space="preserve"> HYPERLINK \l "_Toc182489338" </w:instrText>
          </w:r>
          <w:r>
            <w:fldChar w:fldCharType="separate"/>
          </w:r>
          <w:r>
            <w:rPr>
              <w:rStyle w:val="26"/>
              <w:sz w:val="26"/>
              <w:szCs w:val="26"/>
              <w:lang w:val="en-US"/>
            </w:rPr>
            <w:t xml:space="preserve">4. </w:t>
          </w:r>
          <w:r>
            <w:rPr>
              <w:rStyle w:val="26"/>
              <w:sz w:val="26"/>
              <w:szCs w:val="26"/>
            </w:rPr>
            <w:t>Đối tượng và phạm vi nghiên cứu</w:t>
          </w:r>
          <w:r>
            <w:rPr>
              <w:sz w:val="26"/>
              <w:szCs w:val="26"/>
            </w:rPr>
            <w:tab/>
          </w:r>
          <w:r>
            <w:rPr>
              <w:sz w:val="26"/>
              <w:szCs w:val="26"/>
            </w:rPr>
            <w:fldChar w:fldCharType="begin"/>
          </w:r>
          <w:r>
            <w:rPr>
              <w:sz w:val="26"/>
              <w:szCs w:val="26"/>
            </w:rPr>
            <w:instrText xml:space="preserve"> PAGEREF _Toc182489338 \h </w:instrText>
          </w:r>
          <w:r>
            <w:rPr>
              <w:sz w:val="26"/>
              <w:szCs w:val="26"/>
            </w:rPr>
            <w:fldChar w:fldCharType="separate"/>
          </w:r>
          <w:r>
            <w:rPr>
              <w:sz w:val="26"/>
              <w:szCs w:val="26"/>
            </w:rPr>
            <w:t>1</w:t>
          </w:r>
          <w:r>
            <w:rPr>
              <w:sz w:val="26"/>
              <w:szCs w:val="26"/>
            </w:rPr>
            <w:fldChar w:fldCharType="end"/>
          </w:r>
          <w:r>
            <w:rPr>
              <w:sz w:val="26"/>
              <w:szCs w:val="26"/>
            </w:rPr>
            <w:fldChar w:fldCharType="end"/>
          </w:r>
        </w:p>
        <w:p w14:paraId="06A93177">
          <w:pPr>
            <w:pStyle w:val="37"/>
            <w:tabs>
              <w:tab w:val="right" w:leader="dot" w:pos="8990"/>
            </w:tabs>
            <w:spacing w:line="288" w:lineRule="auto"/>
            <w:rPr>
              <w:sz w:val="26"/>
              <w:szCs w:val="26"/>
            </w:rPr>
          </w:pPr>
          <w:r>
            <w:fldChar w:fldCharType="begin"/>
          </w:r>
          <w:r>
            <w:instrText xml:space="preserve"> HYPERLINK \l "_Toc182489339" </w:instrText>
          </w:r>
          <w:r>
            <w:fldChar w:fldCharType="separate"/>
          </w:r>
          <w:r>
            <w:rPr>
              <w:rStyle w:val="26"/>
              <w:sz w:val="26"/>
              <w:szCs w:val="26"/>
              <w:lang w:val="en-US"/>
            </w:rPr>
            <w:t xml:space="preserve">5. </w:t>
          </w:r>
          <w:r>
            <w:rPr>
              <w:rStyle w:val="26"/>
              <w:sz w:val="26"/>
              <w:szCs w:val="26"/>
            </w:rPr>
            <w:t>Phương pháp nghiên cứu</w:t>
          </w:r>
          <w:r>
            <w:rPr>
              <w:sz w:val="26"/>
              <w:szCs w:val="26"/>
            </w:rPr>
            <w:tab/>
          </w:r>
          <w:r>
            <w:rPr>
              <w:sz w:val="26"/>
              <w:szCs w:val="26"/>
            </w:rPr>
            <w:fldChar w:fldCharType="begin"/>
          </w:r>
          <w:r>
            <w:rPr>
              <w:sz w:val="26"/>
              <w:szCs w:val="26"/>
            </w:rPr>
            <w:instrText xml:space="preserve"> PAGEREF _Toc182489339 \h </w:instrText>
          </w:r>
          <w:r>
            <w:rPr>
              <w:sz w:val="26"/>
              <w:szCs w:val="26"/>
            </w:rPr>
            <w:fldChar w:fldCharType="separate"/>
          </w:r>
          <w:r>
            <w:rPr>
              <w:sz w:val="26"/>
              <w:szCs w:val="26"/>
            </w:rPr>
            <w:t>1</w:t>
          </w:r>
          <w:r>
            <w:rPr>
              <w:sz w:val="26"/>
              <w:szCs w:val="26"/>
            </w:rPr>
            <w:fldChar w:fldCharType="end"/>
          </w:r>
          <w:r>
            <w:rPr>
              <w:sz w:val="26"/>
              <w:szCs w:val="26"/>
            </w:rPr>
            <w:fldChar w:fldCharType="end"/>
          </w:r>
        </w:p>
        <w:p w14:paraId="55DED250">
          <w:pPr>
            <w:pStyle w:val="37"/>
            <w:tabs>
              <w:tab w:val="right" w:leader="dot" w:pos="8990"/>
            </w:tabs>
            <w:spacing w:line="288" w:lineRule="auto"/>
            <w:rPr>
              <w:sz w:val="26"/>
              <w:szCs w:val="26"/>
            </w:rPr>
          </w:pPr>
          <w:r>
            <w:fldChar w:fldCharType="begin"/>
          </w:r>
          <w:r>
            <w:instrText xml:space="preserve"> HYPERLINK \l "_Toc182489340" </w:instrText>
          </w:r>
          <w:r>
            <w:fldChar w:fldCharType="separate"/>
          </w:r>
          <w:r>
            <w:rPr>
              <w:rStyle w:val="26"/>
              <w:sz w:val="26"/>
              <w:szCs w:val="26"/>
              <w:lang w:val="en-US"/>
            </w:rPr>
            <w:t xml:space="preserve">6. </w:t>
          </w:r>
          <w:r>
            <w:rPr>
              <w:rStyle w:val="26"/>
              <w:sz w:val="26"/>
              <w:szCs w:val="26"/>
            </w:rPr>
            <w:t>Bố cục quyển báo cáo</w:t>
          </w:r>
          <w:r>
            <w:rPr>
              <w:sz w:val="26"/>
              <w:szCs w:val="26"/>
            </w:rPr>
            <w:tab/>
          </w:r>
          <w:r>
            <w:rPr>
              <w:sz w:val="26"/>
              <w:szCs w:val="26"/>
            </w:rPr>
            <w:fldChar w:fldCharType="begin"/>
          </w:r>
          <w:r>
            <w:rPr>
              <w:sz w:val="26"/>
              <w:szCs w:val="26"/>
            </w:rPr>
            <w:instrText xml:space="preserve"> PAGEREF _Toc182489340 \h </w:instrText>
          </w:r>
          <w:r>
            <w:rPr>
              <w:sz w:val="26"/>
              <w:szCs w:val="26"/>
            </w:rPr>
            <w:fldChar w:fldCharType="separate"/>
          </w:r>
          <w:r>
            <w:rPr>
              <w:sz w:val="26"/>
              <w:szCs w:val="26"/>
            </w:rPr>
            <w:t>1</w:t>
          </w:r>
          <w:r>
            <w:rPr>
              <w:sz w:val="26"/>
              <w:szCs w:val="26"/>
            </w:rPr>
            <w:fldChar w:fldCharType="end"/>
          </w:r>
          <w:r>
            <w:rPr>
              <w:sz w:val="26"/>
              <w:szCs w:val="26"/>
            </w:rPr>
            <w:fldChar w:fldCharType="end"/>
          </w:r>
        </w:p>
        <w:p w14:paraId="705240D5">
          <w:pPr>
            <w:pStyle w:val="36"/>
            <w:tabs>
              <w:tab w:val="right" w:leader="dot" w:pos="8990"/>
            </w:tabs>
            <w:spacing w:line="288" w:lineRule="auto"/>
            <w:rPr>
              <w:sz w:val="26"/>
              <w:szCs w:val="26"/>
            </w:rPr>
          </w:pPr>
          <w:r>
            <w:fldChar w:fldCharType="begin"/>
          </w:r>
          <w:r>
            <w:instrText xml:space="preserve"> HYPERLINK \l "_Toc182489341" </w:instrText>
          </w:r>
          <w:r>
            <w:fldChar w:fldCharType="separate"/>
          </w:r>
          <w:r>
            <w:rPr>
              <w:rStyle w:val="26"/>
              <w:sz w:val="26"/>
              <w:szCs w:val="26"/>
            </w:rPr>
            <w:t>II. PHẦN NỘI DUNG</w:t>
          </w:r>
          <w:r>
            <w:rPr>
              <w:sz w:val="26"/>
              <w:szCs w:val="26"/>
            </w:rPr>
            <w:tab/>
          </w:r>
          <w:r>
            <w:rPr>
              <w:sz w:val="26"/>
              <w:szCs w:val="26"/>
            </w:rPr>
            <w:fldChar w:fldCharType="begin"/>
          </w:r>
          <w:r>
            <w:rPr>
              <w:sz w:val="26"/>
              <w:szCs w:val="26"/>
            </w:rPr>
            <w:instrText xml:space="preserve"> PAGEREF _Toc182489341 \h </w:instrText>
          </w:r>
          <w:r>
            <w:rPr>
              <w:sz w:val="26"/>
              <w:szCs w:val="26"/>
            </w:rPr>
            <w:fldChar w:fldCharType="separate"/>
          </w:r>
          <w:r>
            <w:rPr>
              <w:sz w:val="26"/>
              <w:szCs w:val="26"/>
            </w:rPr>
            <w:t>2</w:t>
          </w:r>
          <w:r>
            <w:rPr>
              <w:sz w:val="26"/>
              <w:szCs w:val="26"/>
            </w:rPr>
            <w:fldChar w:fldCharType="end"/>
          </w:r>
          <w:r>
            <w:rPr>
              <w:sz w:val="26"/>
              <w:szCs w:val="26"/>
            </w:rPr>
            <w:fldChar w:fldCharType="end"/>
          </w:r>
        </w:p>
        <w:p w14:paraId="3BCAECB4">
          <w:pPr>
            <w:pStyle w:val="36"/>
            <w:tabs>
              <w:tab w:val="right" w:leader="dot" w:pos="8990"/>
            </w:tabs>
            <w:spacing w:line="288" w:lineRule="auto"/>
            <w:ind w:firstLine="270"/>
            <w:rPr>
              <w:sz w:val="26"/>
              <w:szCs w:val="26"/>
            </w:rPr>
          </w:pPr>
          <w:r>
            <w:fldChar w:fldCharType="begin"/>
          </w:r>
          <w:r>
            <w:instrText xml:space="preserve"> HYPERLINK \l "_Toc182489342" </w:instrText>
          </w:r>
          <w:r>
            <w:fldChar w:fldCharType="separate"/>
          </w:r>
          <w:r>
            <w:rPr>
              <w:rStyle w:val="26"/>
              <w:sz w:val="26"/>
              <w:szCs w:val="26"/>
            </w:rPr>
            <w:t>Chương 1. Mô tả bài toán</w:t>
          </w:r>
          <w:r>
            <w:rPr>
              <w:sz w:val="26"/>
              <w:szCs w:val="26"/>
            </w:rPr>
            <w:tab/>
          </w:r>
          <w:r>
            <w:rPr>
              <w:sz w:val="26"/>
              <w:szCs w:val="26"/>
            </w:rPr>
            <w:fldChar w:fldCharType="begin"/>
          </w:r>
          <w:r>
            <w:rPr>
              <w:sz w:val="26"/>
              <w:szCs w:val="26"/>
            </w:rPr>
            <w:instrText xml:space="preserve"> PAGEREF _Toc182489342 \h </w:instrText>
          </w:r>
          <w:r>
            <w:rPr>
              <w:sz w:val="26"/>
              <w:szCs w:val="26"/>
            </w:rPr>
            <w:fldChar w:fldCharType="separate"/>
          </w:r>
          <w:r>
            <w:rPr>
              <w:sz w:val="26"/>
              <w:szCs w:val="26"/>
            </w:rPr>
            <w:t>2</w:t>
          </w:r>
          <w:r>
            <w:rPr>
              <w:sz w:val="26"/>
              <w:szCs w:val="26"/>
            </w:rPr>
            <w:fldChar w:fldCharType="end"/>
          </w:r>
          <w:r>
            <w:rPr>
              <w:sz w:val="26"/>
              <w:szCs w:val="26"/>
            </w:rPr>
            <w:fldChar w:fldCharType="end"/>
          </w:r>
        </w:p>
        <w:p w14:paraId="1CB55362">
          <w:pPr>
            <w:pStyle w:val="38"/>
            <w:tabs>
              <w:tab w:val="right" w:leader="dot" w:pos="8990"/>
            </w:tabs>
            <w:spacing w:line="288" w:lineRule="auto"/>
            <w:rPr>
              <w:sz w:val="26"/>
              <w:szCs w:val="26"/>
            </w:rPr>
          </w:pPr>
          <w:r>
            <w:fldChar w:fldCharType="begin"/>
          </w:r>
          <w:r>
            <w:instrText xml:space="preserve"> HYPERLINK \l "_Toc182489343" </w:instrText>
          </w:r>
          <w:r>
            <w:fldChar w:fldCharType="separate"/>
          </w:r>
          <w:r>
            <w:rPr>
              <w:rStyle w:val="26"/>
              <w:sz w:val="26"/>
              <w:szCs w:val="26"/>
            </w:rPr>
            <w:t>1.1. Mô tả chi tiết bài toán</w:t>
          </w:r>
          <w:r>
            <w:rPr>
              <w:sz w:val="26"/>
              <w:szCs w:val="26"/>
            </w:rPr>
            <w:tab/>
          </w:r>
          <w:r>
            <w:rPr>
              <w:sz w:val="26"/>
              <w:szCs w:val="26"/>
            </w:rPr>
            <w:fldChar w:fldCharType="begin"/>
          </w:r>
          <w:r>
            <w:rPr>
              <w:sz w:val="26"/>
              <w:szCs w:val="26"/>
            </w:rPr>
            <w:instrText xml:space="preserve"> PAGEREF _Toc182489343 \h </w:instrText>
          </w:r>
          <w:r>
            <w:rPr>
              <w:sz w:val="26"/>
              <w:szCs w:val="26"/>
            </w:rPr>
            <w:fldChar w:fldCharType="separate"/>
          </w:r>
          <w:r>
            <w:rPr>
              <w:sz w:val="26"/>
              <w:szCs w:val="26"/>
            </w:rPr>
            <w:t>2</w:t>
          </w:r>
          <w:r>
            <w:rPr>
              <w:sz w:val="26"/>
              <w:szCs w:val="26"/>
            </w:rPr>
            <w:fldChar w:fldCharType="end"/>
          </w:r>
          <w:r>
            <w:rPr>
              <w:sz w:val="26"/>
              <w:szCs w:val="26"/>
            </w:rPr>
            <w:fldChar w:fldCharType="end"/>
          </w:r>
        </w:p>
        <w:p w14:paraId="27E4F4F3">
          <w:pPr>
            <w:pStyle w:val="38"/>
            <w:tabs>
              <w:tab w:val="right" w:leader="dot" w:pos="8990"/>
            </w:tabs>
            <w:spacing w:line="288" w:lineRule="auto"/>
            <w:rPr>
              <w:sz w:val="26"/>
              <w:szCs w:val="26"/>
            </w:rPr>
          </w:pPr>
          <w:r>
            <w:fldChar w:fldCharType="begin"/>
          </w:r>
          <w:r>
            <w:instrText xml:space="preserve"> HYPERLINK \l "_Toc182489344" </w:instrText>
          </w:r>
          <w:r>
            <w:fldChar w:fldCharType="separate"/>
          </w:r>
          <w:r>
            <w:rPr>
              <w:rStyle w:val="26"/>
              <w:sz w:val="26"/>
              <w:szCs w:val="26"/>
            </w:rPr>
            <w:t>1.2. Vấn đề giải pháp liên quan đến bài toán</w:t>
          </w:r>
          <w:r>
            <w:rPr>
              <w:sz w:val="26"/>
              <w:szCs w:val="26"/>
            </w:rPr>
            <w:tab/>
          </w:r>
          <w:r>
            <w:rPr>
              <w:sz w:val="26"/>
              <w:szCs w:val="26"/>
            </w:rPr>
            <w:fldChar w:fldCharType="begin"/>
          </w:r>
          <w:r>
            <w:rPr>
              <w:sz w:val="26"/>
              <w:szCs w:val="26"/>
            </w:rPr>
            <w:instrText xml:space="preserve"> PAGEREF _Toc182489344 \h </w:instrText>
          </w:r>
          <w:r>
            <w:rPr>
              <w:sz w:val="26"/>
              <w:szCs w:val="26"/>
            </w:rPr>
            <w:fldChar w:fldCharType="separate"/>
          </w:r>
          <w:r>
            <w:rPr>
              <w:sz w:val="26"/>
              <w:szCs w:val="26"/>
            </w:rPr>
            <w:t>2</w:t>
          </w:r>
          <w:r>
            <w:rPr>
              <w:sz w:val="26"/>
              <w:szCs w:val="26"/>
            </w:rPr>
            <w:fldChar w:fldCharType="end"/>
          </w:r>
          <w:r>
            <w:rPr>
              <w:sz w:val="26"/>
              <w:szCs w:val="26"/>
            </w:rPr>
            <w:fldChar w:fldCharType="end"/>
          </w:r>
        </w:p>
        <w:p w14:paraId="5471D9BA">
          <w:pPr>
            <w:pStyle w:val="36"/>
            <w:tabs>
              <w:tab w:val="right" w:leader="dot" w:pos="8990"/>
            </w:tabs>
            <w:spacing w:line="288" w:lineRule="auto"/>
            <w:ind w:firstLine="270"/>
            <w:rPr>
              <w:sz w:val="26"/>
              <w:szCs w:val="26"/>
            </w:rPr>
          </w:pPr>
          <w:r>
            <w:fldChar w:fldCharType="begin"/>
          </w:r>
          <w:r>
            <w:instrText xml:space="preserve"> HYPERLINK \l "_Toc182489345" </w:instrText>
          </w:r>
          <w:r>
            <w:fldChar w:fldCharType="separate"/>
          </w:r>
          <w:r>
            <w:rPr>
              <w:rStyle w:val="26"/>
              <w:sz w:val="26"/>
              <w:szCs w:val="26"/>
            </w:rPr>
            <w:t>Chương 2. Thiết kế và cài đặt giải pháp</w:t>
          </w:r>
          <w:r>
            <w:rPr>
              <w:sz w:val="26"/>
              <w:szCs w:val="26"/>
            </w:rPr>
            <w:tab/>
          </w:r>
          <w:r>
            <w:rPr>
              <w:sz w:val="26"/>
              <w:szCs w:val="26"/>
            </w:rPr>
            <w:fldChar w:fldCharType="begin"/>
          </w:r>
          <w:r>
            <w:rPr>
              <w:sz w:val="26"/>
              <w:szCs w:val="26"/>
            </w:rPr>
            <w:instrText xml:space="preserve"> PAGEREF _Toc182489345 \h </w:instrText>
          </w:r>
          <w:r>
            <w:rPr>
              <w:sz w:val="26"/>
              <w:szCs w:val="26"/>
            </w:rPr>
            <w:fldChar w:fldCharType="separate"/>
          </w:r>
          <w:r>
            <w:rPr>
              <w:sz w:val="26"/>
              <w:szCs w:val="26"/>
            </w:rPr>
            <w:t>3</w:t>
          </w:r>
          <w:r>
            <w:rPr>
              <w:sz w:val="26"/>
              <w:szCs w:val="26"/>
            </w:rPr>
            <w:fldChar w:fldCharType="end"/>
          </w:r>
          <w:r>
            <w:rPr>
              <w:sz w:val="26"/>
              <w:szCs w:val="26"/>
            </w:rPr>
            <w:fldChar w:fldCharType="end"/>
          </w:r>
        </w:p>
        <w:p w14:paraId="6CD567B9">
          <w:pPr>
            <w:pStyle w:val="38"/>
            <w:tabs>
              <w:tab w:val="right" w:leader="dot" w:pos="8990"/>
            </w:tabs>
            <w:spacing w:line="288" w:lineRule="auto"/>
            <w:rPr>
              <w:sz w:val="26"/>
              <w:szCs w:val="26"/>
            </w:rPr>
          </w:pPr>
          <w:r>
            <w:fldChar w:fldCharType="begin"/>
          </w:r>
          <w:r>
            <w:instrText xml:space="preserve"> HYPERLINK \l "_Toc182489346" </w:instrText>
          </w:r>
          <w:r>
            <w:fldChar w:fldCharType="separate"/>
          </w:r>
          <w:r>
            <w:rPr>
              <w:rStyle w:val="26"/>
              <w:sz w:val="26"/>
              <w:szCs w:val="26"/>
            </w:rPr>
            <w:t>2.1. Thiết kế hệ thống</w:t>
          </w:r>
          <w:r>
            <w:rPr>
              <w:sz w:val="26"/>
              <w:szCs w:val="26"/>
            </w:rPr>
            <w:tab/>
          </w:r>
          <w:r>
            <w:rPr>
              <w:sz w:val="26"/>
              <w:szCs w:val="26"/>
            </w:rPr>
            <w:fldChar w:fldCharType="begin"/>
          </w:r>
          <w:r>
            <w:rPr>
              <w:sz w:val="26"/>
              <w:szCs w:val="26"/>
            </w:rPr>
            <w:instrText xml:space="preserve"> PAGEREF _Toc182489346 \h </w:instrText>
          </w:r>
          <w:r>
            <w:rPr>
              <w:sz w:val="26"/>
              <w:szCs w:val="26"/>
            </w:rPr>
            <w:fldChar w:fldCharType="separate"/>
          </w:r>
          <w:r>
            <w:rPr>
              <w:sz w:val="26"/>
              <w:szCs w:val="26"/>
            </w:rPr>
            <w:t>3</w:t>
          </w:r>
          <w:r>
            <w:rPr>
              <w:sz w:val="26"/>
              <w:szCs w:val="26"/>
            </w:rPr>
            <w:fldChar w:fldCharType="end"/>
          </w:r>
          <w:r>
            <w:rPr>
              <w:sz w:val="26"/>
              <w:szCs w:val="26"/>
            </w:rPr>
            <w:fldChar w:fldCharType="end"/>
          </w:r>
        </w:p>
        <w:p w14:paraId="0C334CD3">
          <w:pPr>
            <w:pStyle w:val="38"/>
            <w:tabs>
              <w:tab w:val="right" w:leader="dot" w:pos="8990"/>
            </w:tabs>
            <w:spacing w:line="288" w:lineRule="auto"/>
            <w:rPr>
              <w:sz w:val="26"/>
              <w:szCs w:val="26"/>
            </w:rPr>
          </w:pPr>
          <w:r>
            <w:fldChar w:fldCharType="begin"/>
          </w:r>
          <w:r>
            <w:instrText xml:space="preserve"> HYPERLINK \l "_Toc182489347" </w:instrText>
          </w:r>
          <w:r>
            <w:fldChar w:fldCharType="separate"/>
          </w:r>
          <w:r>
            <w:rPr>
              <w:rStyle w:val="26"/>
              <w:sz w:val="26"/>
              <w:szCs w:val="26"/>
            </w:rPr>
            <w:t>2.2. Cài đặt giải pháp</w:t>
          </w:r>
          <w:r>
            <w:rPr>
              <w:sz w:val="26"/>
              <w:szCs w:val="26"/>
            </w:rPr>
            <w:tab/>
          </w:r>
          <w:r>
            <w:rPr>
              <w:sz w:val="26"/>
              <w:szCs w:val="26"/>
            </w:rPr>
            <w:fldChar w:fldCharType="begin"/>
          </w:r>
          <w:r>
            <w:rPr>
              <w:sz w:val="26"/>
              <w:szCs w:val="26"/>
            </w:rPr>
            <w:instrText xml:space="preserve"> PAGEREF _Toc182489347 \h </w:instrText>
          </w:r>
          <w:r>
            <w:rPr>
              <w:sz w:val="26"/>
              <w:szCs w:val="26"/>
            </w:rPr>
            <w:fldChar w:fldCharType="separate"/>
          </w:r>
          <w:r>
            <w:rPr>
              <w:sz w:val="26"/>
              <w:szCs w:val="26"/>
            </w:rPr>
            <w:t>3</w:t>
          </w:r>
          <w:r>
            <w:rPr>
              <w:sz w:val="26"/>
              <w:szCs w:val="26"/>
            </w:rPr>
            <w:fldChar w:fldCharType="end"/>
          </w:r>
          <w:r>
            <w:rPr>
              <w:sz w:val="26"/>
              <w:szCs w:val="26"/>
            </w:rPr>
            <w:fldChar w:fldCharType="end"/>
          </w:r>
        </w:p>
        <w:p w14:paraId="3067AE84">
          <w:pPr>
            <w:pStyle w:val="36"/>
            <w:tabs>
              <w:tab w:val="right" w:leader="dot" w:pos="8990"/>
            </w:tabs>
            <w:spacing w:line="288" w:lineRule="auto"/>
            <w:ind w:firstLine="270"/>
            <w:rPr>
              <w:sz w:val="26"/>
              <w:szCs w:val="26"/>
            </w:rPr>
          </w:pPr>
          <w:r>
            <w:fldChar w:fldCharType="begin"/>
          </w:r>
          <w:r>
            <w:instrText xml:space="preserve"> HYPERLINK \l "_Toc182489348" </w:instrText>
          </w:r>
          <w:r>
            <w:fldChar w:fldCharType="separate"/>
          </w:r>
          <w:r>
            <w:rPr>
              <w:rStyle w:val="26"/>
              <w:sz w:val="26"/>
              <w:szCs w:val="26"/>
            </w:rPr>
            <w:t>Chương 3. Kiểm thử và đánh giá</w:t>
          </w:r>
          <w:r>
            <w:rPr>
              <w:sz w:val="26"/>
              <w:szCs w:val="26"/>
            </w:rPr>
            <w:tab/>
          </w:r>
          <w:r>
            <w:rPr>
              <w:sz w:val="26"/>
              <w:szCs w:val="26"/>
            </w:rPr>
            <w:fldChar w:fldCharType="begin"/>
          </w:r>
          <w:r>
            <w:rPr>
              <w:sz w:val="26"/>
              <w:szCs w:val="26"/>
            </w:rPr>
            <w:instrText xml:space="preserve"> PAGEREF _Toc182489348 \h </w:instrText>
          </w:r>
          <w:r>
            <w:rPr>
              <w:sz w:val="26"/>
              <w:szCs w:val="26"/>
            </w:rPr>
            <w:fldChar w:fldCharType="separate"/>
          </w:r>
          <w:r>
            <w:rPr>
              <w:sz w:val="26"/>
              <w:szCs w:val="26"/>
            </w:rPr>
            <w:t>4</w:t>
          </w:r>
          <w:r>
            <w:rPr>
              <w:sz w:val="26"/>
              <w:szCs w:val="26"/>
            </w:rPr>
            <w:fldChar w:fldCharType="end"/>
          </w:r>
          <w:r>
            <w:rPr>
              <w:sz w:val="26"/>
              <w:szCs w:val="26"/>
            </w:rPr>
            <w:fldChar w:fldCharType="end"/>
          </w:r>
        </w:p>
        <w:p w14:paraId="3DB3CAA7">
          <w:pPr>
            <w:pStyle w:val="38"/>
            <w:tabs>
              <w:tab w:val="right" w:leader="dot" w:pos="8990"/>
            </w:tabs>
            <w:spacing w:line="288" w:lineRule="auto"/>
            <w:rPr>
              <w:sz w:val="26"/>
              <w:szCs w:val="26"/>
            </w:rPr>
          </w:pPr>
          <w:r>
            <w:fldChar w:fldCharType="begin"/>
          </w:r>
          <w:r>
            <w:instrText xml:space="preserve"> HYPERLINK \l "_Toc182489349" </w:instrText>
          </w:r>
          <w:r>
            <w:fldChar w:fldCharType="separate"/>
          </w:r>
          <w:r>
            <w:rPr>
              <w:rStyle w:val="26"/>
              <w:sz w:val="26"/>
              <w:szCs w:val="26"/>
            </w:rPr>
            <w:t>3.1. Giao diện sản phẩm (nếu c</w:t>
          </w:r>
          <w:r>
            <w:rPr>
              <w:sz w:val="26"/>
              <w:szCs w:val="26"/>
            </w:rPr>
            <w:fldChar w:fldCharType="begin"/>
          </w:r>
          <w:r>
            <w:rPr>
              <w:sz w:val="26"/>
              <w:szCs w:val="26"/>
            </w:rPr>
            <w:instrText xml:space="preserve"> PAGEREF _Toc182489349 \h </w:instrText>
          </w:r>
          <w:r>
            <w:rPr>
              <w:sz w:val="26"/>
              <w:szCs w:val="26"/>
            </w:rPr>
            <w:fldChar w:fldCharType="separate"/>
          </w:r>
          <w:r>
            <w:rPr>
              <w:sz w:val="26"/>
              <w:szCs w:val="26"/>
            </w:rPr>
            <w:t>4</w:t>
          </w:r>
          <w:r>
            <w:rPr>
              <w:sz w:val="26"/>
              <w:szCs w:val="26"/>
            </w:rPr>
            <w:fldChar w:fldCharType="end"/>
          </w:r>
          <w:r>
            <w:rPr>
              <w:sz w:val="26"/>
              <w:szCs w:val="26"/>
            </w:rPr>
            <w:fldChar w:fldCharType="end"/>
          </w:r>
        </w:p>
        <w:p w14:paraId="3F080CFD">
          <w:pPr>
            <w:pStyle w:val="38"/>
            <w:tabs>
              <w:tab w:val="right" w:leader="dot" w:pos="8990"/>
            </w:tabs>
            <w:spacing w:line="288" w:lineRule="auto"/>
            <w:rPr>
              <w:sz w:val="26"/>
              <w:szCs w:val="26"/>
            </w:rPr>
          </w:pPr>
          <w:r>
            <w:fldChar w:fldCharType="begin"/>
          </w:r>
          <w:r>
            <w:instrText xml:space="preserve"> HYPERLINK \l "_Toc182489350" </w:instrText>
          </w:r>
          <w:r>
            <w:fldChar w:fldCharType="separate"/>
          </w:r>
          <w:r>
            <w:rPr>
              <w:rStyle w:val="26"/>
              <w:sz w:val="26"/>
              <w:szCs w:val="26"/>
            </w:rPr>
            <w:t>3.2. Kết quả thực nghiệm</w:t>
          </w:r>
          <w:r>
            <w:rPr>
              <w:sz w:val="26"/>
              <w:szCs w:val="26"/>
            </w:rPr>
            <w:tab/>
          </w:r>
          <w:r>
            <w:rPr>
              <w:sz w:val="26"/>
              <w:szCs w:val="26"/>
            </w:rPr>
            <w:fldChar w:fldCharType="begin"/>
          </w:r>
          <w:r>
            <w:rPr>
              <w:sz w:val="26"/>
              <w:szCs w:val="26"/>
            </w:rPr>
            <w:instrText xml:space="preserve"> PAGEREF _Toc182489350 \h </w:instrText>
          </w:r>
          <w:r>
            <w:rPr>
              <w:sz w:val="26"/>
              <w:szCs w:val="26"/>
            </w:rPr>
            <w:fldChar w:fldCharType="separate"/>
          </w:r>
          <w:r>
            <w:rPr>
              <w:sz w:val="26"/>
              <w:szCs w:val="26"/>
            </w:rPr>
            <w:t>4</w:t>
          </w:r>
          <w:r>
            <w:rPr>
              <w:sz w:val="26"/>
              <w:szCs w:val="26"/>
            </w:rPr>
            <w:fldChar w:fldCharType="end"/>
          </w:r>
          <w:r>
            <w:rPr>
              <w:sz w:val="26"/>
              <w:szCs w:val="26"/>
            </w:rPr>
            <w:fldChar w:fldCharType="end"/>
          </w:r>
        </w:p>
        <w:p w14:paraId="4E045B99">
          <w:pPr>
            <w:pStyle w:val="38"/>
            <w:tabs>
              <w:tab w:val="right" w:leader="dot" w:pos="8990"/>
            </w:tabs>
            <w:spacing w:line="288" w:lineRule="auto"/>
            <w:rPr>
              <w:sz w:val="26"/>
              <w:szCs w:val="26"/>
            </w:rPr>
          </w:pPr>
          <w:r>
            <w:fldChar w:fldCharType="begin"/>
          </w:r>
          <w:r>
            <w:instrText xml:space="preserve"> HYPERLINK \l "_Toc182489351" </w:instrText>
          </w:r>
          <w:r>
            <w:fldChar w:fldCharType="separate"/>
          </w:r>
          <w:r>
            <w:rPr>
              <w:rStyle w:val="26"/>
              <w:sz w:val="26"/>
              <w:szCs w:val="26"/>
            </w:rPr>
            <w:t>3.3. Thảo luận về kết quả đạt được</w:t>
          </w:r>
          <w:r>
            <w:rPr>
              <w:sz w:val="26"/>
              <w:szCs w:val="26"/>
            </w:rPr>
            <w:tab/>
          </w:r>
          <w:r>
            <w:rPr>
              <w:sz w:val="26"/>
              <w:szCs w:val="26"/>
            </w:rPr>
            <w:fldChar w:fldCharType="begin"/>
          </w:r>
          <w:r>
            <w:rPr>
              <w:sz w:val="26"/>
              <w:szCs w:val="26"/>
            </w:rPr>
            <w:instrText xml:space="preserve"> PAGEREF _Toc182489351 \h </w:instrText>
          </w:r>
          <w:r>
            <w:rPr>
              <w:sz w:val="26"/>
              <w:szCs w:val="26"/>
            </w:rPr>
            <w:fldChar w:fldCharType="separate"/>
          </w:r>
          <w:r>
            <w:rPr>
              <w:sz w:val="26"/>
              <w:szCs w:val="26"/>
            </w:rPr>
            <w:t>4</w:t>
          </w:r>
          <w:r>
            <w:rPr>
              <w:sz w:val="26"/>
              <w:szCs w:val="26"/>
            </w:rPr>
            <w:fldChar w:fldCharType="end"/>
          </w:r>
          <w:r>
            <w:rPr>
              <w:sz w:val="26"/>
              <w:szCs w:val="26"/>
            </w:rPr>
            <w:fldChar w:fldCharType="end"/>
          </w:r>
        </w:p>
        <w:p w14:paraId="18007A80">
          <w:pPr>
            <w:pStyle w:val="36"/>
            <w:tabs>
              <w:tab w:val="right" w:leader="dot" w:pos="8990"/>
            </w:tabs>
            <w:spacing w:line="288" w:lineRule="auto"/>
            <w:rPr>
              <w:sz w:val="26"/>
              <w:szCs w:val="26"/>
            </w:rPr>
          </w:pPr>
          <w:r>
            <w:fldChar w:fldCharType="begin"/>
          </w:r>
          <w:r>
            <w:instrText xml:space="preserve"> HYPERLINK \l "_Toc182489352" </w:instrText>
          </w:r>
          <w:r>
            <w:fldChar w:fldCharType="separate"/>
          </w:r>
          <w:r>
            <w:rPr>
              <w:rStyle w:val="26"/>
              <w:sz w:val="26"/>
              <w:szCs w:val="26"/>
            </w:rPr>
            <w:t>III. PHẦN KẾT LUẬN</w:t>
          </w:r>
          <w:r>
            <w:rPr>
              <w:sz w:val="26"/>
              <w:szCs w:val="26"/>
            </w:rPr>
            <w:tab/>
          </w:r>
          <w:r>
            <w:rPr>
              <w:sz w:val="26"/>
              <w:szCs w:val="26"/>
            </w:rPr>
            <w:fldChar w:fldCharType="begin"/>
          </w:r>
          <w:r>
            <w:rPr>
              <w:sz w:val="26"/>
              <w:szCs w:val="26"/>
            </w:rPr>
            <w:instrText xml:space="preserve"> PAGEREF _Toc182489352 \h </w:instrText>
          </w:r>
          <w:r>
            <w:rPr>
              <w:sz w:val="26"/>
              <w:szCs w:val="26"/>
            </w:rPr>
            <w:fldChar w:fldCharType="separate"/>
          </w:r>
          <w:r>
            <w:rPr>
              <w:sz w:val="26"/>
              <w:szCs w:val="26"/>
            </w:rPr>
            <w:t>5</w:t>
          </w:r>
          <w:r>
            <w:rPr>
              <w:sz w:val="26"/>
              <w:szCs w:val="26"/>
            </w:rPr>
            <w:fldChar w:fldCharType="end"/>
          </w:r>
          <w:r>
            <w:rPr>
              <w:sz w:val="26"/>
              <w:szCs w:val="26"/>
            </w:rPr>
            <w:fldChar w:fldCharType="end"/>
          </w:r>
        </w:p>
        <w:p w14:paraId="74994A34">
          <w:pPr>
            <w:pStyle w:val="36"/>
            <w:tabs>
              <w:tab w:val="right" w:leader="dot" w:pos="8990"/>
            </w:tabs>
            <w:spacing w:line="288" w:lineRule="auto"/>
            <w:rPr>
              <w:sz w:val="26"/>
              <w:szCs w:val="26"/>
            </w:rPr>
          </w:pPr>
          <w:r>
            <w:fldChar w:fldCharType="begin"/>
          </w:r>
          <w:r>
            <w:instrText xml:space="preserve"> HYPERLINK \l "_Toc182489353" </w:instrText>
          </w:r>
          <w:r>
            <w:fldChar w:fldCharType="separate"/>
          </w:r>
          <w:r>
            <w:rPr>
              <w:rStyle w:val="26"/>
              <w:sz w:val="26"/>
              <w:szCs w:val="26"/>
            </w:rPr>
            <w:t>TÀI LIỆU THAM KHẢO</w:t>
          </w:r>
          <w:r>
            <w:rPr>
              <w:sz w:val="26"/>
              <w:szCs w:val="26"/>
            </w:rPr>
            <w:tab/>
          </w:r>
          <w:r>
            <w:rPr>
              <w:sz w:val="26"/>
              <w:szCs w:val="26"/>
            </w:rPr>
            <w:fldChar w:fldCharType="begin"/>
          </w:r>
          <w:r>
            <w:rPr>
              <w:sz w:val="26"/>
              <w:szCs w:val="26"/>
            </w:rPr>
            <w:instrText xml:space="preserve"> PAGEREF _Toc182489353 \h </w:instrText>
          </w:r>
          <w:r>
            <w:rPr>
              <w:sz w:val="26"/>
              <w:szCs w:val="26"/>
            </w:rPr>
            <w:fldChar w:fldCharType="separate"/>
          </w:r>
          <w:r>
            <w:rPr>
              <w:sz w:val="26"/>
              <w:szCs w:val="26"/>
            </w:rPr>
            <w:t>6</w:t>
          </w:r>
          <w:r>
            <w:rPr>
              <w:sz w:val="26"/>
              <w:szCs w:val="26"/>
            </w:rPr>
            <w:fldChar w:fldCharType="end"/>
          </w:r>
          <w:r>
            <w:rPr>
              <w:sz w:val="26"/>
              <w:szCs w:val="26"/>
            </w:rPr>
            <w:fldChar w:fldCharType="end"/>
          </w:r>
        </w:p>
        <w:p w14:paraId="39E7D86D">
          <w:pPr>
            <w:spacing w:line="288" w:lineRule="auto"/>
            <w:rPr>
              <w:sz w:val="26"/>
              <w:szCs w:val="26"/>
            </w:rPr>
          </w:pPr>
          <w:r>
            <w:rPr>
              <w:b/>
              <w:bCs/>
              <w:sz w:val="26"/>
              <w:szCs w:val="26"/>
            </w:rPr>
            <w:fldChar w:fldCharType="end"/>
          </w:r>
        </w:p>
      </w:sdtContent>
    </w:sdt>
    <w:p w14:paraId="737313AA">
      <w:pPr>
        <w:sectPr>
          <w:headerReference r:id="rId7" w:type="first"/>
          <w:footerReference r:id="rId10" w:type="first"/>
          <w:headerReference r:id="rId5" w:type="default"/>
          <w:footerReference r:id="rId8" w:type="default"/>
          <w:headerReference r:id="rId6" w:type="even"/>
          <w:footerReference r:id="rId9" w:type="even"/>
          <w:pgSz w:w="11906" w:h="16838"/>
          <w:pgMar w:top="1150" w:right="1133" w:bottom="1220" w:left="1773" w:header="720" w:footer="720" w:gutter="0"/>
          <w:pgNumType w:fmt="lowerRoman" w:start="1"/>
          <w:cols w:space="720" w:num="1"/>
          <w:titlePg/>
          <w:docGrid w:linePitch="326" w:charSpace="0"/>
        </w:sectPr>
      </w:pPr>
    </w:p>
    <w:p w14:paraId="38774565">
      <w:pPr>
        <w:pStyle w:val="2"/>
        <w:numPr>
          <w:ilvl w:val="0"/>
          <w:numId w:val="0"/>
        </w:numPr>
        <w:ind w:leftChars="0"/>
        <w:jc w:val="center"/>
      </w:pPr>
      <w:bookmarkStart w:id="2" w:name="_Toc182489329"/>
      <w:r>
        <w:t>DANH MỤC HÌNH ẢNH</w:t>
      </w:r>
      <w:bookmarkEnd w:id="2"/>
    </w:p>
    <w:p w14:paraId="760A0166">
      <w:pPr>
        <w:pStyle w:val="33"/>
        <w:tabs>
          <w:tab w:val="right" w:leader="dot" w:pos="8985"/>
        </w:tabs>
        <w:spacing w:line="288" w:lineRule="auto"/>
        <w:rPr>
          <w:rFonts w:asciiTheme="minorHAnsi" w:hAnsiTheme="minorHAnsi" w:eastAsiaTheme="minorEastAsia" w:cstheme="minorBidi"/>
          <w:sz w:val="26"/>
          <w:szCs w:val="26"/>
          <w:lang w:val="en-US" w:eastAsia="en-US"/>
        </w:rPr>
      </w:pPr>
      <w:r>
        <w:rPr>
          <w:sz w:val="26"/>
          <w:szCs w:val="26"/>
        </w:rPr>
        <w:fldChar w:fldCharType="begin"/>
      </w:r>
      <w:r>
        <w:rPr>
          <w:sz w:val="26"/>
          <w:szCs w:val="26"/>
        </w:rPr>
        <w:instrText xml:space="preserve"> TOC \h \z \c "Figure" </w:instrText>
      </w:r>
      <w:r>
        <w:rPr>
          <w:sz w:val="26"/>
          <w:szCs w:val="26"/>
        </w:rPr>
        <w:fldChar w:fldCharType="separate"/>
      </w:r>
      <w:r>
        <w:fldChar w:fldCharType="begin"/>
      </w:r>
      <w:r>
        <w:instrText xml:space="preserve"> HYPERLINK \l "_Toc187925773" </w:instrText>
      </w:r>
      <w:r>
        <w:fldChar w:fldCharType="separate"/>
      </w:r>
      <w:r>
        <w:rPr>
          <w:rStyle w:val="26"/>
          <w:sz w:val="26"/>
          <w:szCs w:val="26"/>
          <w:lang w:val="en-US"/>
        </w:rPr>
        <w:t>Hình</w:t>
      </w:r>
      <w:r>
        <w:rPr>
          <w:rStyle w:val="26"/>
          <w:sz w:val="26"/>
          <w:szCs w:val="26"/>
        </w:rPr>
        <w:t xml:space="preserve"> 1</w:t>
      </w:r>
      <w:r>
        <w:rPr>
          <w:rStyle w:val="26"/>
          <w:sz w:val="26"/>
          <w:szCs w:val="26"/>
          <w:lang w:val="en-US"/>
        </w:rPr>
        <w:t>. Đặc trưng về vị trí của một lát cắt MRI trong một bộ ảnh MRI</w:t>
      </w:r>
      <w:r>
        <w:rPr>
          <w:sz w:val="26"/>
          <w:szCs w:val="26"/>
        </w:rPr>
        <w:tab/>
      </w:r>
      <w:r>
        <w:rPr>
          <w:sz w:val="26"/>
          <w:szCs w:val="26"/>
        </w:rPr>
        <w:fldChar w:fldCharType="begin"/>
      </w:r>
      <w:r>
        <w:rPr>
          <w:sz w:val="26"/>
          <w:szCs w:val="26"/>
        </w:rPr>
        <w:instrText xml:space="preserve"> PAGEREF _Toc187925773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223271BF">
      <w:pPr>
        <w:pStyle w:val="33"/>
        <w:tabs>
          <w:tab w:val="right" w:leader="dot" w:pos="8985"/>
        </w:tabs>
        <w:spacing w:line="288" w:lineRule="auto"/>
        <w:rPr>
          <w:rFonts w:asciiTheme="minorHAnsi" w:hAnsiTheme="minorHAnsi" w:eastAsiaTheme="minorEastAsia" w:cstheme="minorBidi"/>
          <w:sz w:val="26"/>
          <w:szCs w:val="26"/>
          <w:lang w:val="en-US" w:eastAsia="en-US"/>
        </w:rPr>
      </w:pPr>
      <w:r>
        <w:fldChar w:fldCharType="begin"/>
      </w:r>
      <w:r>
        <w:instrText xml:space="preserve"> HYPERLINK \l "_Toc187925774" </w:instrText>
      </w:r>
      <w:r>
        <w:fldChar w:fldCharType="separate"/>
      </w:r>
      <w:r>
        <w:rPr>
          <w:rStyle w:val="26"/>
          <w:sz w:val="26"/>
          <w:szCs w:val="26"/>
          <w:lang w:val="en-US"/>
        </w:rPr>
        <w:t>Hình</w:t>
      </w:r>
      <w:r>
        <w:rPr>
          <w:rStyle w:val="26"/>
          <w:sz w:val="26"/>
          <w:szCs w:val="26"/>
        </w:rPr>
        <w:t xml:space="preserve"> 2</w:t>
      </w:r>
      <w:r>
        <w:rPr>
          <w:rStyle w:val="26"/>
          <w:sz w:val="26"/>
          <w:szCs w:val="26"/>
          <w:lang w:val="en-US"/>
        </w:rPr>
        <w:t>. Minh họa một nơron nhân tạo</w:t>
      </w:r>
      <w:r>
        <w:rPr>
          <w:sz w:val="26"/>
          <w:szCs w:val="26"/>
        </w:rPr>
        <w:tab/>
      </w:r>
      <w:r>
        <w:rPr>
          <w:sz w:val="26"/>
          <w:szCs w:val="26"/>
        </w:rPr>
        <w:fldChar w:fldCharType="begin"/>
      </w:r>
      <w:r>
        <w:rPr>
          <w:sz w:val="26"/>
          <w:szCs w:val="26"/>
        </w:rPr>
        <w:instrText xml:space="preserve"> PAGEREF _Toc187925774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35A306DF">
      <w:pPr>
        <w:pStyle w:val="33"/>
        <w:tabs>
          <w:tab w:val="right" w:leader="dot" w:pos="8985"/>
        </w:tabs>
        <w:spacing w:line="288" w:lineRule="auto"/>
        <w:rPr>
          <w:rFonts w:asciiTheme="minorHAnsi" w:hAnsiTheme="minorHAnsi" w:eastAsiaTheme="minorEastAsia" w:cstheme="minorBidi"/>
          <w:sz w:val="22"/>
          <w:szCs w:val="22"/>
          <w:lang w:val="en-US" w:eastAsia="en-US"/>
        </w:rPr>
      </w:pPr>
      <w:r>
        <w:fldChar w:fldCharType="begin"/>
      </w:r>
      <w:r>
        <w:instrText xml:space="preserve"> HYPERLINK \l "_Toc187925775" </w:instrText>
      </w:r>
      <w:r>
        <w:fldChar w:fldCharType="separate"/>
      </w:r>
      <w:r>
        <w:rPr>
          <w:rStyle w:val="26"/>
          <w:sz w:val="26"/>
          <w:szCs w:val="26"/>
          <w:lang w:val="en-US"/>
        </w:rPr>
        <w:t>Hình</w:t>
      </w:r>
      <w:r>
        <w:rPr>
          <w:rStyle w:val="26"/>
          <w:sz w:val="26"/>
          <w:szCs w:val="26"/>
        </w:rPr>
        <w:t xml:space="preserve"> 3</w:t>
      </w:r>
      <w:r>
        <w:rPr>
          <w:rStyle w:val="26"/>
          <w:sz w:val="26"/>
          <w:szCs w:val="26"/>
          <w:lang w:val="en-US"/>
        </w:rPr>
        <w:t>. Tổ chức dữ liệu thực nghiệm</w:t>
      </w:r>
      <w:r>
        <w:rPr>
          <w:sz w:val="26"/>
          <w:szCs w:val="26"/>
        </w:rPr>
        <w:tab/>
      </w:r>
      <w:r>
        <w:rPr>
          <w:sz w:val="26"/>
          <w:szCs w:val="26"/>
        </w:rPr>
        <w:fldChar w:fldCharType="begin"/>
      </w:r>
      <w:r>
        <w:rPr>
          <w:sz w:val="26"/>
          <w:szCs w:val="26"/>
        </w:rPr>
        <w:instrText xml:space="preserve"> PAGEREF _Toc187925775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6D59556B">
      <w:pPr>
        <w:spacing w:line="360" w:lineRule="auto"/>
        <w:rPr>
          <w:b/>
        </w:rPr>
      </w:pPr>
      <w:r>
        <w:rPr>
          <w:sz w:val="26"/>
          <w:szCs w:val="26"/>
        </w:rPr>
        <w:fldChar w:fldCharType="end"/>
      </w:r>
      <w:r>
        <w:br w:type="page"/>
      </w:r>
    </w:p>
    <w:p w14:paraId="7AC332D8">
      <w:pPr>
        <w:pStyle w:val="2"/>
        <w:numPr>
          <w:ilvl w:val="0"/>
          <w:numId w:val="0"/>
        </w:numPr>
        <w:ind w:leftChars="0"/>
        <w:jc w:val="center"/>
      </w:pPr>
      <w:bookmarkStart w:id="3" w:name="_Toc182489330"/>
      <w:r>
        <w:t>DANH MỤC BẢNG BIỂU</w:t>
      </w:r>
      <w:bookmarkEnd w:id="3"/>
    </w:p>
    <w:p w14:paraId="57125601">
      <w:pPr>
        <w:pStyle w:val="33"/>
        <w:tabs>
          <w:tab w:val="right" w:leader="dot" w:pos="8985"/>
        </w:tabs>
        <w:rPr>
          <w:rFonts w:asciiTheme="minorHAnsi" w:hAnsiTheme="minorHAnsi" w:eastAsiaTheme="minorEastAsia" w:cstheme="minorBidi"/>
          <w:sz w:val="22"/>
          <w:szCs w:val="22"/>
          <w:lang w:val="en-US" w:eastAsia="en-US"/>
        </w:rPr>
      </w:pPr>
      <w:r>
        <w:fldChar w:fldCharType="begin"/>
      </w:r>
      <w:r>
        <w:instrText xml:space="preserve"> TOC \h \z \c "Table" </w:instrText>
      </w:r>
      <w:r>
        <w:fldChar w:fldCharType="separate"/>
      </w:r>
      <w:r>
        <w:fldChar w:fldCharType="begin"/>
      </w:r>
      <w:r>
        <w:instrText xml:space="preserve"> HYPERLINK \l "_Toc182489515" </w:instrText>
      </w:r>
      <w:r>
        <w:fldChar w:fldCharType="separate"/>
      </w:r>
      <w:r>
        <w:rPr>
          <w:rStyle w:val="26"/>
          <w:lang w:val="en-US"/>
        </w:rPr>
        <w:t>Bảng</w:t>
      </w:r>
      <w:r>
        <w:rPr>
          <w:rStyle w:val="26"/>
        </w:rPr>
        <w:t xml:space="preserve"> 1</w:t>
      </w:r>
      <w:r>
        <w:rPr>
          <w:rStyle w:val="26"/>
          <w:lang w:val="en-US"/>
        </w:rPr>
        <w:t>. …………..</w:t>
      </w:r>
      <w:r>
        <w:tab/>
      </w:r>
      <w:r>
        <w:fldChar w:fldCharType="begin"/>
      </w:r>
      <w:r>
        <w:instrText xml:space="preserve"> PAGEREF _Toc182489515 \h </w:instrText>
      </w:r>
      <w:r>
        <w:fldChar w:fldCharType="separate"/>
      </w:r>
      <w:r>
        <w:t>3</w:t>
      </w:r>
      <w:r>
        <w:fldChar w:fldCharType="end"/>
      </w:r>
      <w:r>
        <w:fldChar w:fldCharType="end"/>
      </w:r>
    </w:p>
    <w:p w14:paraId="5C9F3AAC">
      <w:pPr>
        <w:rPr>
          <w:b/>
          <w:sz w:val="28"/>
          <w:szCs w:val="28"/>
        </w:rPr>
      </w:pPr>
      <w:r>
        <w:fldChar w:fldCharType="end"/>
      </w:r>
      <w:r>
        <w:br w:type="page"/>
      </w:r>
    </w:p>
    <w:p w14:paraId="74CC9775">
      <w:pPr>
        <w:pStyle w:val="2"/>
        <w:numPr>
          <w:ilvl w:val="0"/>
          <w:numId w:val="0"/>
        </w:numPr>
        <w:jc w:val="center"/>
      </w:pPr>
      <w:bookmarkStart w:id="4" w:name="_Toc182489331"/>
      <w:r>
        <w:t>DANH MỤC TỪ VIẾT TẮT</w:t>
      </w:r>
      <w:bookmarkEnd w:id="4"/>
    </w:p>
    <w:p w14:paraId="6D470F30"/>
    <w:tbl>
      <w:tblPr>
        <w:tblStyle w:val="176"/>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3330"/>
        <w:gridCol w:w="3865"/>
      </w:tblGrid>
      <w:tr w14:paraId="096E2D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1795" w:type="dxa"/>
            <w:vAlign w:val="center"/>
          </w:tcPr>
          <w:p w14:paraId="1DB5CBB6">
            <w:pPr>
              <w:spacing w:before="30" w:after="30" w:line="360" w:lineRule="auto"/>
              <w:jc w:val="center"/>
              <w:rPr>
                <w:b/>
                <w:sz w:val="26"/>
                <w:szCs w:val="26"/>
              </w:rPr>
            </w:pPr>
            <w:r>
              <w:rPr>
                <w:b/>
                <w:sz w:val="26"/>
                <w:szCs w:val="26"/>
              </w:rPr>
              <w:t>STT</w:t>
            </w:r>
          </w:p>
        </w:tc>
        <w:tc>
          <w:tcPr>
            <w:tcW w:w="3330" w:type="dxa"/>
            <w:vAlign w:val="center"/>
          </w:tcPr>
          <w:p w14:paraId="21579DED">
            <w:pPr>
              <w:spacing w:before="30" w:after="30" w:line="360" w:lineRule="auto"/>
              <w:jc w:val="center"/>
              <w:rPr>
                <w:b/>
                <w:sz w:val="26"/>
                <w:szCs w:val="26"/>
              </w:rPr>
            </w:pPr>
            <w:r>
              <w:rPr>
                <w:b/>
                <w:sz w:val="26"/>
                <w:szCs w:val="26"/>
              </w:rPr>
              <w:t>Từ viết tắt (Abbreviation)</w:t>
            </w:r>
          </w:p>
        </w:tc>
        <w:tc>
          <w:tcPr>
            <w:tcW w:w="3865" w:type="dxa"/>
            <w:vAlign w:val="center"/>
          </w:tcPr>
          <w:p w14:paraId="0BF46650">
            <w:pPr>
              <w:spacing w:before="30" w:after="30" w:line="360" w:lineRule="auto"/>
              <w:jc w:val="center"/>
              <w:rPr>
                <w:b/>
                <w:sz w:val="26"/>
                <w:szCs w:val="26"/>
              </w:rPr>
            </w:pPr>
            <w:r>
              <w:rPr>
                <w:b/>
                <w:sz w:val="26"/>
                <w:szCs w:val="26"/>
              </w:rPr>
              <w:t>Từ viết đầy đủ (Origin word)</w:t>
            </w:r>
          </w:p>
        </w:tc>
      </w:tr>
      <w:tr w14:paraId="70520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6F75C1">
            <w:pPr>
              <w:spacing w:before="120" w:line="360" w:lineRule="auto"/>
              <w:jc w:val="center"/>
              <w:rPr>
                <w:rFonts w:hint="default"/>
                <w:sz w:val="26"/>
                <w:szCs w:val="26"/>
                <w:lang w:val="en-US"/>
              </w:rPr>
            </w:pPr>
            <w:r>
              <w:rPr>
                <w:rFonts w:hint="default"/>
                <w:sz w:val="26"/>
                <w:szCs w:val="26"/>
                <w:lang w:val="en-US"/>
              </w:rPr>
              <w:t>1</w:t>
            </w:r>
          </w:p>
        </w:tc>
        <w:tc>
          <w:tcPr>
            <w:tcW w:w="3330" w:type="dxa"/>
            <w:vAlign w:val="center"/>
          </w:tcPr>
          <w:p w14:paraId="69B797F9">
            <w:pPr>
              <w:spacing w:before="120" w:line="360" w:lineRule="auto"/>
              <w:jc w:val="center"/>
              <w:rPr>
                <w:rFonts w:hint="default"/>
                <w:sz w:val="26"/>
                <w:szCs w:val="26"/>
                <w:lang w:val="en-US"/>
              </w:rPr>
            </w:pPr>
            <w:r>
              <w:rPr>
                <w:rFonts w:hint="default"/>
                <w:sz w:val="26"/>
                <w:szCs w:val="26"/>
                <w:lang w:val="en-US"/>
              </w:rPr>
              <w:t>VPPL</w:t>
            </w:r>
          </w:p>
        </w:tc>
        <w:tc>
          <w:tcPr>
            <w:tcW w:w="3865" w:type="dxa"/>
            <w:vAlign w:val="center"/>
          </w:tcPr>
          <w:p w14:paraId="2017E57F">
            <w:pPr>
              <w:spacing w:before="120" w:line="360" w:lineRule="auto"/>
              <w:jc w:val="center"/>
              <w:rPr>
                <w:rFonts w:hint="default"/>
                <w:sz w:val="26"/>
                <w:szCs w:val="26"/>
                <w:lang w:val="en-US"/>
              </w:rPr>
            </w:pPr>
            <w:r>
              <w:rPr>
                <w:rFonts w:hint="default"/>
                <w:sz w:val="26"/>
                <w:szCs w:val="26"/>
                <w:lang w:val="en-US"/>
              </w:rPr>
              <w:t>Văn bản quy phạm pháp luật</w:t>
            </w:r>
          </w:p>
        </w:tc>
      </w:tr>
      <w:tr w14:paraId="54F053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9C3E92D">
            <w:pPr>
              <w:spacing w:before="120" w:line="360" w:lineRule="auto"/>
              <w:jc w:val="center"/>
              <w:rPr>
                <w:sz w:val="26"/>
                <w:szCs w:val="26"/>
              </w:rPr>
            </w:pPr>
            <w:r>
              <w:rPr>
                <w:sz w:val="26"/>
                <w:szCs w:val="26"/>
              </w:rPr>
              <w:t>1</w:t>
            </w:r>
          </w:p>
        </w:tc>
        <w:tc>
          <w:tcPr>
            <w:tcW w:w="3330" w:type="dxa"/>
            <w:vAlign w:val="center"/>
          </w:tcPr>
          <w:p w14:paraId="7BB3326C">
            <w:pPr>
              <w:spacing w:before="120" w:line="360" w:lineRule="auto"/>
              <w:jc w:val="center"/>
              <w:rPr>
                <w:rFonts w:hint="default"/>
                <w:sz w:val="26"/>
                <w:szCs w:val="26"/>
                <w:lang w:val="en-US"/>
              </w:rPr>
            </w:pPr>
            <w:r>
              <w:rPr>
                <w:rFonts w:hint="default"/>
                <w:sz w:val="26"/>
                <w:szCs w:val="26"/>
                <w:lang w:val="en-US"/>
              </w:rPr>
              <w:t>LLMs</w:t>
            </w:r>
          </w:p>
        </w:tc>
        <w:tc>
          <w:tcPr>
            <w:tcW w:w="3865" w:type="dxa"/>
            <w:vAlign w:val="center"/>
          </w:tcPr>
          <w:p w14:paraId="094DFADF">
            <w:pPr>
              <w:spacing w:before="120" w:line="360" w:lineRule="auto"/>
              <w:jc w:val="center"/>
              <w:rPr>
                <w:rFonts w:hint="default"/>
                <w:sz w:val="26"/>
                <w:szCs w:val="26"/>
                <w:lang w:val="en-US"/>
              </w:rPr>
            </w:pPr>
            <w:r>
              <w:rPr>
                <w:rFonts w:hint="default"/>
                <w:sz w:val="26"/>
                <w:szCs w:val="26"/>
                <w:lang w:val="en-US"/>
              </w:rPr>
              <w:t>Large Language Models</w:t>
            </w:r>
          </w:p>
        </w:tc>
      </w:tr>
      <w:tr w14:paraId="7C776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89A970D">
            <w:pPr>
              <w:spacing w:before="120" w:after="30" w:line="360" w:lineRule="auto"/>
              <w:jc w:val="center"/>
              <w:rPr>
                <w:sz w:val="26"/>
                <w:szCs w:val="26"/>
              </w:rPr>
            </w:pPr>
            <w:r>
              <w:rPr>
                <w:sz w:val="26"/>
                <w:szCs w:val="26"/>
              </w:rPr>
              <w:t>2</w:t>
            </w:r>
          </w:p>
        </w:tc>
        <w:tc>
          <w:tcPr>
            <w:tcW w:w="3330" w:type="dxa"/>
            <w:vAlign w:val="center"/>
          </w:tcPr>
          <w:p w14:paraId="5C8AFB77">
            <w:pPr>
              <w:spacing w:before="120" w:after="30" w:line="360" w:lineRule="auto"/>
              <w:jc w:val="center"/>
              <w:rPr>
                <w:rFonts w:hint="default"/>
                <w:sz w:val="26"/>
                <w:szCs w:val="26"/>
                <w:lang w:val="en-US"/>
              </w:rPr>
            </w:pPr>
            <w:r>
              <w:rPr>
                <w:rFonts w:hint="default"/>
                <w:sz w:val="26"/>
                <w:szCs w:val="26"/>
                <w:lang w:val="en-US"/>
              </w:rPr>
              <w:t>QA</w:t>
            </w:r>
          </w:p>
        </w:tc>
        <w:tc>
          <w:tcPr>
            <w:tcW w:w="3865" w:type="dxa"/>
            <w:vAlign w:val="center"/>
          </w:tcPr>
          <w:p w14:paraId="09824986">
            <w:pPr>
              <w:spacing w:before="120" w:after="30" w:line="360" w:lineRule="auto"/>
              <w:jc w:val="center"/>
              <w:rPr>
                <w:rFonts w:hint="default"/>
                <w:sz w:val="26"/>
                <w:szCs w:val="26"/>
                <w:lang w:val="en-US"/>
              </w:rPr>
            </w:pPr>
            <w:r>
              <w:rPr>
                <w:rFonts w:hint="default"/>
                <w:sz w:val="26"/>
                <w:szCs w:val="26"/>
                <w:lang w:val="en-US"/>
              </w:rPr>
              <w:t>Question Answering</w:t>
            </w:r>
          </w:p>
        </w:tc>
      </w:tr>
      <w:tr w14:paraId="084F19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4C5E56AB">
            <w:pPr>
              <w:spacing w:before="120" w:after="30" w:line="360" w:lineRule="auto"/>
              <w:jc w:val="center"/>
              <w:rPr>
                <w:sz w:val="26"/>
                <w:szCs w:val="26"/>
              </w:rPr>
            </w:pPr>
            <w:r>
              <w:rPr>
                <w:sz w:val="26"/>
                <w:szCs w:val="26"/>
              </w:rPr>
              <w:t>3</w:t>
            </w:r>
          </w:p>
        </w:tc>
        <w:tc>
          <w:tcPr>
            <w:tcW w:w="3330" w:type="dxa"/>
            <w:vAlign w:val="center"/>
          </w:tcPr>
          <w:p w14:paraId="3FF3AC26">
            <w:pPr>
              <w:spacing w:before="120" w:after="30" w:line="360" w:lineRule="auto"/>
              <w:jc w:val="center"/>
              <w:rPr>
                <w:rFonts w:hint="default"/>
                <w:sz w:val="26"/>
                <w:szCs w:val="26"/>
                <w:lang w:val="en-US"/>
              </w:rPr>
            </w:pPr>
            <w:r>
              <w:rPr>
                <w:rFonts w:hint="default"/>
                <w:sz w:val="26"/>
                <w:szCs w:val="26"/>
                <w:lang w:val="en-US"/>
              </w:rPr>
              <w:t>NLP</w:t>
            </w:r>
          </w:p>
        </w:tc>
        <w:tc>
          <w:tcPr>
            <w:tcW w:w="3865" w:type="dxa"/>
            <w:vAlign w:val="center"/>
          </w:tcPr>
          <w:p w14:paraId="4A56032A">
            <w:pPr>
              <w:spacing w:before="120" w:after="30" w:line="360" w:lineRule="auto"/>
              <w:jc w:val="center"/>
              <w:rPr>
                <w:rFonts w:hint="default"/>
                <w:sz w:val="26"/>
                <w:szCs w:val="26"/>
                <w:lang w:val="en-US"/>
              </w:rPr>
            </w:pPr>
            <w:r>
              <w:rPr>
                <w:rFonts w:hint="default"/>
                <w:sz w:val="26"/>
                <w:szCs w:val="26"/>
                <w:lang w:val="en-US"/>
              </w:rPr>
              <w:t>Natural Language Processing</w:t>
            </w:r>
          </w:p>
        </w:tc>
      </w:tr>
      <w:tr w14:paraId="59816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17C43F">
            <w:pPr>
              <w:spacing w:before="120" w:after="30" w:line="360" w:lineRule="auto"/>
              <w:jc w:val="center"/>
              <w:rPr>
                <w:rFonts w:hint="default"/>
                <w:sz w:val="26"/>
                <w:szCs w:val="26"/>
                <w:lang w:val="en-US"/>
              </w:rPr>
            </w:pPr>
            <w:r>
              <w:rPr>
                <w:rFonts w:hint="default"/>
                <w:sz w:val="26"/>
                <w:szCs w:val="26"/>
                <w:lang w:val="en-US"/>
              </w:rPr>
              <w:t>4</w:t>
            </w:r>
          </w:p>
        </w:tc>
        <w:tc>
          <w:tcPr>
            <w:tcW w:w="3330" w:type="dxa"/>
            <w:vAlign w:val="center"/>
          </w:tcPr>
          <w:p w14:paraId="269A9CB0">
            <w:pPr>
              <w:spacing w:before="120" w:after="30" w:line="360" w:lineRule="auto"/>
              <w:jc w:val="center"/>
              <w:rPr>
                <w:rFonts w:hint="default"/>
                <w:sz w:val="26"/>
                <w:szCs w:val="26"/>
                <w:lang w:val="en-US"/>
              </w:rPr>
            </w:pPr>
            <w:r>
              <w:rPr>
                <w:rFonts w:hint="default"/>
                <w:sz w:val="26"/>
                <w:szCs w:val="26"/>
                <w:lang w:val="en-US"/>
              </w:rPr>
              <w:t>GPT</w:t>
            </w:r>
          </w:p>
        </w:tc>
        <w:tc>
          <w:tcPr>
            <w:tcW w:w="3865" w:type="dxa"/>
            <w:vAlign w:val="center"/>
          </w:tcPr>
          <w:p w14:paraId="14D95353">
            <w:pPr>
              <w:spacing w:before="120" w:after="30" w:line="360" w:lineRule="auto"/>
              <w:jc w:val="center"/>
              <w:rPr>
                <w:rFonts w:hint="default"/>
                <w:sz w:val="26"/>
                <w:szCs w:val="26"/>
                <w:lang w:val="en-US"/>
              </w:rPr>
            </w:pPr>
            <w:r>
              <w:rPr>
                <w:rFonts w:hint="default"/>
                <w:sz w:val="26"/>
                <w:szCs w:val="26"/>
                <w:lang w:val="en-US"/>
              </w:rPr>
              <w:t>Generative Pre-trained Transformer</w:t>
            </w:r>
          </w:p>
        </w:tc>
      </w:tr>
      <w:tr w14:paraId="3034EE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2E64D6C">
            <w:pPr>
              <w:spacing w:before="120" w:after="30" w:line="360" w:lineRule="auto"/>
              <w:jc w:val="center"/>
              <w:rPr>
                <w:rFonts w:hint="default"/>
                <w:sz w:val="26"/>
                <w:szCs w:val="26"/>
                <w:lang w:val="en-US"/>
              </w:rPr>
            </w:pPr>
            <w:r>
              <w:rPr>
                <w:rFonts w:hint="default"/>
                <w:sz w:val="26"/>
                <w:szCs w:val="26"/>
                <w:lang w:val="en-US"/>
              </w:rPr>
              <w:t>5</w:t>
            </w:r>
          </w:p>
        </w:tc>
        <w:tc>
          <w:tcPr>
            <w:tcW w:w="3330" w:type="dxa"/>
            <w:vAlign w:val="center"/>
          </w:tcPr>
          <w:p w14:paraId="202EF7B1">
            <w:pPr>
              <w:spacing w:before="120" w:after="30" w:line="360" w:lineRule="auto"/>
              <w:jc w:val="center"/>
              <w:rPr>
                <w:rFonts w:hint="default"/>
                <w:sz w:val="26"/>
                <w:szCs w:val="26"/>
                <w:lang w:val="en-US"/>
              </w:rPr>
            </w:pPr>
            <w:r>
              <w:rPr>
                <w:rFonts w:hint="default"/>
                <w:sz w:val="26"/>
                <w:szCs w:val="26"/>
                <w:lang w:val="en-US"/>
              </w:rPr>
              <w:t>BERT</w:t>
            </w:r>
          </w:p>
        </w:tc>
        <w:tc>
          <w:tcPr>
            <w:tcW w:w="3865" w:type="dxa"/>
            <w:vAlign w:val="center"/>
          </w:tcPr>
          <w:p w14:paraId="382FD77E">
            <w:pPr>
              <w:spacing w:before="120" w:after="30" w:line="360" w:lineRule="auto"/>
              <w:jc w:val="center"/>
              <w:rPr>
                <w:rFonts w:hint="default"/>
                <w:sz w:val="26"/>
                <w:szCs w:val="26"/>
                <w:lang w:val="en-US"/>
              </w:rPr>
            </w:pPr>
            <w:r>
              <w:rPr>
                <w:rFonts w:hint="default"/>
                <w:sz w:val="26"/>
                <w:szCs w:val="26"/>
                <w:lang w:val="en-US"/>
              </w:rPr>
              <w:t>Bidirectional Encoder Representations from Transformers</w:t>
            </w:r>
          </w:p>
        </w:tc>
      </w:tr>
      <w:tr w14:paraId="0112A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5813E">
            <w:pPr>
              <w:spacing w:before="120" w:after="30" w:line="360" w:lineRule="auto"/>
              <w:jc w:val="center"/>
              <w:rPr>
                <w:rFonts w:hint="default"/>
                <w:sz w:val="26"/>
                <w:szCs w:val="26"/>
                <w:lang w:val="en-US"/>
              </w:rPr>
            </w:pPr>
            <w:r>
              <w:rPr>
                <w:rFonts w:hint="default"/>
                <w:sz w:val="26"/>
                <w:szCs w:val="26"/>
                <w:lang w:val="en-US"/>
              </w:rPr>
              <w:t>6</w:t>
            </w:r>
          </w:p>
        </w:tc>
        <w:tc>
          <w:tcPr>
            <w:tcW w:w="3330" w:type="dxa"/>
            <w:vAlign w:val="center"/>
          </w:tcPr>
          <w:p w14:paraId="08CACED8">
            <w:pPr>
              <w:spacing w:before="120" w:after="30" w:line="360" w:lineRule="auto"/>
              <w:jc w:val="center"/>
              <w:rPr>
                <w:rFonts w:hint="default"/>
                <w:sz w:val="26"/>
                <w:szCs w:val="26"/>
                <w:lang w:val="en-US"/>
              </w:rPr>
            </w:pPr>
            <w:r>
              <w:rPr>
                <w:rFonts w:hint="default"/>
                <w:sz w:val="26"/>
                <w:szCs w:val="26"/>
                <w:lang w:val="en-US"/>
              </w:rPr>
              <w:t>T5</w:t>
            </w:r>
          </w:p>
        </w:tc>
        <w:tc>
          <w:tcPr>
            <w:tcW w:w="3865" w:type="dxa"/>
            <w:vAlign w:val="center"/>
          </w:tcPr>
          <w:p w14:paraId="393E1414">
            <w:pPr>
              <w:spacing w:before="120" w:after="30" w:line="360" w:lineRule="auto"/>
              <w:jc w:val="center"/>
              <w:rPr>
                <w:rFonts w:hint="default"/>
                <w:sz w:val="26"/>
                <w:szCs w:val="26"/>
                <w:lang w:val="en-US"/>
              </w:rPr>
            </w:pPr>
            <w:r>
              <w:rPr>
                <w:rFonts w:hint="default"/>
                <w:sz w:val="26"/>
                <w:szCs w:val="26"/>
                <w:lang w:val="en-US"/>
              </w:rPr>
              <w:t>Text-To-Text Transfer Transformer</w:t>
            </w:r>
          </w:p>
        </w:tc>
      </w:tr>
      <w:tr w14:paraId="1DFE0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710D3F">
            <w:pPr>
              <w:spacing w:before="120" w:after="30" w:line="360" w:lineRule="auto"/>
              <w:jc w:val="center"/>
              <w:rPr>
                <w:rFonts w:hint="default"/>
                <w:sz w:val="26"/>
                <w:szCs w:val="26"/>
                <w:lang w:val="en-US"/>
              </w:rPr>
            </w:pPr>
            <w:r>
              <w:rPr>
                <w:rFonts w:hint="default"/>
                <w:sz w:val="26"/>
                <w:szCs w:val="26"/>
                <w:lang w:val="en-US"/>
              </w:rPr>
              <w:t>7</w:t>
            </w:r>
          </w:p>
        </w:tc>
        <w:tc>
          <w:tcPr>
            <w:tcW w:w="3330" w:type="dxa"/>
            <w:vAlign w:val="center"/>
          </w:tcPr>
          <w:p w14:paraId="3FD7B013">
            <w:pPr>
              <w:spacing w:before="120" w:after="30" w:line="360" w:lineRule="auto"/>
              <w:jc w:val="center"/>
              <w:rPr>
                <w:rFonts w:hint="default"/>
                <w:sz w:val="26"/>
                <w:szCs w:val="26"/>
                <w:lang w:val="en-US"/>
              </w:rPr>
            </w:pPr>
            <w:r>
              <w:rPr>
                <w:rFonts w:hint="default"/>
                <w:sz w:val="26"/>
                <w:szCs w:val="26"/>
                <w:lang w:val="en-US"/>
              </w:rPr>
              <w:t>PDF</w:t>
            </w:r>
          </w:p>
        </w:tc>
        <w:tc>
          <w:tcPr>
            <w:tcW w:w="3865" w:type="dxa"/>
            <w:vAlign w:val="center"/>
          </w:tcPr>
          <w:p w14:paraId="19EC540A">
            <w:pPr>
              <w:spacing w:before="120" w:after="30" w:line="360" w:lineRule="auto"/>
              <w:jc w:val="center"/>
              <w:rPr>
                <w:rFonts w:hint="default"/>
                <w:sz w:val="26"/>
                <w:szCs w:val="26"/>
                <w:lang w:val="en-US"/>
              </w:rPr>
            </w:pPr>
            <w:r>
              <w:rPr>
                <w:rFonts w:hint="default"/>
                <w:sz w:val="26"/>
                <w:szCs w:val="26"/>
                <w:lang w:val="en-US"/>
              </w:rPr>
              <w:t>Portable Document Format</w:t>
            </w:r>
          </w:p>
        </w:tc>
      </w:tr>
      <w:tr w14:paraId="30273C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8E7026D">
            <w:pPr>
              <w:spacing w:before="120" w:after="30" w:line="360" w:lineRule="auto"/>
              <w:jc w:val="center"/>
              <w:rPr>
                <w:rFonts w:hint="default"/>
                <w:sz w:val="26"/>
                <w:szCs w:val="26"/>
                <w:lang w:val="en-US"/>
              </w:rPr>
            </w:pPr>
            <w:r>
              <w:rPr>
                <w:rFonts w:hint="default"/>
                <w:sz w:val="26"/>
                <w:szCs w:val="26"/>
                <w:lang w:val="en-US"/>
              </w:rPr>
              <w:t>8</w:t>
            </w:r>
          </w:p>
        </w:tc>
        <w:tc>
          <w:tcPr>
            <w:tcW w:w="3330" w:type="dxa"/>
            <w:vAlign w:val="center"/>
          </w:tcPr>
          <w:p w14:paraId="2A4FF048">
            <w:pPr>
              <w:spacing w:before="120" w:after="30" w:line="360" w:lineRule="auto"/>
              <w:jc w:val="center"/>
              <w:rPr>
                <w:rFonts w:hint="default"/>
                <w:sz w:val="26"/>
                <w:szCs w:val="26"/>
                <w:lang w:val="en-US"/>
              </w:rPr>
            </w:pPr>
            <w:r>
              <w:rPr>
                <w:rFonts w:hint="default"/>
                <w:sz w:val="26"/>
                <w:szCs w:val="26"/>
                <w:lang w:val="en-US"/>
              </w:rPr>
              <w:t>SVM</w:t>
            </w:r>
          </w:p>
        </w:tc>
        <w:tc>
          <w:tcPr>
            <w:tcW w:w="3865" w:type="dxa"/>
            <w:vAlign w:val="center"/>
          </w:tcPr>
          <w:p w14:paraId="16BC41CF">
            <w:pPr>
              <w:spacing w:before="120" w:after="30" w:line="360" w:lineRule="auto"/>
              <w:jc w:val="center"/>
              <w:rPr>
                <w:rFonts w:hint="default"/>
                <w:sz w:val="26"/>
                <w:szCs w:val="26"/>
                <w:lang w:val="en-US"/>
              </w:rPr>
            </w:pPr>
            <w:r>
              <w:rPr>
                <w:rFonts w:hint="default"/>
                <w:sz w:val="26"/>
                <w:szCs w:val="26"/>
                <w:lang w:val="en-US"/>
              </w:rPr>
              <w:t>Support Vector Machine</w:t>
            </w:r>
          </w:p>
        </w:tc>
      </w:tr>
      <w:tr w14:paraId="4E223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ED31A">
            <w:pPr>
              <w:spacing w:before="120" w:after="30" w:line="360" w:lineRule="auto"/>
              <w:jc w:val="center"/>
              <w:rPr>
                <w:rFonts w:hint="default"/>
                <w:sz w:val="26"/>
                <w:szCs w:val="26"/>
                <w:lang w:val="en-US"/>
              </w:rPr>
            </w:pPr>
            <w:r>
              <w:rPr>
                <w:rFonts w:hint="default"/>
                <w:sz w:val="26"/>
                <w:szCs w:val="26"/>
                <w:lang w:val="en-US"/>
              </w:rPr>
              <w:t>9</w:t>
            </w:r>
          </w:p>
        </w:tc>
        <w:tc>
          <w:tcPr>
            <w:tcW w:w="3330" w:type="dxa"/>
            <w:shd w:val="clear" w:color="auto" w:fill="auto"/>
            <w:vAlign w:val="center"/>
          </w:tcPr>
          <w:p w14:paraId="5E79AAB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CRF</w:t>
            </w:r>
          </w:p>
        </w:tc>
        <w:tc>
          <w:tcPr>
            <w:tcW w:w="3865" w:type="dxa"/>
            <w:shd w:val="clear" w:color="auto" w:fill="auto"/>
            <w:vAlign w:val="center"/>
          </w:tcPr>
          <w:p w14:paraId="68C00A9C">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Conditional Random Fields</w:t>
            </w:r>
          </w:p>
        </w:tc>
      </w:tr>
      <w:tr w14:paraId="01800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0706DAC">
            <w:pPr>
              <w:spacing w:before="120" w:after="30" w:line="360" w:lineRule="auto"/>
              <w:jc w:val="center"/>
              <w:rPr>
                <w:rFonts w:hint="default"/>
                <w:sz w:val="26"/>
                <w:szCs w:val="26"/>
                <w:lang w:val="en-US"/>
              </w:rPr>
            </w:pPr>
            <w:r>
              <w:rPr>
                <w:rFonts w:hint="default"/>
                <w:sz w:val="26"/>
                <w:szCs w:val="26"/>
                <w:lang w:val="en-US"/>
              </w:rPr>
              <w:t>10</w:t>
            </w:r>
          </w:p>
        </w:tc>
        <w:tc>
          <w:tcPr>
            <w:tcW w:w="3330" w:type="dxa"/>
            <w:shd w:val="clear" w:color="auto" w:fill="auto"/>
            <w:vAlign w:val="center"/>
          </w:tcPr>
          <w:p w14:paraId="3249559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RNN</w:t>
            </w:r>
          </w:p>
        </w:tc>
        <w:tc>
          <w:tcPr>
            <w:tcW w:w="3865" w:type="dxa"/>
            <w:shd w:val="clear" w:color="auto" w:fill="auto"/>
            <w:vAlign w:val="center"/>
          </w:tcPr>
          <w:p w14:paraId="6CAEC4D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Recurrent Neural Network</w:t>
            </w:r>
          </w:p>
        </w:tc>
      </w:tr>
      <w:tr w14:paraId="2C6151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5D3CB7">
            <w:pPr>
              <w:spacing w:before="120" w:after="30" w:line="360" w:lineRule="auto"/>
              <w:jc w:val="center"/>
              <w:rPr>
                <w:rFonts w:hint="default"/>
                <w:sz w:val="26"/>
                <w:szCs w:val="26"/>
                <w:lang w:val="en-US"/>
              </w:rPr>
            </w:pPr>
            <w:r>
              <w:rPr>
                <w:rFonts w:hint="default"/>
                <w:sz w:val="26"/>
                <w:szCs w:val="26"/>
                <w:lang w:val="en-US"/>
              </w:rPr>
              <w:t>11</w:t>
            </w:r>
          </w:p>
        </w:tc>
        <w:tc>
          <w:tcPr>
            <w:tcW w:w="3330" w:type="dxa"/>
            <w:shd w:val="clear" w:color="auto" w:fill="auto"/>
            <w:vAlign w:val="center"/>
          </w:tcPr>
          <w:p w14:paraId="23B8E05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LSTM</w:t>
            </w:r>
          </w:p>
        </w:tc>
        <w:tc>
          <w:tcPr>
            <w:tcW w:w="3865" w:type="dxa"/>
            <w:shd w:val="clear" w:color="auto" w:fill="auto"/>
            <w:vAlign w:val="center"/>
          </w:tcPr>
          <w:p w14:paraId="50797847">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Long-Short Term Memory</w:t>
            </w:r>
          </w:p>
        </w:tc>
      </w:tr>
      <w:tr w14:paraId="77F1E3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9023D11">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19AE0A55">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GRU</w:t>
            </w:r>
          </w:p>
        </w:tc>
        <w:tc>
          <w:tcPr>
            <w:tcW w:w="3865" w:type="dxa"/>
            <w:shd w:val="clear" w:color="auto" w:fill="auto"/>
            <w:vAlign w:val="center"/>
          </w:tcPr>
          <w:p w14:paraId="7CEB5E4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Gated Recurrent Unit Networks</w:t>
            </w:r>
          </w:p>
        </w:tc>
      </w:tr>
      <w:tr w14:paraId="6E348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7E6B774">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72E53F0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TF-IDF</w:t>
            </w:r>
          </w:p>
        </w:tc>
        <w:tc>
          <w:tcPr>
            <w:tcW w:w="3865" w:type="dxa"/>
            <w:shd w:val="clear" w:color="auto" w:fill="auto"/>
            <w:vAlign w:val="center"/>
          </w:tcPr>
          <w:p w14:paraId="0A771DF0">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Term Frequency-Inverse Document Frequency</w:t>
            </w:r>
          </w:p>
        </w:tc>
      </w:tr>
      <w:tr w14:paraId="45FA11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172A8E7">
            <w:pPr>
              <w:spacing w:before="120" w:after="30" w:line="360" w:lineRule="auto"/>
              <w:jc w:val="center"/>
              <w:rPr>
                <w:rFonts w:hint="default"/>
                <w:sz w:val="26"/>
                <w:szCs w:val="26"/>
                <w:lang w:val="en-US"/>
              </w:rPr>
            </w:pPr>
            <w:r>
              <w:rPr>
                <w:rFonts w:hint="default"/>
                <w:sz w:val="26"/>
                <w:szCs w:val="26"/>
                <w:lang w:val="en-US"/>
              </w:rPr>
              <w:t>13</w:t>
            </w:r>
          </w:p>
        </w:tc>
        <w:tc>
          <w:tcPr>
            <w:tcW w:w="3330" w:type="dxa"/>
            <w:shd w:val="clear" w:color="auto" w:fill="auto"/>
            <w:vAlign w:val="center"/>
          </w:tcPr>
          <w:p w14:paraId="3E624F9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BiDAF</w:t>
            </w:r>
          </w:p>
        </w:tc>
        <w:tc>
          <w:tcPr>
            <w:tcW w:w="3865" w:type="dxa"/>
            <w:shd w:val="clear" w:color="auto" w:fill="auto"/>
            <w:vAlign w:val="center"/>
          </w:tcPr>
          <w:p w14:paraId="50722EED">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Bi-Directional Attention Flow</w:t>
            </w:r>
          </w:p>
        </w:tc>
      </w:tr>
      <w:tr w14:paraId="5A0420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4DB85E2">
            <w:pPr>
              <w:spacing w:before="120" w:after="30" w:line="360" w:lineRule="auto"/>
              <w:jc w:val="center"/>
              <w:rPr>
                <w:rFonts w:hint="default"/>
                <w:sz w:val="26"/>
                <w:szCs w:val="26"/>
                <w:lang w:val="en-US"/>
              </w:rPr>
            </w:pPr>
            <w:r>
              <w:rPr>
                <w:rFonts w:hint="default"/>
                <w:sz w:val="26"/>
                <w:szCs w:val="26"/>
                <w:lang w:val="en-US"/>
              </w:rPr>
              <w:t>14</w:t>
            </w:r>
          </w:p>
        </w:tc>
        <w:tc>
          <w:tcPr>
            <w:tcW w:w="3330" w:type="dxa"/>
            <w:shd w:val="clear" w:color="auto" w:fill="auto"/>
            <w:vAlign w:val="center"/>
          </w:tcPr>
          <w:p w14:paraId="74FD507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DrQA</w:t>
            </w:r>
          </w:p>
        </w:tc>
        <w:tc>
          <w:tcPr>
            <w:tcW w:w="3865" w:type="dxa"/>
            <w:shd w:val="clear" w:color="auto" w:fill="auto"/>
            <w:vAlign w:val="center"/>
          </w:tcPr>
          <w:p w14:paraId="16DB9271">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Document Reader for    Question Answering</w:t>
            </w:r>
          </w:p>
        </w:tc>
      </w:tr>
      <w:tr w14:paraId="43963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BC3AB7C">
            <w:pPr>
              <w:spacing w:before="120" w:after="30" w:line="360" w:lineRule="auto"/>
              <w:jc w:val="center"/>
              <w:rPr>
                <w:rFonts w:hint="default"/>
                <w:sz w:val="26"/>
                <w:szCs w:val="26"/>
                <w:lang w:val="en-US"/>
              </w:rPr>
            </w:pPr>
            <w:r>
              <w:rPr>
                <w:rFonts w:hint="default"/>
                <w:sz w:val="26"/>
                <w:szCs w:val="26"/>
                <w:lang w:val="en-US"/>
              </w:rPr>
              <w:t>15</w:t>
            </w:r>
          </w:p>
        </w:tc>
        <w:tc>
          <w:tcPr>
            <w:tcW w:w="3330" w:type="dxa"/>
            <w:shd w:val="clear" w:color="auto" w:fill="auto"/>
            <w:vAlign w:val="center"/>
          </w:tcPr>
          <w:p w14:paraId="6BB595B4">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ViT5</w:t>
            </w:r>
          </w:p>
        </w:tc>
        <w:tc>
          <w:tcPr>
            <w:tcW w:w="3865" w:type="dxa"/>
            <w:shd w:val="clear" w:color="auto" w:fill="auto"/>
            <w:vAlign w:val="center"/>
          </w:tcPr>
          <w:p w14:paraId="0B8B0EE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 xml:space="preserve">Vietnamese </w:t>
            </w:r>
            <w:r>
              <w:rPr>
                <w:rFonts w:hint="default"/>
                <w:sz w:val="26"/>
                <w:szCs w:val="26"/>
                <w:lang w:val="en-US"/>
              </w:rPr>
              <w:t>Text-To-Text Transfer Transformer</w:t>
            </w:r>
          </w:p>
        </w:tc>
      </w:tr>
      <w:tr w14:paraId="1D6F2D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B3D58BF">
            <w:pPr>
              <w:spacing w:before="120" w:after="30" w:line="360" w:lineRule="auto"/>
              <w:jc w:val="center"/>
              <w:rPr>
                <w:rFonts w:hint="default"/>
                <w:sz w:val="26"/>
                <w:szCs w:val="26"/>
                <w:lang w:val="en-US"/>
              </w:rPr>
            </w:pPr>
            <w:r>
              <w:rPr>
                <w:rFonts w:hint="default"/>
                <w:sz w:val="26"/>
                <w:szCs w:val="26"/>
                <w:lang w:val="en-US"/>
              </w:rPr>
              <w:t>16</w:t>
            </w:r>
          </w:p>
        </w:tc>
        <w:tc>
          <w:tcPr>
            <w:tcW w:w="3330" w:type="dxa"/>
            <w:shd w:val="clear" w:color="auto" w:fill="auto"/>
            <w:vAlign w:val="center"/>
          </w:tcPr>
          <w:p w14:paraId="381E2D9A">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OCR</w:t>
            </w:r>
          </w:p>
        </w:tc>
        <w:tc>
          <w:tcPr>
            <w:tcW w:w="3865" w:type="dxa"/>
            <w:shd w:val="clear" w:color="auto" w:fill="auto"/>
            <w:vAlign w:val="center"/>
          </w:tcPr>
          <w:p w14:paraId="4FA9F0E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Optical Character Recognition</w:t>
            </w:r>
          </w:p>
        </w:tc>
      </w:tr>
      <w:tr w14:paraId="7DBB2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CCBC058">
            <w:pPr>
              <w:spacing w:before="120" w:after="30" w:line="360" w:lineRule="auto"/>
              <w:jc w:val="center"/>
              <w:rPr>
                <w:rFonts w:hint="default"/>
                <w:sz w:val="26"/>
                <w:szCs w:val="26"/>
                <w:lang w:val="en-US"/>
              </w:rPr>
            </w:pPr>
            <w:r>
              <w:rPr>
                <w:rFonts w:hint="default"/>
                <w:sz w:val="26"/>
                <w:szCs w:val="26"/>
                <w:lang w:val="en-US"/>
              </w:rPr>
              <w:t>17</w:t>
            </w:r>
          </w:p>
        </w:tc>
        <w:tc>
          <w:tcPr>
            <w:tcW w:w="3330" w:type="dxa"/>
            <w:shd w:val="clear" w:color="auto" w:fill="auto"/>
            <w:vAlign w:val="center"/>
          </w:tcPr>
          <w:p w14:paraId="188D93EC">
            <w:pPr>
              <w:spacing w:before="120" w:after="30" w:line="360" w:lineRule="auto"/>
              <w:jc w:val="center"/>
              <w:rPr>
                <w:rFonts w:hint="default" w:cs="Times New Roman"/>
                <w:sz w:val="26"/>
                <w:szCs w:val="26"/>
                <w:lang w:val="en-US" w:eastAsia="zh-CN" w:bidi="ar-SA"/>
              </w:rPr>
            </w:pPr>
          </w:p>
        </w:tc>
        <w:tc>
          <w:tcPr>
            <w:tcW w:w="3865" w:type="dxa"/>
            <w:shd w:val="clear" w:color="auto" w:fill="auto"/>
            <w:vAlign w:val="center"/>
          </w:tcPr>
          <w:p w14:paraId="0232DF84">
            <w:pPr>
              <w:spacing w:before="120" w:after="30" w:line="360" w:lineRule="auto"/>
              <w:jc w:val="center"/>
              <w:rPr>
                <w:rFonts w:hint="default" w:cs="Times New Roman"/>
                <w:sz w:val="26"/>
                <w:szCs w:val="26"/>
                <w:lang w:val="en-US" w:eastAsia="zh-CN" w:bidi="ar-SA"/>
              </w:rPr>
            </w:pPr>
          </w:p>
        </w:tc>
      </w:tr>
    </w:tbl>
    <w:p w14:paraId="6AB4B371">
      <w:pPr>
        <w:rPr>
          <w:b/>
          <w:sz w:val="28"/>
          <w:szCs w:val="28"/>
        </w:rPr>
      </w:pPr>
    </w:p>
    <w:p w14:paraId="31E8EC46">
      <w:pPr>
        <w:rPr>
          <w:b/>
          <w:sz w:val="28"/>
          <w:szCs w:val="28"/>
        </w:rPr>
      </w:pPr>
      <w:r>
        <w:br w:type="page"/>
      </w:r>
    </w:p>
    <w:p w14:paraId="033FFFDC">
      <w:pPr>
        <w:pStyle w:val="2"/>
      </w:pPr>
      <w:bookmarkStart w:id="5" w:name="_Toc182489332"/>
      <w:r>
        <w:t>ABSTRACT</w:t>
      </w:r>
      <w:bookmarkEnd w:id="5"/>
    </w:p>
    <w:p w14:paraId="3D0FA03E">
      <w:pPr>
        <w:spacing w:line="360" w:lineRule="auto"/>
        <w:jc w:val="both"/>
      </w:pPr>
      <w:r>
        <w:br w:type="page"/>
      </w:r>
    </w:p>
    <w:p w14:paraId="2A65E048">
      <w:pPr>
        <w:pStyle w:val="2"/>
      </w:pPr>
      <w:bookmarkStart w:id="6" w:name="_Toc182489333"/>
      <w:r>
        <w:t>TÓM TẮT</w:t>
      </w:r>
      <w:bookmarkEnd w:id="6"/>
    </w:p>
    <w:p w14:paraId="4FC45354">
      <w:pPr>
        <w:spacing w:line="360" w:lineRule="auto"/>
        <w:jc w:val="both"/>
        <w:rPr>
          <w:rFonts w:hint="default"/>
          <w:sz w:val="26"/>
          <w:szCs w:val="26"/>
          <w:lang w:val="en-US"/>
        </w:rPr>
      </w:pPr>
      <w:r>
        <w:rPr>
          <w:rFonts w:hint="default"/>
          <w:sz w:val="26"/>
          <w:szCs w:val="26"/>
          <w:lang w:val="en-US"/>
        </w:rPr>
        <w:tab/>
      </w:r>
    </w:p>
    <w:p w14:paraId="3970F7ED">
      <w:pPr>
        <w:spacing w:line="360" w:lineRule="auto"/>
        <w:jc w:val="both"/>
        <w:rPr>
          <w:rFonts w:hint="default"/>
          <w:sz w:val="26"/>
          <w:szCs w:val="26"/>
          <w:lang w:val="en-US"/>
        </w:rPr>
      </w:pPr>
      <w:r>
        <w:rPr>
          <w:rFonts w:hint="default"/>
          <w:sz w:val="26"/>
          <w:szCs w:val="26"/>
          <w:lang w:val="en-US"/>
        </w:rPr>
        <w:tab/>
      </w:r>
    </w:p>
    <w:p w14:paraId="36C845A7">
      <w:pPr>
        <w:spacing w:line="360" w:lineRule="auto"/>
        <w:jc w:val="both"/>
        <w:rPr>
          <w:sz w:val="26"/>
          <w:szCs w:val="26"/>
        </w:rPr>
      </w:pPr>
    </w:p>
    <w:p w14:paraId="09D8317E">
      <w:pPr>
        <w:spacing w:line="360" w:lineRule="auto"/>
        <w:jc w:val="both"/>
        <w:rPr>
          <w:sz w:val="26"/>
          <w:szCs w:val="26"/>
        </w:rPr>
        <w:sectPr>
          <w:headerReference r:id="rId12" w:type="first"/>
          <w:footerReference r:id="rId14" w:type="first"/>
          <w:headerReference r:id="rId11" w:type="default"/>
          <w:footerReference r:id="rId13" w:type="default"/>
          <w:pgSz w:w="11906" w:h="16838"/>
          <w:pgMar w:top="1150" w:right="1138" w:bottom="1224" w:left="1773" w:header="720" w:footer="720" w:gutter="0"/>
          <w:pgNumType w:fmt="lowerRoman" w:start="1"/>
          <w:cols w:space="720" w:num="1"/>
          <w:titlePg/>
          <w:docGrid w:linePitch="326" w:charSpace="0"/>
        </w:sectPr>
      </w:pPr>
    </w:p>
    <w:p w14:paraId="1A6757B8">
      <w:pPr>
        <w:pStyle w:val="2"/>
        <w:numPr>
          <w:ilvl w:val="0"/>
          <w:numId w:val="0"/>
        </w:numPr>
        <w:ind w:leftChars="0" w:firstLine="720" w:firstLineChars="0"/>
        <w:jc w:val="center"/>
      </w:pPr>
      <w:bookmarkStart w:id="7" w:name="_Toc182489334"/>
      <w:r>
        <w:t>I. PHẦN GIỚI THIỆU</w:t>
      </w:r>
      <w:bookmarkEnd w:id="7"/>
    </w:p>
    <w:p w14:paraId="1AB49DA8">
      <w:pPr>
        <w:pStyle w:val="3"/>
        <w:rPr>
          <w:sz w:val="26"/>
          <w:szCs w:val="26"/>
        </w:rPr>
      </w:pPr>
      <w:bookmarkStart w:id="8" w:name="_Toc182489335"/>
      <w:r>
        <w:rPr>
          <w:sz w:val="26"/>
          <w:szCs w:val="26"/>
          <w:lang w:val="en-US"/>
        </w:rPr>
        <w:t xml:space="preserve">1. </w:t>
      </w:r>
      <w:r>
        <w:rPr>
          <w:sz w:val="26"/>
          <w:szCs w:val="26"/>
        </w:rPr>
        <w:t>Đặt vấn đề</w:t>
      </w:r>
      <w:bookmarkEnd w:id="8"/>
    </w:p>
    <w:p w14:paraId="5A77BAB2">
      <w:pPr>
        <w:spacing w:before="60" w:after="60" w:line="288" w:lineRule="auto"/>
        <w:ind w:firstLine="720"/>
        <w:jc w:val="both"/>
        <w:rPr>
          <w:rFonts w:hint="default"/>
          <w:b w:val="0"/>
          <w:bCs/>
          <w:sz w:val="24"/>
          <w:szCs w:val="24"/>
          <w:lang w:val="en-US"/>
        </w:rPr>
      </w:pPr>
      <w:r>
        <w:rPr>
          <w:rFonts w:hint="default"/>
          <w:b w:val="0"/>
          <w:bCs/>
          <w:sz w:val="24"/>
          <w:szCs w:val="24"/>
          <w:lang w:val="en-US"/>
        </w:rPr>
        <w:t>Trong bối cảnh dữ liệu văn bản ngày càng gia tăng về mặt số lượng và độ phức tạp, việc truy xuất thông tin một cách hiệu quả từ các tài liệu như văn bản quy phạm pháp luật (VPPL) trở thành một yêu cầu thiết yếu. Các văn bản như nghị định, nghị quyết, thông tư,… thường mang tính chất kỹ thuật, có độ dài lớn, cấu trúc phức tạp, và đòi hỏi độ chính xác cao trong quá trình tiếp cận và trích xuất thông tin. Điều này khiến cho không chỉ người dân mà cả cán bộ hành chính cũng gặp nhiều khó khăn trong việc tra cứu, hiểu và sử đúng nội dung các văn bản này. Việc ghi nhớ toàn bộ nội dung, hoặc nhanh chóng tìm ra phần thông tin phù hợp khi cần thiết, vẫn là thách thức lớn trong thực tiễn áp dụng.</w:t>
      </w:r>
    </w:p>
    <w:p w14:paraId="31A15817">
      <w:pPr>
        <w:spacing w:before="60" w:after="60" w:line="288" w:lineRule="auto"/>
        <w:ind w:firstLine="720"/>
        <w:jc w:val="both"/>
        <w:rPr>
          <w:rFonts w:hint="default"/>
          <w:b w:val="0"/>
          <w:bCs/>
          <w:sz w:val="24"/>
          <w:szCs w:val="24"/>
          <w:lang w:val="en-US"/>
        </w:rPr>
      </w:pPr>
      <w:r>
        <w:rPr>
          <w:rFonts w:hint="default"/>
          <w:b w:val="0"/>
          <w:bCs/>
          <w:sz w:val="24"/>
          <w:szCs w:val="24"/>
          <w:lang w:val="en-US"/>
        </w:rPr>
        <w:t>Khó khăn này càng thể hiện rõ hơn trong bối cảnh tiếp xúc cử tri - một hoạt động chính trị định kỳ, nơi đại biểu Quốc hội hoặc Hội đồng Nhân dân (HĐND) tiếp nhận ý kiến, phản ánh và kiến nghị từ người dân. Cử tri thường đặt ra nhiều câu hỏi liên quan đến các quy định pháp luật, đặc biệt xoay quanh những vấn đề thời sự có sự ảnh hưởng sâu rộng, như việc sáp nhập đơn vị hành chính. Hiện tại, đây là chủ đề nóng, thu hút nhiều sự quan tâm, kéo theo hàng loạt câu hỏi như: “</w:t>
      </w:r>
      <w:r>
        <w:rPr>
          <w:rFonts w:hint="default"/>
          <w:b w:val="0"/>
          <w:bCs/>
          <w:i/>
          <w:iCs/>
          <w:sz w:val="24"/>
          <w:szCs w:val="24"/>
          <w:lang w:val="en-US"/>
        </w:rPr>
        <w:t>Sổ đỏ có phải làm lại không?</w:t>
      </w:r>
      <w:r>
        <w:rPr>
          <w:rFonts w:hint="default"/>
          <w:b w:val="0"/>
          <w:bCs/>
          <w:sz w:val="24"/>
          <w:szCs w:val="24"/>
          <w:lang w:val="en-US"/>
        </w:rPr>
        <w:t>”, “</w:t>
      </w:r>
      <w:r>
        <w:rPr>
          <w:rFonts w:hint="default"/>
          <w:b w:val="0"/>
          <w:bCs/>
          <w:i/>
          <w:iCs/>
          <w:sz w:val="24"/>
          <w:szCs w:val="24"/>
          <w:lang w:val="en-US"/>
        </w:rPr>
        <w:t>Tôi đang hưởng chính sách ở phường cũ thì sau sáp nhập thế nào?</w:t>
      </w:r>
      <w:r>
        <w:rPr>
          <w:rFonts w:hint="default"/>
          <w:b w:val="0"/>
          <w:bCs/>
          <w:sz w:val="24"/>
          <w:szCs w:val="24"/>
          <w:lang w:val="en-US"/>
        </w:rPr>
        <w:t>”, “</w:t>
      </w:r>
      <w:r>
        <w:rPr>
          <w:rFonts w:hint="default"/>
          <w:b w:val="0"/>
          <w:bCs/>
          <w:i/>
          <w:iCs/>
          <w:sz w:val="24"/>
          <w:szCs w:val="24"/>
          <w:lang w:val="en-US"/>
        </w:rPr>
        <w:t>Có cần phải đi làm giấy tờ lại hay không?</w:t>
      </w:r>
      <w:r>
        <w:rPr>
          <w:rFonts w:hint="default"/>
          <w:b w:val="0"/>
          <w:bCs/>
          <w:sz w:val="24"/>
          <w:szCs w:val="24"/>
          <w:lang w:val="en-US"/>
        </w:rPr>
        <w:t>”. Những câu hỏi này đòi hỏi phản hồi chính xác, căn cứ vào văn bản pháp luật cụ thể. Tuy nhiên, không phải lúc nào đại biểu hay cán bộ hỗ trợ cũng có đủ thời gian và công cụ để nhanh chóng tra cứu, đối chiếu, và trích dẫn chính xác các điều khoản pháp lý liên quan. Điều này dễ dẫn đến việc trả lời thiếu chính xác, gây hiểu nhầm, hoặc làm giảm hiệu quả của buổi tiếp xúc.</w:t>
      </w:r>
    </w:p>
    <w:p w14:paraId="77FF52E9">
      <w:pPr>
        <w:spacing w:before="60" w:after="60" w:line="288" w:lineRule="auto"/>
        <w:ind w:firstLine="720"/>
        <w:jc w:val="both"/>
        <w:rPr>
          <w:rFonts w:hint="default"/>
          <w:b w:val="0"/>
          <w:bCs/>
          <w:sz w:val="24"/>
          <w:szCs w:val="24"/>
          <w:lang w:val="en-US"/>
        </w:rPr>
      </w:pPr>
    </w:p>
    <w:p w14:paraId="2D28784E">
      <w:pPr>
        <w:spacing w:before="60" w:after="60" w:line="288" w:lineRule="auto"/>
        <w:jc w:val="center"/>
        <w:rPr>
          <w:rFonts w:hint="default"/>
          <w:b w:val="0"/>
          <w:bCs/>
          <w:sz w:val="24"/>
          <w:szCs w:val="24"/>
          <w:lang w:val="en-US"/>
        </w:rPr>
      </w:pPr>
      <w:r>
        <w:rPr>
          <w:rFonts w:ascii="SimSun" w:hAnsi="SimSun" w:eastAsia="SimSun" w:cs="SimSun"/>
          <w:sz w:val="24"/>
          <w:szCs w:val="24"/>
        </w:rPr>
        <w:drawing>
          <wp:inline distT="0" distB="0" distL="114300" distR="114300">
            <wp:extent cx="3609975" cy="2166620"/>
            <wp:effectExtent l="0" t="0" r="1905" b="1270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1"/>
                    <a:stretch>
                      <a:fillRect/>
                    </a:stretch>
                  </pic:blipFill>
                  <pic:spPr>
                    <a:xfrm>
                      <a:off x="0" y="0"/>
                      <a:ext cx="3609975" cy="2166620"/>
                    </a:xfrm>
                    <a:prstGeom prst="rect">
                      <a:avLst/>
                    </a:prstGeom>
                    <a:noFill/>
                    <a:ln w="9525">
                      <a:noFill/>
                    </a:ln>
                  </pic:spPr>
                </pic:pic>
              </a:graphicData>
            </a:graphic>
          </wp:inline>
        </w:drawing>
      </w:r>
    </w:p>
    <w:p w14:paraId="6F4DA508">
      <w:pPr>
        <w:pStyle w:val="19"/>
        <w:bidi w:val="0"/>
        <w:jc w:val="center"/>
        <w:rPr>
          <w:rFonts w:hint="default"/>
          <w:lang w:val="en-US"/>
        </w:rPr>
      </w:pPr>
      <w:r>
        <w:rPr>
          <w:rFonts w:hint="default"/>
          <w:lang w:val="en-US"/>
        </w:rPr>
        <w:t>Hình 1. Quá trình tiếp xúc cử tri (Nguồn: baochinhphu.vn)</w:t>
      </w:r>
    </w:p>
    <w:p w14:paraId="0DC4197D">
      <w:pPr>
        <w:spacing w:before="60" w:after="60" w:line="288" w:lineRule="auto"/>
        <w:jc w:val="both"/>
        <w:rPr>
          <w:rFonts w:hint="default"/>
          <w:b w:val="0"/>
          <w:bCs/>
          <w:sz w:val="24"/>
          <w:szCs w:val="24"/>
          <w:lang w:val="en-US"/>
        </w:rPr>
      </w:pPr>
    </w:p>
    <w:p w14:paraId="5D2ACC7B">
      <w:pPr>
        <w:spacing w:before="60" w:after="60" w:line="288" w:lineRule="auto"/>
        <w:ind w:firstLine="720"/>
        <w:jc w:val="both"/>
        <w:rPr>
          <w:rFonts w:hint="default"/>
          <w:b w:val="0"/>
          <w:bCs/>
          <w:sz w:val="24"/>
          <w:szCs w:val="24"/>
          <w:lang w:val="en-US"/>
        </w:rPr>
      </w:pPr>
      <w:r>
        <w:rPr>
          <w:rFonts w:hint="default"/>
          <w:b w:val="0"/>
          <w:bCs/>
          <w:sz w:val="24"/>
          <w:szCs w:val="24"/>
          <w:lang w:val="en-US"/>
        </w:rPr>
        <w:t>Song song đó, sự bùng nổ của các mô hình trí tuệ nhân tạo hiện đại - đặc biệt là những mô hình xử lý ngôn ngữ như GPT (Generative Pre-trained Transformer) - đang ngày càng chứng minh vai trò hữu ích trong việc “hiểu” và xử lý văn bản ngôn ngữ tự nhiên. Các hệ thống hỏi - đáp tự động (QA - Question Answering) tích hợp mô hình ngôn ngữ lớn (LLMs - Large Language Models) có khả năng đọc hiểu, tóm tắt nội dung, và phản hồi theo ngữ cảnh một cách nhanh chóng, tự nhiên, và thông minh. Dù vậy, hầu hết các mô hình hiện có vẫn chủ yếu được huấn luyện cho tiếng Anh, hoặc chưa tinh chỉnh phù hợp với đặc thù của VPPL tiếng Việt - cả về ngôn ngữ, cấu trúc và định dạng văn bản (như PDF - Portable Document Format).</w:t>
      </w:r>
    </w:p>
    <w:p w14:paraId="3CCF14BD">
      <w:pPr>
        <w:spacing w:before="60" w:after="60" w:line="288" w:lineRule="auto"/>
        <w:ind w:firstLine="720"/>
        <w:jc w:val="both"/>
        <w:rPr>
          <w:rFonts w:hint="default"/>
          <w:b w:val="0"/>
          <w:bCs/>
          <w:sz w:val="26"/>
          <w:szCs w:val="26"/>
          <w:lang w:val="en-US"/>
        </w:rPr>
      </w:pPr>
      <w:r>
        <w:rPr>
          <w:rFonts w:hint="default"/>
          <w:b w:val="0"/>
          <w:bCs/>
          <w:sz w:val="24"/>
          <w:szCs w:val="24"/>
          <w:lang w:val="en-US"/>
        </w:rPr>
        <w:t>Từ thực tiễn đó, đề tài “Xây dựng hệ thống hỏi - đáp văn bản pháp luật” ra đời với mục tiêu ứng dụng các kỹ thuật mới nhất trong lĩnh vực xử lý ngôn ngữ tự nhiên (NLP - Natural Language Processing), nhằm hỗ trợ người dùng - đặc biệt là đại biểu, cán bộ hoặc người dân - có thể truy xuất thông tin pháp luật một cách thông minh, chính xác và thuận tiện, phục vụ tốt hơn cho công tác đối thoại chính sách, tiếp xúc cử tri và áp dụng pháp luật vào thực tiễn.</w:t>
      </w:r>
    </w:p>
    <w:p w14:paraId="521AE10E">
      <w:pPr>
        <w:pStyle w:val="3"/>
        <w:rPr>
          <w:rFonts w:hint="default"/>
          <w:sz w:val="26"/>
          <w:szCs w:val="26"/>
          <w:lang w:val="en-US"/>
        </w:rPr>
      </w:pPr>
      <w:bookmarkStart w:id="9" w:name="_Toc182489337"/>
      <w:r>
        <w:rPr>
          <w:rFonts w:hint="default"/>
          <w:sz w:val="26"/>
          <w:szCs w:val="26"/>
          <w:lang w:val="en-US"/>
        </w:rPr>
        <w:t>2</w:t>
      </w:r>
      <w:r>
        <w:rPr>
          <w:sz w:val="26"/>
          <w:szCs w:val="26"/>
          <w:lang w:val="en-US"/>
        </w:rPr>
        <w:t xml:space="preserve">. </w:t>
      </w:r>
      <w:r>
        <w:rPr>
          <w:rFonts w:hint="default"/>
          <w:sz w:val="26"/>
          <w:szCs w:val="26"/>
          <w:lang w:val="en-US"/>
        </w:rPr>
        <w:t>Lịch sử giải quyết vấn đề</w:t>
      </w:r>
    </w:p>
    <w:p w14:paraId="2979EFC4">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Việc tra cứu, trích xuất và hỏi đáp thông tin từ văn bản pháp luật luôn là một thách thức lớn, đặc biệt đối với đại biểu Quốc hội, Hội đồng Nhân dân và cán bộ hỗ trợ trong quá trình tiếp xúc cử tri. Các văn bản pháp luật thường có độ dài lớn, cấu trúc phức tạp và ngôn ngữ chuyên ngành, khiến việc tìm kiếm, đối chiếu chính xác các điều khoản liên quan để trả lời câu hỏi của người dân trở nên khó khăn và tốn nhiều thời gian. Trong thực tế, đại biểu và cán bộ thường phải đọc kỹ từng văn bản dài để tìm ra thông tin phù hợp, điều này ảnh hưởng trực tiếp đến hiệu quả và độ chính xác của các buổi tiếp xúc.</w:t>
      </w:r>
    </w:p>
    <w:p w14:paraId="17FD3AEA">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 xml:space="preserve">Trước đây, công cụ hỗ trợ chính là các hệ thống tìm kiếm văn bản truyền thống như </w:t>
      </w:r>
      <w:r>
        <w:rPr>
          <w:rFonts w:hint="default" w:cs="Times New Roman"/>
          <w:b w:val="0"/>
          <w:bCs w:val="0"/>
          <w:i/>
          <w:iCs/>
          <w:sz w:val="24"/>
          <w:szCs w:val="24"/>
          <w:lang w:val="en-US"/>
        </w:rPr>
        <w:t>vbpl.vn</w:t>
      </w:r>
      <w:r>
        <w:rPr>
          <w:rFonts w:hint="default" w:cs="Times New Roman"/>
          <w:b w:val="0"/>
          <w:bCs w:val="0"/>
          <w:i w:val="0"/>
          <w:iCs w:val="0"/>
          <w:sz w:val="24"/>
          <w:szCs w:val="24"/>
          <w:lang w:val="en-US"/>
        </w:rPr>
        <w:t xml:space="preserve">, </w:t>
      </w:r>
      <w:r>
        <w:rPr>
          <w:rFonts w:hint="default" w:cs="Times New Roman"/>
          <w:b w:val="0"/>
          <w:bCs w:val="0"/>
          <w:i/>
          <w:iCs/>
          <w:sz w:val="24"/>
          <w:szCs w:val="24"/>
          <w:lang w:val="en-US"/>
        </w:rPr>
        <w:t>thuvienphapluat.vn</w:t>
      </w:r>
      <w:r>
        <w:rPr>
          <w:rFonts w:hint="default" w:cs="Times New Roman"/>
          <w:b w:val="0"/>
          <w:bCs w:val="0"/>
          <w:i w:val="0"/>
          <w:iCs w:val="0"/>
          <w:sz w:val="24"/>
          <w:szCs w:val="24"/>
          <w:lang w:val="en-US"/>
        </w:rPr>
        <w:t xml:space="preserve"> hay </w:t>
      </w:r>
      <w:r>
        <w:rPr>
          <w:rFonts w:hint="default" w:cs="Times New Roman"/>
          <w:b w:val="0"/>
          <w:bCs w:val="0"/>
          <w:i/>
          <w:iCs/>
          <w:sz w:val="24"/>
          <w:szCs w:val="24"/>
          <w:lang w:val="en-US"/>
        </w:rPr>
        <w:t>luatvietnam.vn</w:t>
      </w:r>
      <w:r>
        <w:rPr>
          <w:rFonts w:hint="default" w:cs="Times New Roman"/>
          <w:b w:val="0"/>
          <w:bCs w:val="0"/>
          <w:i w:val="0"/>
          <w:iCs w:val="0"/>
          <w:sz w:val="24"/>
          <w:szCs w:val="24"/>
          <w:lang w:val="en-US"/>
        </w:rPr>
        <w:t>, nơi người dùng - chủ yếu là cán bộ, đại biểu - sử dụng truy vấn từ khóa và bộ lọc để tìm kiếm các văn bản liên quan. Tuy nhiên, các hệ thống này chỉ giúp truy xuất văn bản theo từ khóa, không có khả năng hiểu ngữ cảnh hay tự động trích xuất thông tin cụ thể từ đoạn văn dài. Do đó, cán bộ và đại biểu vẫn phải tự mình đọc và phân tích văn bản, gây mất nhiều thời gian và có thể dẫn đến sai sót khi trả lời cử tri.</w:t>
      </w:r>
    </w:p>
    <w:p w14:paraId="19F56B4B">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0A8A8F9">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drawing>
          <wp:inline distT="0" distB="0" distL="114300" distR="114300">
            <wp:extent cx="5163185" cy="259969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163185" cy="2599690"/>
                    </a:xfrm>
                    <a:prstGeom prst="rect">
                      <a:avLst/>
                    </a:prstGeom>
                    <a:noFill/>
                    <a:ln>
                      <a:noFill/>
                    </a:ln>
                  </pic:spPr>
                </pic:pic>
              </a:graphicData>
            </a:graphic>
          </wp:inline>
        </w:drawing>
      </w:r>
    </w:p>
    <w:p w14:paraId="1B113BB2">
      <w:pPr>
        <w:pStyle w:val="19"/>
        <w:bidi w:val="0"/>
        <w:jc w:val="center"/>
        <w:rPr>
          <w:rFonts w:hint="default"/>
          <w:lang w:val="en-US"/>
        </w:rPr>
      </w:pPr>
      <w:r>
        <w:rPr>
          <w:rFonts w:hint="default"/>
          <w:lang w:val="en-US"/>
        </w:rPr>
        <w:t xml:space="preserve">Hình 2. Giao diện tìm kiếm văn bản pháp luật với bộ lọc từ khóa và </w:t>
      </w:r>
    </w:p>
    <w:p w14:paraId="043CB529">
      <w:pPr>
        <w:pStyle w:val="19"/>
        <w:bidi w:val="0"/>
        <w:jc w:val="center"/>
        <w:rPr>
          <w:rFonts w:hint="default"/>
          <w:lang w:val="en-US"/>
        </w:rPr>
      </w:pPr>
      <w:r>
        <w:rPr>
          <w:rFonts w:hint="default"/>
          <w:lang w:val="en-US"/>
        </w:rPr>
        <w:t>thông tin hành chính (Nguồn: vbpl.vn)</w:t>
      </w:r>
    </w:p>
    <w:p w14:paraId="3187ABA9">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7F292DD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Song song đó, việc hỗ trợ trực tiếp từ các chuyên gia pháp lý hoặc luật sư vẫn được sử dụng, nhưng phương pháp này không thể đáp ứng nhu cầu xử lý nhanh, quy mô lớn trong các buổi tiếp xúc cử tri. Do vậy, nhu cầu phát triển các công cụ hỗ trợ tự động, thông minh, giúp đại biểu và các bộ nhanh chóng tra cứu, đối chiếu và trích xuất thông tin pháp luật chính xác là rất cấp thiết.</w:t>
      </w:r>
    </w:p>
    <w:p w14:paraId="231B9DA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Về công nghệ, các bước đầu tiên tập trung vào các giải pháp dựa trên luật định (rule-based), sử dụng biểu thức chính quy và từ điển thuật ngữ để nhận diện thông tin trong văn bản. Tiếp đến, các mô hình học máy cổ điển như Naive Bayes, SVM và CRF được áp dụng để phân loại văn bản và trích xuất thực thể, cải thiện phần nào hiệu quả tra cứu. Tuy nhiên, những phương pháp này vẫn phụ thuộc nhiều vào bước tiền xử lý và khó xử lý các văn bản pháp luật dài, phức tạp.</w:t>
      </w:r>
    </w:p>
    <w:p w14:paraId="2EFDC85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Bước đột phá xuất hiện khi các mô hình học sâu (Deep Learning) và kiến trúc Transformer như BERT, GPT, T5 ra đời, nâng cao khả năng hiểu ngữ nghĩa sâu sắc và sinh ngôn ngữ tự nhiên. Các kỹ thuật như retrieval-augmented generation (RAG) kết hợp truy xuất thông tin và sinh câu trả lời đã mở ra hướng phát triển mới cho các hệ thống hỏi đáp pháp luật tự động, giúp đại biểu và cán bộ hỗ trợ trả lời nhanh chóng, chính xác các câu hỏi của cử tri dựa trên văn bản gốc.</w:t>
      </w:r>
    </w:p>
    <w:p w14:paraId="4B8F5521">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648CE038">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683250" cy="2449830"/>
            <wp:effectExtent l="0" t="0" r="1270" b="381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3"/>
                    <a:stretch>
                      <a:fillRect/>
                    </a:stretch>
                  </pic:blipFill>
                  <pic:spPr>
                    <a:xfrm>
                      <a:off x="0" y="0"/>
                      <a:ext cx="5683250" cy="2449830"/>
                    </a:xfrm>
                    <a:prstGeom prst="rect">
                      <a:avLst/>
                    </a:prstGeom>
                    <a:noFill/>
                    <a:ln w="9525">
                      <a:noFill/>
                    </a:ln>
                  </pic:spPr>
                </pic:pic>
              </a:graphicData>
            </a:graphic>
          </wp:inline>
        </w:drawing>
      </w:r>
    </w:p>
    <w:p w14:paraId="686D85A0">
      <w:pPr>
        <w:pStyle w:val="19"/>
        <w:bidi w:val="0"/>
        <w:jc w:val="center"/>
        <w:rPr>
          <w:rFonts w:hint="default"/>
          <w:b/>
          <w:bCs/>
          <w:lang w:val="en-US"/>
        </w:rPr>
      </w:pPr>
      <w:r>
        <w:rPr>
          <w:rFonts w:hint="default"/>
          <w:lang w:val="en-US"/>
        </w:rPr>
        <w:t xml:space="preserve">Hình 3. Mô phỏng kỹ thuật RAG (Nguồn: blog.payrollschedule.net) </w:t>
      </w:r>
      <w:r>
        <w:rPr>
          <w:rFonts w:hint="default"/>
          <w:b/>
          <w:bCs/>
          <w:lang w:val="en-US"/>
        </w:rPr>
        <w:t>LẤY HÌNH KHÁC</w:t>
      </w:r>
    </w:p>
    <w:p w14:paraId="2AC3C6F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01C6E82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Trên thế giới, nhiều dự án và hệ thống AI hỗ trợ pháp luật đã được phát triển nhằm tự động hóa quá trình tra cứu và phân tích văn bản pháp luật. Ví dụ, Siren Analytics sử dụng kỹ thuật RAG kết hợp mô hình ngôn ngữ lớn để tự động trích xuất và phân tích các văn bản luật quốc tế, hỗ trợ luật sư và chuyên gia pháp lý trong việc nghiên cứu và tư vấn. Các AI Expert Agents chuyên sâu về luật quốc tế cũng được triển khai để phân tích công ước, án lệ và tài liệu pháp lý phức tạp, giúp nâng cao hiệu quả nghiên cứu và ra quyết định. Ngoài ra, các hội thảo quốc tế như Legal Information Retrieval meets Artificial Intelligence (LIRAI) tập trung phát triển các phương pháp kết hợp AI và truy xuất thông tin pháp lý, giải quyết các thách thức về độ chính xác và khả năng giải thích trong môi trường phức tạp. Một số chatbot pháp lý tiên tiến cũng áp dụng kỹ thuật RAG để cung cấp câu trả lời chính xác dựa trên tài liệu pháp luật chính thống, đồng thời hạn chế lỗi do mô hình sinh thông tin không chính xác (hallucination).</w:t>
      </w:r>
    </w:p>
    <w:p w14:paraId="45653AF0">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Tại Việt Nam, các mô hình ngôn ngữ thuần Việt như PhoBERT, ViT5 và Vietnamese-SBERT đã được phát triển, hỗ trợ hiệu quả trong các tác vụ xử lý văn bản tiếng Việt. Một ví dụ điển hình là dự án VN-Law-Advisor do nhóm CTU-LinguTechies phát triển, sử dụng mô hình phoGPT kết hợp kỹ thuật RAG và cơ sở dữ liệu vector Chroma để cung cấp hệ thống hỏi đáp pháp luật tự động, hỗ trợ đại biểu và cán bộ tra cứu, đối chiếu thông tin pháp luật một cách nhanh chóng và chính xác, đồng thời trích dẫn rõ ràng các điều khoản liên quan.</w:t>
      </w:r>
    </w:p>
    <w:p w14:paraId="63C962D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2FC217AE">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706110" cy="2916555"/>
            <wp:effectExtent l="0" t="0" r="889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4"/>
                    <a:stretch>
                      <a:fillRect/>
                    </a:stretch>
                  </pic:blipFill>
                  <pic:spPr>
                    <a:xfrm>
                      <a:off x="0" y="0"/>
                      <a:ext cx="5706110" cy="2916555"/>
                    </a:xfrm>
                    <a:prstGeom prst="rect">
                      <a:avLst/>
                    </a:prstGeom>
                    <a:noFill/>
                    <a:ln w="9525">
                      <a:noFill/>
                    </a:ln>
                  </pic:spPr>
                </pic:pic>
              </a:graphicData>
            </a:graphic>
          </wp:inline>
        </w:drawing>
      </w:r>
    </w:p>
    <w:p w14:paraId="3A6F2072">
      <w:pPr>
        <w:pStyle w:val="19"/>
        <w:bidi w:val="0"/>
        <w:jc w:val="center"/>
        <w:rPr>
          <w:rFonts w:hint="default"/>
          <w:lang w:val="en-US"/>
        </w:rPr>
      </w:pPr>
      <w:r>
        <w:rPr>
          <w:rFonts w:hint="default"/>
          <w:lang w:val="en-US"/>
        </w:rPr>
        <w:t>Hình 4. Giao diện ứng dụng tra cứu, hỏi đáp pháp luật của dự án VN-Law-Advisor</w:t>
      </w:r>
    </w:p>
    <w:p w14:paraId="7ED40BD6">
      <w:pPr>
        <w:pStyle w:val="19"/>
        <w:bidi w:val="0"/>
        <w:jc w:val="center"/>
        <w:rPr>
          <w:rFonts w:hint="default"/>
          <w:lang w:val="en-US"/>
        </w:rPr>
      </w:pPr>
      <w:r>
        <w:rPr>
          <w:rFonts w:hint="default"/>
          <w:lang w:val="en-US"/>
        </w:rPr>
        <w:t>(Nguồn: https://github.com/CTU-LinguTechies/VN-Law-Advisor)</w:t>
      </w:r>
    </w:p>
    <w:p w14:paraId="4D420E6D">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1ED59C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Dự án VN-Law-Advisor đã xây dựng thành công một hệ thống tra cứu pháp luật toàn diện dựa trên Bộ pháp điển và các văn bản quy phạm pháp luật từ năm 1990 đến nay, được cập nhật liên tục. Hệ thống sử dụng kiến trúc microservices hiện đại, tích hợp các công cụ xử lý PDF (PyMuPDF), tiền xử lý ngôn ngữ tiếng Việt (VnCoreNLP, Underthesea) và lưu trữ embedding trong cơ sở dữ liệu vector Chroma để truy xuất nhanh và chính xác. Người dùng có thể đặt câu hỏi tự nhiên,, hệ thống sẽ tự động truy xuất thông tin liên quan và sinh câu trả lời mạch lạc, kèm trích dẫn điều khoản cụ thể, giúp đại biểu và cán bộ hỗ trợ trong các buổi tiếp xúc cử tri có thể phản hồi nhanh chóng, chính xác và có căn cứ pháp lý vững chắc.</w:t>
      </w:r>
    </w:p>
    <w:p w14:paraId="366A8752">
      <w:pPr>
        <w:pStyle w:val="3"/>
        <w:numPr>
          <w:ilvl w:val="0"/>
          <w:numId w:val="3"/>
        </w:numPr>
        <w:rPr>
          <w:sz w:val="26"/>
          <w:szCs w:val="26"/>
        </w:rPr>
      </w:pPr>
      <w:r>
        <w:rPr>
          <w:sz w:val="26"/>
          <w:szCs w:val="26"/>
        </w:rPr>
        <w:t>Mục tiêu đề tài</w:t>
      </w:r>
      <w:bookmarkEnd w:id="9"/>
    </w:p>
    <w:p w14:paraId="595F4FBA">
      <w:pPr>
        <w:spacing w:line="288" w:lineRule="auto"/>
        <w:ind w:firstLine="720"/>
        <w:jc w:val="both"/>
        <w:rPr>
          <w:rFonts w:hint="default"/>
          <w:sz w:val="24"/>
          <w:szCs w:val="24"/>
          <w:lang w:val="en-US"/>
        </w:rPr>
      </w:pPr>
      <w:r>
        <w:rPr>
          <w:rFonts w:hint="default"/>
          <w:sz w:val="24"/>
          <w:szCs w:val="24"/>
          <w:lang w:val="en-US"/>
        </w:rPr>
        <w:t>Mục tiêu của đề tài là xây dựng một hệ thống hỏi - đáp tự động có khả năng tiếp nhận đầu vào là các văn bản pháp luật tiếng Việt dưới định dạng tập tin PDF hoặc ảnh scan, phân tích nội dung bằng các kỹ thuật xử lý ngôn ngữ tự nhiên hiện đại, và sinh ra câu trả lời phù hợp với câu hỏi người dùng. Hệ thống hướng đến việc xử lý tốt các đặc thù của văn bản pháp lý như ngôn ngữ chuyên ngành, cấu trúc phi chuẩn, độ dài lớn và yêu cầu chính xác cao. Đồng thời, đề tài cũng tập trung vào việc tích hợp các mô hình ngôn ngữ tiên tiến nhằm nâng cao khả năng truy xuất thông tin theo ngữ cảnh, phục vụ hiệu quả cho các tình huống thực tiễn như tra cứu quy định pháp luật, tham vấn chính sách hoặc hỗ trợ công tác tiếp xúc cử tri. Mục tiêu cuối cùng là góp phần tạo ra một giải pháp có tính ứng dụng cao, giúp rút ngắn thời gian tìm kiếm và cải thiện khả năng tiếp cận thông tin pháp luật cho người dân và cán bộ chuyên môn.</w:t>
      </w:r>
    </w:p>
    <w:p w14:paraId="337C84F5">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0" w:name="_Toc182489338"/>
      <w:r>
        <w:rPr>
          <w:rFonts w:hint="default"/>
          <w:sz w:val="26"/>
          <w:szCs w:val="26"/>
          <w:lang w:val="en-US"/>
        </w:rPr>
        <w:t>4</w:t>
      </w:r>
      <w:r>
        <w:rPr>
          <w:sz w:val="26"/>
          <w:szCs w:val="26"/>
          <w:lang w:val="en-US"/>
        </w:rPr>
        <w:t xml:space="preserve">. </w:t>
      </w:r>
      <w:r>
        <w:rPr>
          <w:sz w:val="26"/>
          <w:szCs w:val="26"/>
        </w:rPr>
        <w:t>Đối tượng và phạm vi nghiên cứu</w:t>
      </w:r>
      <w:bookmarkEnd w:id="10"/>
    </w:p>
    <w:p w14:paraId="1EDDA28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4.1. Đối tượng nghiên cứu:</w:t>
      </w:r>
    </w:p>
    <w:p w14:paraId="528C9546">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Đối tượng nghiên cứu của đề tài là các phương pháp và mô hình trong lĩnh vực xử lý ngôn ngữ tự nhiên (NLP), đặc biệt là tập trung vào bài toán hỏi - đáp tự động (Question Answering) trên ngữ liệu tiếng Việt. Ngoài ra, đề tài còn nghiên cứu các kỹ thuật xử lý tài liệu đầu vào như ảnh chụp, tập tin PDF văn bản pháp luật, bao gồm nhận dạng văn bản (OCR), trích xuất thông tin và lưu trữ có cấu trúc để phục vụ cho việc truy xuất và sinh câu trả lời.</w:t>
      </w:r>
    </w:p>
    <w:p w14:paraId="61540287">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4.2. Phạm vi nghiên cứu:</w:t>
      </w:r>
    </w:p>
    <w:p w14:paraId="3CFAAA18">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Đề tài tập trung vào việc xây dựng một hệ thống có khả năng:</w:t>
      </w:r>
    </w:p>
    <w:p w14:paraId="1895630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Nhận diện và trích xuất nội dung từ tài liệu văn bản pháp luật tiếng Việt dưới </w:t>
      </w:r>
      <w:r>
        <w:rPr>
          <w:rFonts w:hint="default"/>
          <w:sz w:val="24"/>
          <w:szCs w:val="24"/>
          <w:lang w:val="en-US"/>
        </w:rPr>
        <w:tab/>
      </w:r>
      <w:r>
        <w:rPr>
          <w:rFonts w:hint="default"/>
          <w:sz w:val="24"/>
          <w:szCs w:val="24"/>
          <w:lang w:val="en-US"/>
        </w:rPr>
        <w:t>định dạng ảnh chụp hoặc tập tin PDF.</w:t>
      </w:r>
    </w:p>
    <w:p w14:paraId="7072C716">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Lưu trữ và tổ chức thông tin pháp lý đã trích xuất để hỗ trợ tìm kiếm và truy </w:t>
      </w:r>
      <w:r>
        <w:rPr>
          <w:rFonts w:hint="default"/>
          <w:sz w:val="24"/>
          <w:szCs w:val="24"/>
          <w:lang w:val="en-US"/>
        </w:rPr>
        <w:tab/>
      </w:r>
      <w:r>
        <w:rPr>
          <w:rFonts w:hint="default"/>
          <w:sz w:val="24"/>
          <w:szCs w:val="24"/>
          <w:lang w:val="en-US"/>
        </w:rPr>
        <w:t>vấn hiệu quả.</w:t>
      </w:r>
    </w:p>
    <w:p w14:paraId="3D8A3F7F">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Phát triển một chatbot có khả năng tự động sinh câu trả lời cho các câu hỏi </w:t>
      </w:r>
      <w:r>
        <w:rPr>
          <w:rFonts w:hint="default"/>
          <w:sz w:val="24"/>
          <w:szCs w:val="24"/>
          <w:lang w:val="en-US"/>
        </w:rPr>
        <w:tab/>
      </w:r>
      <w:r>
        <w:rPr>
          <w:rFonts w:hint="default"/>
          <w:sz w:val="24"/>
          <w:szCs w:val="24"/>
          <w:lang w:val="en-US"/>
        </w:rPr>
        <w:t>pháp luật dựa trên dữ liệu đã lưu trữ.</w:t>
      </w:r>
    </w:p>
    <w:p w14:paraId="5B6317AD">
      <w:pPr>
        <w:keepLines w:val="0"/>
        <w:pageBreakBefore w:val="0"/>
        <w:widowControl/>
        <w:numPr>
          <w:ilvl w:val="0"/>
          <w:numId w:val="0"/>
        </w:numPr>
        <w:kinsoku/>
        <w:wordWrap/>
        <w:overflowPunct/>
        <w:topLinePunct w:val="0"/>
        <w:autoSpaceDE/>
        <w:autoSpaceDN/>
        <w:bidi w:val="0"/>
        <w:adjustRightInd/>
        <w:snapToGrid/>
        <w:spacing w:line="288" w:lineRule="auto"/>
        <w:ind w:left="0" w:leftChars="0" w:firstLine="720" w:firstLineChars="0"/>
        <w:jc w:val="both"/>
        <w:textAlignment w:val="auto"/>
        <w:rPr>
          <w:rFonts w:hint="default"/>
          <w:sz w:val="24"/>
          <w:szCs w:val="24"/>
          <w:lang w:val="en-US"/>
        </w:rPr>
      </w:pPr>
      <w:r>
        <w:rPr>
          <w:rFonts w:hint="default"/>
          <w:sz w:val="24"/>
          <w:szCs w:val="24"/>
          <w:lang w:val="en-US"/>
        </w:rPr>
        <w:t>Hệ thống được triển khai thử nghiệm trên tập hợp các văn bản quy phạm pháp luật phổ biến (như nghị định, nghị quyết, thông tư, luật, …) với phạm vi ngôn ngữ tiếng Việt. Đề tài không đi sâu vào các vấn đề như diễn giải pháp lý hoặc tư vấn luật chuyên sâu.</w:t>
      </w:r>
    </w:p>
    <w:p w14:paraId="0506066F">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1" w:name="_Toc182489339"/>
      <w:r>
        <w:rPr>
          <w:rFonts w:hint="default"/>
          <w:sz w:val="26"/>
          <w:szCs w:val="26"/>
          <w:lang w:val="en-US"/>
        </w:rPr>
        <w:t>5</w:t>
      </w:r>
      <w:r>
        <w:rPr>
          <w:sz w:val="26"/>
          <w:szCs w:val="26"/>
          <w:lang w:val="en-US"/>
        </w:rPr>
        <w:t xml:space="preserve">. </w:t>
      </w:r>
      <w:r>
        <w:rPr>
          <w:sz w:val="26"/>
          <w:szCs w:val="26"/>
        </w:rPr>
        <w:t>Phương pháp nghiên cứu</w:t>
      </w:r>
      <w:bookmarkEnd w:id="11"/>
    </w:p>
    <w:p w14:paraId="155CE6B1">
      <w:pPr>
        <w:pStyle w:val="4"/>
        <w:bidi w:val="0"/>
        <w:rPr>
          <w:rFonts w:hint="default"/>
          <w:lang w:val="en-US"/>
        </w:rPr>
      </w:pPr>
      <w:r>
        <w:rPr>
          <w:rFonts w:hint="default"/>
          <w:lang w:val="en-US"/>
        </w:rPr>
        <w:t>5.1. Về lý thuyết:</w:t>
      </w:r>
    </w:p>
    <w:p w14:paraId="63BA708C">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4"/>
          <w:szCs w:val="24"/>
          <w:lang w:val="en-US"/>
        </w:rPr>
      </w:pPr>
      <w:r>
        <w:rPr>
          <w:rFonts w:hint="default"/>
          <w:sz w:val="24"/>
          <w:szCs w:val="24"/>
          <w:lang w:val="en-US"/>
        </w:rPr>
        <w:t>Đề tài tổng hợp và ứng dụng các kiến thức liên quan đến xử lý ngôn ngữ tự nhiên (NLP), học sâu (Deep Learning), và thị giác máy tính (Compuer Vision). Các mô hình và thư viện hiện đại như Transformer, ViT5, RAG, PyMuPDF, VietOCR, và cơ sở dữ liệu MongoDB sẽ được tích hợp để tạo thành một hệ thống hỏi - đáp hoàn chỉnh. Cụ thể, về mặt lý thuyết bao gồm các hướng nghiên cứu sau:</w:t>
      </w:r>
    </w:p>
    <w:p w14:paraId="1B8859A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phương pháp tiền xử lý văn bản từ tập tin PDF hoặc ảnh chụp </w:t>
      </w:r>
      <w:r>
        <w:rPr>
          <w:rFonts w:hint="default"/>
          <w:sz w:val="24"/>
          <w:szCs w:val="24"/>
          <w:lang w:val="en-US"/>
        </w:rPr>
        <w:tab/>
      </w:r>
      <w:r>
        <w:rPr>
          <w:rFonts w:hint="default"/>
          <w:sz w:val="24"/>
          <w:szCs w:val="24"/>
          <w:lang w:val="en-US"/>
        </w:rPr>
        <w:tab/>
      </w:r>
      <w:r>
        <w:rPr>
          <w:rFonts w:hint="default"/>
          <w:sz w:val="24"/>
          <w:szCs w:val="24"/>
          <w:lang w:val="en-US"/>
        </w:rPr>
        <w:t xml:space="preserve">tài liệu pháp luật, bao gồm trích xuất văn bản bằng OCR (VietOCR), xử lý lỗi </w:t>
      </w:r>
      <w:r>
        <w:rPr>
          <w:rFonts w:hint="default"/>
          <w:sz w:val="24"/>
          <w:szCs w:val="24"/>
          <w:lang w:val="en-US"/>
        </w:rPr>
        <w:tab/>
      </w:r>
      <w:r>
        <w:rPr>
          <w:rFonts w:hint="default"/>
          <w:sz w:val="24"/>
          <w:szCs w:val="24"/>
          <w:lang w:val="en-US"/>
        </w:rPr>
        <w:tab/>
      </w:r>
      <w:r>
        <w:rPr>
          <w:rFonts w:hint="default"/>
          <w:sz w:val="24"/>
          <w:szCs w:val="24"/>
          <w:lang w:val="en-US"/>
        </w:rPr>
        <w:t>nhận diện, và chuẩn hóa ngữ liệu.</w:t>
      </w:r>
    </w:p>
    <w:p w14:paraId="3A49291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 kỹ thuật phân tích và hiểu ngôn ngữ tự nhiên thông qua kiến trúc </w:t>
      </w:r>
      <w:r>
        <w:rPr>
          <w:rFonts w:hint="default"/>
          <w:sz w:val="24"/>
          <w:szCs w:val="24"/>
          <w:lang w:val="en-US"/>
        </w:rPr>
        <w:tab/>
      </w:r>
      <w:r>
        <w:rPr>
          <w:rFonts w:hint="default"/>
          <w:sz w:val="24"/>
          <w:szCs w:val="24"/>
          <w:lang w:val="en-US"/>
        </w:rPr>
        <w:tab/>
      </w:r>
      <w:r>
        <w:rPr>
          <w:rFonts w:hint="default"/>
          <w:sz w:val="24"/>
          <w:szCs w:val="24"/>
          <w:lang w:val="en-US"/>
        </w:rPr>
        <w:t>ViT5 để phục vụ trích chọn thông tin và sinh câu trả lời.</w:t>
      </w:r>
    </w:p>
    <w:p w14:paraId="14D1DA3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kiến trúc RAG để kết hợp giữa khả năng truy vấn văn bản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(retrieval) và sinh câu trả lời có ngữ cảnh (generation), đặc biệt phù hợp với </w:t>
      </w:r>
      <w:r>
        <w:rPr>
          <w:rFonts w:hint="default"/>
          <w:sz w:val="24"/>
          <w:szCs w:val="24"/>
          <w:lang w:val="en-US"/>
        </w:rPr>
        <w:tab/>
      </w:r>
      <w:r>
        <w:rPr>
          <w:rFonts w:hint="default"/>
          <w:sz w:val="24"/>
          <w:szCs w:val="24"/>
          <w:lang w:val="en-US"/>
        </w:rPr>
        <w:tab/>
      </w:r>
      <w:r>
        <w:rPr>
          <w:rFonts w:hint="default"/>
          <w:sz w:val="24"/>
          <w:szCs w:val="24"/>
          <w:lang w:val="en-US"/>
        </w:rPr>
        <w:t>môi trường dữ liệu văn bản pháp luật phân mảnh.</w:t>
      </w:r>
    </w:p>
    <w:p w14:paraId="60E0345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cách xây dựng hệ thống QA chuyên biệt cho tiếng Việt, trong đó có </w:t>
      </w:r>
      <w:r>
        <w:rPr>
          <w:rFonts w:hint="default"/>
          <w:sz w:val="24"/>
          <w:szCs w:val="24"/>
          <w:lang w:val="en-US"/>
        </w:rPr>
        <w:tab/>
      </w:r>
      <w:r>
        <w:rPr>
          <w:rFonts w:hint="default"/>
          <w:sz w:val="24"/>
          <w:szCs w:val="24"/>
          <w:lang w:val="en-US"/>
        </w:rPr>
        <w:tab/>
      </w:r>
      <w:r>
        <w:rPr>
          <w:rFonts w:hint="default"/>
          <w:sz w:val="24"/>
          <w:szCs w:val="24"/>
          <w:lang w:val="en-US"/>
        </w:rPr>
        <w:t xml:space="preserve">việc đánh giá hiệu quả mô hình ViT5 trong việc hiểu ngữ nghĩa câu hỏi và văn </w:t>
      </w:r>
      <w:r>
        <w:rPr>
          <w:rFonts w:hint="default"/>
          <w:sz w:val="24"/>
          <w:szCs w:val="24"/>
          <w:lang w:val="en-US"/>
        </w:rPr>
        <w:tab/>
      </w:r>
      <w:r>
        <w:rPr>
          <w:rFonts w:hint="default"/>
          <w:sz w:val="24"/>
          <w:szCs w:val="24"/>
          <w:lang w:val="en-US"/>
        </w:rPr>
        <w:tab/>
      </w:r>
      <w:r>
        <w:rPr>
          <w:rFonts w:hint="default"/>
          <w:sz w:val="24"/>
          <w:szCs w:val="24"/>
          <w:lang w:val="en-US"/>
        </w:rPr>
        <w:t>bản pháp luật.</w:t>
      </w:r>
    </w:p>
    <w:p w14:paraId="431B4B8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Phân tích cách tổ chức dữ liệu pháp luật theo cấu trúc truy vấn hiệu quả (ví dụ </w:t>
      </w:r>
      <w:r>
        <w:rPr>
          <w:rFonts w:hint="default"/>
          <w:sz w:val="24"/>
          <w:szCs w:val="24"/>
          <w:lang w:val="en-US"/>
        </w:rPr>
        <w:tab/>
      </w:r>
      <w:r>
        <w:rPr>
          <w:rFonts w:hint="default"/>
          <w:sz w:val="24"/>
          <w:szCs w:val="24"/>
          <w:lang w:val="en-US"/>
        </w:rPr>
        <w:tab/>
      </w:r>
      <w:r>
        <w:rPr>
          <w:rFonts w:hint="default"/>
          <w:sz w:val="24"/>
          <w:szCs w:val="24"/>
          <w:lang w:val="en-US"/>
        </w:rPr>
        <w:t xml:space="preserve">như tạo chỉ mục nội dung văn bản theo điều, khoản, mục luật) để hỗ trợ quá </w:t>
      </w:r>
      <w:r>
        <w:rPr>
          <w:rFonts w:hint="default"/>
          <w:sz w:val="24"/>
          <w:szCs w:val="24"/>
          <w:lang w:val="en-US"/>
        </w:rPr>
        <w:tab/>
      </w:r>
      <w:r>
        <w:rPr>
          <w:rFonts w:hint="default"/>
          <w:sz w:val="24"/>
          <w:szCs w:val="24"/>
          <w:lang w:val="en-US"/>
        </w:rPr>
        <w:tab/>
      </w:r>
      <w:r>
        <w:rPr>
          <w:rFonts w:hint="default"/>
          <w:sz w:val="24"/>
          <w:szCs w:val="24"/>
          <w:lang w:val="en-US"/>
        </w:rPr>
        <w:t>trình tìm kiếm và đối sánh thông tin.</w:t>
      </w:r>
    </w:p>
    <w:p w14:paraId="5EAD15D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Xây dựng Backend và giao diện web kết hợp Node.js để xử lý yêu cầu từ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người dùng và MongoDB để lưu trữ dữ liệu văn bản đã xử lý và các câu trả </w:t>
      </w:r>
      <w:r>
        <w:rPr>
          <w:rFonts w:hint="default"/>
          <w:sz w:val="24"/>
          <w:szCs w:val="24"/>
          <w:lang w:val="en-US"/>
        </w:rPr>
        <w:tab/>
      </w:r>
      <w:r>
        <w:rPr>
          <w:rFonts w:hint="default"/>
          <w:sz w:val="24"/>
          <w:szCs w:val="24"/>
          <w:lang w:val="en-US"/>
        </w:rPr>
        <w:tab/>
      </w:r>
      <w:r>
        <w:rPr>
          <w:rFonts w:hint="default"/>
          <w:sz w:val="24"/>
          <w:szCs w:val="24"/>
          <w:lang w:val="en-US"/>
        </w:rPr>
        <w:t>lời sinh ra.</w:t>
      </w:r>
    </w:p>
    <w:p w14:paraId="784A24D3">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giao thức truyền dữ liệu thời gian thực như SSE hoặc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WebSocket để hiển thị tiến trình xử lý tài liệu và phản hồi trả lời theo thời </w:t>
      </w:r>
      <w:r>
        <w:rPr>
          <w:rFonts w:hint="default"/>
          <w:sz w:val="24"/>
          <w:szCs w:val="24"/>
          <w:lang w:val="en-US"/>
        </w:rPr>
        <w:tab/>
      </w:r>
      <w:r>
        <w:rPr>
          <w:rFonts w:hint="default"/>
          <w:sz w:val="24"/>
          <w:szCs w:val="24"/>
          <w:lang w:val="en-US"/>
        </w:rPr>
        <w:tab/>
      </w:r>
      <w:r>
        <w:rPr>
          <w:rFonts w:hint="default"/>
          <w:sz w:val="24"/>
          <w:szCs w:val="24"/>
          <w:lang w:val="en-US"/>
        </w:rPr>
        <w:t>gian thực cho người dùng.</w:t>
      </w:r>
    </w:p>
    <w:p w14:paraId="294AD73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5.2. Về thực hành:</w:t>
      </w:r>
    </w:p>
    <w:p w14:paraId="76AA2A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Xây dựng pipeline xử lý đầu vào, từ việc cho phép người dùng tải lên tập tin PDF hoặc ảnh chụp, xử lý ảnh bằng OCR, đến trích xuất và chuẩn hóa nội dung để đưa vào hệ thống lưu trữ.</w:t>
      </w:r>
    </w:p>
    <w:p w14:paraId="6E7D0C89">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Cài đặt và fine-tuning các mô hình ngôn ngữ pre-trained như ViT5 để tối ưu khả năng sinh câu trả lời phù hợp với ngữ cảnh văn bản pháp luật tiếng Việt.</w:t>
      </w:r>
    </w:p>
    <w:p w14:paraId="0E7942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Kết hợp mô hình truy xuất văn bản (Chroma) với mô hình sinh văn bản để hiện thực hóa kiến trúc RAG trong môi trường tiếng Việt.</w:t>
      </w:r>
    </w:p>
    <w:p w14:paraId="24EC87A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Triển khai ứng dụng cho phép người dùng: (1) tải tài liệu, (2) đặt câu hỏi, và (3) nhận câu trả lời tự động từ hệ thống dựa trên văn bản đã lưu trữ.</w:t>
      </w:r>
    </w:p>
    <w:p w14:paraId="1AB754F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Đánh giá hệ thống qua các tiêu chí như độ chính xác câu trả lời, thời gian phản hồi, và mức độ hài lòng của người dùng trải nghiệm.</w:t>
      </w:r>
    </w:p>
    <w:p w14:paraId="4C3FABDB">
      <w:pPr>
        <w:pStyle w:val="3"/>
        <w:keepLines w:val="0"/>
        <w:pageBreakBefore w:val="0"/>
        <w:widowControl/>
        <w:kinsoku/>
        <w:wordWrap/>
        <w:overflowPunct/>
        <w:topLinePunct w:val="0"/>
        <w:autoSpaceDE/>
        <w:autoSpaceDN/>
        <w:bidi w:val="0"/>
        <w:adjustRightInd/>
        <w:snapToGrid/>
        <w:spacing w:line="288" w:lineRule="auto"/>
        <w:textAlignment w:val="auto"/>
        <w:rPr>
          <w:rFonts w:hint="default"/>
          <w:sz w:val="26"/>
          <w:szCs w:val="26"/>
          <w:lang w:val="en-US"/>
        </w:rPr>
      </w:pPr>
      <w:bookmarkStart w:id="12" w:name="_Toc182489340"/>
      <w:r>
        <w:rPr>
          <w:rFonts w:hint="default"/>
          <w:sz w:val="26"/>
          <w:szCs w:val="26"/>
          <w:lang w:val="en-US"/>
        </w:rPr>
        <w:t>6</w:t>
      </w:r>
      <w:r>
        <w:rPr>
          <w:sz w:val="26"/>
          <w:szCs w:val="26"/>
          <w:lang w:val="en-US"/>
        </w:rPr>
        <w:t xml:space="preserve">. </w:t>
      </w:r>
      <w:r>
        <w:rPr>
          <w:rFonts w:hint="default"/>
          <w:sz w:val="26"/>
          <w:szCs w:val="26"/>
          <w:lang w:val="en-US"/>
        </w:rPr>
        <w:t>Kết quả đạt được:</w:t>
      </w:r>
    </w:p>
    <w:p w14:paraId="2F1B6EB5">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F38EE02">
      <w:pPr>
        <w:pStyle w:val="3"/>
        <w:keepLines w:val="0"/>
        <w:pageBreakBefore w:val="0"/>
        <w:widowControl/>
        <w:numPr>
          <w:ilvl w:val="0"/>
          <w:numId w:val="5"/>
        </w:numPr>
        <w:kinsoku/>
        <w:wordWrap/>
        <w:overflowPunct/>
        <w:topLinePunct w:val="0"/>
        <w:autoSpaceDE/>
        <w:autoSpaceDN/>
        <w:bidi w:val="0"/>
        <w:adjustRightInd/>
        <w:snapToGrid/>
        <w:spacing w:line="288" w:lineRule="auto"/>
        <w:textAlignment w:val="auto"/>
        <w:rPr>
          <w:sz w:val="26"/>
          <w:szCs w:val="26"/>
        </w:rPr>
      </w:pPr>
      <w:r>
        <w:rPr>
          <w:sz w:val="26"/>
          <w:szCs w:val="26"/>
        </w:rPr>
        <w:t>Bố cục quyển báo cáo</w:t>
      </w:r>
      <w:bookmarkEnd w:id="12"/>
    </w:p>
    <w:p w14:paraId="63DDA170">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1.</w:t>
      </w:r>
      <w:r>
        <w:rPr>
          <w:sz w:val="26"/>
          <w:szCs w:val="26"/>
        </w:rPr>
        <w:t xml:space="preserve"> </w:t>
      </w:r>
      <w:r>
        <w:rPr>
          <w:rFonts w:hint="default"/>
          <w:sz w:val="26"/>
          <w:szCs w:val="26"/>
          <w:lang w:val="en-US"/>
        </w:rPr>
        <w:t>Phần giới thiệu</w:t>
      </w:r>
    </w:p>
    <w:p w14:paraId="3B44A73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2.</w:t>
      </w:r>
      <w:r>
        <w:rPr>
          <w:sz w:val="26"/>
          <w:szCs w:val="26"/>
        </w:rPr>
        <w:t xml:space="preserve"> </w:t>
      </w:r>
      <w:r>
        <w:rPr>
          <w:rFonts w:hint="default"/>
          <w:sz w:val="26"/>
          <w:szCs w:val="26"/>
          <w:lang w:val="en-US"/>
        </w:rPr>
        <w:t>Phần nội dung</w:t>
      </w:r>
    </w:p>
    <w:p w14:paraId="08B57021">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sz w:val="26"/>
          <w:szCs w:val="26"/>
          <w:lang w:val="en-US"/>
        </w:rPr>
        <w:tab/>
      </w:r>
      <w:r>
        <w:rPr>
          <w:rFonts w:hint="default"/>
          <w:b/>
          <w:bCs/>
          <w:sz w:val="26"/>
          <w:szCs w:val="26"/>
          <w:lang w:val="en-US"/>
        </w:rPr>
        <w:t>Chương 1:</w:t>
      </w:r>
      <w:r>
        <w:rPr>
          <w:rFonts w:hint="default"/>
          <w:b w:val="0"/>
          <w:bCs w:val="0"/>
          <w:sz w:val="26"/>
          <w:szCs w:val="26"/>
          <w:lang w:val="en-US"/>
        </w:rPr>
        <w:t xml:space="preserve"> Mô tả bài toán.</w:t>
      </w:r>
    </w:p>
    <w:p w14:paraId="56456F5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2:</w:t>
      </w:r>
      <w:r>
        <w:rPr>
          <w:rFonts w:hint="default"/>
          <w:b w:val="0"/>
          <w:bCs w:val="0"/>
          <w:sz w:val="26"/>
          <w:szCs w:val="26"/>
          <w:lang w:val="en-US"/>
        </w:rPr>
        <w:t xml:space="preserve"> Thiết kế và cài đặt giải pháp</w:t>
      </w:r>
    </w:p>
    <w:p w14:paraId="14DD5B2E">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3:</w:t>
      </w:r>
      <w:r>
        <w:rPr>
          <w:rFonts w:hint="default"/>
          <w:b w:val="0"/>
          <w:bCs w:val="0"/>
          <w:sz w:val="26"/>
          <w:szCs w:val="26"/>
          <w:lang w:val="en-US"/>
        </w:rPr>
        <w:t xml:space="preserve"> Kiểm thử và đánh giá</w:t>
      </w:r>
    </w:p>
    <w:p w14:paraId="50026B1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3</w:t>
      </w:r>
      <w:r>
        <w:rPr>
          <w:sz w:val="26"/>
          <w:szCs w:val="26"/>
          <w:lang w:val="en-US"/>
        </w:rPr>
        <w:t xml:space="preserve">. </w:t>
      </w:r>
      <w:r>
        <w:rPr>
          <w:rFonts w:hint="default"/>
          <w:sz w:val="26"/>
          <w:szCs w:val="26"/>
          <w:lang w:val="en-US"/>
        </w:rPr>
        <w:t>Phần kết luận và hướng phát triển.</w:t>
      </w:r>
    </w:p>
    <w:p w14:paraId="29B83F94">
      <w:pPr>
        <w:keepLines w:val="0"/>
        <w:pageBreakBefore w:val="0"/>
        <w:widowControl/>
        <w:kinsoku/>
        <w:wordWrap/>
        <w:overflowPunct/>
        <w:topLinePunct w:val="0"/>
        <w:autoSpaceDE/>
        <w:autoSpaceDN/>
        <w:bidi w:val="0"/>
        <w:adjustRightInd/>
        <w:snapToGrid/>
        <w:spacing w:line="288" w:lineRule="auto"/>
        <w:jc w:val="both"/>
        <w:textAlignment w:val="auto"/>
        <w:rPr>
          <w:sz w:val="26"/>
          <w:szCs w:val="26"/>
        </w:rPr>
      </w:pPr>
    </w:p>
    <w:p w14:paraId="2615344F">
      <w:pPr>
        <w:suppressAutoHyphens w:val="0"/>
        <w:spacing w:before="60" w:after="60" w:line="360" w:lineRule="auto"/>
        <w:jc w:val="both"/>
        <w:rPr>
          <w:bCs/>
          <w:szCs w:val="26"/>
        </w:rPr>
      </w:pPr>
      <w:r>
        <w:br w:type="page"/>
      </w:r>
    </w:p>
    <w:p w14:paraId="0A3047B3">
      <w:pPr>
        <w:pStyle w:val="2"/>
        <w:numPr>
          <w:ilvl w:val="0"/>
          <w:numId w:val="0"/>
        </w:numPr>
        <w:ind w:leftChars="0" w:firstLine="720" w:firstLineChars="0"/>
        <w:jc w:val="center"/>
      </w:pPr>
      <w:bookmarkStart w:id="13" w:name="_Toc182489341"/>
      <w:r>
        <w:t>II. PHẦN NỘI DUNG</w:t>
      </w:r>
      <w:bookmarkEnd w:id="13"/>
    </w:p>
    <w:p w14:paraId="4397E653">
      <w:pPr>
        <w:pStyle w:val="3"/>
        <w:jc w:val="center"/>
        <w:rPr>
          <w:lang w:val="en-US"/>
        </w:rPr>
      </w:pPr>
      <w:bookmarkStart w:id="14" w:name="_Toc182489342"/>
      <w:r>
        <w:t>C</w:t>
      </w:r>
      <w:r>
        <w:rPr>
          <w:lang w:val="en-US"/>
        </w:rPr>
        <w:t>HƯƠNG 1</w:t>
      </w:r>
      <w:r>
        <w:t xml:space="preserve">. </w:t>
      </w:r>
      <w:bookmarkEnd w:id="14"/>
      <w:r>
        <w:rPr>
          <w:lang w:val="en-US"/>
        </w:rPr>
        <w:t>MÔ TẢ BÀI TOÁN</w:t>
      </w:r>
    </w:p>
    <w:p w14:paraId="6C1C8F37">
      <w:pPr>
        <w:pStyle w:val="4"/>
        <w:spacing w:line="288" w:lineRule="auto"/>
        <w:rPr>
          <w:rFonts w:hint="default"/>
          <w:lang w:val="en-US"/>
        </w:rPr>
      </w:pPr>
      <w:bookmarkStart w:id="15" w:name="_Toc182489343"/>
      <w:r>
        <w:t>1.1. Mô tả chi tiết bài toán</w:t>
      </w:r>
      <w:bookmarkEnd w:id="15"/>
    </w:p>
    <w:p w14:paraId="7FAA8FCA">
      <w:pPr>
        <w:spacing w:line="288" w:lineRule="auto"/>
        <w:jc w:val="center"/>
        <w:rPr>
          <w:rFonts w:hint="default"/>
          <w:sz w:val="24"/>
          <w:szCs w:val="24"/>
          <w:lang w:val="en-US"/>
        </w:rPr>
      </w:pPr>
      <w:r>
        <w:rPr>
          <w:rFonts w:hint="default"/>
          <w:sz w:val="24"/>
          <w:szCs w:val="24"/>
          <w:lang w:val="en-US"/>
        </w:rPr>
        <w:drawing>
          <wp:inline distT="0" distB="0" distL="114300" distR="114300">
            <wp:extent cx="3764915" cy="7385685"/>
            <wp:effectExtent l="0" t="0" r="14605" b="5715"/>
            <wp:docPr id="14" name="Picture 14" descr="Editor _ Mermaid Chart-2025-06-16-17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ditor _ Mermaid Chart-2025-06-16-171948"/>
                    <pic:cNvPicPr>
                      <a:picLocks noChangeAspect="1"/>
                    </pic:cNvPicPr>
                  </pic:nvPicPr>
                  <pic:blipFill>
                    <a:blip r:embed="rId25"/>
                    <a:stretch>
                      <a:fillRect/>
                    </a:stretch>
                  </pic:blipFill>
                  <pic:spPr>
                    <a:xfrm>
                      <a:off x="0" y="0"/>
                      <a:ext cx="3764915" cy="7385685"/>
                    </a:xfrm>
                    <a:prstGeom prst="rect">
                      <a:avLst/>
                    </a:prstGeom>
                  </pic:spPr>
                </pic:pic>
              </a:graphicData>
            </a:graphic>
          </wp:inline>
        </w:drawing>
      </w:r>
    </w:p>
    <w:p w14:paraId="49CFF5F7">
      <w:pPr>
        <w:pStyle w:val="19"/>
        <w:bidi w:val="0"/>
        <w:jc w:val="center"/>
        <w:rPr>
          <w:rFonts w:hint="default"/>
          <w:b/>
          <w:bCs/>
          <w:lang w:val="en-US"/>
        </w:rPr>
      </w:pPr>
      <w:r>
        <w:rPr>
          <w:rFonts w:hint="default"/>
          <w:lang w:val="en-US"/>
        </w:rPr>
        <w:t>Hình 5. Quy trình tổng thể hệ thống hỏi - đáp pháp luật</w:t>
      </w:r>
    </w:p>
    <w:p w14:paraId="562F564E">
      <w:pPr>
        <w:spacing w:line="288" w:lineRule="auto"/>
        <w:ind w:left="0" w:leftChars="0" w:firstLine="720" w:firstLineChars="0"/>
        <w:jc w:val="both"/>
        <w:rPr>
          <w:rFonts w:hint="default"/>
          <w:sz w:val="24"/>
          <w:szCs w:val="24"/>
          <w:lang w:val="en-US"/>
        </w:rPr>
      </w:pPr>
    </w:p>
    <w:p w14:paraId="5768C2F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Bài toán được đặt ra là xây dựng một hệ thống tự động xử lý và hỏi đáp dựa trên các văn bản pháp luật do người dùng cung cấp dưới dạng tập tin PDF</w:t>
      </w:r>
      <w:r>
        <w:rPr>
          <w:rFonts w:hint="default" w:eastAsia="SimSun" w:cs="Times New Roman"/>
          <w:sz w:val="24"/>
          <w:szCs w:val="24"/>
          <w:lang w:val="en-US"/>
        </w:rPr>
        <w:t xml:space="preserve"> dạng text-based (văn bản số)</w:t>
      </w:r>
      <w:r>
        <w:rPr>
          <w:rFonts w:hint="default" w:ascii="Times New Roman" w:hAnsi="Times New Roman" w:eastAsia="SimSun" w:cs="Times New Roman"/>
          <w:sz w:val="24"/>
          <w:szCs w:val="24"/>
        </w:rPr>
        <w:t xml:space="preserve"> </w:t>
      </w:r>
      <w:r>
        <w:rPr>
          <w:rFonts w:hint="default" w:eastAsia="SimSun" w:cs="Times New Roman"/>
          <w:sz w:val="24"/>
          <w:szCs w:val="24"/>
          <w:lang w:val="en-US"/>
        </w:rPr>
        <w:t>hoặc image-based</w:t>
      </w:r>
      <w:r>
        <w:rPr>
          <w:rFonts w:hint="default" w:ascii="Times New Roman" w:hAnsi="Times New Roman" w:eastAsia="SimSun" w:cs="Times New Roman"/>
          <w:sz w:val="24"/>
          <w:szCs w:val="24"/>
        </w:rPr>
        <w:t>. Hệ thống cần thực hiện các nhiệm vụ chính gồm: trích xuất nội dung văn bản, lưu trữ dữ liệu có tổ chức và trả lời chính xác các câu hỏi liên quan đến nội dung các văn bản đó. Các câu hỏi có thể xoay quanh các quy định pháp lý, điều khoản, quyền lợi hoặc nghĩa vụ của công dân trong các tình huống cụ thể.</w:t>
      </w:r>
    </w:p>
    <w:p w14:paraId="246988B4">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Quy trình xử lý tổng quan của hệ thống bao gồm:</w:t>
      </w:r>
    </w:p>
    <w:p w14:paraId="3962B49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tải lên văn bản pháp luật (có thể là PDF dạng ảnh scan hoặc văn </w:t>
      </w:r>
      <w:r>
        <w:rPr>
          <w:rFonts w:hint="default" w:eastAsia="SimSun" w:cs="Times New Roman"/>
          <w:sz w:val="24"/>
          <w:szCs w:val="24"/>
          <w:lang w:val="en-US"/>
        </w:rPr>
        <w:tab/>
      </w:r>
      <w:r>
        <w:rPr>
          <w:rFonts w:hint="default" w:ascii="Times New Roman" w:hAnsi="Times New Roman" w:eastAsia="SimSun" w:cs="Times New Roman"/>
          <w:sz w:val="24"/>
          <w:szCs w:val="24"/>
        </w:rPr>
        <w:t>bản số).</w:t>
      </w:r>
      <w:r>
        <w:rPr>
          <w:rFonts w:hint="default" w:ascii="Times New Roman" w:hAnsi="Times New Roman" w:eastAsia="SimSun" w:cs="Times New Roman"/>
          <w:sz w:val="24"/>
          <w:szCs w:val="24"/>
          <w:lang w:val="en-US"/>
        </w:rPr>
        <w:t xml:space="preserve"> </w:t>
      </w:r>
    </w:p>
    <w:p w14:paraId="00CB530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Hệ thống sử dụng các công cụ </w:t>
      </w:r>
      <w:r>
        <w:rPr>
          <w:rFonts w:hint="default" w:eastAsia="SimSun" w:cs="Times New Roman"/>
          <w:sz w:val="24"/>
          <w:szCs w:val="24"/>
          <w:lang w:val="en-US"/>
        </w:rPr>
        <w:t>đọc tập tin PDF</w:t>
      </w:r>
      <w:r>
        <w:rPr>
          <w:rFonts w:hint="default" w:ascii="Times New Roman" w:hAnsi="Times New Roman" w:eastAsia="SimSun" w:cs="Times New Roman"/>
          <w:sz w:val="24"/>
          <w:szCs w:val="24"/>
        </w:rPr>
        <w:t xml:space="preserve"> để trích xuất nội dung nếu là </w:t>
      </w:r>
      <w:r>
        <w:rPr>
          <w:rFonts w:hint="default" w:eastAsia="SimSun" w:cs="Times New Roman"/>
          <w:sz w:val="24"/>
          <w:szCs w:val="24"/>
          <w:lang w:val="en-US"/>
        </w:rPr>
        <w:tab/>
      </w:r>
      <w:r>
        <w:rPr>
          <w:rFonts w:hint="default" w:ascii="Times New Roman" w:hAnsi="Times New Roman" w:eastAsia="SimSun" w:cs="Times New Roman"/>
          <w:sz w:val="24"/>
          <w:szCs w:val="24"/>
        </w:rPr>
        <w:t xml:space="preserve">PDF text, hoặc </w:t>
      </w:r>
      <w:r>
        <w:rPr>
          <w:rFonts w:hint="default" w:eastAsia="SimSun" w:cs="Times New Roman"/>
          <w:sz w:val="24"/>
          <w:szCs w:val="24"/>
          <w:lang w:val="en-US"/>
        </w:rPr>
        <w:t>tiến hành</w:t>
      </w:r>
      <w:r>
        <w:rPr>
          <w:rFonts w:hint="default" w:ascii="Times New Roman" w:hAnsi="Times New Roman" w:eastAsia="SimSun" w:cs="Times New Roman"/>
          <w:sz w:val="24"/>
          <w:szCs w:val="24"/>
        </w:rPr>
        <w:t xml:space="preserve"> OCR để xử lý nếu là</w:t>
      </w:r>
      <w:r>
        <w:rPr>
          <w:rFonts w:hint="default" w:eastAsia="SimSun" w:cs="Times New Roman"/>
          <w:sz w:val="24"/>
          <w:szCs w:val="24"/>
          <w:lang w:val="en-US"/>
        </w:rPr>
        <w:t xml:space="preserve"> PDF dạng image-based</w:t>
      </w:r>
      <w:r>
        <w:rPr>
          <w:rFonts w:hint="default" w:ascii="Times New Roman" w:hAnsi="Times New Roman" w:eastAsia="SimSun" w:cs="Times New Roman"/>
          <w:sz w:val="24"/>
          <w:szCs w:val="24"/>
        </w:rPr>
        <w:t xml:space="preserve">. Sau đó, </w:t>
      </w:r>
      <w:r>
        <w:rPr>
          <w:rFonts w:hint="default" w:eastAsia="SimSun" w:cs="Times New Roman"/>
          <w:sz w:val="24"/>
          <w:szCs w:val="24"/>
          <w:lang w:val="en-US"/>
        </w:rPr>
        <w:tab/>
      </w:r>
      <w:r>
        <w:rPr>
          <w:rFonts w:hint="default" w:ascii="Times New Roman" w:hAnsi="Times New Roman" w:eastAsia="SimSun" w:cs="Times New Roman"/>
          <w:sz w:val="24"/>
          <w:szCs w:val="24"/>
        </w:rPr>
        <w:t xml:space="preserve">nội dung sẽ được làm sạch và </w:t>
      </w:r>
      <w:r>
        <w:rPr>
          <w:rFonts w:hint="default" w:eastAsia="SimSun" w:cs="Times New Roman"/>
          <w:sz w:val="24"/>
          <w:szCs w:val="24"/>
          <w:lang w:val="en-US"/>
        </w:rPr>
        <w:t>đưa qua quá trình tiền xử lý NLP</w:t>
      </w:r>
      <w:r>
        <w:rPr>
          <w:rFonts w:hint="default" w:ascii="Times New Roman" w:hAnsi="Times New Roman" w:eastAsia="SimSun" w:cs="Times New Roman"/>
          <w:sz w:val="24"/>
          <w:szCs w:val="24"/>
        </w:rPr>
        <w:t>.</w:t>
      </w:r>
    </w:p>
    <w:p w14:paraId="262AB954">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Nội dung đã xử lý được lưu trữ </w:t>
      </w:r>
      <w:r>
        <w:rPr>
          <w:rFonts w:hint="default" w:eastAsia="SimSun" w:cs="Times New Roman"/>
          <w:sz w:val="24"/>
          <w:szCs w:val="24"/>
          <w:lang w:val="en-US"/>
        </w:rPr>
        <w:t>vào cơ sở dữ liệu</w:t>
      </w:r>
      <w:r>
        <w:rPr>
          <w:rFonts w:hint="default" w:ascii="Times New Roman" w:hAnsi="Times New Roman" w:eastAsia="SimSun" w:cs="Times New Roman"/>
          <w:sz w:val="24"/>
          <w:szCs w:val="24"/>
        </w:rPr>
        <w:t xml:space="preserve"> theo cấu trúc phù hợp (chia </w:t>
      </w:r>
      <w:r>
        <w:rPr>
          <w:rFonts w:hint="default" w:eastAsia="SimSun" w:cs="Times New Roman"/>
          <w:sz w:val="24"/>
          <w:szCs w:val="24"/>
          <w:lang w:val="en-US"/>
        </w:rPr>
        <w:tab/>
      </w:r>
      <w:r>
        <w:rPr>
          <w:rFonts w:hint="default" w:eastAsia="SimSun" w:cs="Times New Roman"/>
          <w:sz w:val="24"/>
          <w:szCs w:val="24"/>
          <w:lang w:val="en-US"/>
        </w:rPr>
        <w:tab/>
      </w:r>
      <w:r>
        <w:rPr>
          <w:rFonts w:hint="default" w:ascii="Times New Roman" w:hAnsi="Times New Roman" w:eastAsia="SimSun" w:cs="Times New Roman"/>
          <w:sz w:val="24"/>
          <w:szCs w:val="24"/>
        </w:rPr>
        <w:t>theo chương, điều khoản, …), phục vụ cho việc truy vấn sau này.</w:t>
      </w:r>
    </w:p>
    <w:p w14:paraId="1E19FC46">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nhập câu hỏi dưới dạng ngôn ngữ tự nhiên liên quan đến nội dung </w:t>
      </w:r>
      <w:r>
        <w:rPr>
          <w:rFonts w:hint="default" w:eastAsia="SimSun" w:cs="Times New Roman"/>
          <w:sz w:val="24"/>
          <w:szCs w:val="24"/>
          <w:lang w:val="en-US"/>
        </w:rPr>
        <w:tab/>
      </w:r>
      <w:r>
        <w:rPr>
          <w:rFonts w:hint="default" w:ascii="Times New Roman" w:hAnsi="Times New Roman" w:eastAsia="SimSun" w:cs="Times New Roman"/>
          <w:sz w:val="24"/>
          <w:szCs w:val="24"/>
        </w:rPr>
        <w:t>văn bản.</w:t>
      </w:r>
    </w:p>
    <w:p w14:paraId="3B19128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Mô hình </w:t>
      </w:r>
      <w:r>
        <w:rPr>
          <w:rFonts w:hint="default" w:eastAsia="SimSun" w:cs="Times New Roman"/>
          <w:sz w:val="24"/>
          <w:szCs w:val="24"/>
          <w:lang w:val="en-US"/>
        </w:rPr>
        <w:t>sinh ngôn ngữ</w:t>
      </w:r>
      <w:r>
        <w:rPr>
          <w:rFonts w:hint="default" w:ascii="Times New Roman" w:hAnsi="Times New Roman" w:eastAsia="SimSun" w:cs="Times New Roman"/>
          <w:sz w:val="24"/>
          <w:szCs w:val="24"/>
        </w:rPr>
        <w:t xml:space="preserve"> sẽ hiểu câu hỏi, truy xuất các đoạn văn bản liên </w:t>
      </w:r>
      <w:r>
        <w:rPr>
          <w:rFonts w:hint="default" w:eastAsia="SimSun" w:cs="Times New Roman"/>
          <w:sz w:val="24"/>
          <w:szCs w:val="24"/>
          <w:lang w:val="en-US"/>
        </w:rPr>
        <w:tab/>
      </w:r>
      <w:r>
        <w:rPr>
          <w:rFonts w:hint="default" w:eastAsia="SimSun" w:cs="Times New Roman"/>
          <w:sz w:val="24"/>
          <w:szCs w:val="24"/>
          <w:lang w:val="en-US"/>
        </w:rPr>
        <w:tab/>
      </w:r>
      <w:r>
        <w:rPr>
          <w:rFonts w:hint="default" w:ascii="Times New Roman" w:hAnsi="Times New Roman" w:eastAsia="SimSun" w:cs="Times New Roman"/>
          <w:sz w:val="24"/>
          <w:szCs w:val="24"/>
        </w:rPr>
        <w:t>quan và sinh trả lời tự nhiên, chính xác.</w:t>
      </w:r>
    </w:p>
    <w:p w14:paraId="5DB88CC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Câu trả lời được trả về cho người dùng thông qua giao diện web, kèm theo trích </w:t>
      </w:r>
      <w:r>
        <w:rPr>
          <w:rFonts w:hint="default" w:eastAsia="SimSun" w:cs="Times New Roman"/>
          <w:sz w:val="24"/>
          <w:szCs w:val="24"/>
          <w:lang w:val="en-US"/>
        </w:rPr>
        <w:tab/>
      </w:r>
      <w:r>
        <w:rPr>
          <w:rFonts w:hint="default" w:ascii="Times New Roman" w:hAnsi="Times New Roman" w:eastAsia="SimSun" w:cs="Times New Roman"/>
          <w:sz w:val="24"/>
          <w:szCs w:val="24"/>
        </w:rPr>
        <w:t>dẫn đoạn văn bản gốc liên quan để minh chứng.</w:t>
      </w:r>
    </w:p>
    <w:p w14:paraId="7B649959">
      <w:pPr>
        <w:numPr>
          <w:ilvl w:val="0"/>
          <w:numId w:val="0"/>
        </w:numPr>
        <w:spacing w:line="288" w:lineRule="auto"/>
        <w:jc w:val="both"/>
        <w:rPr>
          <w:rFonts w:hint="default" w:ascii="Times New Roman" w:hAnsi="Times New Roman" w:eastAsia="SimSun" w:cs="Times New Roman"/>
          <w:sz w:val="24"/>
          <w:szCs w:val="24"/>
          <w:lang w:val="en-US"/>
        </w:rPr>
      </w:pPr>
    </w:p>
    <w:p w14:paraId="66401281">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Dữ liệu đầu vào có thể là các văn bản pháp luật đã được số hóa (PDF text) hoặc các ảnh chụp, ảnh scan tài liệu giấy. Đối với tài liệu ảnh, yêu cầu cần có độ phân giải tối thiểu 300 DPI, chữ rõ nét, không bị </w:t>
      </w:r>
      <w:r>
        <w:rPr>
          <w:rFonts w:hint="default" w:eastAsia="SimSun" w:cs="Times New Roman"/>
          <w:sz w:val="24"/>
          <w:szCs w:val="24"/>
          <w:lang w:val="en-US"/>
        </w:rPr>
        <w:t>n</w:t>
      </w:r>
      <w:r>
        <w:rPr>
          <w:rFonts w:hint="default" w:ascii="Times New Roman" w:hAnsi="Times New Roman" w:eastAsia="SimSun" w:cs="Times New Roman"/>
          <w:sz w:val="24"/>
          <w:szCs w:val="24"/>
          <w:lang w:val="en-US"/>
        </w:rPr>
        <w:t>hòe, nghiêng quá 10 độ và tương phản cao giữa nền và chữ, nhằm đảm bảo độ chính xác cao trong quá trình nhận dạng ký tự quang học (OCR). Các tập tin PDF dạng ảnh cũng cần đáp ứng các yêu cầu tương tự để hệ thống có xử lý chính xác.</w:t>
      </w:r>
    </w:p>
    <w:p w14:paraId="4B76FCB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lang w:val="en-US"/>
        </w:rPr>
        <w:t xml:space="preserve">Sau khi người dùng tải lên tài liệu, hệ thống sẽ tự động thực hiện các bước xử lý chính xác như sau: Nếu là PDF văn bản số, nội dung sẽ được trích xuất trực tiếp bằng công cụ PyMuPDF; nếu là </w:t>
      </w:r>
      <w:r>
        <w:rPr>
          <w:rStyle w:val="30"/>
          <w:rFonts w:hint="default" w:ascii="Times New Roman" w:hAnsi="Times New Roman" w:eastAsia="SimSun" w:cs="Times New Roman"/>
          <w:b w:val="0"/>
          <w:bCs w:val="0"/>
          <w:sz w:val="24"/>
          <w:szCs w:val="24"/>
        </w:rPr>
        <w:t>ảnh hoặc PDF dạng scan</w:t>
      </w:r>
      <w:r>
        <w:rPr>
          <w:rFonts w:hint="default" w:ascii="Times New Roman" w:hAnsi="Times New Roman" w:eastAsia="SimSun" w:cs="Times New Roman"/>
          <w:b w:val="0"/>
          <w:bCs w:val="0"/>
          <w:sz w:val="24"/>
          <w:szCs w:val="24"/>
        </w:rPr>
        <w:t xml:space="preserve">, hệ thống sẽ sử dụng </w:t>
      </w:r>
      <w:r>
        <w:rPr>
          <w:rStyle w:val="25"/>
          <w:rFonts w:hint="default" w:ascii="Times New Roman" w:hAnsi="Times New Roman" w:eastAsia="SimSun" w:cs="Times New Roman"/>
          <w:b w:val="0"/>
          <w:bCs w:val="0"/>
          <w:sz w:val="24"/>
          <w:szCs w:val="24"/>
        </w:rPr>
        <w:t>VietOCR</w:t>
      </w:r>
      <w:r>
        <w:rPr>
          <w:rFonts w:hint="default" w:ascii="Times New Roman" w:hAnsi="Times New Roman" w:eastAsia="SimSun" w:cs="Times New Roman"/>
          <w:b w:val="0"/>
          <w:bCs w:val="0"/>
          <w:sz w:val="24"/>
          <w:szCs w:val="24"/>
        </w:rPr>
        <w:t xml:space="preserve"> để thực hiện OCR, chuyển đổi hình ảnh thành văn bản. Toàn bộ văn bản sau đó sẽ được làm sạch, loại bỏ các ký tự dư thừa, phân đoạn theo logic pháp luật (Chương, Điều, Khoản), đồng thời thực hiện </w:t>
      </w:r>
      <w:r>
        <w:rPr>
          <w:rStyle w:val="30"/>
          <w:rFonts w:hint="default" w:ascii="Times New Roman" w:hAnsi="Times New Roman" w:eastAsia="SimSun" w:cs="Times New Roman"/>
          <w:b w:val="0"/>
          <w:bCs w:val="0"/>
          <w:sz w:val="24"/>
          <w:szCs w:val="24"/>
        </w:rPr>
        <w:t>tách câu và gán nhãn các thành phần pháp lý</w:t>
      </w:r>
      <w:r>
        <w:rPr>
          <w:rFonts w:hint="default" w:ascii="Times New Roman" w:hAnsi="Times New Roman" w:eastAsia="SimSun" w:cs="Times New Roman"/>
          <w:b w:val="0"/>
          <w:bCs w:val="0"/>
          <w:sz w:val="24"/>
          <w:szCs w:val="24"/>
        </w:rPr>
        <w:t xml:space="preserve"> (như tên điều luật, nội dung, các khoản). Ngoài ra, các thông tin như </w:t>
      </w:r>
      <w:r>
        <w:rPr>
          <w:rStyle w:val="30"/>
          <w:rFonts w:hint="default" w:ascii="Times New Roman" w:hAnsi="Times New Roman" w:eastAsia="SimSun" w:cs="Times New Roman"/>
          <w:b w:val="0"/>
          <w:bCs w:val="0"/>
          <w:sz w:val="24"/>
          <w:szCs w:val="24"/>
        </w:rPr>
        <w:t>tên văn bản</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ngày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cơ quan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số hiệu</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lang w:val="en-US"/>
        </w:rPr>
        <w:t>v.v</w:t>
      </w:r>
      <w:r>
        <w:rPr>
          <w:rFonts w:hint="default" w:ascii="Times New Roman" w:hAnsi="Times New Roman" w:eastAsia="SimSun" w:cs="Times New Roman"/>
          <w:b w:val="0"/>
          <w:bCs w:val="0"/>
          <w:sz w:val="24"/>
          <w:szCs w:val="24"/>
        </w:rPr>
        <w:t>... cũng sẽ được trích xuất để lưu trữ metadata phục vụ truy vấn.</w:t>
      </w:r>
    </w:p>
    <w:p w14:paraId="1EFFAD83">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5"/>
        <w:gridCol w:w="4606"/>
      </w:tblGrid>
      <w:tr w14:paraId="3CE50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4515250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c>
          <w:tcPr>
            <w:tcW w:w="4606" w:type="dxa"/>
          </w:tcPr>
          <w:p w14:paraId="1DE3476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r>
    </w:tbl>
    <w:p w14:paraId="31DE7AD1">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2A213672">
      <w:pPr>
        <w:pStyle w:val="19"/>
        <w:bidi w:val="0"/>
        <w:jc w:val="center"/>
        <w:rPr>
          <w:rFonts w:hint="default"/>
          <w:lang w:val="en-US"/>
        </w:rPr>
      </w:pPr>
      <w:r>
        <w:rPr>
          <w:rFonts w:hint="default"/>
          <w:lang w:val="en-US"/>
        </w:rPr>
        <w:t xml:space="preserve">Hình 6. Hai loại đầu vào phổ biến: tập tin PDF có thể trích xuất trực tiếp và ảnh scan cần </w:t>
      </w:r>
    </w:p>
    <w:p w14:paraId="2813A9D3">
      <w:pPr>
        <w:pStyle w:val="19"/>
        <w:bidi w:val="0"/>
        <w:jc w:val="center"/>
        <w:rPr>
          <w:rFonts w:hint="default"/>
          <w:lang w:val="en-US"/>
        </w:rPr>
      </w:pPr>
      <w:r>
        <w:rPr>
          <w:rFonts w:hint="default"/>
          <w:lang w:val="en-US"/>
        </w:rPr>
        <w:t>xử lý bằng OCR</w:t>
      </w:r>
    </w:p>
    <w:p w14:paraId="5E7150B5">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19375E6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rPr>
        <w:t xml:space="preserve">Phần văn bản sau khi xử lý sẽ được lưu trữ dưới dạng có cấu trúc trong </w:t>
      </w:r>
      <w:r>
        <w:rPr>
          <w:rStyle w:val="30"/>
          <w:rFonts w:hint="default" w:ascii="Times New Roman" w:hAnsi="Times New Roman" w:eastAsia="SimSun" w:cs="Times New Roman"/>
          <w:b w:val="0"/>
          <w:bCs w:val="0"/>
          <w:sz w:val="24"/>
          <w:szCs w:val="24"/>
        </w:rPr>
        <w:t>MongoDB</w:t>
      </w:r>
      <w:r>
        <w:rPr>
          <w:rFonts w:hint="default" w:ascii="Times New Roman" w:hAnsi="Times New Roman" w:eastAsia="SimSun" w:cs="Times New Roman"/>
          <w:b w:val="0"/>
          <w:bCs w:val="0"/>
          <w:sz w:val="24"/>
          <w:szCs w:val="24"/>
        </w:rPr>
        <w:t xml:space="preserve">, với tổ chức phân tầng logic theo chương, điều, khoản. Ví dụ, một điều luật sẽ được lưu kèm số điều, tiêu đề điều, danh sách các khoản bên trong cùng nội dung chi tiết. Song song đó, hệ thống sẽ </w:t>
      </w:r>
      <w:r>
        <w:rPr>
          <w:rStyle w:val="30"/>
          <w:rFonts w:hint="default" w:ascii="Times New Roman" w:hAnsi="Times New Roman" w:eastAsia="SimSun" w:cs="Times New Roman"/>
          <w:b w:val="0"/>
          <w:bCs w:val="0"/>
          <w:sz w:val="24"/>
          <w:szCs w:val="24"/>
        </w:rPr>
        <w:t>mã hóa toàn bộ các đoạn văn bản thành vector embedding</w:t>
      </w:r>
      <w:r>
        <w:rPr>
          <w:rFonts w:hint="default" w:ascii="Times New Roman" w:hAnsi="Times New Roman" w:eastAsia="SimSun" w:cs="Times New Roman"/>
          <w:b w:val="0"/>
          <w:bCs w:val="0"/>
          <w:sz w:val="24"/>
          <w:szCs w:val="24"/>
        </w:rPr>
        <w:t xml:space="preserve"> bằng mô hình như </w:t>
      </w:r>
      <w:r>
        <w:rPr>
          <w:rStyle w:val="25"/>
          <w:rFonts w:hint="default" w:ascii="Times New Roman" w:hAnsi="Times New Roman" w:eastAsia="SimSun" w:cs="Times New Roman"/>
          <w:b w:val="0"/>
          <w:bCs w:val="0"/>
          <w:sz w:val="24"/>
          <w:szCs w:val="24"/>
        </w:rPr>
        <w:t>Vietnamese SBERT</w:t>
      </w:r>
      <w:r>
        <w:rPr>
          <w:rFonts w:hint="default" w:ascii="Times New Roman" w:hAnsi="Times New Roman" w:eastAsia="SimSun" w:cs="Times New Roman"/>
          <w:b w:val="0"/>
          <w:bCs w:val="0"/>
          <w:sz w:val="24"/>
          <w:szCs w:val="24"/>
        </w:rPr>
        <w:t xml:space="preserve"> hoặc </w:t>
      </w:r>
      <w:r>
        <w:rPr>
          <w:rStyle w:val="25"/>
          <w:rFonts w:hint="default" w:ascii="Times New Roman" w:hAnsi="Times New Roman" w:eastAsia="SimSun" w:cs="Times New Roman"/>
          <w:b w:val="0"/>
          <w:bCs w:val="0"/>
          <w:sz w:val="24"/>
          <w:szCs w:val="24"/>
        </w:rPr>
        <w:t>PhoSimCSE</w:t>
      </w:r>
      <w:r>
        <w:rPr>
          <w:rFonts w:hint="default" w:ascii="Times New Roman" w:hAnsi="Times New Roman" w:eastAsia="SimSun" w:cs="Times New Roman"/>
          <w:b w:val="0"/>
          <w:bCs w:val="0"/>
          <w:sz w:val="24"/>
          <w:szCs w:val="24"/>
        </w:rPr>
        <w:t xml:space="preserve">, lưu trữ trong </w:t>
      </w:r>
      <w:r>
        <w:rPr>
          <w:rStyle w:val="30"/>
          <w:rFonts w:hint="default" w:ascii="Times New Roman" w:hAnsi="Times New Roman" w:eastAsia="SimSun" w:cs="Times New Roman"/>
          <w:b w:val="0"/>
          <w:bCs w:val="0"/>
          <w:sz w:val="24"/>
          <w:szCs w:val="24"/>
        </w:rPr>
        <w:t>cơ sở dữ liệu vector Chroma</w:t>
      </w:r>
      <w:r>
        <w:rPr>
          <w:rFonts w:hint="default" w:ascii="Times New Roman" w:hAnsi="Times New Roman" w:eastAsia="SimSun" w:cs="Times New Roman"/>
          <w:b w:val="0"/>
          <w:bCs w:val="0"/>
          <w:sz w:val="24"/>
          <w:szCs w:val="24"/>
        </w:rPr>
        <w:t xml:space="preserve"> để phục vụ việc tìm kiếm ngữ nghĩa cho các câu hỏi sau này</w:t>
      </w:r>
      <w:r>
        <w:rPr>
          <w:rFonts w:hint="default" w:ascii="Times New Roman" w:hAnsi="Times New Roman" w:eastAsia="SimSun" w:cs="Times New Roman"/>
          <w:sz w:val="24"/>
          <w:szCs w:val="24"/>
        </w:rPr>
        <w:t>.</w:t>
      </w:r>
    </w:p>
    <w:p w14:paraId="59C5DFF9">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6996E2EF">
      <w:pPr>
        <w:numPr>
          <w:ilvl w:val="0"/>
          <w:numId w:val="0"/>
        </w:numPr>
        <w:spacing w:line="288" w:lineRule="auto"/>
        <w:ind w:firstLine="720" w:firstLineChars="0"/>
        <w:jc w:val="center"/>
        <w:rPr>
          <w:rFonts w:hint="default" w:ascii="Times New Roman" w:hAnsi="Times New Roman" w:eastAsia="SimSun" w:cs="Times New Roman"/>
          <w:sz w:val="24"/>
          <w:szCs w:val="24"/>
        </w:rPr>
      </w:pPr>
    </w:p>
    <w:p w14:paraId="51A31756">
      <w:pPr>
        <w:pStyle w:val="19"/>
        <w:bidi w:val="0"/>
        <w:jc w:val="center"/>
        <w:rPr>
          <w:rFonts w:hint="default"/>
          <w:lang w:val="en-US"/>
        </w:rPr>
      </w:pPr>
      <w:r>
        <w:rPr>
          <w:rFonts w:hint="default"/>
          <w:lang w:val="en-US"/>
        </w:rPr>
        <w:t>Hình 7. Dữ liệu được tổ chức theo cấu trúc pháp lý và ánh xạ sang vector để phục vụ</w:t>
      </w:r>
    </w:p>
    <w:p w14:paraId="1274420A">
      <w:pPr>
        <w:pStyle w:val="19"/>
        <w:bidi w:val="0"/>
        <w:jc w:val="center"/>
        <w:rPr>
          <w:rFonts w:hint="default"/>
          <w:lang w:val="en-US"/>
        </w:rPr>
      </w:pPr>
      <w:r>
        <w:rPr>
          <w:rFonts w:hint="default"/>
          <w:lang w:val="en-US"/>
        </w:rPr>
        <w:t xml:space="preserve"> truy hồi ngữ nghĩa</w:t>
      </w:r>
    </w:p>
    <w:p w14:paraId="3092049B">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745751AE">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Khi người dùng đặt câu hỏi bằng tiếng Việt tự nhiên, hệ thống sẽ thực hiện bước hiểu và xử lý câu hỏi. Câu hỏi sẽ được đưa vào pipeline hỏi - đáp gồm hai giai đoạn chính: </w:t>
      </w:r>
      <w:r>
        <w:rPr>
          <w:rStyle w:val="30"/>
          <w:rFonts w:hint="default" w:ascii="Times New Roman" w:hAnsi="Times New Roman" w:eastAsia="SimSun" w:cs="Times New Roman"/>
          <w:b w:val="0"/>
          <w:bCs w:val="0"/>
          <w:sz w:val="24"/>
          <w:szCs w:val="24"/>
        </w:rPr>
        <w:t>truy hồi</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sinh câu trả lời</w:t>
      </w:r>
      <w:r>
        <w:rPr>
          <w:rFonts w:hint="default" w:ascii="Times New Roman" w:hAnsi="Times New Roman" w:eastAsia="SimSun" w:cs="Times New Roman"/>
          <w:b w:val="0"/>
          <w:bCs w:val="0"/>
          <w:sz w:val="24"/>
          <w:szCs w:val="24"/>
        </w:rPr>
        <w:t>. Đầu tiên, hệ thống sử dụng vector hóa câu hỏi để tìm kiếm các đoạn văn bản pháp luật liên quan nhất trong cơ sở dữ liệu vector. Sau khi truy hồi được các đoạn phù hợp, hệ thống sẽ kết hợp các đoạn này với câu hỏi, đưa vào mô hình sinh (generation) như</w:t>
      </w:r>
      <w:r>
        <w:rPr>
          <w:rFonts w:hint="default"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 vận hành theo cơ chế </w:t>
      </w:r>
      <w:r>
        <w:rPr>
          <w:rStyle w:val="30"/>
          <w:rFonts w:hint="default" w:ascii="Times New Roman" w:hAnsi="Times New Roman" w:eastAsia="SimSun" w:cs="Times New Roman"/>
          <w:b w:val="0"/>
          <w:bCs w:val="0"/>
          <w:sz w:val="24"/>
          <w:szCs w:val="24"/>
        </w:rPr>
        <w:t>RAG (Retrieval-Augmented Generation)</w:t>
      </w:r>
      <w:r>
        <w:rPr>
          <w:rFonts w:hint="default" w:ascii="Times New Roman" w:hAnsi="Times New Roman" w:eastAsia="SimSun" w:cs="Times New Roman"/>
          <w:b w:val="0"/>
          <w:bCs w:val="0"/>
          <w:sz w:val="24"/>
          <w:szCs w:val="24"/>
        </w:rPr>
        <w:t xml:space="preserve"> để tạo ra câu trả lời tự nhiên, dễ hiểu, đúng trọng tâm và đi kèm với </w:t>
      </w:r>
      <w:r>
        <w:rPr>
          <w:rStyle w:val="30"/>
          <w:rFonts w:hint="default" w:ascii="Times New Roman" w:hAnsi="Times New Roman" w:eastAsia="SimSun" w:cs="Times New Roman"/>
          <w:b w:val="0"/>
          <w:bCs w:val="0"/>
          <w:sz w:val="24"/>
          <w:szCs w:val="24"/>
        </w:rPr>
        <w:t>trích dẫn nguồn gốc cụ thể</w:t>
      </w:r>
      <w:r>
        <w:rPr>
          <w:rFonts w:hint="default" w:ascii="Times New Roman" w:hAnsi="Times New Roman" w:eastAsia="SimSun" w:cs="Times New Roman"/>
          <w:b w:val="0"/>
          <w:bCs w:val="0"/>
          <w:sz w:val="24"/>
          <w:szCs w:val="24"/>
        </w:rPr>
        <w:t xml:space="preserve"> (ví dụ: “Theo Điều 13 Luật Đất đai năm 2013...”).</w:t>
      </w:r>
    </w:p>
    <w:p w14:paraId="3EB76A9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Văn bản pháp luật có một số đặc điểm đặc thù cần được chú ý trong toàn bộ pipeline: nó thường có </w:t>
      </w:r>
      <w:r>
        <w:rPr>
          <w:rStyle w:val="30"/>
          <w:rFonts w:hint="default" w:ascii="Times New Roman" w:hAnsi="Times New Roman" w:eastAsia="SimSun" w:cs="Times New Roman"/>
          <w:b w:val="0"/>
          <w:bCs w:val="0"/>
          <w:sz w:val="24"/>
          <w:szCs w:val="24"/>
        </w:rPr>
        <w:t>cấu trúc phân tầng rõ ràng nhưng phức tạp</w:t>
      </w:r>
      <w:r>
        <w:rPr>
          <w:rFonts w:hint="default" w:ascii="Times New Roman" w:hAnsi="Times New Roman" w:eastAsia="SimSun" w:cs="Times New Roman"/>
          <w:b w:val="0"/>
          <w:bCs w:val="0"/>
          <w:sz w:val="24"/>
          <w:szCs w:val="24"/>
        </w:rPr>
        <w:t xml:space="preserve"> (gồm phần, chương, điều, khoản, điểm), sử dụng </w:t>
      </w:r>
      <w:r>
        <w:rPr>
          <w:rStyle w:val="30"/>
          <w:rFonts w:hint="default" w:ascii="Times New Roman" w:hAnsi="Times New Roman" w:eastAsia="SimSun" w:cs="Times New Roman"/>
          <w:b w:val="0"/>
          <w:bCs w:val="0"/>
          <w:sz w:val="24"/>
          <w:szCs w:val="24"/>
        </w:rPr>
        <w:t>ngôn ngữ chính quy và pháp lý chặt chẽ</w:t>
      </w:r>
      <w:r>
        <w:rPr>
          <w:rFonts w:hint="default" w:ascii="Times New Roman" w:hAnsi="Times New Roman" w:eastAsia="SimSun" w:cs="Times New Roman"/>
          <w:b w:val="0"/>
          <w:bCs w:val="0"/>
          <w:sz w:val="24"/>
          <w:szCs w:val="24"/>
        </w:rPr>
        <w:t xml:space="preserve">, và có tính </w:t>
      </w:r>
      <w:r>
        <w:rPr>
          <w:rStyle w:val="30"/>
          <w:rFonts w:hint="default" w:ascii="Times New Roman" w:hAnsi="Times New Roman" w:eastAsia="SimSun" w:cs="Times New Roman"/>
          <w:b w:val="0"/>
          <w:bCs w:val="0"/>
          <w:sz w:val="24"/>
          <w:szCs w:val="24"/>
        </w:rPr>
        <w:t>phi thời gian nhưng vẫn cần đảm bảo thông tin đúng với phiên bản mới nhất</w:t>
      </w:r>
      <w:r>
        <w:rPr>
          <w:rFonts w:hint="default" w:ascii="Times New Roman" w:hAnsi="Times New Roman" w:eastAsia="SimSun" w:cs="Times New Roman"/>
          <w:b w:val="0"/>
          <w:bCs w:val="0"/>
          <w:sz w:val="24"/>
          <w:szCs w:val="24"/>
        </w:rPr>
        <w:t>. Do đó, hệ thống cần phải lưu trữ dữ liệu một cách có tổ chức, phân tầng chính xác và dễ truy vấn. Bên cạnh đó, phần mô hình sinh cũng cần xử lý cẩn trọng để đảm bảo câu trả lời không chỉ chính xác về mặt pháp lý mà còn dễ hiểu với người dùng không chuyên.</w:t>
      </w:r>
    </w:p>
    <w:p w14:paraId="03D0B37A">
      <w:pPr>
        <w:numPr>
          <w:ilvl w:val="0"/>
          <w:numId w:val="0"/>
        </w:numPr>
        <w:spacing w:line="288" w:lineRule="auto"/>
        <w:ind w:firstLine="720" w:firstLineChars="0"/>
        <w:jc w:val="both"/>
        <w:rPr>
          <w:rFonts w:hint="default" w:ascii="SimSun" w:hAnsi="SimSun" w:eastAsia="SimSun" w:cs="SimSun"/>
          <w:sz w:val="24"/>
          <w:szCs w:val="24"/>
          <w:lang w:val="en-US"/>
        </w:rPr>
      </w:pPr>
      <w:r>
        <w:rPr>
          <w:rFonts w:hint="default" w:ascii="Times New Roman" w:hAnsi="Times New Roman" w:eastAsia="SimSun" w:cs="Times New Roman"/>
          <w:b w:val="0"/>
          <w:bCs w:val="0"/>
          <w:sz w:val="24"/>
          <w:szCs w:val="24"/>
        </w:rPr>
        <w:t xml:space="preserve">Về mặt tổng thể, đây là một bài toán tổng hợp, bao gồm cả </w:t>
      </w:r>
      <w:r>
        <w:rPr>
          <w:rStyle w:val="30"/>
          <w:rFonts w:hint="default" w:ascii="Times New Roman" w:hAnsi="Times New Roman" w:eastAsia="SimSun" w:cs="Times New Roman"/>
          <w:b w:val="0"/>
          <w:bCs w:val="0"/>
          <w:sz w:val="24"/>
          <w:szCs w:val="24"/>
        </w:rPr>
        <w:t>trích xuất thông tin (Information Extraction)</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hỏi - đáp văn bản (Document-based QA)</w:t>
      </w:r>
      <w:r>
        <w:rPr>
          <w:rFonts w:hint="default" w:ascii="Times New Roman" w:hAnsi="Times New Roman" w:eastAsia="SimSun" w:cs="Times New Roman"/>
          <w:b w:val="0"/>
          <w:bCs w:val="0"/>
          <w:sz w:val="24"/>
          <w:szCs w:val="24"/>
        </w:rPr>
        <w:t xml:space="preserve">. Mỗi khâu xử lý đều có vai trò quan trọng: từ OCR và xử lý ngôn ngữ cho ảnh và PDF, đến phân tích ngữ nghĩa và tổ chức lưu trữ dữ liệu, cho tới việc truy vấn và sinh phản hồi từ mô hình ngôn ngữ. Thách thức lớn nhất của hệ thống là làm sao </w:t>
      </w:r>
      <w:r>
        <w:rPr>
          <w:rStyle w:val="30"/>
          <w:rFonts w:hint="default" w:ascii="Times New Roman" w:hAnsi="Times New Roman" w:eastAsia="SimSun" w:cs="Times New Roman"/>
          <w:b w:val="0"/>
          <w:bCs w:val="0"/>
          <w:sz w:val="24"/>
          <w:szCs w:val="24"/>
        </w:rPr>
        <w:t>hiểu được nội dung pháp luật có cấu trúc phức tạp</w:t>
      </w:r>
      <w:r>
        <w:rPr>
          <w:rFonts w:hint="default" w:ascii="Times New Roman" w:hAnsi="Times New Roman" w:eastAsia="SimSun" w:cs="Times New Roman"/>
          <w:b w:val="0"/>
          <w:bCs w:val="0"/>
          <w:sz w:val="24"/>
          <w:szCs w:val="24"/>
        </w:rPr>
        <w:t xml:space="preserve">, từ đó sinh ra được </w:t>
      </w:r>
      <w:r>
        <w:rPr>
          <w:rStyle w:val="30"/>
          <w:rFonts w:hint="default" w:ascii="Times New Roman" w:hAnsi="Times New Roman" w:eastAsia="SimSun" w:cs="Times New Roman"/>
          <w:b w:val="0"/>
          <w:bCs w:val="0"/>
          <w:sz w:val="24"/>
          <w:szCs w:val="24"/>
        </w:rPr>
        <w:t>phản hồi tự nhiên, chính xác và có trích dẫn rõ ràng</w:t>
      </w:r>
      <w:r>
        <w:rPr>
          <w:rFonts w:hint="default" w:ascii="Times New Roman" w:hAnsi="Times New Roman" w:eastAsia="SimSun" w:cs="Times New Roman"/>
          <w:b w:val="0"/>
          <w:bCs w:val="0"/>
          <w:sz w:val="24"/>
          <w:szCs w:val="24"/>
        </w:rPr>
        <w:t xml:space="preserve"> để hỗ trợ người dùng trong việc tra cứu và áp dụng pháp luật vào các tình huống thực tế.</w:t>
      </w:r>
    </w:p>
    <w:p w14:paraId="04454315">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16" w:name="_heading=h.95hoe0fc4azy" w:colFirst="0" w:colLast="0"/>
      <w:bookmarkEnd w:id="16"/>
      <w:bookmarkStart w:id="17" w:name="_Toc182489344"/>
      <w:r>
        <w:t>1.2. Vấn đề</w:t>
      </w:r>
      <w:r>
        <w:rPr>
          <w:rFonts w:hint="default"/>
          <w:lang w:val="en-US"/>
        </w:rPr>
        <w:t xml:space="preserve"> và </w:t>
      </w:r>
      <w:r>
        <w:t>giải pháp liên quan đến bài toán</w:t>
      </w:r>
      <w:bookmarkEnd w:id="17"/>
      <w:r>
        <w:rPr>
          <w:rFonts w:hint="default"/>
          <w:lang w:val="en-US"/>
        </w:rPr>
        <w:t xml:space="preserve"> </w:t>
      </w:r>
      <w:r>
        <w:rPr>
          <w:rFonts w:hint="default"/>
          <w:lang w:val="en-US"/>
        </w:rPr>
        <w:tab/>
      </w:r>
    </w:p>
    <w:p w14:paraId="7427FFE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 Nhận dạng ký tự quang học (Optical Character Recognition - OCR):</w:t>
      </w:r>
    </w:p>
    <w:p w14:paraId="747152B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Nhận dạng kí tự quang học (Optical Character Recognition - OCR) là một công nghệ quan trọng cho phép chuyển đổi các loại tài liệu chứa văn bản dưới dạng hình ảnh - chẳng hạn như ảnh scan, ảnh chụp tài liệu giấy, hoặc các tập tin PDF chỉ chứa ảnh - thành dữ liệu văn bản mà máy tính có thể đọc, tìm kiếm và chỉnh sửa được. Nguyên lý hoạt động cơ bản của OCR bao gồm việc phân tích hình ảnh để xác định các ký tự riêng lẻ và sau đó “dịch” các ký tự này thành mã máy tính tương ứng (ví dụ: ASCII hoặc Unicode). Quá trình này đóng vai trò cầu nối thiết yếu giữa thế giới tài liệu vật lý hoặc tài liệu số dạng ảnh với môi trường dữ liệu số có thể xử lý được.</w:t>
      </w:r>
    </w:p>
    <w:p w14:paraId="0C0E525A">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lang w:val="en-US"/>
        </w:rPr>
        <w:tab/>
      </w:r>
      <w:r>
        <w:rPr>
          <w:rFonts w:hint="default"/>
          <w:lang w:val="en-US"/>
        </w:rPr>
        <w:t xml:space="preserve">Quy trình xử lý OCR điển hình thường trải qua nhiều giai đoạn. Đầu tiên là </w:t>
      </w:r>
      <w:r>
        <w:rPr>
          <w:rFonts w:hint="default"/>
          <w:b/>
          <w:bCs/>
          <w:lang w:val="en-US"/>
        </w:rPr>
        <w:t>tiền xử lý ảnh</w:t>
      </w:r>
      <w:r>
        <w:rPr>
          <w:rFonts w:hint="default"/>
          <w:lang w:val="en-US"/>
        </w:rPr>
        <w:t xml:space="preserve"> (Image Processing), bao gồm các thao tác như khử nhiễu (noise reduction), nhị phân hóa (binarization - chuyển ảnh xám hoặc màu thành ảnh đen trắng), làm thẳng hàng (deskewing - chỉnh sửa độ nghiêng của văn bản), và phân đoạn bố cục (layout analysis) để xác định các vùng chứa văn bản, hình ảnh, bảng biểu. Tiếp theo là </w:t>
      </w:r>
      <w:r>
        <w:rPr>
          <w:rFonts w:hint="default"/>
          <w:b/>
          <w:bCs/>
          <w:lang w:val="en-US"/>
        </w:rPr>
        <w:t>phân đoạn kí tự</w:t>
      </w:r>
      <w:r>
        <w:rPr>
          <w:rFonts w:hint="default"/>
          <w:lang w:val="en-US"/>
        </w:rPr>
        <w:t xml:space="preserve"> (Character Segmentation), nơi hệ thống cố gắng tách từng kí tự riêng lẻ ra khỏi dòng văn bản. Sau đó, mỗi ký tự được đưa vào giai đoạn </w:t>
      </w:r>
      <w:r>
        <w:rPr>
          <w:rFonts w:hint="default"/>
          <w:b/>
          <w:bCs/>
          <w:lang w:val="en-US"/>
        </w:rPr>
        <w:t>nhận dạng ký tự</w:t>
      </w:r>
      <w:r>
        <w:rPr>
          <w:rFonts w:hint="default"/>
          <w:b w:val="0"/>
          <w:bCs w:val="0"/>
          <w:lang w:val="en-US"/>
        </w:rPr>
        <w:t xml:space="preserve"> (Character Recognition). Giai đoạn này thường sử dụng các mô hình học máy, đặc biệt là các mạng nơ-ron sâu như mạng nơ-ron tích chập (Convolutional Neural Networks - CNNs) hoặc các kiến trúc kết hợp CNN với mạng nơ-ron tuần tự (Recurrent Neural Networks - RNNs) như Long Short-Term Memory (LSTM), để phân loại hình ảnh của ký tự cụ thể trong bảng chữ cái. Cuối cùng, </w:t>
      </w:r>
      <w:r>
        <w:rPr>
          <w:rFonts w:hint="default"/>
          <w:b/>
          <w:bCs/>
          <w:lang w:val="en-US"/>
        </w:rPr>
        <w:t>hậu xử lý</w:t>
      </w:r>
      <w:r>
        <w:rPr>
          <w:rFonts w:hint="default"/>
          <w:b w:val="0"/>
          <w:bCs w:val="0"/>
          <w:lang w:val="en-US"/>
        </w:rPr>
        <w:t xml:space="preserve"> (Post-processing) được áp dụng để sửa lỗi nhận dạng dựa trên ngữ cảnh ngôn ngữ (ví dụ: sử dụng từ điển, mô hình ngôn ngữ) và định dạng lại văn bản đầu ra.</w:t>
      </w:r>
    </w:p>
    <w:p w14:paraId="2D7022EF">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b w:val="0"/>
          <w:bCs w:val="0"/>
          <w:lang w:val="en-US"/>
        </w:rPr>
        <w:tab/>
      </w:r>
      <w:r>
        <w:rPr>
          <w:rFonts w:hint="default"/>
          <w:b w:val="0"/>
          <w:bCs w:val="0"/>
          <w:lang w:val="en-US"/>
        </w:rPr>
        <w:t>Tuy nhiên, OCR đối mặt với nhiều thách thức, đặc biệt khi xử lý tài liệu tiếng Việt và tài liệu scan. Tiếng Việt có bảng chữ cái phức tạp với nhiều dấu phụ (thanh điệu và dấu nguyên âm), làm tăng số lượng lớp ký tự cần nhận dạng và dễ gây nhầm lẫn. Chất lượng tài liệu scan thường không đồng đều, có thể bị mờ, nhiễu, độ tương phản thấp, hoặc văn bản bị nghiêng, dính liền, gây khó khăn cho tất cả các giai đoạn của OCR. Các phông chữ đa dạng, kích thước chữ khác nhau và bố cục phức tạp của văn bản pháp luật cũng là những yếu tố làm tăng độ khó của bài toán.</w:t>
      </w:r>
    </w:p>
    <w:p w14:paraId="7D8DEB8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 Kiến trúc Transformer:</w:t>
      </w:r>
    </w:p>
    <w:p w14:paraId="45DCB42C">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3032125" cy="4275455"/>
            <wp:effectExtent l="0" t="0" r="635" b="6985"/>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named"/>
                    <pic:cNvPicPr>
                      <a:picLocks noChangeAspect="1"/>
                    </pic:cNvPicPr>
                  </pic:nvPicPr>
                  <pic:blipFill>
                    <a:blip r:embed="rId26"/>
                    <a:stretch>
                      <a:fillRect/>
                    </a:stretch>
                  </pic:blipFill>
                  <pic:spPr>
                    <a:xfrm>
                      <a:off x="0" y="0"/>
                      <a:ext cx="3032125" cy="4275455"/>
                    </a:xfrm>
                    <a:prstGeom prst="rect">
                      <a:avLst/>
                    </a:prstGeom>
                  </pic:spPr>
                </pic:pic>
              </a:graphicData>
            </a:graphic>
          </wp:inline>
        </w:drawing>
      </w:r>
    </w:p>
    <w:p w14:paraId="7D6F0742">
      <w:pPr>
        <w:pStyle w:val="19"/>
        <w:bidi w:val="0"/>
        <w:jc w:val="center"/>
        <w:rPr>
          <w:rFonts w:hint="default"/>
          <w:lang w:val="en-US"/>
        </w:rPr>
      </w:pPr>
      <w:r>
        <w:rPr>
          <w:rFonts w:hint="default"/>
          <w:lang w:val="en-US"/>
        </w:rPr>
        <w:t>Hình 8. Kiến trúc Transformer (Nguồn: Vaswani et al., 2017)</w:t>
      </w:r>
    </w:p>
    <w:p w14:paraId="31688112">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363DF55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Kiến trúc Transformer được giới thiệu lần đầu tiên trong bài báo nổi tiếng “Attention is All You Need” của Vaswani và cộng sự năm 2017. Nó đã tạo nên một cuộc cách mạng trong lĩnh vực xử lý ngôn ngữ tự nhiên (NLP) và nhanh chóng trở thành nền tảng cho hầu hết các mô hình ngôn ngữ lớn (LLMs) hiện đại như BERT, GPT, T5 hay ViT5. Điểm đặc biệt là nó hoàn toàn dựa trên một cơ chế gọi là “Attention” (Chú ý), loại bỏ hoàn toàn sự cần thiết của các thành phần tuần tự (recurrent layers) như trong RNN hay LSTM, vốn là kiến trúc chủ đạo trước đó cho các bài toán xử lý chuỗi. Điều này cho phép Transformer xử lý song song các phần của chuỗi đầu vào, giúp tăng tốc độ huấn luyện và giải quyết hiệu quả vấn đề phụ thuộc xa (long-range dependencies).</w:t>
      </w:r>
    </w:p>
    <w:p w14:paraId="467F277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7C6F94D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66B16B85">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5706110" cy="726440"/>
            <wp:effectExtent l="0" t="0" r="8890" b="5080"/>
            <wp:docPr id="20" name="Picture 20" descr="Editor _ Mermaid Chart-2025-05-24-14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itor _ Mermaid Chart-2025-05-24-140220"/>
                    <pic:cNvPicPr>
                      <a:picLocks noChangeAspect="1"/>
                    </pic:cNvPicPr>
                  </pic:nvPicPr>
                  <pic:blipFill>
                    <a:blip r:embed="rId27"/>
                    <a:stretch>
                      <a:fillRect/>
                    </a:stretch>
                  </pic:blipFill>
                  <pic:spPr>
                    <a:xfrm>
                      <a:off x="0" y="0"/>
                      <a:ext cx="5706110" cy="726440"/>
                    </a:xfrm>
                    <a:prstGeom prst="rect">
                      <a:avLst/>
                    </a:prstGeom>
                  </pic:spPr>
                </pic:pic>
              </a:graphicData>
            </a:graphic>
          </wp:inline>
        </w:drawing>
      </w:r>
    </w:p>
    <w:p w14:paraId="4A1681F1">
      <w:pPr>
        <w:pStyle w:val="19"/>
        <w:bidi w:val="0"/>
        <w:jc w:val="center"/>
        <w:rPr>
          <w:rFonts w:hint="default"/>
          <w:lang w:val="en-US"/>
        </w:rPr>
      </w:pPr>
      <w:r>
        <w:rPr>
          <w:rFonts w:hint="default"/>
          <w:lang w:val="en-US"/>
        </w:rPr>
        <w:t>Hình 9. Kiến trúc tổng quan</w:t>
      </w:r>
    </w:p>
    <w:p w14:paraId="382A27CD">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8669EB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Transformer ban đầu được thiết kế cho bài toán dịch máy (sequence-to-sequence task) và bao gồm hai thành phần chính: Khối mã hóa (Encoder) và khối giải mã (Decoder). Cả Encoder và Decoder đều được cấu tạo từ nhiều tầng (layers) giống hệt nhau được xếp chồng lên nhau. Trong bài báo gốc, số lượng lớp cho cả Encoder và Decoder là sáu (N=6). Khối mã hóa tiếp nhận một chuỗi đầu vào và tạo ra một chuỗi các biểu diễn liên tục, giàu ngữ cảnh (contextualized representations) cho chuỗi đó. Những biểu diễn này nắm bắt ý nghĩa của từng từ trong mối quan hệ với các từ khác trong câu. Khối giải mã tiếp nhận đầu ra của khối mã hóa (các biểu diễn ngữ cảnh) cùng với chuỗi đầu ra đã được tạo ra ở bước trước đó để tạo ra từ tiếp theo trong chuỗi đầu ra một cách tự hồi quy.</w:t>
      </w:r>
    </w:p>
    <w:p w14:paraId="37F1319E">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1.2.3.1. Khối Encoder:</w:t>
      </w:r>
    </w:p>
    <w:p w14:paraId="0188BAF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93233E8">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1.2.3.2. Khối Decoder:</w:t>
      </w:r>
    </w:p>
    <w:p w14:paraId="20EB05CF">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858DAD0">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1.2.4. Mô hình :</w:t>
      </w:r>
    </w:p>
    <w:p w14:paraId="7450AC7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r>
        <w:rPr>
          <w:rFonts w:hint="default"/>
          <w:lang w:val="en-US"/>
        </w:rPr>
        <w:tab/>
      </w:r>
    </w:p>
    <w:p w14:paraId="30E1C169">
      <w:pPr>
        <w:pStyle w:val="5"/>
        <w:bidi w:val="0"/>
        <w:rPr>
          <w:rFonts w:hint="default"/>
          <w:lang w:val="en-US"/>
        </w:rPr>
      </w:pPr>
      <w:r>
        <w:rPr>
          <w:rFonts w:hint="default"/>
          <w:lang w:val="en-US"/>
        </w:rPr>
        <w:t>1.2.5. Hệ thống hỏi đáp (Question Answering - QA):</w:t>
      </w:r>
    </w:p>
    <w:p w14:paraId="3CE180F7">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97309AF">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1.2.6. Retrieval-augmented Generation (RAG):</w:t>
      </w:r>
    </w:p>
    <w:p w14:paraId="199B829E">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0287F56">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drawing>
          <wp:inline distT="0" distB="0" distL="114300" distR="114300">
            <wp:extent cx="5710555" cy="1741170"/>
            <wp:effectExtent l="0" t="0" r="4445"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8"/>
                    <a:stretch>
                      <a:fillRect/>
                    </a:stretch>
                  </pic:blipFill>
                  <pic:spPr>
                    <a:xfrm>
                      <a:off x="0" y="0"/>
                      <a:ext cx="5710555" cy="1741170"/>
                    </a:xfrm>
                    <a:prstGeom prst="rect">
                      <a:avLst/>
                    </a:prstGeom>
                    <a:noFill/>
                    <a:ln>
                      <a:noFill/>
                    </a:ln>
                  </pic:spPr>
                </pic:pic>
              </a:graphicData>
            </a:graphic>
          </wp:inline>
        </w:drawing>
      </w:r>
    </w:p>
    <w:p w14:paraId="4B71E642">
      <w:pPr>
        <w:pStyle w:val="19"/>
        <w:bidi w:val="0"/>
        <w:jc w:val="center"/>
        <w:rPr>
          <w:rFonts w:hint="default"/>
          <w:lang w:val="en-US"/>
        </w:rPr>
      </w:pPr>
      <w:r>
        <w:rPr>
          <w:rFonts w:hint="default"/>
          <w:lang w:val="en-US"/>
        </w:rPr>
        <w:t>Hình . Kiến trúc kỹ thuật RAG (Nguồn: Lewis et al., 2020)</w:t>
      </w:r>
    </w:p>
    <w:p w14:paraId="034A50A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26EBC2F0">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i w:val="0"/>
          <w:iCs w:val="0"/>
          <w:lang w:val="en-US"/>
        </w:rPr>
      </w:pPr>
      <w:r>
        <w:rPr>
          <w:rFonts w:hint="default"/>
          <w:lang w:val="en-US"/>
        </w:rPr>
        <w:tab/>
      </w:r>
      <w:r>
        <w:rPr>
          <w:rFonts w:hint="default"/>
          <w:lang w:val="en-US"/>
        </w:rPr>
        <w:t>Retrieval-Augmented Generation (RAG) là một khung trí tuệ nhân tạo hoặc một kỹ thuật học máy được giới thiệu lần đầu tiên trong bài báo “</w:t>
      </w:r>
      <w:r>
        <w:rPr>
          <w:rFonts w:hint="default"/>
          <w:i/>
          <w:iCs/>
          <w:lang w:val="en-US"/>
        </w:rPr>
        <w:t xml:space="preserve">Retrieval-Augmented Generation for Knowledge-Intensive NLP Tasks” </w:t>
      </w:r>
      <w:r>
        <w:rPr>
          <w:rFonts w:hint="default"/>
          <w:i w:val="0"/>
          <w:iCs w:val="0"/>
          <w:lang w:val="en-US"/>
        </w:rPr>
        <w:t>(Lewis et al., 2020)</w:t>
      </w:r>
      <w:r>
        <w:rPr>
          <w:rFonts w:hint="default"/>
          <w:lang w:val="en-US"/>
        </w:rPr>
        <w:t xml:space="preserve"> nhằm nâng cao khả năng của các mô hình ngôn ngữ lớn (LLM) bằng cách tích hợp chúng với khả năng truy xuất thông tin từ bên ngoài. Điều này có nghĩa là LLM không còn chỉ dựa vào dữ liệu huấn luyện tĩnh của chúng nữa. Nguyên tắc cốt lõi của RAG là “neo” các LLM vào thông tin chính xác, cập nhật nhất từ một cơ sở tri thức bên ngoài trước khi tạo ra phản hồi. Cách tiếp cận này giúp giải quyết “khoảng trống kiến thức” trong cách hoạt động của các LLM truyền thống.</w:t>
      </w:r>
    </w:p>
    <w:p w14:paraId="7C351C7B">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Động lực chính đằng sau sự phát triển của RAG bao gồm việc cho phép tạo ra văn bản chính xác, cập nhật và có thể kiểm chứng được. Quan trọng hơn, RAG giải quyết một số hạn chế chính của LLM, chẳng hạn như việc tạo ra “ảo giác” (halluciation) - tức là thông tin nghe có vẻ hợp lý nhưng thực tế lại không chính xác hoặc gây hiểu lầm. Bằng cách neo quá trình tạo sinh vào các tài liệu được truy xuất và đã được xác minh, RAG giảm thiểu việc tạo ra nội dung sai lệch. Ngoài ra, RAG còn cung cấp cho người dùng cái nhìn sâu sắc về quy trình tạo sinh của LLM bằng cách liên kết các phản hồi với thông tin nguồn.</w:t>
      </w:r>
    </w:p>
    <w:p w14:paraId="4517E68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Hơn nữa, động lực đằng sau RAG không chỉ là dừng lại ở việc đạt được độ chính xác thực tế; nó còn hướng đến việc xây dựng niềm tin và khả năng kiểm chứng trong nội dung do AI tạo ra, điều này rất quan trọng đối với việc áp dụng trong doanh nghiệp và các ứng dụng quan trọng. Hiện tượng ảo giác của LLM là một rào cản lớn đối với niềm tin. RAG nhằm mục đích giảm thiểu những điều này bằng cách đưa các phản hồi vào các tài liệu có thể kiểm chứng. Khả năng truy xuất nguồn gốc của nội dung được tạo ra từ một nguồn sự thật là một kết quả then chốt. Khả năng truy vết này giúp củng cố niềm tin của người dùng vào giải pháp AI.</w:t>
      </w:r>
    </w:p>
    <w:p w14:paraId="72098252">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góc độ vĩ mô, các hệ thống RAG có thể được chia thành hai thành phần chính:</w:t>
      </w:r>
    </w:p>
    <w:p w14:paraId="0D3A988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truy xuất (Retriever): Bao gồm các hoạt động đa dạng như tiền xử lý dữ </w:t>
      </w:r>
      <w:r>
        <w:rPr>
          <w:rFonts w:hint="default"/>
          <w:lang w:val="en-US"/>
        </w:rPr>
        <w:tab/>
      </w:r>
      <w:r>
        <w:rPr>
          <w:rFonts w:hint="default"/>
          <w:lang w:val="en-US"/>
        </w:rPr>
        <w:tab/>
      </w:r>
      <w:r>
        <w:rPr>
          <w:rFonts w:hint="default"/>
          <w:lang w:val="en-US"/>
        </w:rPr>
        <w:t xml:space="preserve">liệu bên ngoài, các cơ chế truy xuất dày đặc (dense) hoặc thưa thớt (sparse) để </w:t>
      </w:r>
      <w:r>
        <w:rPr>
          <w:rFonts w:hint="default"/>
          <w:lang w:val="en-US"/>
        </w:rPr>
        <w:tab/>
      </w:r>
      <w:r>
        <w:rPr>
          <w:rFonts w:hint="default"/>
          <w:lang w:val="en-US"/>
        </w:rPr>
        <w:tab/>
      </w:r>
      <w:r>
        <w:rPr>
          <w:rFonts w:hint="default"/>
          <w:lang w:val="en-US"/>
        </w:rPr>
        <w:t xml:space="preserve">tìm kiếm tài liệu liên quan, và có thể bao gồm cả việc xếp hạng lại (reranking) </w:t>
      </w:r>
      <w:r>
        <w:rPr>
          <w:rFonts w:hint="default"/>
          <w:lang w:val="en-US"/>
        </w:rPr>
        <w:tab/>
      </w:r>
      <w:r>
        <w:rPr>
          <w:rFonts w:hint="default"/>
          <w:lang w:val="en-US"/>
        </w:rPr>
        <w:tab/>
      </w:r>
      <w:r>
        <w:rPr>
          <w:rFonts w:hint="default"/>
          <w:lang w:val="en-US"/>
        </w:rPr>
        <w:t xml:space="preserve">và tỉa bớt (pruning) các tài liệu này. Thành phần truy xuất sẽ tìm kiếm trong </w:t>
      </w:r>
      <w:r>
        <w:rPr>
          <w:rFonts w:hint="default"/>
          <w:lang w:val="en-US"/>
        </w:rPr>
        <w:tab/>
      </w:r>
      <w:r>
        <w:rPr>
          <w:rFonts w:hint="default"/>
          <w:lang w:val="en-US"/>
        </w:rPr>
        <w:tab/>
      </w:r>
      <w:r>
        <w:rPr>
          <w:rFonts w:hint="default"/>
          <w:lang w:val="en-US"/>
        </w:rPr>
        <w:t>các cơ sở dữ liệu / nguồn bên ngoài dựa trên truy vấn người dùng.</w:t>
      </w:r>
    </w:p>
    <w:p w14:paraId="79A7A23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tạo sinh: Bao gồm các thành phần như lập kế hoạch truy xuất (quyết </w:t>
      </w:r>
      <w:r>
        <w:rPr>
          <w:rFonts w:hint="default"/>
          <w:lang w:val="en-US"/>
        </w:rPr>
        <w:tab/>
      </w:r>
      <w:r>
        <w:rPr>
          <w:rFonts w:hint="default"/>
          <w:lang w:val="en-US"/>
        </w:rPr>
        <w:tab/>
      </w:r>
      <w:r>
        <w:rPr>
          <w:rFonts w:hint="default"/>
          <w:lang w:val="en-US"/>
        </w:rPr>
        <w:t xml:space="preserve">định cái gì / làm thế nào để truy xuất), tích hợp kiến thức từ nhiều nguồn, và </w:t>
      </w:r>
      <w:r>
        <w:rPr>
          <w:rFonts w:hint="default"/>
          <w:lang w:val="en-US"/>
        </w:rPr>
        <w:tab/>
      </w:r>
      <w:r>
        <w:rPr>
          <w:rFonts w:hint="default"/>
          <w:lang w:val="en-US"/>
        </w:rPr>
        <w:tab/>
      </w:r>
      <w:r>
        <w:rPr>
          <w:rFonts w:hint="default"/>
          <w:lang w:val="en-US"/>
        </w:rPr>
        <w:t xml:space="preserve">suy luận logic bởi LLM để tổng hợp một phản hồi dựa trên câu lệnh đã được </w:t>
      </w:r>
      <w:r>
        <w:rPr>
          <w:rFonts w:hint="default"/>
          <w:lang w:val="en-US"/>
        </w:rPr>
        <w:tab/>
      </w:r>
      <w:r>
        <w:rPr>
          <w:rFonts w:hint="default"/>
          <w:lang w:val="en-US"/>
        </w:rPr>
        <w:tab/>
      </w:r>
      <w:r>
        <w:rPr>
          <w:rFonts w:hint="default"/>
          <w:lang w:val="en-US"/>
        </w:rPr>
        <w:t xml:space="preserve">tăng cường. Mô-đun tạo sinh xử lý thông tin được truy xuất để tạo ra văn bản </w:t>
      </w:r>
      <w:r>
        <w:rPr>
          <w:rFonts w:hint="default"/>
          <w:lang w:val="en-US"/>
        </w:rPr>
        <w:tab/>
      </w:r>
      <w:r>
        <w:rPr>
          <w:rFonts w:hint="default"/>
          <w:lang w:val="en-US"/>
        </w:rPr>
        <w:tab/>
      </w:r>
      <w:r>
        <w:rPr>
          <w:rFonts w:hint="default"/>
          <w:lang w:val="en-US"/>
        </w:rPr>
        <w:t>giống như con người.</w:t>
      </w:r>
    </w:p>
    <w:p w14:paraId="7C3EA85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Ngoài ra, các yếu tố liên kết khác bao gồm việc phân đoạn tài liệu (document chunking), tạo vector nhúng (embedding generation), và các cơ chế đảm bảo an ninh và độ tin cậy.</w:t>
      </w:r>
    </w:p>
    <w:p w14:paraId="5079884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483CF47">
      <w:pPr>
        <w:pStyle w:val="19"/>
        <w:bidi w:val="0"/>
        <w:jc w:val="center"/>
        <w:rPr>
          <w:rFonts w:hint="default"/>
          <w:lang w:val="en-US"/>
        </w:rPr>
      </w:pPr>
      <w:r>
        <w:rPr>
          <w:rFonts w:hint="default"/>
          <w:lang w:val="en-US"/>
        </w:rPr>
        <w:t>Bảng 1. Các thành phần cốt lỗi của hệ thống RAG</w:t>
      </w:r>
    </w:p>
    <w:p w14:paraId="1C416EBD">
      <w:pPr>
        <w:rPr>
          <w:rFonts w:hint="default"/>
          <w:lang w:val="en-US"/>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6509"/>
      </w:tblGrid>
      <w:tr w14:paraId="22E05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shd w:val="clear" w:color="auto" w:fill="D7D7D7" w:themeFill="background1" w:themeFillShade="D8"/>
            <w:vAlign w:val="center"/>
          </w:tcPr>
          <w:p w14:paraId="68ADF6C5">
            <w:pPr>
              <w:jc w:val="center"/>
              <w:rPr>
                <w:rFonts w:hint="default"/>
                <w:b/>
                <w:bCs/>
                <w:vertAlign w:val="baseline"/>
                <w:lang w:val="en-US"/>
              </w:rPr>
            </w:pPr>
            <w:r>
              <w:rPr>
                <w:rFonts w:hint="default"/>
                <w:b/>
                <w:bCs/>
                <w:vertAlign w:val="baseline"/>
                <w:lang w:val="en-US"/>
              </w:rPr>
              <w:t>Thành phần</w:t>
            </w:r>
          </w:p>
        </w:tc>
        <w:tc>
          <w:tcPr>
            <w:tcW w:w="6509" w:type="dxa"/>
            <w:shd w:val="clear" w:color="auto" w:fill="D7D7D7" w:themeFill="background1" w:themeFillShade="D8"/>
            <w:vAlign w:val="center"/>
          </w:tcPr>
          <w:p w14:paraId="10FE3CE5">
            <w:pPr>
              <w:jc w:val="center"/>
              <w:rPr>
                <w:rFonts w:hint="default"/>
                <w:b/>
                <w:bCs/>
                <w:vertAlign w:val="baseline"/>
                <w:lang w:val="en-US"/>
              </w:rPr>
            </w:pPr>
            <w:r>
              <w:rPr>
                <w:rFonts w:hint="default"/>
                <w:b/>
                <w:bCs/>
                <w:vertAlign w:val="baseline"/>
                <w:lang w:val="en-US"/>
              </w:rPr>
              <w:t>Mô tả / Chức năng</w:t>
            </w:r>
          </w:p>
        </w:tc>
      </w:tr>
      <w:tr w14:paraId="67935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02" w:type="dxa"/>
            <w:vAlign w:val="center"/>
          </w:tcPr>
          <w:p w14:paraId="2B5A834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Nguồn dữ liệu</w:t>
            </w:r>
          </w:p>
        </w:tc>
        <w:tc>
          <w:tcPr>
            <w:tcW w:w="6509" w:type="dxa"/>
            <w:vAlign w:val="center"/>
          </w:tcPr>
          <w:p w14:paraId="605A18F7">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Kho lưu trữ kiến trức bên ngoài mà RAG sẽ truy xuất thông tin.</w:t>
            </w:r>
          </w:p>
        </w:tc>
      </w:tr>
      <w:tr w14:paraId="40E23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2702" w:type="dxa"/>
            <w:vAlign w:val="center"/>
          </w:tcPr>
          <w:p w14:paraId="1FD2F769">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chỉ mục / Bộ nhúng </w:t>
            </w:r>
            <w:r>
              <w:rPr>
                <w:rFonts w:hint="default"/>
                <w:vertAlign w:val="baseline"/>
                <w:lang w:val="en-US"/>
              </w:rPr>
              <w:br w:type="textWrapping"/>
            </w:r>
            <w:r>
              <w:rPr>
                <w:rFonts w:hint="default"/>
                <w:vertAlign w:val="baseline"/>
                <w:lang w:val="en-US"/>
              </w:rPr>
              <w:t>(Indexer / Embedder)</w:t>
            </w:r>
          </w:p>
        </w:tc>
        <w:tc>
          <w:tcPr>
            <w:tcW w:w="6509" w:type="dxa"/>
            <w:vAlign w:val="center"/>
          </w:tcPr>
          <w:p w14:paraId="380388E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Xử lý và chuyển đổi dữ liệu nguồn thành các biểu diễn số (vector nhúng) và lưu trữ chúng trong một cơ sở dữ liệu vector để tìm kiếm hiệu quả.</w:t>
            </w:r>
          </w:p>
        </w:tc>
      </w:tr>
      <w:tr w14:paraId="4A38B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702" w:type="dxa"/>
            <w:vAlign w:val="center"/>
          </w:tcPr>
          <w:p w14:paraId="6D649712">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truy xuất </w:t>
            </w:r>
            <w:r>
              <w:rPr>
                <w:rFonts w:hint="default"/>
                <w:vertAlign w:val="baseline"/>
                <w:lang w:val="en-US"/>
              </w:rPr>
              <w:br w:type="textWrapping"/>
            </w:r>
            <w:r>
              <w:rPr>
                <w:rFonts w:hint="default"/>
                <w:vertAlign w:val="baseline"/>
                <w:lang w:val="en-US"/>
              </w:rPr>
              <w:t>(Retriever)</w:t>
            </w:r>
          </w:p>
        </w:tc>
        <w:tc>
          <w:tcPr>
            <w:tcW w:w="6509" w:type="dxa"/>
            <w:vAlign w:val="center"/>
          </w:tcPr>
          <w:p w14:paraId="672FE66B">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Tìm kiếm và lấy các đoạn thông tin liên quan nhất từ cơ sở dữ liệu vector dựa trên truy vấn của người dùng.</w:t>
            </w:r>
          </w:p>
        </w:tc>
      </w:tr>
      <w:tr w14:paraId="08223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702" w:type="dxa"/>
            <w:vAlign w:val="center"/>
          </w:tcPr>
          <w:p w14:paraId="48DE9998">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tăng cường </w:t>
            </w:r>
            <w:r>
              <w:rPr>
                <w:rFonts w:hint="default"/>
                <w:vertAlign w:val="baseline"/>
                <w:lang w:val="en-US"/>
              </w:rPr>
              <w:br w:type="textWrapping"/>
            </w:r>
            <w:r>
              <w:rPr>
                <w:rFonts w:hint="default"/>
                <w:vertAlign w:val="baseline"/>
                <w:lang w:val="en-US"/>
              </w:rPr>
              <w:t>(Augmenter)</w:t>
            </w:r>
          </w:p>
        </w:tc>
        <w:tc>
          <w:tcPr>
            <w:tcW w:w="6509" w:type="dxa"/>
            <w:vAlign w:val="center"/>
          </w:tcPr>
          <w:p w14:paraId="4A7305C3">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Kết hợp thông tin được truy xuất với truy vấn ban đầu của người dùng để tạo ra một câu lệnh tăng cường cho LLM.</w:t>
            </w:r>
          </w:p>
        </w:tc>
      </w:tr>
      <w:tr w14:paraId="0756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2702" w:type="dxa"/>
            <w:vAlign w:val="center"/>
          </w:tcPr>
          <w:p w14:paraId="105EAD20">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tạo sinh / LLM </w:t>
            </w:r>
            <w:r>
              <w:rPr>
                <w:rFonts w:hint="default"/>
                <w:vertAlign w:val="baseline"/>
                <w:lang w:val="en-US"/>
              </w:rPr>
              <w:br w:type="textWrapping"/>
            </w:r>
            <w:r>
              <w:rPr>
                <w:rFonts w:hint="default"/>
                <w:vertAlign w:val="baseline"/>
                <w:lang w:val="en-US"/>
              </w:rPr>
              <w:t>(Generator / LLM)</w:t>
            </w:r>
          </w:p>
        </w:tc>
        <w:tc>
          <w:tcPr>
            <w:tcW w:w="6509" w:type="dxa"/>
            <w:vAlign w:val="center"/>
          </w:tcPr>
          <w:p w14:paraId="34DC1CBF">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Nhận câu lệnh tăng cường và tạo ra một phản hồi mạch lạc, dựa trên ngữ cảnh, kết hợp cả kiến thức được truy xuất và kiến thức nội tại của nó.</w:t>
            </w:r>
          </w:p>
        </w:tc>
      </w:tr>
    </w:tbl>
    <w:p w14:paraId="2E159409">
      <w:pPr>
        <w:rPr>
          <w:rFonts w:hint="default"/>
          <w:lang w:val="en-US"/>
        </w:rPr>
      </w:pPr>
    </w:p>
    <w:p w14:paraId="365A02B1">
      <w:pPr>
        <w:keepLines w:val="0"/>
        <w:pageBreakBefore w:val="0"/>
        <w:widowControl/>
        <w:kinsoku/>
        <w:wordWrap/>
        <w:overflowPunct/>
        <w:topLinePunct w:val="0"/>
        <w:autoSpaceDE/>
        <w:autoSpaceDN/>
        <w:bidi w:val="0"/>
        <w:adjustRightInd/>
        <w:snapToGrid/>
        <w:spacing w:line="288" w:lineRule="auto"/>
        <w:jc w:val="both"/>
        <w:textAlignment w:val="auto"/>
        <w:rPr>
          <w:rFonts w:hint="default"/>
          <w:b/>
          <w:bCs/>
          <w:lang w:val="en-US"/>
        </w:rPr>
      </w:pPr>
      <w:r>
        <w:rPr>
          <w:rFonts w:hint="default"/>
          <w:lang w:val="en-US"/>
        </w:rPr>
        <w:tab/>
      </w:r>
      <w:r>
        <w:rPr>
          <w:rFonts w:hint="default"/>
          <w:b/>
          <w:bCs/>
          <w:lang w:val="en-US"/>
        </w:rPr>
        <w:t>Kĩ thuật tìm kiếm tương đồng co-sin (Cosine similarity):</w:t>
      </w:r>
    </w:p>
    <w:p w14:paraId="773CF1F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56A8F18D">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22C11650">
      <w:pPr>
        <w:keepLines w:val="0"/>
        <w:pageBreakBefore w:val="0"/>
        <w:widowControl/>
        <w:kinsoku/>
        <w:wordWrap/>
        <w:overflowPunct/>
        <w:topLinePunct w:val="0"/>
        <w:autoSpaceDE/>
        <w:autoSpaceDN/>
        <w:bidi w:val="0"/>
        <w:adjustRightInd/>
        <w:snapToGrid/>
        <w:spacing w:line="288" w:lineRule="auto"/>
        <w:jc w:val="both"/>
        <w:textAlignment w:val="auto"/>
        <w:rPr>
          <w:rFonts w:hint="default"/>
          <w:b/>
          <w:bCs/>
          <w:lang w:val="en-US"/>
        </w:rPr>
      </w:pPr>
      <w:r>
        <w:rPr>
          <w:rFonts w:hint="default"/>
          <w:lang w:val="en-US"/>
        </w:rPr>
        <w:tab/>
      </w:r>
      <w:r>
        <w:rPr>
          <w:rFonts w:hint="default"/>
          <w:b/>
          <w:bCs/>
          <w:lang w:val="en-US"/>
        </w:rPr>
        <w:t>Kĩ thuật nhúng văn bản (Text embedding):</w:t>
      </w:r>
    </w:p>
    <w:p w14:paraId="6EDAB4D8">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13746682">
      <w:pPr>
        <w:keepLines w:val="0"/>
        <w:pageBreakBefore w:val="0"/>
        <w:widowControl/>
        <w:kinsoku/>
        <w:wordWrap/>
        <w:overflowPunct/>
        <w:topLinePunct w:val="0"/>
        <w:autoSpaceDE/>
        <w:autoSpaceDN/>
        <w:bidi w:val="0"/>
        <w:adjustRightInd/>
        <w:snapToGrid/>
        <w:spacing w:line="288" w:lineRule="auto"/>
        <w:jc w:val="both"/>
        <w:textAlignment w:val="auto"/>
        <w:rPr>
          <w:rFonts w:hint="default"/>
          <w:b/>
          <w:bCs/>
          <w:lang w:val="en-US"/>
        </w:rPr>
      </w:pPr>
    </w:p>
    <w:p w14:paraId="0ABE2119">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lang w:val="en-US"/>
        </w:rPr>
      </w:pPr>
      <w:r>
        <w:rPr>
          <w:rFonts w:hint="default"/>
          <w:lang w:val="en-US"/>
        </w:rPr>
        <w:t xml:space="preserve">RAG mang lại nhiều ưu điểm đáng kể, nổi bật nhất là khả năng tăng cường độ chính xác và giảm thiểu tình trạng “ảo giác” của mô hình ngôn ngữ lớn bằng cách truy xuất thông tin thực tế từ các nguồn dữ liệu bên ngoài. Điều này cũng cho phép RAG linh hoạt cập nhật kiến thức mới mà không cần huấn luyện lại toàn bộ mô hình, đồng thời tăng tính minh bạch khi câu trả lời thường đi kèm nguồn trích dẫn để người dùng kiểm chứng, và cải thiện khả năng xử lý kiến thức chuyên ngành hiệu quả. Tuy nhiên, RAG cũng tồn tại một số hạn chế. Hiệu quả của nó phụ thuộc lớn vào chất lượng của nguồn dữ liệu được truy xuất; nếu dữ liệu không tốt, kết quả cũng sẽ bị ảnh hưởng. Bên cạnh đó, việc triển khai RAG làm tăng độ phức tạp của hệ thống và có thể gây ra độ trễ trong thời gian phản hồi do quá trình truy xuất. Cuối cùng, luôn có nguy cơ cơ chế truy xuất không chọn được thông tin tối ưu hoặc bị ảnh hưởng bởi các thiên kiến tiềm ẩn trong dữ liệu. Mặc dù vậy, RAG vẫn là một giải pháp mạnh mẽ để nâng cao chất lượng và độ tin cậy của LLM, nhưng cần cân nhắc kỹ về nguồn dữ liệu và độ phức tạp khi triển khai. </w:t>
      </w:r>
    </w:p>
    <w:p w14:paraId="4A1AC44E">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1.2.7. Cơ sở dữ liệu vector (Vector database/stores):</w:t>
      </w:r>
    </w:p>
    <w:p w14:paraId="3AEC926D">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6DDF625A">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1.2.8. Cơ sở dữ liệu NoSQL:</w:t>
      </w:r>
    </w:p>
    <w:p w14:paraId="7A19A329">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D0DFA4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1.2.9. Kỹ thuật tinh chỉnh mô hình (Fine-tuning techniques):</w:t>
      </w:r>
    </w:p>
    <w:p w14:paraId="7A5CA76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w:t>
      </w:r>
    </w:p>
    <w:p w14:paraId="6B0ADB23">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 Phương pháp đánh giá hệ thống:</w:t>
      </w:r>
    </w:p>
    <w:p w14:paraId="069D4FBD">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1.2.10.1. Đánh giá module OCR:</w:t>
      </w:r>
    </w:p>
    <w:p w14:paraId="593361B4">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14639C60">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1.2.10.2.</w:t>
      </w:r>
    </w:p>
    <w:p w14:paraId="541B1151">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89082D7">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1.2.10.3.</w:t>
      </w:r>
    </w:p>
    <w:p w14:paraId="365FBEF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2D122D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1.2.11. Các thư viện và công cụ hỗ trợ:</w:t>
      </w:r>
    </w:p>
    <w:p w14:paraId="4AFBF43A">
      <w:pPr>
        <w:keepLines w:val="0"/>
        <w:pageBreakBefore w:val="0"/>
        <w:widowControl/>
        <w:kinsoku/>
        <w:wordWrap/>
        <w:overflowPunct/>
        <w:topLinePunct w:val="0"/>
        <w:autoSpaceDE/>
        <w:autoSpaceDN/>
        <w:bidi w:val="0"/>
        <w:adjustRightInd/>
        <w:snapToGrid/>
        <w:spacing w:line="288" w:lineRule="auto"/>
        <w:textAlignment w:val="auto"/>
        <w:rPr>
          <w:lang w:val="en-US"/>
        </w:rPr>
      </w:pPr>
      <w:bookmarkStart w:id="18" w:name="_Toc182489345"/>
      <w:r>
        <w:rPr>
          <w:lang w:val="en-US"/>
        </w:rPr>
        <w:br w:type="page"/>
      </w:r>
    </w:p>
    <w:p w14:paraId="29DDD7F6">
      <w:pPr>
        <w:pStyle w:val="3"/>
        <w:jc w:val="center"/>
      </w:pPr>
      <w:r>
        <w:rPr>
          <w:lang w:val="en-US"/>
        </w:rPr>
        <w:t>CHƯƠNG</w:t>
      </w:r>
      <w:r>
        <w:t xml:space="preserve"> 2. </w:t>
      </w:r>
      <w:r>
        <w:rPr>
          <w:lang w:val="en-US"/>
        </w:rPr>
        <w:t>THIẾT KẾ VÀ CÀI ĐẶT GIẢI PHÁP</w:t>
      </w:r>
      <w:bookmarkEnd w:id="18"/>
    </w:p>
    <w:p w14:paraId="29224199">
      <w:pPr>
        <w:pStyle w:val="4"/>
        <w:spacing w:line="288" w:lineRule="auto"/>
      </w:pPr>
      <w:bookmarkStart w:id="19" w:name="_Toc182489346"/>
      <w:r>
        <w:t>2.1. Thiết kế hệ thống</w:t>
      </w:r>
      <w:bookmarkEnd w:id="19"/>
    </w:p>
    <w:p w14:paraId="35FC5B0D">
      <w:pPr>
        <w:spacing w:line="288" w:lineRule="auto"/>
        <w:jc w:val="center"/>
        <w:rPr>
          <w:rFonts w:hint="default" w:ascii="Times New Roman" w:hAnsi="Times New Roman" w:eastAsia="Calibri" w:cs="Times New Roman"/>
          <w:color w:val="000000"/>
          <w:sz w:val="24"/>
          <w:szCs w:val="24"/>
          <w:lang w:val="en-US"/>
        </w:rPr>
      </w:pPr>
      <w:r>
        <w:rPr>
          <w:rFonts w:hint="default" w:ascii="Times New Roman" w:hAnsi="Times New Roman" w:eastAsia="Calibri" w:cs="Times New Roman"/>
          <w:color w:val="000000"/>
          <w:sz w:val="24"/>
          <w:szCs w:val="24"/>
          <w:lang w:val="en-US"/>
        </w:rPr>
        <w:drawing>
          <wp:inline distT="0" distB="0" distL="114300" distR="114300">
            <wp:extent cx="3748405" cy="7907020"/>
            <wp:effectExtent l="0" t="0" r="635" b="2540"/>
            <wp:docPr id="15" name="Picture 15" descr="Editor _ Mermaid Chart-2025-06-17-19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ditor _ Mermaid Chart-2025-06-17-192321"/>
                    <pic:cNvPicPr>
                      <a:picLocks noChangeAspect="1"/>
                    </pic:cNvPicPr>
                  </pic:nvPicPr>
                  <pic:blipFill>
                    <a:blip r:embed="rId29"/>
                    <a:stretch>
                      <a:fillRect/>
                    </a:stretch>
                  </pic:blipFill>
                  <pic:spPr>
                    <a:xfrm>
                      <a:off x="0" y="0"/>
                      <a:ext cx="3748405" cy="7907020"/>
                    </a:xfrm>
                    <a:prstGeom prst="rect">
                      <a:avLst/>
                    </a:prstGeom>
                  </pic:spPr>
                </pic:pic>
              </a:graphicData>
            </a:graphic>
          </wp:inline>
        </w:drawing>
      </w:r>
    </w:p>
    <w:p w14:paraId="2342F530">
      <w:pPr>
        <w:pStyle w:val="19"/>
        <w:bidi w:val="0"/>
        <w:jc w:val="center"/>
        <w:rPr>
          <w:rFonts w:hint="default"/>
          <w:lang w:val="en-US"/>
        </w:rPr>
      </w:pPr>
      <w:r>
        <w:rPr>
          <w:rFonts w:hint="default"/>
          <w:lang w:val="en-US"/>
        </w:rPr>
        <w:t>Hình . Quy trình tổng thể của hệ thống</w:t>
      </w:r>
    </w:p>
    <w:p w14:paraId="3BB946BE">
      <w:pPr>
        <w:spacing w:line="288" w:lineRule="auto"/>
        <w:rPr>
          <w:rFonts w:hint="default" w:ascii="Times New Roman" w:hAnsi="Times New Roman" w:eastAsia="Calibri" w:cs="Times New Roman"/>
          <w:color w:val="000000"/>
          <w:sz w:val="24"/>
          <w:szCs w:val="24"/>
          <w:lang w:val="en-US"/>
        </w:rPr>
      </w:pPr>
    </w:p>
    <w:p w14:paraId="5A962082">
      <w:pPr>
        <w:spacing w:line="288" w:lineRule="auto"/>
        <w:rPr>
          <w:rFonts w:hint="default" w:ascii="Times New Roman" w:hAnsi="Times New Roman" w:eastAsia="Calibri" w:cs="Times New Roman"/>
          <w:color w:val="000000"/>
          <w:sz w:val="24"/>
          <w:szCs w:val="24"/>
          <w:lang w:val="en-US"/>
        </w:rPr>
      </w:pPr>
    </w:p>
    <w:p w14:paraId="0F8CCAB3">
      <w:pPr>
        <w:pStyle w:val="4"/>
        <w:spacing w:line="288" w:lineRule="auto"/>
        <w:rPr>
          <w:szCs w:val="26"/>
        </w:rPr>
      </w:pPr>
      <w:bookmarkStart w:id="20" w:name="_heading=h.vkzgbop6wm5l" w:colFirst="0" w:colLast="0"/>
      <w:bookmarkEnd w:id="20"/>
      <w:bookmarkStart w:id="21" w:name="_Toc182489347"/>
      <w:r>
        <w:rPr>
          <w:szCs w:val="26"/>
        </w:rPr>
        <w:t>2.2. Cài đặt giải pháp</w:t>
      </w:r>
      <w:bookmarkEnd w:id="21"/>
    </w:p>
    <w:p w14:paraId="3E1EEE08">
      <w:pPr>
        <w:pStyle w:val="5"/>
        <w:spacing w:line="288" w:lineRule="auto"/>
        <w:jc w:val="both"/>
        <w:rPr>
          <w:rFonts w:hint="default" w:cs="Times New Roman"/>
          <w:szCs w:val="26"/>
          <w:lang w:val="en-US"/>
        </w:rPr>
      </w:pPr>
      <w:bookmarkStart w:id="22" w:name="_heading=h.40mw2qmdrcpo" w:colFirst="0" w:colLast="0"/>
      <w:bookmarkEnd w:id="22"/>
      <w:r>
        <w:rPr>
          <w:rFonts w:ascii="Times New Roman" w:hAnsi="Times New Roman" w:cs="Times New Roman"/>
          <w:szCs w:val="26"/>
        </w:rPr>
        <w:t>2.2.1. Thu thập dữ liệu</w:t>
      </w:r>
      <w:r>
        <w:rPr>
          <w:rFonts w:hint="default" w:cs="Times New Roman"/>
          <w:szCs w:val="26"/>
          <w:lang w:val="en-US"/>
        </w:rPr>
        <w:t>:</w:t>
      </w:r>
    </w:p>
    <w:p w14:paraId="1A8E9E91">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2.2.1.1. Trang Cổng Thông tin điện tử Chính phủ:</w:t>
      </w:r>
    </w:p>
    <w:p w14:paraId="0EF119B5">
      <w:pPr>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lang w:val="en-US"/>
        </w:rPr>
      </w:pPr>
      <w:r>
        <w:drawing>
          <wp:inline distT="0" distB="0" distL="114300" distR="114300">
            <wp:extent cx="5704840" cy="1072515"/>
            <wp:effectExtent l="0" t="0" r="1016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0"/>
                    <a:stretch>
                      <a:fillRect/>
                    </a:stretch>
                  </pic:blipFill>
                  <pic:spPr>
                    <a:xfrm>
                      <a:off x="0" y="0"/>
                      <a:ext cx="5704840" cy="1072515"/>
                    </a:xfrm>
                    <a:prstGeom prst="rect">
                      <a:avLst/>
                    </a:prstGeom>
                    <a:noFill/>
                    <a:ln>
                      <a:noFill/>
                    </a:ln>
                  </pic:spPr>
                </pic:pic>
              </a:graphicData>
            </a:graphic>
          </wp:inline>
        </w:drawing>
      </w:r>
    </w:p>
    <w:p w14:paraId="131E7579">
      <w:pPr>
        <w:pStyle w:val="19"/>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t>Hình . Trang Cổng Thông tin điện tử Chính phủ (Nguồn: https://congbao.chinhphu.vn/)</w:t>
      </w:r>
    </w:p>
    <w:p w14:paraId="2B4203E7">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p>
    <w:p w14:paraId="5B36997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Nguồn dữ liệu đầu tiên và quan trọng nhất là Cổng Thông tin điện tử Chính phủ, cụ thể là chuyên mục Công Báo (</w:t>
      </w:r>
      <w:r>
        <w:rPr>
          <w:rFonts w:hint="default"/>
          <w:lang w:val="en-US"/>
        </w:rPr>
        <w:t xml:space="preserve">https://congbao.chinhphu.vn/). Đây </w:t>
      </w:r>
      <w:r>
        <w:rPr>
          <w:rFonts w:hint="default" w:cs="Times New Roman"/>
          <w:lang w:val="en-US"/>
        </w:rPr>
        <w:t>là kênh thông tin điện tử chính thức của Chính phủ Việt Nam, đóng vai trò công khai các loại văn bản quy phạm pháp luật và văn bản hành chính do các cơ quan nhà nước ban hành. Trang Công Báo đảm bảo tính minh bạch và khả năng tiếp cận thông tin pháp luật cho người dân, doanh nghiệp và các tổ chức. Các văn bản đăng tải trên đây có độ tin cậy cao, phản ánh các quyết sách, chỉ đạo và quy định hiện hành của nhà nước. Một đặc điểm kỹ thuật quan trọng của nguồn này là hầu hết các văn bản được cung cấp dưới dạng tập tin PDF có chứa văn bản (text-based PDF), cho phép việc trích xuất nội dung text một cách trực tiếp và hiệu quả bằng các công cụ phần mềm.</w:t>
      </w:r>
    </w:p>
    <w:p w14:paraId="60FBBE3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r>
        <w:rPr>
          <w:rFonts w:hint="default" w:cs="Times New Roman"/>
          <w:lang w:val="en-US"/>
        </w:rPr>
        <w:tab/>
      </w:r>
      <w:r>
        <w:rPr>
          <w:rFonts w:hint="default" w:cs="Times New Roman"/>
          <w:lang w:val="en-US"/>
        </w:rPr>
        <w:t>Từ Cổng Thông tin điện tử Chính phủ - Công Báo, tôi đã thu thập được số lượng khá lớn tập tin văn bản (tổng cộng … tập tin) tính đến ngày 01/07/2025. Hầu hết các tập tin này đều ở định dạng PDF text-based, thuận lợi cho quá trình xử lý và phân tích nội dung. Dữ liệu bao gồm nhiều loại văn bản pháp quy và hành chính khác nhau, cụ thể như sau:</w:t>
      </w:r>
    </w:p>
    <w:p w14:paraId="7A0A126A">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Nghị định (1.059 tập tin): Đây là loại văn bản chiếm số lượng lớn, do Chính phủ ban hành để quy định chi tiết việc thi hành luật, pháp lệnh, nghị quyết của Quốc hội, Ủy ban Thường vụ Quốc hội; hoặc quy định các biện pháp cụ thể để thực hiện chính sách kinh tế - xã hội, quốc phòng, an ninh và các vấn đề khác thuộc thẩm quyền của Chính phủ.</w:t>
      </w:r>
    </w:p>
    <w:p w14:paraId="44579695">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Nghị quyết (689 tập tin): Loại văn bản này cũng chiếm số lượng đáng kể, có thể do Quốc hội, Ủy ban Thường vụ Quốc hội hoặc Chính phủ ban hành. Nghị quyết thường được sử dụng để quyết định các vấn đề quan trọng về chủ trương, chính sách, kế hoạch phát triển kinh tế - xã hội, dự toán ngân sách nhà nước, hoặc các vấn đề cụ thể khác thuộc thẩm quyền của cơ ban ban hành.</w:t>
      </w:r>
    </w:p>
    <w:p w14:paraId="5D33C033">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Chỉ thị (40 tập tin): Thường do Thủ tướng Chính phủ hoặc các Bộ trưởng ban hành để chỉ đạo, đôn đốc việc thực hiện các chủ trương, chính sách, pháp luật hoặc các nhiệm vụ cụ thể trong phạm vị quản lý của mình.</w:t>
      </w:r>
    </w:p>
    <w:p w14:paraId="6ACC8A15">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Công điện (10 tập tin): Là loại văn bản được sử dụng để truyền đạt các mệnh lệnh, chỉ đạo khẩn cấp của cấp trên tới cấp dưới về những vấn đề đột xuất, cấp bách cần xử lý ngay như phòng chống thiên tai, dịch bệnh, hoặc các tình huống khẩn cấp khác.</w:t>
      </w:r>
    </w:p>
    <w:p w14:paraId="07ACB2DB">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Công văn (40 tập tin): Là loại văn bản hành chính dùng để trao đổi, hướng dẫn, giải thích hoặc yêu cầu thực hiện một công việc cụ thể giữa các cơ quan nhà nước, hoặc giữa cơ quan nhà nước với tổ chức, cá nhân.</w:t>
      </w:r>
    </w:p>
    <w:p w14:paraId="629F6D26">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lang w:val="en-US"/>
        </w:rPr>
      </w:pPr>
      <w:r>
        <w:rPr>
          <w:rFonts w:hint="default" w:cs="Times New Roman"/>
          <w:lang w:val="en-US"/>
        </w:rPr>
        <w:t>Thông tư (4.233 tập tin): Do các Bộ hoặc cơ quan ngang Bộ ban hành để hướng dẫn, giải thích và quy định chi tiết việc thi hành luật, nghị định và các văn bản cấp trên trong phạm vi ngành, lĩnh vực mình quản lý.</w:t>
      </w:r>
    </w:p>
    <w:p w14:paraId="486C0171">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4CB579A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01220EEA">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r>
        <w:rPr>
          <w:rFonts w:hint="default" w:cs="Times New Roman"/>
          <w:lang w:val="en-US"/>
        </w:rPr>
        <w:drawing>
          <wp:inline distT="0" distB="0" distL="114300" distR="114300">
            <wp:extent cx="2554605" cy="6440170"/>
            <wp:effectExtent l="0" t="0" r="5715" b="6350"/>
            <wp:docPr id="21" name="Picture 21" descr="Editor _ Mermaid Chart-2025-06-19-16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ditor _ Mermaid Chart-2025-06-19-160821"/>
                    <pic:cNvPicPr>
                      <a:picLocks noChangeAspect="1"/>
                    </pic:cNvPicPr>
                  </pic:nvPicPr>
                  <pic:blipFill>
                    <a:blip r:embed="rId31"/>
                    <a:stretch>
                      <a:fillRect/>
                    </a:stretch>
                  </pic:blipFill>
                  <pic:spPr>
                    <a:xfrm>
                      <a:off x="0" y="0"/>
                      <a:ext cx="2554605" cy="6440170"/>
                    </a:xfrm>
                    <a:prstGeom prst="rect">
                      <a:avLst/>
                    </a:prstGeom>
                  </pic:spPr>
                </pic:pic>
              </a:graphicData>
            </a:graphic>
          </wp:inline>
        </w:drawing>
      </w:r>
    </w:p>
    <w:p w14:paraId="450EE0B7">
      <w:pPr>
        <w:pStyle w:val="19"/>
        <w:bidi w:val="0"/>
        <w:jc w:val="center"/>
        <w:rPr>
          <w:rFonts w:hint="default" w:cs="Times New Roman"/>
          <w:lang w:val="en-US"/>
        </w:rPr>
      </w:pPr>
      <w:r>
        <w:rPr>
          <w:rFonts w:hint="default"/>
          <w:lang w:val="en-US"/>
        </w:rPr>
        <w:t>Hình. Quy trình cào dữ liệu</w:t>
      </w:r>
    </w:p>
    <w:p w14:paraId="585148A4">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lang w:val="en-US"/>
        </w:rPr>
      </w:pPr>
      <w:r>
        <w:rPr>
          <w:rFonts w:hint="default" w:cs="Times New Roman"/>
          <w:lang w:val="en-US"/>
        </w:rPr>
        <w:t xml:space="preserve">Trước khi tiến hành thu thập dữ liệu, một bước phân tích cấu trúc HTML của trang nguồn đã được thực hiện nhằm xác định các mẫu cấu trúc ổn định để bóc tách dữ liệu. Kết quả cho thấy trang web trình bày mỗi văn bản như một mục tin riêng biệt, đồng nhất và các cấu trúc mã HTML của các trang nguồn chứa các loại văn bản đều giống nhau. Mỗi mục tin được bọc hoàn toàn trong một thẻ HTML là </w:t>
      </w:r>
      <w:r>
        <w:rPr>
          <w:rFonts w:hint="default" w:ascii="Courier New" w:hAnsi="Courier New" w:cs="Courier New"/>
          <w:lang w:val="en-US"/>
        </w:rPr>
        <w:t>&lt;article&gt;</w:t>
      </w:r>
      <w:r>
        <w:rPr>
          <w:rFonts w:hint="default" w:cs="Times New Roman"/>
          <w:lang w:val="en-US"/>
        </w:rPr>
        <w:t xml:space="preserve"> với thuộc tính </w:t>
      </w:r>
      <w:r>
        <w:rPr>
          <w:rFonts w:hint="default" w:ascii="Courier New" w:hAnsi="Courier New" w:cs="Courier New"/>
          <w:lang w:val="en-US"/>
        </w:rPr>
        <w:t>class=“cong-bao-list”</w:t>
      </w:r>
      <w:r>
        <w:rPr>
          <w:rFonts w:hint="default" w:cs="Times New Roman"/>
          <w:lang w:val="en-US"/>
        </w:rPr>
        <w:t xml:space="preserve">. Thẻ </w:t>
      </w:r>
      <w:r>
        <w:rPr>
          <w:rFonts w:hint="default" w:ascii="Courier New" w:hAnsi="Courier New" w:cs="Courier New"/>
          <w:lang w:val="en-US"/>
        </w:rPr>
        <w:t>&lt;article&gt;</w:t>
      </w:r>
      <w:r>
        <w:rPr>
          <w:rFonts w:hint="default" w:cs="Times New Roman"/>
          <w:lang w:val="en-US"/>
        </w:rPr>
        <w:t xml:space="preserve"> này đóng vai trò là một “container” chính, chứa toàn bộ các thông tin liên quan đến một văn bản cục thể như tiêu đề, tóm tắt và các siêu dữ liệu khác. Việc xác định container chung này là bước đầu tiên và quan trọng nhất để có thể duyệt qua và xử lý từng văn bản một cách độc lập.</w:t>
      </w:r>
    </w:p>
    <w:p w14:paraId="2E7C9426">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lang w:val="en-US"/>
        </w:rPr>
        <w:t xml:space="preserve">Bên trong mỗi container </w:t>
      </w:r>
      <w:r>
        <w:rPr>
          <w:rFonts w:hint="default" w:ascii="Courier New" w:hAnsi="Courier New" w:cs="Courier New"/>
          <w:lang w:val="en-US"/>
        </w:rPr>
        <w:t>&lt;article&gt;</w:t>
      </w:r>
      <w:r>
        <w:rPr>
          <w:rFonts w:hint="default" w:cs="Times New Roman"/>
          <w:lang w:val="en-US"/>
        </w:rPr>
        <w:t xml:space="preserve">, thông tin được tổ chức một cách có cấu trúc và phân cấp rõ ràng. Cụ thể </w:t>
      </w:r>
      <w:r>
        <w:rPr>
          <w:rFonts w:hint="default" w:cs="Times New Roman"/>
          <w:b/>
          <w:bCs/>
          <w:lang w:val="en-US"/>
        </w:rPr>
        <w:t>tên văn bản</w:t>
      </w:r>
      <w:r>
        <w:rPr>
          <w:rFonts w:hint="default" w:cs="Times New Roman"/>
          <w:b w:val="0"/>
          <w:bCs w:val="0"/>
          <w:lang w:val="en-US"/>
        </w:rPr>
        <w:t xml:space="preserve"> và </w:t>
      </w:r>
      <w:r>
        <w:rPr>
          <w:rFonts w:hint="default" w:cs="Times New Roman"/>
          <w:b/>
          <w:bCs/>
          <w:lang w:val="en-US"/>
        </w:rPr>
        <w:t>đường dẫn đến trang chi tiết</w:t>
      </w:r>
      <w:r>
        <w:rPr>
          <w:rFonts w:hint="default" w:cs="Times New Roman"/>
          <w:b w:val="0"/>
          <w:bCs w:val="0"/>
          <w:lang w:val="en-US"/>
        </w:rPr>
        <w:t xml:space="preserve"> được tìm thấy trong thẻ </w:t>
      </w:r>
      <w:r>
        <w:rPr>
          <w:rFonts w:hint="default" w:ascii="Courier New" w:hAnsi="Courier New" w:cs="Courier New"/>
          <w:lang w:val="en-US"/>
        </w:rPr>
        <w:t>&lt;a&gt;</w:t>
      </w:r>
      <w:r>
        <w:rPr>
          <w:rFonts w:hint="default" w:cs="Times New Roman"/>
          <w:b w:val="0"/>
          <w:bCs w:val="0"/>
          <w:lang w:val="en-US"/>
        </w:rPr>
        <w:t xml:space="preserve"> nằm bên trong thẻ </w:t>
      </w:r>
      <w:r>
        <w:rPr>
          <w:rFonts w:hint="default" w:ascii="Courier New" w:hAnsi="Courier New" w:cs="Courier New"/>
          <w:lang w:val="en-US"/>
        </w:rPr>
        <w:t>&lt;h1&gt;</w:t>
      </w:r>
      <w:r>
        <w:rPr>
          <w:rFonts w:hint="default" w:cs="Times New Roman"/>
          <w:b w:val="0"/>
          <w:bCs w:val="0"/>
          <w:lang w:val="en-US"/>
        </w:rPr>
        <w:t xml:space="preserve"> của phần </w:t>
      </w:r>
      <w:r>
        <w:rPr>
          <w:rFonts w:hint="default" w:ascii="Courier New" w:hAnsi="Courier New" w:cs="Courier New"/>
          <w:lang w:val="en-US"/>
        </w:rPr>
        <w:t>&lt;header&gt;</w:t>
      </w:r>
      <w:r>
        <w:rPr>
          <w:rFonts w:hint="default" w:cs="Times New Roman"/>
          <w:b w:val="0"/>
          <w:bCs w:val="0"/>
          <w:lang w:val="en-US"/>
        </w:rPr>
        <w:t xml:space="preserve">. Phần </w:t>
      </w:r>
      <w:r>
        <w:rPr>
          <w:rFonts w:hint="default" w:cs="Times New Roman"/>
          <w:b/>
          <w:bCs/>
          <w:lang w:val="en-US"/>
        </w:rPr>
        <w:t>trích yếu</w:t>
      </w:r>
      <w:r>
        <w:rPr>
          <w:rFonts w:hint="default" w:cs="Times New Roman"/>
          <w:b w:val="0"/>
          <w:bCs w:val="0"/>
          <w:lang w:val="en-US"/>
        </w:rPr>
        <w:t xml:space="preserve"> được đặt trong một thẻ </w:t>
      </w:r>
      <w:r>
        <w:rPr>
          <w:rFonts w:hint="default" w:ascii="Courier New" w:hAnsi="Courier New" w:cs="Courier New"/>
          <w:lang w:val="en-US"/>
        </w:rPr>
        <w:t>&lt;p&gt;</w:t>
      </w:r>
      <w:r>
        <w:rPr>
          <w:rFonts w:hint="default" w:cs="Times New Roman"/>
          <w:b w:val="0"/>
          <w:bCs w:val="0"/>
          <w:lang w:val="en-US"/>
        </w:rPr>
        <w:t xml:space="preserve"> bên trong thẻ </w:t>
      </w:r>
      <w:r>
        <w:rPr>
          <w:rFonts w:hint="default" w:ascii="Courier New" w:hAnsi="Courier New" w:cs="Courier New"/>
          <w:lang w:val="en-US"/>
        </w:rPr>
        <w:t>&lt;section&gt;</w:t>
      </w:r>
      <w:r>
        <w:rPr>
          <w:rFonts w:hint="default" w:cs="Times New Roman"/>
          <w:b w:val="0"/>
          <w:bCs w:val="0"/>
          <w:lang w:val="en-US"/>
        </w:rPr>
        <w:t xml:space="preserve">. Cuối cùng, các thông tin về </w:t>
      </w:r>
      <w:r>
        <w:rPr>
          <w:rFonts w:hint="default" w:cs="Times New Roman"/>
          <w:b/>
          <w:bCs/>
          <w:lang w:val="en-US"/>
        </w:rPr>
        <w:t xml:space="preserve">ngày ban hành </w:t>
      </w:r>
      <w:r>
        <w:rPr>
          <w:rFonts w:hint="default" w:cs="Times New Roman"/>
          <w:b w:val="0"/>
          <w:bCs w:val="0"/>
          <w:lang w:val="en-US"/>
        </w:rPr>
        <w:t xml:space="preserve">và </w:t>
      </w:r>
      <w:r>
        <w:rPr>
          <w:rFonts w:hint="default" w:cs="Times New Roman"/>
          <w:b/>
          <w:bCs/>
          <w:lang w:val="en-US"/>
        </w:rPr>
        <w:t>ngày hiệu lực</w:t>
      </w:r>
      <w:r>
        <w:rPr>
          <w:rFonts w:hint="default" w:cs="Times New Roman"/>
          <w:b w:val="0"/>
          <w:bCs w:val="0"/>
          <w:lang w:val="en-US"/>
        </w:rPr>
        <w:t xml:space="preserve"> được chứa trong thẻ </w:t>
      </w:r>
      <w:r>
        <w:rPr>
          <w:rFonts w:hint="default" w:ascii="Courier New" w:hAnsi="Courier New" w:cs="Courier New"/>
          <w:lang w:val="en-US"/>
        </w:rPr>
        <w:t>&lt;span&gt;</w:t>
      </w:r>
      <w:r>
        <w:rPr>
          <w:rFonts w:hint="default" w:cs="Times New Roman"/>
          <w:b w:val="0"/>
          <w:bCs w:val="0"/>
          <w:lang w:val="en-US"/>
        </w:rPr>
        <w:t xml:space="preserve"> riêng biệt, nằm trong phần </w:t>
      </w:r>
      <w:r>
        <w:rPr>
          <w:rFonts w:hint="default" w:ascii="Courier New" w:hAnsi="Courier New" w:cs="Courier New"/>
          <w:lang w:val="en-US"/>
        </w:rPr>
        <w:t>&lt;footer&gt;</w:t>
      </w:r>
      <w:r>
        <w:rPr>
          <w:rFonts w:hint="default" w:cs="Times New Roman"/>
          <w:b w:val="0"/>
          <w:bCs w:val="0"/>
          <w:lang w:val="en-US"/>
        </w:rPr>
        <w:t xml:space="preserve"> của </w:t>
      </w:r>
      <w:r>
        <w:rPr>
          <w:rFonts w:hint="default" w:ascii="Courier New" w:hAnsi="Courier New" w:cs="Courier New"/>
          <w:lang w:val="en-US"/>
        </w:rPr>
        <w:t>&lt;article&gt;</w:t>
      </w:r>
      <w:r>
        <w:rPr>
          <w:rFonts w:hint="default" w:cs="Times New Roman"/>
          <w:b w:val="0"/>
          <w:bCs w:val="0"/>
          <w:lang w:val="en-US"/>
        </w:rPr>
        <w:t>. Bằng cách nhận diện các quy tắc cấu trúc HTML cố định và có tính lặp lại này, việc lập trình để điều hướng một cách chính xác trong cây DOM và trích xuất từng mảng dữ liệu một cách đáng tin cậy.</w:t>
      </w:r>
    </w:p>
    <w:p w14:paraId="1FD04459">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p>
    <w:p w14:paraId="705D1C7A">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lang w:val="en-US"/>
        </w:rPr>
      </w:pPr>
      <w:r>
        <w:rPr>
          <w:sz w:val="24"/>
        </w:rPr>
        <mc:AlternateContent>
          <mc:Choice Requires="wps">
            <w:drawing>
              <wp:anchor distT="0" distB="0" distL="114300" distR="114300" simplePos="0" relativeHeight="251677696" behindDoc="0" locked="0" layoutInCell="1" allowOverlap="1">
                <wp:simplePos x="0" y="0"/>
                <wp:positionH relativeFrom="column">
                  <wp:posOffset>2745105</wp:posOffset>
                </wp:positionH>
                <wp:positionV relativeFrom="paragraph">
                  <wp:posOffset>3297555</wp:posOffset>
                </wp:positionV>
                <wp:extent cx="1066800" cy="130810"/>
                <wp:effectExtent l="635" t="6350" r="14605" b="45720"/>
                <wp:wrapNone/>
                <wp:docPr id="38" name="Straight Arrow Connector 38"/>
                <wp:cNvGraphicFramePr/>
                <a:graphic xmlns:a="http://schemas.openxmlformats.org/drawingml/2006/main">
                  <a:graphicData uri="http://schemas.microsoft.com/office/word/2010/wordprocessingShape">
                    <wps:wsp>
                      <wps:cNvCnPr>
                        <a:stCxn id="37" idx="3"/>
                      </wps:cNvCnPr>
                      <wps:spPr>
                        <a:xfrm>
                          <a:off x="0" y="0"/>
                          <a:ext cx="1066800" cy="130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16.15pt;margin-top:259.65pt;height:10.3pt;width:84pt;z-index:251677696;mso-width-relative:page;mso-height-relative:page;" filled="f" stroked="t" coordsize="21600,21600" o:gfxdata="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ia9wE2AAAAAsBAAAPAAAAAAAAAAEAIAAAACIA&#10;AABkcnMvZG93bnJldi54bWxQSwECFAAUAAAACACHTuJA9hEBswkCAAAhBAAADgAAAAAAAAABACAA&#10;AAAnAQAAZHJzL2Uyb0RvYy54bWxQSwUGAAAAAAYABgBZAQAAog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3824605</wp:posOffset>
                </wp:positionH>
                <wp:positionV relativeFrom="paragraph">
                  <wp:posOffset>3211195</wp:posOffset>
                </wp:positionV>
                <wp:extent cx="1797050" cy="495935"/>
                <wp:effectExtent l="4445" t="5080" r="12065" b="17145"/>
                <wp:wrapNone/>
                <wp:docPr id="39" name="Text Box 39"/>
                <wp:cNvGraphicFramePr/>
                <a:graphic xmlns:a="http://schemas.openxmlformats.org/drawingml/2006/main">
                  <a:graphicData uri="http://schemas.microsoft.com/office/word/2010/wordprocessingShape">
                    <wps:wsp>
                      <wps:cNvSpPr txBox="1"/>
                      <wps:spPr>
                        <a:xfrm>
                          <a:off x="0" y="0"/>
                          <a:ext cx="179705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0394E9">
                            <w:pPr>
                              <w:rPr>
                                <w:rFonts w:hint="default"/>
                                <w:lang w:val="en-US"/>
                              </w:rPr>
                            </w:pPr>
                            <w:r>
                              <w:rPr>
                                <w:rFonts w:hint="default"/>
                                <w:lang w:val="en-US"/>
                              </w:rPr>
                              <w:t xml:space="preserve">Ngày ban hành và </w:t>
                            </w:r>
                            <w:r>
                              <w:rPr>
                                <w:rFonts w:hint="default"/>
                                <w:lang w:val="en-US"/>
                              </w:rPr>
                              <w:br w:type="textWrapping"/>
                            </w:r>
                            <w:r>
                              <w:rPr>
                                <w:rFonts w:hint="default"/>
                                <w:lang w:val="en-US"/>
                              </w:rPr>
                              <w:t>ngày hiệu lực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15pt;margin-top:252.85pt;height:39.05pt;width:141.5pt;z-index:251678720;mso-width-relative:page;mso-height-relative:page;" fillcolor="#FFFFFF [3201]" filled="t" stroked="t" coordsize="21600,21600" o:gfxdata="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BGgm9cAAAALAQAADwAAAAAAAAABACAA&#10;AAAiAAAAZHJzL2Rvd25yZXYueG1sUEsBAhQAFAAAAAgAh07iQN/sDxxHAgAAuAQAAA4AAAAAAAAA&#10;AQAgAAAAJgEAAGRycy9lMm9Eb2MueG1sUEsFBgAAAAAGAAYAWQEAAN8FAAAAAA==&#10;">
                <v:fill on="t" focussize="0,0"/>
                <v:stroke weight="0.5pt" color="#000000 [3204]" joinstyle="round"/>
                <v:imagedata o:title=""/>
                <o:lock v:ext="edit" aspectratio="f"/>
                <v:textbox>
                  <w:txbxContent>
                    <w:p w14:paraId="380394E9">
                      <w:pPr>
                        <w:rPr>
                          <w:rFonts w:hint="default"/>
                          <w:lang w:val="en-US"/>
                        </w:rPr>
                      </w:pPr>
                      <w:r>
                        <w:rPr>
                          <w:rFonts w:hint="default"/>
                          <w:lang w:val="en-US"/>
                        </w:rPr>
                        <w:t xml:space="preserve">Ngày ban hành và </w:t>
                      </w:r>
                      <w:r>
                        <w:rPr>
                          <w:rFonts w:hint="default"/>
                          <w:lang w:val="en-US"/>
                        </w:rPr>
                        <w:br w:type="textWrapping"/>
                      </w:r>
                      <w:r>
                        <w:rPr>
                          <w:rFonts w:hint="default"/>
                          <w:lang w:val="en-US"/>
                        </w:rPr>
                        <w:t>ngày hiệu lực của văn bản</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401955</wp:posOffset>
                </wp:positionH>
                <wp:positionV relativeFrom="paragraph">
                  <wp:posOffset>3115945</wp:posOffset>
                </wp:positionV>
                <wp:extent cx="2343150" cy="362585"/>
                <wp:effectExtent l="9525" t="9525" r="9525" b="24130"/>
                <wp:wrapNone/>
                <wp:docPr id="37" name="Rectangles 37"/>
                <wp:cNvGraphicFramePr/>
                <a:graphic xmlns:a="http://schemas.openxmlformats.org/drawingml/2006/main">
                  <a:graphicData uri="http://schemas.microsoft.com/office/word/2010/wordprocessingShape">
                    <wps:wsp>
                      <wps:cNvSpPr/>
                      <wps:spPr>
                        <a:xfrm>
                          <a:off x="0" y="0"/>
                          <a:ext cx="2343150" cy="362585"/>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245.35pt;height:28.55pt;width:184.5pt;z-index:251676672;v-text-anchor:middle;mso-width-relative:page;mso-height-relative:page;" filled="f" stroked="t" coordsize="21600,21600" o:gfxdata="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QIGxbcAAAACgEAAA8AAAAAAAAAAQAgAAAAIgAAAGRycy9kb3ducmV2LnhtbFBLAQIU&#10;ABQAAAAIAIdO4kDbT39tYQIAANEEAAAOAAAAAAAAAAEAIAAAACsBAABkcnMvZTJvRG9jLnhtbFBL&#10;BQYAAAAABgAGAFkBAAD+BQAAAAA=&#10;">
                <v:fill on="f" focussize="0,0"/>
                <v:stroke weight="1.5pt" color="#FFC000 [3207]" miterlimit="8" joinstyle="miter"/>
                <v:imagedata o:title=""/>
                <o:lock v:ext="edit" aspectratio="f"/>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4641850</wp:posOffset>
                </wp:positionH>
                <wp:positionV relativeFrom="paragraph">
                  <wp:posOffset>2353945</wp:posOffset>
                </wp:positionV>
                <wp:extent cx="970280" cy="495935"/>
                <wp:effectExtent l="4445" t="4445" r="15875" b="17780"/>
                <wp:wrapNone/>
                <wp:docPr id="36" name="Text Box 36"/>
                <wp:cNvGraphicFramePr/>
                <a:graphic xmlns:a="http://schemas.openxmlformats.org/drawingml/2006/main">
                  <a:graphicData uri="http://schemas.microsoft.com/office/word/2010/wordprocessingShape">
                    <wps:wsp>
                      <wps:cNvSpPr txBox="1"/>
                      <wps:spPr>
                        <a:xfrm>
                          <a:off x="0" y="0"/>
                          <a:ext cx="970280" cy="49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F3BA9E">
                            <w:pPr>
                              <w:rPr>
                                <w:rFonts w:hint="default"/>
                                <w:lang w:val="en-US"/>
                              </w:rPr>
                            </w:pPr>
                            <w:r>
                              <w:rPr>
                                <w:rFonts w:hint="default"/>
                                <w:lang w:val="en-US"/>
                              </w:rPr>
                              <w:t>Trích yếu của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185.35pt;height:39.05pt;width:76.4pt;z-index:251675648;mso-width-relative:page;mso-height-relative:page;" fillcolor="#FFFFFF [3201]" filled="t" stroked="t" coordsize="21600,21600" o:gfxdata="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EiNVTYAAAACwEAAA8AAAAAAAAAAQAg&#10;AAAAIgAAAGRycy9kb3ducmV2LnhtbFBLAQIUABQAAAAIAIdO4kBPYXFaRwIAALcEAAAOAAAAAAAA&#10;AAEAIAAAACcBAABkcnMvZTJvRG9jLnhtbFBLBQYAAAAABgAGAFkBAADgBQAAAAA=&#10;">
                <v:fill on="t" focussize="0,0"/>
                <v:stroke weight="0.5pt" color="#000000 [3204]" joinstyle="round"/>
                <v:imagedata o:title=""/>
                <o:lock v:ext="edit" aspectratio="f"/>
                <v:textbox>
                  <w:txbxContent>
                    <w:p w14:paraId="6AF3BA9E">
                      <w:pPr>
                        <w:rPr>
                          <w:rFonts w:hint="default"/>
                          <w:lang w:val="en-US"/>
                        </w:rPr>
                      </w:pPr>
                      <w:r>
                        <w:rPr>
                          <w:rFonts w:hint="default"/>
                          <w:lang w:val="en-US"/>
                        </w:rPr>
                        <w:t>Trích yếu của văn bản</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2925445</wp:posOffset>
                </wp:positionH>
                <wp:positionV relativeFrom="paragraph">
                  <wp:posOffset>2325370</wp:posOffset>
                </wp:positionV>
                <wp:extent cx="1716405" cy="276860"/>
                <wp:effectExtent l="1270" t="6350" r="4445" b="36830"/>
                <wp:wrapNone/>
                <wp:docPr id="35" name="Straight Arrow Connector 35"/>
                <wp:cNvGraphicFramePr/>
                <a:graphic xmlns:a="http://schemas.openxmlformats.org/drawingml/2006/main">
                  <a:graphicData uri="http://schemas.microsoft.com/office/word/2010/wordprocessingShape">
                    <wps:wsp>
                      <wps:cNvCnPr>
                        <a:stCxn id="33" idx="2"/>
                        <a:endCxn id="36" idx="1"/>
                      </wps:cNvCnPr>
                      <wps:spPr>
                        <a:xfrm>
                          <a:off x="0" y="0"/>
                          <a:ext cx="1716405" cy="2768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0.35pt;margin-top:183.1pt;height:21.8pt;width:135.15pt;z-index:251674624;mso-width-relative:page;mso-height-relative:page;" filled="f" stroked="t" coordsize="21600,21600" o:gfxdata="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Tejrv2AAAAAsBAAAPAAAA&#10;AAAAAAEAIAAAACIAAABkcnMvZG93bnJldi54bWxQSwECFAAUAAAACACHTuJA1rzv2RUCAAA8BAAA&#10;DgAAAAAAAAABACAAAAAnAQAAZHJzL2Uyb0RvYy54bWxQSwUGAAAAAAYABgBZAQAArg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106680</wp:posOffset>
                </wp:positionH>
                <wp:positionV relativeFrom="paragraph">
                  <wp:posOffset>1487170</wp:posOffset>
                </wp:positionV>
                <wp:extent cx="5637530" cy="838200"/>
                <wp:effectExtent l="9525" t="9525" r="22225" b="20955"/>
                <wp:wrapNone/>
                <wp:docPr id="33" name="Rectangles 33"/>
                <wp:cNvGraphicFramePr/>
                <a:graphic xmlns:a="http://schemas.openxmlformats.org/drawingml/2006/main">
                  <a:graphicData uri="http://schemas.microsoft.com/office/word/2010/wordprocessingShape">
                    <wps:wsp>
                      <wps:cNvSpPr/>
                      <wps:spPr>
                        <a:xfrm>
                          <a:off x="0" y="0"/>
                          <a:ext cx="5637530" cy="8382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117.1pt;height:66pt;width:443.9pt;z-index:251673600;v-text-anchor:middle;mso-width-relative:page;mso-height-relative:page;" filled="f" stroked="t" coordsize="21600,21600" o:gfxdata="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xRcD2gAAAAoBAAAPAAAAAAAAAAEAIAAAACIAAABkcnMvZG93bnJldi54bWxQSwECFAAUAAAA&#10;CACHTuJAiDl62l4CAADRBAAADgAAAAAAAAABACAAAAApAQAAZHJzL2Uyb0RvYy54bWxQSwUGAAAA&#10;AAYABgBZAQAA+QUAAAAA&#10;">
                <v:fill on="f" focussize="0,0"/>
                <v:stroke weight="1.5pt" color="#FFC000 [3207]"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4308475</wp:posOffset>
                </wp:positionH>
                <wp:positionV relativeFrom="paragraph">
                  <wp:posOffset>391795</wp:posOffset>
                </wp:positionV>
                <wp:extent cx="1264920" cy="676275"/>
                <wp:effectExtent l="4445" t="4445" r="10795" b="5080"/>
                <wp:wrapNone/>
                <wp:docPr id="26" name="Text Box 26"/>
                <wp:cNvGraphicFramePr/>
                <a:graphic xmlns:a="http://schemas.openxmlformats.org/drawingml/2006/main">
                  <a:graphicData uri="http://schemas.microsoft.com/office/word/2010/wordprocessingShape">
                    <wps:wsp>
                      <wps:cNvSpPr txBox="1"/>
                      <wps:spPr>
                        <a:xfrm>
                          <a:off x="4432935" y="4706620"/>
                          <a:ext cx="1264920" cy="676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FC3ACD">
                            <w:pPr>
                              <w:rPr>
                                <w:rFonts w:hint="default"/>
                                <w:lang w:val="en-US"/>
                              </w:rPr>
                            </w:pPr>
                            <w:r>
                              <w:rPr>
                                <w:rFonts w:hint="default"/>
                                <w:lang w:val="en-US"/>
                              </w:rPr>
                              <w:t>Tên văn bản và đường dẫn đến trang tải văn bản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25pt;margin-top:30.85pt;height:53.25pt;width:99.6pt;z-index:251666432;mso-width-relative:page;mso-height-relative:page;" fillcolor="#FFFFFF [3201]" filled="t" stroked="t" coordsize="21600,21600" o:gfxdata="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57jmS1QAAAAoBAAAPAAAA&#10;AAAAAAEAIAAAACIAAABkcnMvZG93bnJldi54bWxQSwECFAAUAAAACACHTuJA4PZ1sVECAADEBAAA&#10;DgAAAAAAAAABACAAAAAkAQAAZHJzL2Uyb0RvYy54bWxQSwUGAAAAAAYABgBZAQAA5wUAAAAA&#10;">
                <v:fill on="t" focussize="0,0"/>
                <v:stroke weight="0.5pt" color="#000000 [3204]" joinstyle="round"/>
                <v:imagedata o:title=""/>
                <o:lock v:ext="edit" aspectratio="f"/>
                <v:textbox>
                  <w:txbxContent>
                    <w:p w14:paraId="5EFC3ACD">
                      <w:pPr>
                        <w:rPr>
                          <w:rFonts w:hint="default"/>
                          <w:lang w:val="en-US"/>
                        </w:rPr>
                      </w:pPr>
                      <w:r>
                        <w:rPr>
                          <w:rFonts w:hint="default"/>
                          <w:lang w:val="en-US"/>
                        </w:rPr>
                        <w:t>Tên văn bản và đường dẫn đến trang tải văn bản</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3869055</wp:posOffset>
                </wp:positionH>
                <wp:positionV relativeFrom="paragraph">
                  <wp:posOffset>572770</wp:posOffset>
                </wp:positionV>
                <wp:extent cx="439420" cy="157480"/>
                <wp:effectExtent l="1905" t="5715" r="635" b="19685"/>
                <wp:wrapNone/>
                <wp:docPr id="30" name="Straight Arrow Connector 30"/>
                <wp:cNvGraphicFramePr/>
                <a:graphic xmlns:a="http://schemas.openxmlformats.org/drawingml/2006/main">
                  <a:graphicData uri="http://schemas.microsoft.com/office/word/2010/wordprocessingShape">
                    <wps:wsp>
                      <wps:cNvCnPr>
                        <a:stCxn id="24" idx="3"/>
                        <a:endCxn id="26" idx="1"/>
                      </wps:cNvCnPr>
                      <wps:spPr>
                        <a:xfrm>
                          <a:off x="4994910" y="5430520"/>
                          <a:ext cx="439420" cy="1574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4.65pt;margin-top:45.1pt;height:12.4pt;width:34.6pt;z-index:251667456;mso-width-relative:page;mso-height-relative:page;" filled="f" stroked="t" coordsize="21600,21600" o:gfxdata="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P4eBtgA&#10;AAAKAQAADwAAAAAAAAABACAAAAAiAAAAZHJzL2Rvd25yZXYueG1sUEsBAhQAFAAAAAgAh07iQNxJ&#10;0DQfAgAARwQAAA4AAAAAAAAAAQAgAAAAJwEAAGRycy9lMm9Eb2MueG1sUEsFBgAAAAAGAAYAWQEA&#10;ALg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163830</wp:posOffset>
                </wp:positionH>
                <wp:positionV relativeFrom="paragraph">
                  <wp:posOffset>172720</wp:posOffset>
                </wp:positionV>
                <wp:extent cx="3705225" cy="800100"/>
                <wp:effectExtent l="9525" t="9525" r="19050" b="13335"/>
                <wp:wrapNone/>
                <wp:docPr id="24" name="Rectangles 24"/>
                <wp:cNvGraphicFramePr/>
                <a:graphic xmlns:a="http://schemas.openxmlformats.org/drawingml/2006/main">
                  <a:graphicData uri="http://schemas.microsoft.com/office/word/2010/wordprocessingShape">
                    <wps:wsp>
                      <wps:cNvSpPr/>
                      <wps:spPr>
                        <a:xfrm>
                          <a:off x="0" y="0"/>
                          <a:ext cx="3705225" cy="800100"/>
                        </a:xfrm>
                        <a:prstGeom prst="rect">
                          <a:avLst/>
                        </a:prstGeom>
                      </wps:spPr>
                      <wps:style>
                        <a:lnRef idx="3">
                          <a:schemeClr val="accent4"/>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pt;margin-top:13.6pt;height:63pt;width:291.75pt;z-index:251664384;v-text-anchor:middle;mso-width-relative:page;mso-height-relative:page;" filled="f" stroked="t" coordsize="21600,21600" o:gfxdata="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HTjzM2gAAAAkBAAAPAAAAAAAAAAEAIAAAACIAAABkcnMvZG93bnJldi54bWxQSwECFAAUAAAA&#10;CACHTuJAAM0eRV4CAADRBAAADgAAAAAAAAABACAAAAApAQAAZHJzL2Uyb0RvYy54bWxQSwUGAAAA&#10;AAYABgBZAQAA+QUAAAAA&#10;">
                <v:fill on="f" focussize="0,0"/>
                <v:stroke weight="1.5pt" color="#FFC000 [3207]" miterlimit="8" joinstyle="miter"/>
                <v:imagedata o:title=""/>
                <o:lock v:ext="edit" aspectratio="f"/>
              </v:rect>
            </w:pict>
          </mc:Fallback>
        </mc:AlternateContent>
      </w:r>
      <w:r>
        <w:drawing>
          <wp:inline distT="0" distB="0" distL="114300" distR="114300">
            <wp:extent cx="5706745" cy="3944620"/>
            <wp:effectExtent l="0" t="0" r="825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2"/>
                    <a:stretch>
                      <a:fillRect/>
                    </a:stretch>
                  </pic:blipFill>
                  <pic:spPr>
                    <a:xfrm>
                      <a:off x="0" y="0"/>
                      <a:ext cx="5706745" cy="3944620"/>
                    </a:xfrm>
                    <a:prstGeom prst="rect">
                      <a:avLst/>
                    </a:prstGeom>
                    <a:noFill/>
                    <a:ln>
                      <a:noFill/>
                    </a:ln>
                  </pic:spPr>
                </pic:pic>
              </a:graphicData>
            </a:graphic>
          </wp:inline>
        </w:drawing>
      </w:r>
    </w:p>
    <w:p w14:paraId="31CF2F81">
      <w:pPr>
        <w:pStyle w:val="19"/>
        <w:bidi w:val="0"/>
        <w:jc w:val="center"/>
        <w:rPr>
          <w:rFonts w:hint="default"/>
          <w:lang w:val="en-US"/>
        </w:rPr>
      </w:pPr>
      <w:r>
        <w:rPr>
          <w:rFonts w:hint="default"/>
          <w:lang w:val="en-US"/>
        </w:rPr>
        <w:t xml:space="preserve">Hình . Cấu trúc HTML của trang chứa loại văn bản “Chỉ thị”.     </w:t>
      </w:r>
    </w:p>
    <w:p w14:paraId="7AAED9F0">
      <w:pPr>
        <w:pStyle w:val="19"/>
        <w:bidi w:val="0"/>
        <w:jc w:val="center"/>
        <w:rPr>
          <w:rFonts w:hint="default"/>
          <w:lang w:val="en-US"/>
        </w:rPr>
      </w:pPr>
      <w:r>
        <w:rPr>
          <w:rFonts w:hint="default"/>
          <w:lang w:val="en-US"/>
        </w:rPr>
        <w:t>Trong hình là ví dụ mã nguồn của trang chứa chỉ thị 01/CT-TTg năm 2013.</w:t>
      </w:r>
    </w:p>
    <w:p w14:paraId="454A63EA">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p>
    <w:p w14:paraId="41256B5A">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Để xây dựng cơ sở dữ liệu cho hệ thống, một quy trình thu thập dữ liệu được thực hiện tự động từ Cổng Thông tin điện tử Chính phủ. Quy trình này được thực hiện bằng một đoạn mã được lập trình bằng ngôn ngữ Python, kết hợp các thư viện chuyên dụng để đảm bảo hiệu suất và độ tin cậy.</w:t>
      </w:r>
    </w:p>
    <w:p w14:paraId="4CEEC3F4">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Đầu tiên, một môi trường làm việc được thiết lập bằng thư viện </w:t>
      </w:r>
      <w:r>
        <w:rPr>
          <w:rFonts w:hint="default" w:cs="Times New Roman"/>
          <w:b/>
          <w:bCs/>
          <w:lang w:val="en-US"/>
        </w:rPr>
        <w:t>Selenium</w:t>
      </w:r>
      <w:r>
        <w:rPr>
          <w:rFonts w:hint="default" w:cs="Times New Roman"/>
          <w:b w:val="0"/>
          <w:bCs w:val="0"/>
          <w:lang w:val="en-US"/>
        </w:rPr>
        <w:t xml:space="preserve"> cùng với </w:t>
      </w:r>
      <w:r>
        <w:rPr>
          <w:rFonts w:hint="default" w:cs="Times New Roman"/>
          <w:b/>
          <w:bCs/>
          <w:lang w:val="en-US"/>
        </w:rPr>
        <w:t>WebDriver Manager</w:t>
      </w:r>
      <w:r>
        <w:rPr>
          <w:rFonts w:hint="default" w:cs="Times New Roman"/>
          <w:b w:val="0"/>
          <w:bCs w:val="0"/>
          <w:lang w:val="en-US"/>
        </w:rPr>
        <w:t xml:space="preserve">, giúp tự động hóa việc điều khiển trình duyệt Chrome. Trình duyệt được cấu hình để hoạt động ở chế độ nền (headless), cho phép đoạn mã chạy hiệu quả mà không cần hiển thị giao diện đồ họa. Hai thực thể (instance) trình duyệt riêng biệt được khởi tạo đảm nhận các nhiệm vụ khác nhau: </w:t>
      </w:r>
      <w:r>
        <w:rPr>
          <w:rFonts w:hint="default" w:cs="Times New Roman"/>
          <w:b/>
          <w:bCs/>
          <w:lang w:val="en-US"/>
        </w:rPr>
        <w:t>driver_1</w:t>
      </w:r>
      <w:r>
        <w:rPr>
          <w:rFonts w:hint="default" w:cs="Times New Roman"/>
          <w:b w:val="0"/>
          <w:bCs w:val="0"/>
          <w:lang w:val="en-US"/>
        </w:rPr>
        <w:t xml:space="preserve"> đảm nhận việc duyệt qua các trang danh sách văn bản, trong khi </w:t>
      </w:r>
      <w:r>
        <w:rPr>
          <w:rFonts w:hint="default" w:cs="Times New Roman"/>
          <w:b/>
          <w:bCs/>
          <w:lang w:val="en-US"/>
        </w:rPr>
        <w:t>driver_2</w:t>
      </w:r>
      <w:r>
        <w:rPr>
          <w:rFonts w:hint="default" w:cs="Times New Roman"/>
          <w:b w:val="0"/>
          <w:bCs w:val="0"/>
          <w:lang w:val="en-US"/>
        </w:rPr>
        <w:t xml:space="preserve"> được dành riêng để truy cập vào từng trang chi tiết của mỗi văn bản. Cách này giúp quản lý các luồng điều hướng một cách độc lập và hiệu quả.</w:t>
      </w:r>
    </w:p>
    <w:p w14:paraId="4B00174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Quy trình chính được thực hiện trong một vòng lặp, tự động duyệt qua tất cả các trang của một chuyên mục văn bản cụ thể. Tại mỗi trang danh sách, </w:t>
      </w:r>
      <w:r>
        <w:rPr>
          <w:rFonts w:hint="default" w:cs="Times New Roman"/>
          <w:b/>
          <w:bCs/>
          <w:lang w:val="en-US"/>
        </w:rPr>
        <w:t>driver_1</w:t>
      </w:r>
      <w:r>
        <w:rPr>
          <w:rFonts w:hint="default" w:cs="Times New Roman"/>
          <w:b w:val="0"/>
          <w:bCs w:val="0"/>
          <w:lang w:val="en-US"/>
        </w:rPr>
        <w:t xml:space="preserve"> sẽ tải về toàn bộ mã nguồn HTML. Sau đó, mã nguồn này được đưa vào thư viện </w:t>
      </w:r>
      <w:r>
        <w:rPr>
          <w:rFonts w:hint="default" w:cs="Times New Roman"/>
          <w:b/>
          <w:bCs/>
          <w:lang w:val="en-US"/>
        </w:rPr>
        <w:t>BeautifulSoup</w:t>
      </w:r>
      <w:r>
        <w:rPr>
          <w:rFonts w:hint="default" w:cs="Times New Roman"/>
          <w:b w:val="0"/>
          <w:bCs w:val="0"/>
          <w:lang w:val="en-US"/>
        </w:rPr>
        <w:t xml:space="preserve"> để tiến hành phân tích và tạo ra một cây cấu trúc dữ liệu. Dựa trên cấu trúc này, tôi đã lập trình để tìm kiếm và trích xuất tất cả các thẻ </w:t>
      </w:r>
      <w:r>
        <w:rPr>
          <w:rFonts w:hint="default" w:ascii="Courier New" w:hAnsi="Courier New" w:cs="Courier New"/>
          <w:b w:val="0"/>
          <w:bCs w:val="0"/>
          <w:lang w:val="en-US"/>
        </w:rPr>
        <w:t>&lt;article&gt;</w:t>
      </w:r>
      <w:r>
        <w:rPr>
          <w:rFonts w:hint="default" w:cs="Times New Roman"/>
          <w:b w:val="0"/>
          <w:bCs w:val="0"/>
          <w:lang w:val="en-US"/>
        </w:rPr>
        <w:t xml:space="preserve"> có thuộc tính </w:t>
      </w:r>
      <w:r>
        <w:rPr>
          <w:rFonts w:hint="default" w:ascii="Courier New" w:hAnsi="Courier New" w:cs="Courier New"/>
          <w:b w:val="0"/>
          <w:bCs w:val="0"/>
          <w:lang w:val="en-US"/>
        </w:rPr>
        <w:t>class=“cong-bao-list”</w:t>
      </w:r>
      <w:r>
        <w:rPr>
          <w:rFonts w:hint="default" w:cs="Times New Roman"/>
          <w:b w:val="0"/>
          <w:bCs w:val="0"/>
          <w:lang w:val="en-US"/>
        </w:rPr>
        <w:t>, mỗi thẻ này tương ứng với thông tin của một văn bản.</w:t>
      </w:r>
    </w:p>
    <w:p w14:paraId="2CAF76EB">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Bên trong vòng lặp duyệt qua từng mục </w:t>
      </w:r>
      <w:r>
        <w:rPr>
          <w:rFonts w:hint="default" w:ascii="Courier New" w:hAnsi="Courier New" w:cs="Courier New"/>
          <w:b w:val="0"/>
          <w:bCs w:val="0"/>
          <w:lang w:val="en-US"/>
        </w:rPr>
        <w:t>&lt;article&gt;</w:t>
      </w:r>
      <w:r>
        <w:rPr>
          <w:rFonts w:hint="default" w:cs="Times New Roman"/>
          <w:b w:val="0"/>
          <w:bCs w:val="0"/>
          <w:lang w:val="en-US"/>
        </w:rPr>
        <w:t xml:space="preserve"> đã tìm thấy, một quy trình bóc tách và chuẩn hóa dữ liệu chi tiết được thực hiện ở cấp độ mã nguồn thông qua </w:t>
      </w:r>
      <w:r>
        <w:rPr>
          <w:rFonts w:hint="default" w:cs="Times New Roman"/>
          <w:b/>
          <w:bCs/>
          <w:lang w:val="en-US"/>
        </w:rPr>
        <w:t>driver_2</w:t>
      </w:r>
      <w:r>
        <w:rPr>
          <w:rFonts w:hint="default" w:cs="Times New Roman"/>
          <w:b w:val="0"/>
          <w:bCs w:val="0"/>
          <w:lang w:val="en-US"/>
        </w:rPr>
        <w:t xml:space="preserve">. Mỗi mục được lưu vào biến </w:t>
      </w:r>
      <w:r>
        <w:rPr>
          <w:rFonts w:hint="default" w:cs="Times New Roman"/>
          <w:b/>
          <w:bCs/>
          <w:lang w:val="en-US"/>
        </w:rPr>
        <w:t>item</w:t>
      </w:r>
      <w:r>
        <w:rPr>
          <w:rFonts w:hint="default" w:cs="Times New Roman"/>
          <w:b w:val="0"/>
          <w:bCs w:val="0"/>
          <w:lang w:val="en-US"/>
        </w:rPr>
        <w:t xml:space="preserve">. Để lấy </w:t>
      </w:r>
      <w:r>
        <w:rPr>
          <w:rFonts w:hint="default" w:cs="Times New Roman"/>
          <w:b/>
          <w:bCs/>
          <w:lang w:val="en-US"/>
        </w:rPr>
        <w:t>Tên văn bản</w:t>
      </w:r>
      <w:r>
        <w:rPr>
          <w:rFonts w:hint="default" w:cs="Times New Roman"/>
          <w:b w:val="0"/>
          <w:bCs w:val="0"/>
          <w:lang w:val="en-US"/>
        </w:rPr>
        <w:t xml:space="preserve">, tôi đã sử dụng phương thức </w:t>
      </w:r>
      <w:r>
        <w:rPr>
          <w:rFonts w:hint="default" w:ascii="Courier New" w:hAnsi="Courier New" w:cs="Courier New"/>
          <w:b w:val="0"/>
          <w:bCs w:val="0"/>
          <w:lang w:val="en-US"/>
        </w:rPr>
        <w:t>item.find(“header h1 a”).get_text(strip=True)</w:t>
      </w:r>
      <w:r>
        <w:rPr>
          <w:rFonts w:hint="default" w:cs="Times New Roman"/>
          <w:b w:val="0"/>
          <w:bCs w:val="0"/>
          <w:lang w:val="en-US"/>
        </w:rPr>
        <w:t xml:space="preserve"> để điều hướng chính xác qua cây cấu trúc HTML và trích xuất nội dung text thô. Ngay sau đó, biểu thức chính quy </w:t>
      </w:r>
      <w:r>
        <w:rPr>
          <w:rFonts w:hint="default" w:ascii="Courier New" w:hAnsi="Courier New" w:cs="Courier New"/>
          <w:b w:val="0"/>
          <w:bCs w:val="0"/>
          <w:lang w:val="en-US"/>
        </w:rPr>
        <w:t>r“\s+”</w:t>
      </w:r>
      <w:r>
        <w:rPr>
          <w:rFonts w:hint="default" w:cs="Times New Roman"/>
          <w:b w:val="0"/>
          <w:bCs w:val="0"/>
          <w:lang w:val="en-US"/>
        </w:rPr>
        <w:t xml:space="preserve"> được áp dụng thông qua hàm </w:t>
      </w:r>
      <w:r>
        <w:rPr>
          <w:rFonts w:hint="default" w:ascii="Courier New" w:hAnsi="Courier New" w:cs="Courier New"/>
          <w:b w:val="0"/>
          <w:bCs w:val="0"/>
          <w:lang w:val="en-US"/>
        </w:rPr>
        <w:t>re.sub()</w:t>
      </w:r>
      <w:r>
        <w:rPr>
          <w:rFonts w:hint="default" w:cs="Times New Roman"/>
          <w:b w:val="0"/>
          <w:bCs w:val="0"/>
          <w:lang w:val="en-US"/>
        </w:rPr>
        <w:t xml:space="preserve"> để thay thế một hoặc nhiều ký tự khoảng trắng liên tiếp bằng một khoảng trắng duy nhất, nhằm chuẩn hóa và làm sạch tiêu đề. Đồng thời, </w:t>
      </w:r>
      <w:r>
        <w:rPr>
          <w:rFonts w:hint="default" w:cs="Times New Roman"/>
          <w:b/>
          <w:bCs/>
          <w:lang w:val="en-US"/>
        </w:rPr>
        <w:t>đường dẫn</w:t>
      </w:r>
      <w:r>
        <w:rPr>
          <w:rFonts w:hint="default" w:cs="Times New Roman"/>
          <w:b w:val="0"/>
          <w:bCs w:val="0"/>
          <w:lang w:val="en-US"/>
        </w:rPr>
        <w:t xml:space="preserve"> (URL) của trang chi tiết được lấy ra bằng cách truy cập trực tiếp vào thuộc tính </w:t>
      </w:r>
      <w:r>
        <w:rPr>
          <w:rFonts w:hint="default" w:ascii="Courier New" w:hAnsi="Courier New" w:cs="Courier New"/>
          <w:b w:val="0"/>
          <w:bCs w:val="0"/>
          <w:i/>
          <w:iCs/>
          <w:lang w:val="en-US"/>
        </w:rPr>
        <w:t>href</w:t>
      </w:r>
      <w:r>
        <w:rPr>
          <w:rFonts w:hint="default" w:cs="Times New Roman"/>
          <w:b w:val="0"/>
          <w:bCs w:val="0"/>
          <w:lang w:val="en-US"/>
        </w:rPr>
        <w:t xml:space="preserve"> của thẻ</w:t>
      </w:r>
      <w:r>
        <w:rPr>
          <w:rFonts w:hint="default" w:ascii="Courier New" w:hAnsi="Courier New" w:cs="Courier New"/>
          <w:b w:val="0"/>
          <w:bCs w:val="0"/>
          <w:lang w:val="en-US"/>
        </w:rPr>
        <w:t xml:space="preserve"> &lt;a&gt;</w:t>
      </w:r>
      <w:r>
        <w:rPr>
          <w:rFonts w:hint="default" w:cs="Times New Roman"/>
          <w:b w:val="0"/>
          <w:bCs w:val="0"/>
          <w:lang w:val="en-US"/>
        </w:rPr>
        <w:t xml:space="preserve">. </w:t>
      </w:r>
    </w:p>
    <w:p w14:paraId="7483B432">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cs="Times New Roman"/>
          <w:b w:val="0"/>
          <w:bCs w:val="0"/>
          <w:lang w:val="en-US"/>
        </w:rPr>
      </w:pPr>
      <w:r>
        <w:rPr>
          <w:rFonts w:hint="default" w:cs="Times New Roman"/>
          <w:b w:val="0"/>
          <w:bCs w:val="0"/>
          <w:lang w:val="en-US"/>
        </w:rPr>
        <w:t xml:space="preserve">Tuy nhiên, các trường dữ liệu khác đòi hỏi xử lý phức tạp hơn. Do </w:t>
      </w:r>
      <w:r>
        <w:rPr>
          <w:rFonts w:hint="default" w:cs="Times New Roman"/>
          <w:b/>
          <w:bCs/>
          <w:lang w:val="en-US"/>
        </w:rPr>
        <w:t>Số hiệu</w:t>
      </w:r>
      <w:r>
        <w:rPr>
          <w:rFonts w:hint="default" w:cs="Times New Roman"/>
          <w:b w:val="0"/>
          <w:bCs w:val="0"/>
          <w:lang w:val="en-US"/>
        </w:rPr>
        <w:t xml:space="preserve"> của mỗi văn bản nằm trong trường </w:t>
      </w:r>
      <w:r>
        <w:rPr>
          <w:rFonts w:hint="default" w:cs="Times New Roman"/>
          <w:b/>
          <w:bCs/>
          <w:lang w:val="en-US"/>
        </w:rPr>
        <w:t>Tên văn bản</w:t>
      </w:r>
      <w:r>
        <w:rPr>
          <w:rFonts w:hint="default" w:cs="Times New Roman"/>
          <w:b w:val="0"/>
          <w:bCs w:val="0"/>
          <w:lang w:val="en-US"/>
        </w:rPr>
        <w:t xml:space="preserve"> được lưu trước đó, nên tôi đã xây dựng hàm </w:t>
      </w:r>
      <w:r>
        <w:rPr>
          <w:rFonts w:hint="default" w:ascii="Courier New" w:hAnsi="Courier New" w:cs="Courier New"/>
          <w:b w:val="0"/>
          <w:bCs w:val="0"/>
          <w:lang w:val="en-US"/>
        </w:rPr>
        <w:t>get_so_hieu()</w:t>
      </w:r>
      <w:r>
        <w:rPr>
          <w:rFonts w:hint="default" w:cs="Times New Roman"/>
          <w:b w:val="0"/>
          <w:bCs w:val="0"/>
          <w:lang w:val="en-US"/>
        </w:rPr>
        <w:t xml:space="preserve"> để tách </w:t>
      </w:r>
      <w:r>
        <w:rPr>
          <w:rFonts w:hint="default" w:cs="Times New Roman"/>
          <w:b/>
          <w:bCs/>
          <w:lang w:val="en-US"/>
        </w:rPr>
        <w:t>Số hiệu</w:t>
      </w:r>
      <w:r>
        <w:rPr>
          <w:rFonts w:hint="default" w:cs="Times New Roman"/>
          <w:b w:val="0"/>
          <w:bCs w:val="0"/>
          <w:lang w:val="en-US"/>
        </w:rPr>
        <w:t xml:space="preserve"> ra khỏi chuỗi tên văn bản. Hàm này sử dụng biểu thức chính quy </w:t>
      </w:r>
      <w:r>
        <w:rPr>
          <w:rFonts w:hint="default" w:ascii="Courier New" w:hAnsi="Courier New" w:cs="Courier New"/>
          <w:b w:val="0"/>
          <w:bCs w:val="0"/>
          <w:lang w:val="en-US"/>
        </w:rPr>
        <w:t>r“\d”</w:t>
      </w:r>
      <w:r>
        <w:rPr>
          <w:rFonts w:hint="default" w:cs="Times New Roman"/>
          <w:b w:val="0"/>
          <w:bCs w:val="0"/>
          <w:lang w:val="en-US"/>
        </w:rPr>
        <w:t xml:space="preserve"> để thực thi lệnh </w:t>
      </w:r>
      <w:r>
        <w:rPr>
          <w:rFonts w:hint="default" w:ascii="Courier New" w:hAnsi="Courier New" w:cs="Courier New"/>
          <w:b w:val="0"/>
          <w:bCs w:val="0"/>
          <w:lang w:val="en-US"/>
        </w:rPr>
        <w:t>re.search()</w:t>
      </w:r>
      <w:r>
        <w:rPr>
          <w:rFonts w:hint="default" w:cs="Times New Roman"/>
          <w:b w:val="0"/>
          <w:bCs w:val="0"/>
          <w:lang w:val="en-US"/>
        </w:rPr>
        <w:t xml:space="preserve">, với mục đích tìm kiếm vị trí chỉ mục (index) của ký tự số đầu tiên xuất hiện trong chuỗi. Do số hiệu văn bản luôn bắt đầu là một con số, hàm sẽ thực hiện cắt chuỗi (string slicing) từ chỉ số đầu tiên đó cho đến hết chuỗi, trả về phần số hiệu đã được tách riêng một cách chính xác. Ví dụ, với tên văn bản là “Chỉ thị 01/CT-TTg” thì số hiệu của văn bản sau khi đưa vào hàm </w:t>
      </w:r>
      <w:r>
        <w:rPr>
          <w:rFonts w:hint="default" w:ascii="Courier New" w:hAnsi="Courier New" w:cs="Courier New"/>
          <w:b w:val="0"/>
          <w:bCs w:val="0"/>
          <w:lang w:val="en-US"/>
        </w:rPr>
        <w:t>get_so_hieu()</w:t>
      </w:r>
      <w:r>
        <w:rPr>
          <w:rFonts w:hint="default" w:cs="Times New Roman"/>
          <w:b w:val="0"/>
          <w:bCs w:val="0"/>
          <w:lang w:val="en-US"/>
        </w:rPr>
        <w:t xml:space="preserve"> sẽ là “01/CT-TTg”. Tương tự, để xử lý </w:t>
      </w:r>
      <w:r>
        <w:rPr>
          <w:rFonts w:hint="default" w:cs="Times New Roman"/>
          <w:b/>
          <w:bCs/>
          <w:lang w:val="en-US"/>
        </w:rPr>
        <w:t>Ngày ban hành</w:t>
      </w:r>
      <w:r>
        <w:rPr>
          <w:rFonts w:hint="default" w:cs="Times New Roman"/>
          <w:b w:val="0"/>
          <w:bCs w:val="0"/>
          <w:lang w:val="en-US"/>
        </w:rPr>
        <w:t xml:space="preserve"> và </w:t>
      </w:r>
      <w:r>
        <w:rPr>
          <w:rFonts w:hint="default" w:cs="Times New Roman"/>
          <w:b/>
          <w:bCs/>
          <w:lang w:val="en-US"/>
        </w:rPr>
        <w:t>Ngày hiệu lực</w:t>
      </w:r>
      <w:r>
        <w:rPr>
          <w:rFonts w:hint="default" w:cs="Times New Roman"/>
          <w:b w:val="0"/>
          <w:bCs w:val="0"/>
          <w:lang w:val="en-US"/>
        </w:rPr>
        <w:t xml:space="preserve">, đoạn mã trước hết sẽ tìm tất cả thẻ </w:t>
      </w:r>
      <w:r>
        <w:rPr>
          <w:rFonts w:hint="default" w:ascii="Courier New" w:hAnsi="Courier New" w:cs="Courier New"/>
          <w:b w:val="0"/>
          <w:bCs w:val="0"/>
          <w:lang w:val="en-US"/>
        </w:rPr>
        <w:t>&lt;span&gt;</w:t>
      </w:r>
      <w:r>
        <w:rPr>
          <w:rFonts w:hint="default" w:cs="Times New Roman"/>
          <w:b w:val="0"/>
          <w:bCs w:val="0"/>
          <w:lang w:val="en-US"/>
        </w:rPr>
        <w:t xml:space="preserve"> trong phần </w:t>
      </w:r>
      <w:r>
        <w:rPr>
          <w:rFonts w:hint="default" w:ascii="Courier New" w:hAnsi="Courier New" w:cs="Courier New"/>
          <w:b w:val="0"/>
          <w:bCs w:val="0"/>
          <w:lang w:val="en-US"/>
        </w:rPr>
        <w:t>&lt;footer&gt;</w:t>
      </w:r>
      <w:r>
        <w:rPr>
          <w:rFonts w:hint="default" w:cs="Times New Roman"/>
          <w:b w:val="0"/>
          <w:bCs w:val="0"/>
          <w:lang w:val="en-US"/>
        </w:rPr>
        <w:t xml:space="preserve"> của mục tin, sau đó lặp qua từng thẻ và kiểm tra nội dung text của nó có chứa từ khóa “ban hành” hay “hiệu lực” hay không. Khi đã xác định đúng thẻ, nội dung text thô sẽ được đưa vào hàm </w:t>
      </w:r>
      <w:r>
        <w:rPr>
          <w:rFonts w:hint="default" w:ascii="Courier New" w:hAnsi="Courier New" w:cs="Courier New"/>
          <w:b w:val="0"/>
          <w:bCs w:val="0"/>
          <w:lang w:val="en-US"/>
        </w:rPr>
        <w:t>get_ngaybh_ngayhl()</w:t>
      </w:r>
      <w:r>
        <w:rPr>
          <w:rFonts w:hint="default" w:cs="Times New Roman"/>
          <w:b w:val="0"/>
          <w:bCs w:val="0"/>
          <w:lang w:val="en-US"/>
        </w:rPr>
        <w:t xml:space="preserve">. Hàm này cũng áp dụng biểu thức </w:t>
      </w:r>
      <w:r>
        <w:rPr>
          <w:rFonts w:hint="default" w:ascii="Courier New" w:hAnsi="Courier New" w:cs="Courier New"/>
          <w:b w:val="0"/>
          <w:bCs w:val="0"/>
          <w:lang w:val="en-US"/>
        </w:rPr>
        <w:t>r“\d”</w:t>
      </w:r>
      <w:r>
        <w:rPr>
          <w:rFonts w:hint="default" w:cs="Times New Roman"/>
          <w:b w:val="0"/>
          <w:bCs w:val="0"/>
          <w:lang w:val="en-US"/>
        </w:rPr>
        <w:t xml:space="preserve"> để xác định điểm bắt đầu của chuỗi ngày tháng, sau đó thực hiện cắt chuỗi đến kí tự áp chót nhằm loại bỏ các văn bản mô tả ở phía trước và các kí tự không cần thiết ở phía sau. Ví dụ như trong hình , có hai thẻ </w:t>
      </w:r>
      <w:r>
        <w:rPr>
          <w:rFonts w:hint="default" w:ascii="Courier New" w:hAnsi="Courier New" w:cs="Courier New"/>
          <w:b w:val="0"/>
          <w:bCs w:val="0"/>
          <w:lang w:val="en-US"/>
        </w:rPr>
        <w:t>&lt;span&gt;</w:t>
      </w:r>
      <w:r>
        <w:rPr>
          <w:rFonts w:hint="default" w:cs="Times New Roman"/>
          <w:b w:val="0"/>
          <w:bCs w:val="0"/>
          <w:lang w:val="en-US"/>
        </w:rPr>
        <w:t xml:space="preserve"> trong phần </w:t>
      </w:r>
      <w:r>
        <w:rPr>
          <w:rFonts w:hint="default" w:ascii="Courier New" w:hAnsi="Courier New" w:cs="Courier New"/>
          <w:b w:val="0"/>
          <w:bCs w:val="0"/>
          <w:lang w:val="en-US"/>
        </w:rPr>
        <w:t>&lt;footer&gt;</w:t>
      </w:r>
      <w:r>
        <w:rPr>
          <w:rFonts w:hint="default" w:cs="Times New Roman"/>
          <w:b w:val="0"/>
          <w:bCs w:val="0"/>
          <w:lang w:val="en-US"/>
        </w:rPr>
        <w:t xml:space="preserve">, kết quả sau khi đưa nội dung text thô vào hàm </w:t>
      </w:r>
      <w:r>
        <w:rPr>
          <w:rFonts w:hint="default" w:ascii="Courier New" w:hAnsi="Courier New" w:cs="Courier New"/>
          <w:b w:val="0"/>
          <w:bCs w:val="0"/>
          <w:lang w:val="en-US"/>
        </w:rPr>
        <w:t>get_ngaybh_ngayhl()</w:t>
      </w:r>
      <w:r>
        <w:rPr>
          <w:rFonts w:hint="default" w:cs="Times New Roman"/>
          <w:b w:val="0"/>
          <w:bCs w:val="0"/>
          <w:lang w:val="en-US"/>
        </w:rPr>
        <w:t xml:space="preserve"> thì ngày ban hành sẽ là “10/01/2013” và ngày hiệu lực là “10/01/2013”.</w:t>
      </w:r>
    </w:p>
    <w:p w14:paraId="04F4876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p>
    <w:p w14:paraId="6176EC4D">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r>
        <w:drawing>
          <wp:inline distT="0" distB="0" distL="114300" distR="114300">
            <wp:extent cx="5708015" cy="1176655"/>
            <wp:effectExtent l="0" t="0" r="6985" b="1206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33"/>
                    <a:stretch>
                      <a:fillRect/>
                    </a:stretch>
                  </pic:blipFill>
                  <pic:spPr>
                    <a:xfrm>
                      <a:off x="0" y="0"/>
                      <a:ext cx="5708015" cy="1176655"/>
                    </a:xfrm>
                    <a:prstGeom prst="rect">
                      <a:avLst/>
                    </a:prstGeom>
                    <a:noFill/>
                    <a:ln>
                      <a:noFill/>
                    </a:ln>
                  </pic:spPr>
                </pic:pic>
              </a:graphicData>
            </a:graphic>
          </wp:inline>
        </w:drawing>
      </w:r>
    </w:p>
    <w:p w14:paraId="3C557967">
      <w:pPr>
        <w:pStyle w:val="19"/>
        <w:bidi w:val="0"/>
        <w:jc w:val="center"/>
        <w:rPr>
          <w:rFonts w:hint="default"/>
          <w:lang w:val="en-US"/>
        </w:rPr>
      </w:pPr>
      <w:r>
        <w:rPr>
          <w:rFonts w:hint="default"/>
          <w:lang w:val="en-US"/>
        </w:rPr>
        <w:t>Hình . Mã nguồn trang chi tiết chứa đường dẫn tải văn bản trong thẻ &lt;ul&gt;</w:t>
      </w:r>
    </w:p>
    <w:p w14:paraId="1B82327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2F903DA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lang w:val="en-US"/>
        </w:rPr>
        <w:tab/>
      </w:r>
      <w:r>
        <w:rPr>
          <w:rFonts w:hint="default" w:cs="Times New Roman"/>
          <w:lang w:val="en-US"/>
        </w:rPr>
        <w:t xml:space="preserve">Tại trang chi tiết của văn bản, tiếp tục phân tích cấu trúc HTML để xác định vị trí của liên kết tải về. Cụ thể, nó sẽ tìm đến thẻ </w:t>
      </w:r>
      <w:r>
        <w:rPr>
          <w:rFonts w:hint="default" w:ascii="Courier New" w:hAnsi="Courier New" w:cs="Courier New"/>
          <w:lang w:val="en-US"/>
        </w:rPr>
        <w:t>&lt;ul&gt;</w:t>
      </w:r>
      <w:r>
        <w:rPr>
          <w:rFonts w:hint="default" w:cs="Times New Roman"/>
          <w:lang w:val="en-US"/>
        </w:rPr>
        <w:t xml:space="preserve"> có thuộc tính </w:t>
      </w:r>
      <w:r>
        <w:rPr>
          <w:rFonts w:hint="default" w:ascii="Courier New" w:hAnsi="Courier New" w:cs="Courier New"/>
          <w:lang w:val="en-US"/>
        </w:rPr>
        <w:t>class=“dropdown-menu”</w:t>
      </w:r>
      <w:r>
        <w:rPr>
          <w:rFonts w:hint="default" w:cs="Times New Roman"/>
          <w:lang w:val="en-US"/>
        </w:rPr>
        <w:t xml:space="preserve"> và duyệt qua các thẻ con </w:t>
      </w:r>
      <w:r>
        <w:rPr>
          <w:rFonts w:hint="default" w:ascii="Courier New" w:hAnsi="Courier New" w:cs="Courier New"/>
          <w:lang w:val="en-US"/>
        </w:rPr>
        <w:t>&lt;li&gt;</w:t>
      </w:r>
      <w:r>
        <w:rPr>
          <w:rFonts w:hint="default" w:cs="Times New Roman"/>
          <w:lang w:val="en-US"/>
        </w:rPr>
        <w:t xml:space="preserve"> bên trong. Sau đó, đoạn mã sẽ bắt đầu xem các thẻ </w:t>
      </w:r>
      <w:r>
        <w:rPr>
          <w:rFonts w:hint="default" w:ascii="Courier New" w:hAnsi="Courier New" w:cs="Courier New"/>
          <w:lang w:val="en-US"/>
        </w:rPr>
        <w:t>&lt;a&gt;</w:t>
      </w:r>
      <w:r>
        <w:rPr>
          <w:rFonts w:hint="default" w:cs="Times New Roman"/>
          <w:lang w:val="en-US"/>
        </w:rPr>
        <w:t xml:space="preserve"> trong mỗi thẻ </w:t>
      </w:r>
      <w:r>
        <w:rPr>
          <w:rFonts w:hint="default" w:ascii="Courier New" w:hAnsi="Courier New" w:cs="Courier New"/>
          <w:lang w:val="en-US"/>
        </w:rPr>
        <w:t>&lt;li&gt;</w:t>
      </w:r>
      <w:r>
        <w:rPr>
          <w:rFonts w:hint="default" w:cs="Times New Roman"/>
          <w:lang w:val="en-US"/>
        </w:rPr>
        <w:t xml:space="preserve"> để tìm ra thẻ có thuộc tính </w:t>
      </w:r>
      <w:r>
        <w:rPr>
          <w:rFonts w:hint="default" w:ascii="Courier New" w:hAnsi="Courier New" w:cs="Courier New"/>
          <w:i/>
          <w:iCs/>
          <w:lang w:val="en-US"/>
        </w:rPr>
        <w:t>href</w:t>
      </w:r>
      <w:r>
        <w:rPr>
          <w:rFonts w:hint="default" w:cs="Times New Roman"/>
          <w:lang w:val="en-US"/>
        </w:rPr>
        <w:t xml:space="preserve"> chứa chuỗi “format=pdf”. Khi đã có được URL chính xác của tập tin PDF, hàm </w:t>
      </w:r>
      <w:r>
        <w:rPr>
          <w:rFonts w:hint="default" w:ascii="Courier New" w:hAnsi="Courier New" w:cs="Courier New"/>
          <w:lang w:val="en-US"/>
        </w:rPr>
        <w:t>download_pdf()</w:t>
      </w:r>
      <w:r>
        <w:rPr>
          <w:rFonts w:hint="default" w:cs="Times New Roman"/>
          <w:lang w:val="en-US"/>
        </w:rPr>
        <w:t xml:space="preserve"> sẽ được gọi. Hàm này được cài đặt để sử dụng thư viện </w:t>
      </w:r>
      <w:r>
        <w:rPr>
          <w:rFonts w:hint="default" w:cs="Times New Roman"/>
          <w:b/>
          <w:bCs/>
          <w:lang w:val="en-US"/>
        </w:rPr>
        <w:t>requests</w:t>
      </w:r>
      <w:r>
        <w:rPr>
          <w:rFonts w:hint="default" w:cs="Times New Roman"/>
          <w:b w:val="0"/>
          <w:bCs w:val="0"/>
          <w:lang w:val="en-US"/>
        </w:rPr>
        <w:t xml:space="preserve"> với tham số </w:t>
      </w:r>
      <w:r>
        <w:rPr>
          <w:rFonts w:hint="default" w:cs="Times New Roman"/>
          <w:b/>
          <w:bCs/>
          <w:lang w:val="en-US"/>
        </w:rPr>
        <w:t>stream=True</w:t>
      </w:r>
      <w:r>
        <w:rPr>
          <w:rFonts w:hint="default" w:cs="Times New Roman"/>
          <w:b w:val="0"/>
          <w:bCs w:val="0"/>
          <w:lang w:val="en-US"/>
        </w:rPr>
        <w:t>, cho phép tải các tập tin có dung lượng lớn một cách hiệu quả bằng cách đọc dữ liệu theo từng khối nhỏ (chunk) thay vì tải toàn bộ về bộ nhớ cùng lúc. Tập tin PDF sau đó được lưu vào thư mục cục bộ đã được cấu hình trước.</w:t>
      </w:r>
    </w:p>
    <w:p w14:paraId="286B059E">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b w:val="0"/>
          <w:bCs w:val="0"/>
          <w:lang w:val="en-US"/>
        </w:rPr>
        <w:tab/>
      </w:r>
      <w:r>
        <w:rPr>
          <w:rFonts w:hint="default" w:cs="Times New Roman"/>
          <w:b w:val="0"/>
          <w:bCs w:val="0"/>
          <w:lang w:val="en-US"/>
        </w:rPr>
        <w:t xml:space="preserve">Song song với việc lưu tập tin PDF, một từ điển (dictionary) chứa toàn bộ siêu dữ liệu của văn bản được tạo ra. Từ điển này sau đó được chuyển cho hàm </w:t>
      </w:r>
      <w:r>
        <w:rPr>
          <w:rFonts w:hint="default" w:ascii="Courier New" w:hAnsi="Courier New" w:cs="Courier New"/>
          <w:b w:val="0"/>
          <w:bCs w:val="0"/>
          <w:lang w:val="en-US"/>
        </w:rPr>
        <w:t>append_metadata()</w:t>
      </w:r>
      <w:r>
        <w:rPr>
          <w:rFonts w:hint="default" w:cs="Times New Roman"/>
          <w:b w:val="0"/>
          <w:bCs w:val="0"/>
          <w:lang w:val="en-US"/>
        </w:rPr>
        <w:t xml:space="preserve"> để ghi vào tệp </w:t>
      </w:r>
      <w:r>
        <w:rPr>
          <w:rFonts w:hint="default" w:ascii="Courier New" w:hAnsi="Courier New" w:cs="Courier New"/>
          <w:b w:val="0"/>
          <w:bCs w:val="0"/>
          <w:lang w:val="en-US"/>
        </w:rPr>
        <w:t>metadata.jsonl</w:t>
      </w:r>
      <w:r>
        <w:rPr>
          <w:rFonts w:hint="default" w:cs="Times New Roman"/>
          <w:b w:val="0"/>
          <w:bCs w:val="0"/>
          <w:lang w:val="en-US"/>
        </w:rPr>
        <w:t xml:space="preserve">. Hàm này mở tệp ở chế độ ghi nối tiếp với mã hóa utf-8 và sử dụng lệnh </w:t>
      </w:r>
      <w:r>
        <w:rPr>
          <w:rFonts w:hint="default" w:ascii="Courier New" w:hAnsi="Courier New" w:cs="Courier New"/>
          <w:b w:val="0"/>
          <w:bCs w:val="0"/>
          <w:lang w:val="en-US"/>
        </w:rPr>
        <w:t>json.dump()</w:t>
      </w:r>
      <w:r>
        <w:rPr>
          <w:rFonts w:hint="default" w:cs="Times New Roman"/>
          <w:b w:val="0"/>
          <w:bCs w:val="0"/>
          <w:lang w:val="en-US"/>
        </w:rPr>
        <w:t xml:space="preserve"> để chuyển đổi từ điển thành một chuỗi JSON. Mỗi bản ghi được ghi trên một dòng riêng biệt, theo đúng chuẩn định dạng JSON Lines. Cách lưu trữ này không chỉ đảm bảo tính toàn vẹn của dữ liệu mà còn cực kỳ hiệu quả khi cần bổ sung thông tin mới vào một tệp lớn mà không cần phải đọc và ghi lại toàn bộ tệp.</w:t>
      </w:r>
    </w:p>
    <w:p w14:paraId="184D4785">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b w:val="0"/>
          <w:bCs w:val="0"/>
          <w:lang w:val="en-US"/>
        </w:rPr>
        <w:tab/>
      </w:r>
      <w:r>
        <w:rPr>
          <w:rFonts w:hint="default" w:cs="Times New Roman"/>
          <w:b w:val="0"/>
          <w:bCs w:val="0"/>
          <w:lang w:val="en-US"/>
        </w:rPr>
        <w:t>Mỗi tập tin metadata lưu mỗi loại văn bản với các trường dữ liệu sau:</w:t>
      </w:r>
    </w:p>
    <w:p w14:paraId="5BC4D81A">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Tên tập tin: Tên của tập tin văn bản đã tải. Vì tên văn bản và tên tập tin không giống nhau nên sẽ lưu trữ tên tập tin để thuận tiện cho việc tìm kiếm.</w:t>
      </w:r>
    </w:p>
    <w:p w14:paraId="76881874">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Tên văn bản: Tên của văn bản đã tải.</w:t>
      </w:r>
    </w:p>
    <w:p w14:paraId="3DCBAC4F">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Số hiệu: Số hiệu của văn bản sau khi đã xử lý.</w:t>
      </w:r>
    </w:p>
    <w:p w14:paraId="0CF1214C">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Ngày ban hành: Ngày ban hành của văn bản.</w:t>
      </w:r>
    </w:p>
    <w:p w14:paraId="37ABAACA">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Ngày hiệu lực: Ngày có hiệu lực chính thức của văn bản.</w:t>
      </w:r>
    </w:p>
    <w:p w14:paraId="20C4EF1C">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Loại văn bản: Loại của văn bản. Vì các văn bản được xử lý có nhiều loại khác nhau như chỉ thị, nghị định, nghị quyết, ….. nên việc lưu loại văn bản sẽ giúp chương trình biết được đang xử lý loại văn bản nào và thực hiện quy trình gì.</w:t>
      </w:r>
    </w:p>
    <w:p w14:paraId="58CC5731">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Nguồn: Nơi tải văn bản.</w:t>
      </w:r>
    </w:p>
    <w:p w14:paraId="63083E76">
      <w:pPr>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cs="Times New Roman"/>
          <w:b w:val="0"/>
          <w:bCs w:val="0"/>
          <w:lang w:val="en-US"/>
        </w:rPr>
      </w:pPr>
      <w:r>
        <w:rPr>
          <w:rFonts w:hint="default" w:cs="Times New Roman"/>
          <w:b w:val="0"/>
          <w:bCs w:val="0"/>
          <w:lang w:val="en-US"/>
        </w:rPr>
        <w:t>Trạng thái tải: “Tải thành công” và “Không tải được file”. Trưởng hợp “Không tải được file” là do trong quá trình cào dữ liệu có thể đường truyền không ổn định ảnh hưởng đến việc tài văn bản nên nếu trường hợp này xảy ra. Tôi sẽ tải văn bản này thủ công để thu được toàn bộ phần văn bản cần thu thập.</w:t>
      </w:r>
    </w:p>
    <w:p w14:paraId="724F7CA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b w:val="0"/>
          <w:bCs w:val="0"/>
          <w:lang w:val="en-US"/>
        </w:rPr>
      </w:pPr>
      <w:r>
        <w:rPr>
          <w:rFonts w:hint="default" w:cs="Times New Roman"/>
          <w:b w:val="0"/>
          <w:bCs w:val="0"/>
          <w:lang w:val="en-US"/>
        </w:rPr>
        <w:tab/>
      </w:r>
      <w:r>
        <w:rPr>
          <w:rFonts w:hint="default" w:cs="Times New Roman"/>
          <w:b w:val="0"/>
          <w:bCs w:val="0"/>
          <w:lang w:val="en-US"/>
        </w:rPr>
        <w:t>Cuối cùng, sau khi hoàn thành quá trình thu thập dữ liệu, tôi đã thu thập tổng cộng 6.071 tập tin bao gồm sáu loại văn bản: Chỉ thị, công điện, công văn, nghị định, nghị quyết và thông tư.</w:t>
      </w:r>
    </w:p>
    <w:p w14:paraId="2689D843">
      <w:pPr>
        <w:keepLines w:val="0"/>
        <w:pageBreakBefore w:val="0"/>
        <w:widowControl/>
        <w:kinsoku/>
        <w:wordWrap/>
        <w:overflowPunct/>
        <w:topLinePunct w:val="0"/>
        <w:autoSpaceDE/>
        <w:autoSpaceDN/>
        <w:bidi w:val="0"/>
        <w:adjustRightInd/>
        <w:snapToGrid/>
        <w:spacing w:line="288" w:lineRule="auto"/>
        <w:jc w:val="both"/>
        <w:textAlignment w:val="auto"/>
        <w:rPr>
          <w:rFonts w:hint="default" w:cs="Times New Roman"/>
          <w:lang w:val="en-US"/>
        </w:rPr>
      </w:pPr>
    </w:p>
    <w:p w14:paraId="3ED2121E">
      <w:pPr>
        <w:pStyle w:val="6"/>
        <w:keepNext/>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 xml:space="preserve">2.2.1.2. Trang Cơ sở dữ liệu quốc gia về văn bản pháp luật: </w:t>
      </w:r>
    </w:p>
    <w:p w14:paraId="40B8AC9A">
      <w:pPr>
        <w:pStyle w:val="6"/>
        <w:keepNext/>
        <w:keepLines w:val="0"/>
        <w:pageBreakBefore w:val="0"/>
        <w:widowControl/>
        <w:kinsoku/>
        <w:wordWrap/>
        <w:overflowPunct/>
        <w:topLinePunct w:val="0"/>
        <w:autoSpaceDE/>
        <w:autoSpaceDN/>
        <w:bidi w:val="0"/>
        <w:adjustRightInd/>
        <w:snapToGrid/>
        <w:spacing w:line="288" w:lineRule="auto"/>
        <w:textAlignment w:val="auto"/>
        <w:rPr>
          <w:rFonts w:hint="default"/>
          <w:highlight w:val="yellow"/>
          <w:lang w:val="en-US"/>
        </w:rPr>
      </w:pPr>
      <w:r>
        <w:rPr>
          <w:rFonts w:hint="default"/>
          <w:highlight w:val="yellow"/>
          <w:lang w:val="en-US"/>
        </w:rPr>
        <w:t>[PHẦN NÀY CHỦ YẾU XỬ LÝ CHO OCR NÊN EM SẼ BỔ SUNG SAU DO LÀM PHẦN TEXT TRƯỚC]</w:t>
      </w:r>
    </w:p>
    <w:p w14:paraId="205C5F86">
      <w:pPr>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lang w:val="en-US"/>
        </w:rPr>
      </w:pPr>
      <w:r>
        <w:drawing>
          <wp:inline distT="0" distB="0" distL="114300" distR="114300">
            <wp:extent cx="5247005" cy="2610485"/>
            <wp:effectExtent l="0" t="0" r="10795" b="1079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4"/>
                    <a:stretch>
                      <a:fillRect/>
                    </a:stretch>
                  </pic:blipFill>
                  <pic:spPr>
                    <a:xfrm>
                      <a:off x="0" y="0"/>
                      <a:ext cx="5247005" cy="2610485"/>
                    </a:xfrm>
                    <a:prstGeom prst="rect">
                      <a:avLst/>
                    </a:prstGeom>
                    <a:noFill/>
                    <a:ln>
                      <a:noFill/>
                    </a:ln>
                  </pic:spPr>
                </pic:pic>
              </a:graphicData>
            </a:graphic>
          </wp:inline>
        </w:drawing>
      </w:r>
    </w:p>
    <w:p w14:paraId="09000CAA">
      <w:pPr>
        <w:pStyle w:val="19"/>
        <w:bidi w:val="0"/>
        <w:jc w:val="center"/>
        <w:rPr>
          <w:rFonts w:hint="default"/>
          <w:lang w:val="en-US"/>
        </w:rPr>
      </w:pPr>
      <w:r>
        <w:rPr>
          <w:rFonts w:hint="default"/>
          <w:lang w:val="en-US"/>
        </w:rPr>
        <w:t xml:space="preserve">Hình . Trang Cơ sở dữ liệu quốc gia về văn bản pháp luật (Nguồn: </w:t>
      </w:r>
    </w:p>
    <w:p w14:paraId="24F28B4D">
      <w:pPr>
        <w:pStyle w:val="19"/>
        <w:bidi w:val="0"/>
        <w:jc w:val="center"/>
        <w:rPr>
          <w:rFonts w:hint="default"/>
          <w:lang w:val="en-US"/>
        </w:rPr>
      </w:pPr>
      <w:r>
        <w:rPr>
          <w:rFonts w:hint="default"/>
          <w:lang w:val="en-US"/>
        </w:rPr>
        <w:t>https://vbpl.vn/pages/portal.asp)</w:t>
      </w:r>
    </w:p>
    <w:p w14:paraId="32FE4F91">
      <w:pPr>
        <w:pStyle w:val="19"/>
        <w:spacing w:line="288" w:lineRule="auto"/>
        <w:jc w:val="both"/>
        <w:rPr>
          <w:rFonts w:ascii="Times New Roman" w:hAnsi="Times New Roman" w:cs="Times New Roman"/>
          <w:sz w:val="26"/>
          <w:szCs w:val="26"/>
          <w:lang w:val="en-US"/>
        </w:rPr>
      </w:pPr>
    </w:p>
    <w:p w14:paraId="2AF26855">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Nguồn dữ liệu thứ hai được khai thác là Trang Cơ sở dữ liệu quốc gia về văn bản pháp luật (https://vbpl.vn/pages/portal.aspx). Đây là hệ thống thông tin pháp lý chính thức, được xây dựng và vận hành nhằm mục tiêu tập hợp, hệ thống hóa và cung cấp rộng rãi các văn bản quy phạm pháp luật của Việt Nam. Trang web này đóng vai trò là một thư viện pháp luật số quốc gia, giúp người dùng dễ dàng tra cứu, tìm hiểu và áp dụng pháp luật một cách chính xác. Các văn bản trên đây thường là các văn bản gốc hoặc bản sao có tính pháp lý cao, được lưu trữ một cách có hệ thống.</w:t>
      </w:r>
    </w:p>
    <w:p w14:paraId="36EA1E62">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trang Cơ sở dữ liệu quốc gia về văn bản pháp luật, đã thu thập được một số lượng khá lớn tập tin (tổng cộng … tập tin). Điểm khác biệt chính của nguồn dữ liệu này so với trang Công báo là phần lớn các tập tin ở đây là các văn bản PDF dạng hình ảnh (image-based PDF), tức là các tài liệu đươc quét từ bản giấy. Điều này đặt ra yêu cầu phải sử dụng công nghệ “Nhận dạng kí tự quang học” (OCR) để chuyển đổi nội dung từ dạng hình ảnh sang dạng văn bản có thể xử lý được. Các loại văn bản thu thập được từ nguồn này cũng rất đa dạng, bao gồm:</w:t>
      </w:r>
    </w:p>
    <w:p w14:paraId="363185F6">
      <w:pPr>
        <w:keepNext w:val="0"/>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lang w:val="en-US"/>
        </w:rPr>
      </w:pPr>
      <w:r>
        <w:rPr>
          <w:rFonts w:hint="default"/>
          <w:lang w:val="en-US"/>
        </w:rPr>
        <w:t>Các Bộ Luật và Luật: Đây là những văn bản có giá trị pháp lý nền tảng, quy định tổng thể về một hoặc nhiều lĩnh vực pháp luật lớn (ví dụ: Bộ luật Dân sự, Bộ luật Hình sự, các Luật chuyên ngành như Luật Doanh nghiệp, Luật Đất đai).</w:t>
      </w:r>
    </w:p>
    <w:p w14:paraId="45243868">
      <w:pPr>
        <w:keepNext w:val="0"/>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lang w:val="en-US"/>
        </w:rPr>
      </w:pPr>
      <w:r>
        <w:rPr>
          <w:rFonts w:hint="default"/>
          <w:lang w:val="en-US"/>
        </w:rPr>
        <w:t>Nghị quyết:</w:t>
      </w:r>
    </w:p>
    <w:p w14:paraId="2F333F40">
      <w:pPr>
        <w:keepNext w:val="0"/>
        <w:keepLines w:val="0"/>
        <w:pageBreakBefore w:val="0"/>
        <w:widowControl/>
        <w:numPr>
          <w:ilvl w:val="0"/>
          <w:numId w:val="7"/>
        </w:numPr>
        <w:kinsoku/>
        <w:wordWrap/>
        <w:overflowPunct/>
        <w:topLinePunct w:val="0"/>
        <w:autoSpaceDE/>
        <w:autoSpaceDN/>
        <w:bidi w:val="0"/>
        <w:adjustRightInd/>
        <w:snapToGrid/>
        <w:spacing w:line="288" w:lineRule="auto"/>
        <w:ind w:left="1260" w:leftChars="0" w:hanging="420" w:firstLineChars="0"/>
        <w:jc w:val="both"/>
        <w:textAlignment w:val="auto"/>
        <w:rPr>
          <w:rFonts w:hint="default"/>
          <w:lang w:val="en-US"/>
        </w:rPr>
      </w:pPr>
      <w:r>
        <w:rPr>
          <w:rFonts w:hint="default"/>
          <w:lang w:val="en-US"/>
        </w:rPr>
        <w:t>Nghị định</w:t>
      </w:r>
    </w:p>
    <w:p w14:paraId="76773071">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rPr>
      </w:pPr>
    </w:p>
    <w:p w14:paraId="54810B74">
      <w:pPr>
        <w:pStyle w:val="5"/>
        <w:keepLines w:val="0"/>
        <w:pageBreakBefore w:val="0"/>
        <w:widowControl/>
        <w:kinsoku/>
        <w:wordWrap/>
        <w:overflowPunct/>
        <w:topLinePunct w:val="0"/>
        <w:autoSpaceDE/>
        <w:autoSpaceDN/>
        <w:bidi w:val="0"/>
        <w:adjustRightInd/>
        <w:snapToGrid/>
        <w:spacing w:line="288" w:lineRule="auto"/>
        <w:jc w:val="both"/>
        <w:textAlignment w:val="auto"/>
        <w:rPr>
          <w:rFonts w:ascii="Times New Roman" w:hAnsi="Times New Roman" w:cs="Times New Roman"/>
        </w:rPr>
      </w:pPr>
      <w:bookmarkStart w:id="23" w:name="_heading=h.n5natxv9jsmz" w:colFirst="0" w:colLast="0"/>
      <w:bookmarkEnd w:id="23"/>
      <w:r>
        <w:rPr>
          <w:rFonts w:ascii="Times New Roman" w:hAnsi="Times New Roman" w:cs="Times New Roman"/>
          <w:szCs w:val="26"/>
        </w:rPr>
        <w:t>2.2.2. Tiền xử lý dữ liệu</w:t>
      </w:r>
      <w:r>
        <w:rPr>
          <w:rFonts w:ascii="Times New Roman" w:hAnsi="Times New Roman" w:cs="Times New Roman"/>
          <w:highlight w:val="none"/>
        </w:rPr>
        <w:t xml:space="preserve"> </w:t>
      </w:r>
    </w:p>
    <w:p w14:paraId="2C85F99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t xml:space="preserve">Sau khi đã thu thập dữ liệu bao gồm cả tập tin PDF dạng text-based và tập tin PDF dạng image_based, hệ thống sẽ tách ra hai trường hợp và </w:t>
      </w:r>
      <w:bookmarkStart w:id="32" w:name="_GoBack"/>
      <w:bookmarkEnd w:id="32"/>
    </w:p>
    <w:p w14:paraId="53DF7BD9">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2.2.2.1.</w:t>
      </w:r>
    </w:p>
    <w:p w14:paraId="60266432">
      <w:pPr>
        <w:pStyle w:val="19"/>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t xml:space="preserve">Hình . </w:t>
      </w:r>
    </w:p>
    <w:p w14:paraId="7E4B9FBC">
      <w:pPr>
        <w:keepNext w:val="0"/>
        <w:keepLines w:val="0"/>
        <w:pageBreakBefore w:val="0"/>
        <w:widowControl/>
        <w:kinsoku/>
        <w:wordWrap/>
        <w:overflowPunct/>
        <w:topLinePunct w:val="0"/>
        <w:autoSpaceDE/>
        <w:autoSpaceDN/>
        <w:bidi w:val="0"/>
        <w:adjustRightInd/>
        <w:snapToGrid/>
        <w:spacing w:line="288" w:lineRule="auto"/>
        <w:jc w:val="both"/>
        <w:textAlignment w:val="auto"/>
        <w:rPr>
          <w:i/>
          <w:iCs/>
        </w:rPr>
      </w:pPr>
    </w:p>
    <w:p w14:paraId="1ACAF1EA">
      <w:pPr>
        <w:keepNext w:val="0"/>
        <w:keepLines w:val="0"/>
        <w:pageBreakBefore w:val="0"/>
        <w:widowControl/>
        <w:kinsoku/>
        <w:wordWrap/>
        <w:overflowPunct/>
        <w:topLinePunct w:val="0"/>
        <w:autoSpaceDE/>
        <w:autoSpaceDN/>
        <w:bidi w:val="0"/>
        <w:adjustRightInd/>
        <w:snapToGrid/>
        <w:spacing w:line="288" w:lineRule="auto"/>
        <w:jc w:val="center"/>
        <w:textAlignment w:val="auto"/>
        <w:rPr>
          <w:i/>
          <w:iCs/>
        </w:rPr>
      </w:pPr>
      <w:r>
        <w:rPr>
          <w:i/>
          <w:iCs/>
        </w:rPr>
        <w:br w:type="page"/>
      </w:r>
    </w:p>
    <w:p w14:paraId="2C3EE60C">
      <w:pPr>
        <w:pStyle w:val="3"/>
        <w:jc w:val="center"/>
      </w:pPr>
      <w:bookmarkStart w:id="24" w:name="_Toc182489348"/>
      <w:r>
        <w:rPr>
          <w:lang w:val="en-US"/>
        </w:rPr>
        <w:t>CHƯƠNG</w:t>
      </w:r>
      <w:r>
        <w:t xml:space="preserve"> 3. </w:t>
      </w:r>
      <w:r>
        <w:rPr>
          <w:lang w:val="en-US"/>
        </w:rPr>
        <w:t>KIỂM THỬ VÀ ĐÁNH GIÁ</w:t>
      </w:r>
      <w:bookmarkEnd w:id="24"/>
    </w:p>
    <w:p w14:paraId="775EC8A2">
      <w:pPr>
        <w:pStyle w:val="4"/>
        <w:spacing w:line="288" w:lineRule="auto"/>
        <w:jc w:val="both"/>
      </w:pPr>
      <w:bookmarkStart w:id="25" w:name="_Toc182489349"/>
      <w:r>
        <w:t>3.1. Giao diện sản phẩm (nếu có)</w:t>
      </w:r>
      <w:bookmarkEnd w:id="25"/>
    </w:p>
    <w:p w14:paraId="717FFD09">
      <w:pPr>
        <w:spacing w:line="288" w:lineRule="auto"/>
        <w:jc w:val="both"/>
        <w:rPr>
          <w:rFonts w:hint="default"/>
          <w:lang w:val="en-US"/>
        </w:rPr>
      </w:pPr>
      <w:r>
        <w:rPr>
          <w:rFonts w:hint="default"/>
          <w:lang w:val="en-US"/>
        </w:rPr>
        <w:tab/>
      </w:r>
    </w:p>
    <w:p w14:paraId="788A870B">
      <w:pPr>
        <w:pStyle w:val="4"/>
        <w:spacing w:line="288" w:lineRule="auto"/>
        <w:jc w:val="both"/>
      </w:pPr>
      <w:bookmarkStart w:id="26" w:name="_Toc182489350"/>
      <w:r>
        <w:t>3.2. Kết quả thực nghiệm</w:t>
      </w:r>
      <w:bookmarkEnd w:id="26"/>
    </w:p>
    <w:p w14:paraId="2075C6D2">
      <w:pPr>
        <w:spacing w:line="288" w:lineRule="auto"/>
        <w:jc w:val="both"/>
        <w:rPr>
          <w:sz w:val="26"/>
          <w:szCs w:val="26"/>
        </w:rPr>
      </w:pPr>
    </w:p>
    <w:p w14:paraId="0ADB21A6">
      <w:pPr>
        <w:pStyle w:val="4"/>
        <w:spacing w:line="288" w:lineRule="auto"/>
        <w:jc w:val="both"/>
      </w:pPr>
      <w:bookmarkStart w:id="27" w:name="_Toc182489351"/>
      <w:r>
        <w:t>3.3. Thảo luận về kết quả đạt được</w:t>
      </w:r>
      <w:bookmarkEnd w:id="27"/>
    </w:p>
    <w:p w14:paraId="086D5479">
      <w:pPr>
        <w:spacing w:line="288" w:lineRule="auto"/>
        <w:jc w:val="both"/>
        <w:rPr>
          <w:sz w:val="26"/>
          <w:szCs w:val="26"/>
        </w:rPr>
      </w:pPr>
    </w:p>
    <w:p w14:paraId="4DE89D51">
      <w:pPr>
        <w:spacing w:line="276" w:lineRule="auto"/>
        <w:jc w:val="both"/>
        <w:rPr>
          <w:sz w:val="26"/>
          <w:szCs w:val="26"/>
          <w:highlight w:val="yellow"/>
        </w:rPr>
      </w:pPr>
    </w:p>
    <w:p w14:paraId="224E15A4">
      <w:pPr>
        <w:spacing w:line="288" w:lineRule="auto"/>
        <w:rPr>
          <w:sz w:val="26"/>
          <w:szCs w:val="26"/>
          <w:highlight w:val="yellow"/>
        </w:rPr>
      </w:pPr>
    </w:p>
    <w:p w14:paraId="6A6366CD">
      <w:pPr>
        <w:spacing w:line="288" w:lineRule="auto"/>
        <w:rPr>
          <w:b/>
          <w:sz w:val="26"/>
          <w:szCs w:val="26"/>
        </w:rPr>
      </w:pPr>
      <w:r>
        <w:br w:type="page"/>
      </w:r>
    </w:p>
    <w:p w14:paraId="66D408A9">
      <w:pPr>
        <w:pStyle w:val="2"/>
        <w:numPr>
          <w:ilvl w:val="0"/>
          <w:numId w:val="0"/>
        </w:numPr>
        <w:tabs>
          <w:tab w:val="left" w:pos="432"/>
        </w:tabs>
        <w:spacing w:line="288" w:lineRule="auto"/>
        <w:jc w:val="center"/>
      </w:pPr>
      <w:bookmarkStart w:id="28" w:name="_Toc182489352"/>
      <w:r>
        <w:t>III. PHẦN KẾT LUẬN</w:t>
      </w:r>
      <w:bookmarkEnd w:id="28"/>
    </w:p>
    <w:p w14:paraId="51DC6956">
      <w:pPr>
        <w:spacing w:line="288" w:lineRule="auto"/>
        <w:rPr>
          <w:b/>
          <w:bCs/>
          <w:color w:val="000000"/>
          <w:sz w:val="26"/>
          <w:szCs w:val="26"/>
        </w:rPr>
      </w:pPr>
      <w:r>
        <w:rPr>
          <w:b/>
          <w:bCs/>
          <w:color w:val="000000"/>
          <w:sz w:val="26"/>
          <w:szCs w:val="26"/>
        </w:rPr>
        <w:t>1. Kết quả đạt được</w:t>
      </w:r>
    </w:p>
    <w:p w14:paraId="6129613A">
      <w:pPr>
        <w:spacing w:line="288" w:lineRule="auto"/>
        <w:rPr>
          <w:b/>
          <w:bCs/>
          <w:color w:val="000000"/>
          <w:sz w:val="26"/>
          <w:szCs w:val="26"/>
        </w:rPr>
      </w:pPr>
    </w:p>
    <w:p w14:paraId="492F356D">
      <w:pPr>
        <w:spacing w:line="288" w:lineRule="auto"/>
        <w:rPr>
          <w:b/>
          <w:bCs/>
          <w:color w:val="000000"/>
          <w:sz w:val="26"/>
          <w:szCs w:val="26"/>
        </w:rPr>
      </w:pPr>
    </w:p>
    <w:p w14:paraId="5397C147">
      <w:pPr>
        <w:spacing w:line="288" w:lineRule="auto"/>
        <w:rPr>
          <w:b/>
          <w:bCs/>
          <w:color w:val="000000"/>
          <w:sz w:val="26"/>
          <w:szCs w:val="26"/>
        </w:rPr>
      </w:pPr>
      <w:r>
        <w:rPr>
          <w:b/>
          <w:bCs/>
          <w:color w:val="000000"/>
          <w:sz w:val="26"/>
          <w:szCs w:val="26"/>
        </w:rPr>
        <w:t>2. Hướng phát triển</w:t>
      </w:r>
    </w:p>
    <w:p w14:paraId="6A018524">
      <w:pPr>
        <w:spacing w:line="288" w:lineRule="auto"/>
        <w:rPr>
          <w:color w:val="800000"/>
          <w:sz w:val="26"/>
          <w:szCs w:val="26"/>
        </w:rPr>
      </w:pPr>
      <w:r>
        <w:br w:type="page"/>
      </w:r>
    </w:p>
    <w:p w14:paraId="16602C4E">
      <w:pPr>
        <w:pStyle w:val="2"/>
        <w:numPr>
          <w:ilvl w:val="0"/>
          <w:numId w:val="8"/>
        </w:numPr>
        <w:tabs>
          <w:tab w:val="left" w:pos="432"/>
          <w:tab w:val="clear" w:pos="1265"/>
        </w:tabs>
        <w:ind w:left="1265" w:leftChars="0" w:hanging="425" w:firstLineChars="0"/>
      </w:pPr>
      <w:bookmarkStart w:id="29" w:name="_Toc182489353"/>
      <w:r>
        <w:t>TÀI LIỆU THAM KHẢO</w:t>
      </w:r>
      <w:bookmarkEnd w:id="29"/>
    </w:p>
    <w:sdt>
      <w:sdtPr>
        <w:rPr>
          <w:b/>
        </w:rPr>
        <w:id w:val="-387342693"/>
        <w:docPartObj>
          <w:docPartGallery w:val="autotext"/>
        </w:docPartObj>
      </w:sdtPr>
      <w:sdtEndPr>
        <w:rPr>
          <w:b w:val="0"/>
        </w:rPr>
      </w:sdtEndPr>
      <w:sdtContent>
        <w:sdt>
          <w:sdtPr>
            <w:id w:val="111145805"/>
          </w:sdtPr>
          <w:sdtContent>
            <w:p w14:paraId="0B85D53F">
              <w:pPr>
                <w:rPr>
                  <w:sz w:val="20"/>
                  <w:szCs w:val="20"/>
                  <w:lang w:val="en-US" w:eastAsia="en-US"/>
                </w:rPr>
              </w:pPr>
              <w:bookmarkStart w:id="30" w:name="_heading=h.gjdgxs" w:colFirst="0" w:colLast="0"/>
              <w:bookmarkEnd w:id="30"/>
              <w:r>
                <w:fldChar w:fldCharType="begin"/>
              </w:r>
              <w:r>
                <w:instrText xml:space="preserve"> BIBLIOGRAPHY </w:instrText>
              </w:r>
              <w:r>
                <w:fldChar w:fldCharType="separate"/>
              </w:r>
            </w:p>
            <w:tbl>
              <w:tblPr>
                <w:tblStyle w:val="11"/>
                <w:tblW w:w="5000" w:type="pct"/>
                <w:tblCellSpacing w:w="15" w:type="dxa"/>
                <w:tblInd w:w="0" w:type="dxa"/>
                <w:tblLayout w:type="autofit"/>
                <w:tblCellMar>
                  <w:top w:w="15" w:type="dxa"/>
                  <w:left w:w="15" w:type="dxa"/>
                  <w:bottom w:w="15" w:type="dxa"/>
                  <w:right w:w="15" w:type="dxa"/>
                </w:tblCellMar>
              </w:tblPr>
              <w:tblGrid>
                <w:gridCol w:w="475"/>
                <w:gridCol w:w="8610"/>
              </w:tblGrid>
              <w:tr w14:paraId="0EC041AD">
                <w:tblPrEx>
                  <w:tblCellMar>
                    <w:top w:w="15" w:type="dxa"/>
                    <w:left w:w="15" w:type="dxa"/>
                    <w:bottom w:w="15" w:type="dxa"/>
                    <w:right w:w="15" w:type="dxa"/>
                  </w:tblCellMar>
                </w:tblPrEx>
                <w:trPr>
                  <w:tblCellSpacing w:w="15" w:type="dxa"/>
                </w:trPr>
                <w:tc>
                  <w:tcPr>
                    <w:tcW w:w="50" w:type="pct"/>
                  </w:tcPr>
                  <w:p w14:paraId="51151712">
                    <w:pPr>
                      <w:pStyle w:val="182"/>
                    </w:pPr>
                    <w:r>
                      <w:t xml:space="preserve">[1] </w:t>
                    </w:r>
                  </w:p>
                </w:tc>
                <w:tc>
                  <w:tcPr>
                    <w:tcW w:w="0" w:type="auto"/>
                  </w:tcPr>
                  <w:p w14:paraId="7D880988">
                    <w:pPr>
                      <w:pStyle w:val="182"/>
                      <w:spacing w:line="288" w:lineRule="auto"/>
                      <w:jc w:val="both"/>
                      <w:rPr>
                        <w:sz w:val="26"/>
                        <w:szCs w:val="26"/>
                      </w:rPr>
                    </w:pPr>
                    <w:r>
                      <w:rPr>
                        <w:rFonts w:hint="default"/>
                        <w:sz w:val="26"/>
                        <w:szCs w:val="26"/>
                        <w:lang w:val="en-US"/>
                      </w:rPr>
                      <w:t xml:space="preserve">Vaswani, A., Shazeer, N., Parmar, N., Uszkoreit, J., Jones, L., Gomez, A. N, Kaiser, L., &amp; Polosukhin, I. (2017). </w:t>
                    </w:r>
                    <w:r>
                      <w:rPr>
                        <w:rFonts w:hint="default"/>
                        <w:b/>
                        <w:bCs/>
                        <w:i/>
                        <w:iCs/>
                        <w:sz w:val="26"/>
                        <w:szCs w:val="26"/>
                        <w:lang w:val="en-US"/>
                      </w:rPr>
                      <w:t>Attention is All You Need</w:t>
                    </w:r>
                    <w:r>
                      <w:rPr>
                        <w:rFonts w:hint="default"/>
                        <w:i w:val="0"/>
                        <w:iCs w:val="0"/>
                        <w:sz w:val="26"/>
                        <w:szCs w:val="26"/>
                        <w:lang w:val="en-US"/>
                      </w:rPr>
                      <w:t>. arXiv preprint arXiv:1706.03762.</w:t>
                    </w:r>
                  </w:p>
                </w:tc>
              </w:tr>
              <w:tr w14:paraId="48DD521F">
                <w:tblPrEx>
                  <w:tblCellMar>
                    <w:top w:w="15" w:type="dxa"/>
                    <w:left w:w="15" w:type="dxa"/>
                    <w:bottom w:w="15" w:type="dxa"/>
                    <w:right w:w="15" w:type="dxa"/>
                  </w:tblCellMar>
                </w:tblPrEx>
                <w:trPr>
                  <w:tblCellSpacing w:w="15" w:type="dxa"/>
                </w:trPr>
                <w:tc>
                  <w:tcPr>
                    <w:tcW w:w="50" w:type="pct"/>
                  </w:tcPr>
                  <w:p w14:paraId="0225007C">
                    <w:pPr>
                      <w:pStyle w:val="182"/>
                    </w:pPr>
                    <w:r>
                      <w:t xml:space="preserve">[2] </w:t>
                    </w:r>
                  </w:p>
                </w:tc>
                <w:tc>
                  <w:tcPr>
                    <w:tcW w:w="0" w:type="auto"/>
                  </w:tcPr>
                  <w:p w14:paraId="7C973DED">
                    <w:pPr>
                      <w:keepNext w:val="0"/>
                      <w:keepLines w:val="0"/>
                      <w:widowControl/>
                      <w:suppressLineNumbers w:val="0"/>
                      <w:suppressAutoHyphens/>
                      <w:spacing w:before="0" w:beforeAutospacing="0" w:after="0" w:afterAutospacing="0"/>
                      <w:ind w:left="0" w:right="0"/>
                      <w:jc w:val="both"/>
                      <w:rPr>
                        <w:sz w:val="26"/>
                        <w:szCs w:val="26"/>
                      </w:rPr>
                    </w:pPr>
                    <w:r>
                      <w:rPr>
                        <w:rFonts w:hint="default" w:ascii="Times New Roman" w:hAnsi="Times New Roman" w:eastAsia="Times New Roman" w:cs="Times New Roman"/>
                        <w:i w:val="0"/>
                        <w:iCs w:val="0"/>
                        <w:kern w:val="0"/>
                        <w:sz w:val="26"/>
                        <w:szCs w:val="26"/>
                        <w:lang w:val="en-US" w:eastAsia="zh-CN" w:bidi="ar"/>
                      </w:rPr>
                      <w:t xml:space="preserve">Collin Raffel, Noam Shazeer, Adam Roberts, Katherine Lee, Sharan Narang, Michael Matena, Yanqi Zhou, Wei Li, Peter Jj.. Liu. (2020). </w:t>
                    </w:r>
                    <w:r>
                      <w:rPr>
                        <w:rFonts w:hint="default" w:ascii="Times New Roman" w:hAnsi="Times New Roman" w:eastAsia="Times New Roman" w:cs="Times New Roman"/>
                        <w:b/>
                        <w:bCs/>
                        <w:i/>
                        <w:iCs/>
                        <w:kern w:val="0"/>
                        <w:sz w:val="26"/>
                        <w:szCs w:val="26"/>
                        <w:lang w:val="en-US" w:eastAsia="zh-CN" w:bidi="ar"/>
                      </w:rPr>
                      <w:t>Exploring the Limits of Transfer Learning with a Unified Text-to-Text Transformer</w:t>
                    </w:r>
                    <w:r>
                      <w:rPr>
                        <w:rFonts w:hint="default" w:ascii="Times New Roman" w:hAnsi="Times New Roman" w:eastAsia="Times New Roman" w:cs="Times New Roman"/>
                        <w:i w:val="0"/>
                        <w:iCs w:val="0"/>
                        <w:kern w:val="0"/>
                        <w:sz w:val="26"/>
                        <w:szCs w:val="26"/>
                        <w:lang w:val="en-US" w:eastAsia="zh-CN" w:bidi="ar"/>
                      </w:rPr>
                      <w:t>. arXiv preprint arXiv:1910.10683</w:t>
                    </w:r>
                  </w:p>
                </w:tc>
              </w:tr>
              <w:tr w14:paraId="52509946">
                <w:tblPrEx>
                  <w:tblCellMar>
                    <w:top w:w="15" w:type="dxa"/>
                    <w:left w:w="15" w:type="dxa"/>
                    <w:bottom w:w="15" w:type="dxa"/>
                    <w:right w:w="15" w:type="dxa"/>
                  </w:tblCellMar>
                </w:tblPrEx>
                <w:trPr>
                  <w:tblCellSpacing w:w="15" w:type="dxa"/>
                </w:trPr>
                <w:tc>
                  <w:tcPr>
                    <w:tcW w:w="50" w:type="pct"/>
                  </w:tcPr>
                  <w:p w14:paraId="6751F859">
                    <w:pPr>
                      <w:pStyle w:val="182"/>
                    </w:pPr>
                    <w:r>
                      <w:t xml:space="preserve">[3] </w:t>
                    </w:r>
                  </w:p>
                </w:tc>
                <w:tc>
                  <w:tcPr>
                    <w:tcW w:w="0" w:type="auto"/>
                  </w:tcPr>
                  <w:p w14:paraId="4F68185E">
                    <w:pPr>
                      <w:pStyle w:val="182"/>
                      <w:spacing w:line="288" w:lineRule="auto"/>
                      <w:jc w:val="both"/>
                      <w:rPr>
                        <w:sz w:val="26"/>
                        <w:szCs w:val="26"/>
                      </w:rPr>
                    </w:pPr>
                    <w:r>
                      <w:rPr>
                        <w:rFonts w:hint="default"/>
                        <w:sz w:val="26"/>
                        <w:szCs w:val="26"/>
                        <w:lang w:val="en-US"/>
                      </w:rPr>
                      <w:t xml:space="preserve">Long Phan, Hieu Tran, Hieu Nguyen, Trieu H. Trinh, (2022) </w:t>
                    </w:r>
                    <w:r>
                      <w:rPr>
                        <w:rFonts w:hint="default"/>
                        <w:b/>
                        <w:bCs/>
                        <w:i/>
                        <w:iCs/>
                        <w:sz w:val="26"/>
                        <w:szCs w:val="26"/>
                        <w:lang w:val="en-US"/>
                      </w:rPr>
                      <w:t>ViT5: Pretrained Text-to-Text Transformer for Vietnamese Language Generation</w:t>
                    </w:r>
                    <w:r>
                      <w:rPr>
                        <w:rFonts w:hint="default"/>
                        <w:b/>
                        <w:bCs/>
                        <w:i w:val="0"/>
                        <w:iCs w:val="0"/>
                        <w:sz w:val="26"/>
                        <w:szCs w:val="26"/>
                        <w:lang w:val="en-US"/>
                      </w:rPr>
                      <w:t>.</w:t>
                    </w:r>
                    <w:r>
                      <w:rPr>
                        <w:rFonts w:hint="default"/>
                        <w:i w:val="0"/>
                        <w:iCs w:val="0"/>
                        <w:sz w:val="26"/>
                        <w:szCs w:val="26"/>
                        <w:lang w:val="en-US"/>
                      </w:rPr>
                      <w:t xml:space="preserve"> arXiv preprint arXiv:2205.06456</w:t>
                    </w:r>
                  </w:p>
                </w:tc>
              </w:tr>
              <w:tr w14:paraId="2A351CD3">
                <w:tblPrEx>
                  <w:tblCellMar>
                    <w:top w:w="15" w:type="dxa"/>
                    <w:left w:w="15" w:type="dxa"/>
                    <w:bottom w:w="15" w:type="dxa"/>
                    <w:right w:w="15" w:type="dxa"/>
                  </w:tblCellMar>
                </w:tblPrEx>
                <w:trPr>
                  <w:tblCellSpacing w:w="15" w:type="dxa"/>
                </w:trPr>
                <w:tc>
                  <w:tcPr>
                    <w:tcW w:w="50" w:type="pct"/>
                  </w:tcPr>
                  <w:p w14:paraId="38F51301">
                    <w:pPr>
                      <w:pStyle w:val="182"/>
                    </w:pPr>
                    <w:r>
                      <w:t xml:space="preserve">[4] </w:t>
                    </w:r>
                  </w:p>
                </w:tc>
                <w:tc>
                  <w:tcPr>
                    <w:tcW w:w="0" w:type="auto"/>
                  </w:tcPr>
                  <w:p w14:paraId="7A84E084">
                    <w:pPr>
                      <w:pStyle w:val="182"/>
                      <w:spacing w:line="288" w:lineRule="auto"/>
                      <w:jc w:val="both"/>
                      <w:rPr>
                        <w:rFonts w:hint="default"/>
                        <w:lang w:val="en-US"/>
                      </w:rPr>
                    </w:pPr>
                    <w:r>
                      <w:rPr>
                        <w:rFonts w:hint="default" w:ascii="Times New Roman" w:hAnsi="Times New Roman" w:eastAsia="sans-serif" w:cs="Times New Roman"/>
                        <w:i w:val="0"/>
                        <w:iCs w:val="0"/>
                        <w:color w:val="000000"/>
                        <w:sz w:val="24"/>
                        <w:szCs w:val="24"/>
                        <w:u w:val="none"/>
                        <w:vertAlign w:val="baseline"/>
                      </w:rPr>
                      <w:t>Aleksandra Piktus, Fabio Petroni, Vladimir Karpukhin, Naman Goyal, Heinrich Kuttler, Mike Lewis, Wen-tau Yih, Tim Rocktashcel, Sebastian Riedel, Douwe Kiela, (202</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 xml:space="preserve">). </w:t>
                    </w:r>
                    <w:r>
                      <w:rPr>
                        <w:rFonts w:hint="default" w:ascii="Times New Roman" w:hAnsi="Times New Roman" w:eastAsia="sans-serif" w:cs="Times New Roman"/>
                        <w:b/>
                        <w:bCs/>
                        <w:i/>
                        <w:iCs/>
                        <w:color w:val="000000"/>
                        <w:sz w:val="24"/>
                        <w:szCs w:val="24"/>
                        <w:u w:val="none"/>
                        <w:vertAlign w:val="baseline"/>
                      </w:rPr>
                      <w:t>Retrieval-Augmented Generation for Knowledge-Intensive NLP Tasks</w:t>
                    </w:r>
                    <w:r>
                      <w:rPr>
                        <w:rFonts w:hint="default" w:ascii="Times New Roman" w:hAnsi="Times New Roman" w:eastAsia="sans-serif" w:cs="Times New Roman"/>
                        <w:i w:val="0"/>
                        <w:iCs w:val="0"/>
                        <w:color w:val="000000"/>
                        <w:sz w:val="24"/>
                        <w:szCs w:val="24"/>
                        <w:u w:val="none"/>
                        <w:vertAlign w:val="baseline"/>
                      </w:rPr>
                      <w:t>. arXiv preprint:2005.11401</w:t>
                    </w:r>
                  </w:p>
                </w:tc>
              </w:tr>
              <w:tr w14:paraId="455DCB12">
                <w:tblPrEx>
                  <w:tblCellMar>
                    <w:top w:w="15" w:type="dxa"/>
                    <w:left w:w="15" w:type="dxa"/>
                    <w:bottom w:w="15" w:type="dxa"/>
                    <w:right w:w="15" w:type="dxa"/>
                  </w:tblCellMar>
                </w:tblPrEx>
                <w:trPr>
                  <w:tblCellSpacing w:w="15" w:type="dxa"/>
                </w:trPr>
                <w:tc>
                  <w:tcPr>
                    <w:tcW w:w="50" w:type="pct"/>
                  </w:tcPr>
                  <w:p w14:paraId="463CE144">
                    <w:pPr>
                      <w:pStyle w:val="182"/>
                    </w:pPr>
                    <w:r>
                      <w:t xml:space="preserve">[5] </w:t>
                    </w:r>
                  </w:p>
                </w:tc>
                <w:tc>
                  <w:tcPr>
                    <w:tcW w:w="0" w:type="auto"/>
                  </w:tcPr>
                  <w:p w14:paraId="5181AD96">
                    <w:pPr>
                      <w:pStyle w:val="182"/>
                      <w:spacing w:line="288" w:lineRule="auto"/>
                      <w:jc w:val="both"/>
                      <w:rPr>
                        <w:rFonts w:hint="default"/>
                        <w:b/>
                        <w:bCs/>
                        <w:i/>
                        <w:iCs/>
                        <w:sz w:val="26"/>
                        <w:szCs w:val="26"/>
                        <w:lang w:val="en-US"/>
                      </w:rPr>
                    </w:pPr>
                    <w:r>
                      <w:rPr>
                        <w:rFonts w:hint="default"/>
                        <w:sz w:val="26"/>
                        <w:szCs w:val="26"/>
                        <w:lang w:val="en-US"/>
                      </w:rPr>
                      <w:t xml:space="preserve">CTU-LinguTechies (2023) </w:t>
                    </w:r>
                    <w:r>
                      <w:rPr>
                        <w:rFonts w:hint="default"/>
                        <w:b/>
                        <w:bCs/>
                        <w:i/>
                        <w:iCs/>
                        <w:sz w:val="26"/>
                        <w:szCs w:val="26"/>
                        <w:lang w:val="en-US"/>
                      </w:rPr>
                      <w:t>VN-Law-Advisor: Hệ thống hỏi đáp pháp luật dựa trên mô hình ngôn ngữ lớn.</w:t>
                    </w:r>
                    <w:r>
                      <w:rPr>
                        <w:rFonts w:hint="default"/>
                        <w:b w:val="0"/>
                        <w:bCs w:val="0"/>
                        <w:i w:val="0"/>
                        <w:iCs w:val="0"/>
                        <w:sz w:val="26"/>
                        <w:szCs w:val="26"/>
                        <w:lang w:val="en-US"/>
                      </w:rPr>
                      <w:t xml:space="preserve"> </w:t>
                    </w:r>
                  </w:p>
                </w:tc>
              </w:tr>
              <w:tr w14:paraId="125E33DA">
                <w:tblPrEx>
                  <w:tblCellMar>
                    <w:top w:w="15" w:type="dxa"/>
                    <w:left w:w="15" w:type="dxa"/>
                    <w:bottom w:w="15" w:type="dxa"/>
                    <w:right w:w="15" w:type="dxa"/>
                  </w:tblCellMar>
                </w:tblPrEx>
                <w:trPr>
                  <w:tblCellSpacing w:w="15" w:type="dxa"/>
                </w:trPr>
                <w:tc>
                  <w:tcPr>
                    <w:tcW w:w="50" w:type="pct"/>
                  </w:tcPr>
                  <w:p w14:paraId="2105955F">
                    <w:pPr>
                      <w:pStyle w:val="182"/>
                    </w:pPr>
                    <w:r>
                      <w:t xml:space="preserve">[6] </w:t>
                    </w:r>
                  </w:p>
                </w:tc>
                <w:tc>
                  <w:tcPr>
                    <w:tcW w:w="0" w:type="auto"/>
                  </w:tcPr>
                  <w:p w14:paraId="3A22AD30">
                    <w:pPr>
                      <w:pStyle w:val="182"/>
                      <w:spacing w:line="288" w:lineRule="auto"/>
                      <w:jc w:val="both"/>
                      <w:rPr>
                        <w:sz w:val="26"/>
                        <w:szCs w:val="26"/>
                      </w:rPr>
                    </w:pPr>
                    <w:r>
                      <w:rPr>
                        <w:rFonts w:hint="default"/>
                        <w:sz w:val="26"/>
                        <w:szCs w:val="26"/>
                        <w:lang w:val="en-US"/>
                      </w:rPr>
                      <w:t xml:space="preserve">VietOCR. (n.d). </w:t>
                    </w:r>
                    <w:r>
                      <w:rPr>
                        <w:rFonts w:hint="default"/>
                        <w:b/>
                        <w:bCs/>
                        <w:i/>
                        <w:iCs/>
                        <w:sz w:val="26"/>
                        <w:szCs w:val="26"/>
                        <w:lang w:val="en-US"/>
                      </w:rPr>
                      <w:t>VietOCR: Open source OCR software for Vietnamese language</w:t>
                    </w:r>
                    <w:r>
                      <w:rPr>
                        <w:rFonts w:hint="default"/>
                        <w:b w:val="0"/>
                        <w:bCs w:val="0"/>
                        <w:i w:val="0"/>
                        <w:iCs w:val="0"/>
                        <w:sz w:val="26"/>
                        <w:szCs w:val="26"/>
                        <w:lang w:val="en-US"/>
                      </w:rPr>
                      <w:t xml:space="preserve">. </w:t>
                    </w:r>
                  </w:p>
                </w:tc>
              </w:tr>
              <w:tr w14:paraId="1B684B31">
                <w:tblPrEx>
                  <w:tblCellMar>
                    <w:top w:w="15" w:type="dxa"/>
                    <w:left w:w="15" w:type="dxa"/>
                    <w:bottom w:w="15" w:type="dxa"/>
                    <w:right w:w="15" w:type="dxa"/>
                  </w:tblCellMar>
                </w:tblPrEx>
                <w:trPr>
                  <w:tblCellSpacing w:w="15" w:type="dxa"/>
                </w:trPr>
                <w:tc>
                  <w:tcPr>
                    <w:tcW w:w="50" w:type="pct"/>
                  </w:tcPr>
                  <w:p w14:paraId="0A345143">
                    <w:pPr>
                      <w:pStyle w:val="182"/>
                    </w:pPr>
                    <w:r>
                      <w:t xml:space="preserve">[7] </w:t>
                    </w:r>
                  </w:p>
                </w:tc>
                <w:tc>
                  <w:tcPr>
                    <w:tcW w:w="0" w:type="auto"/>
                  </w:tcPr>
                  <w:p w14:paraId="79E30AAA">
                    <w:pPr>
                      <w:pStyle w:val="182"/>
                      <w:spacing w:line="288" w:lineRule="auto"/>
                      <w:jc w:val="both"/>
                      <w:rPr>
                        <w:rFonts w:hint="default"/>
                        <w:b w:val="0"/>
                        <w:bCs w:val="0"/>
                        <w:i w:val="0"/>
                        <w:iCs w:val="0"/>
                        <w:sz w:val="26"/>
                        <w:szCs w:val="26"/>
                        <w:lang w:val="en-US"/>
                      </w:rPr>
                    </w:pPr>
                  </w:p>
                </w:tc>
              </w:tr>
              <w:tr w14:paraId="06D81F28">
                <w:tblPrEx>
                  <w:tblCellMar>
                    <w:top w:w="15" w:type="dxa"/>
                    <w:left w:w="15" w:type="dxa"/>
                    <w:bottom w:w="15" w:type="dxa"/>
                    <w:right w:w="15" w:type="dxa"/>
                  </w:tblCellMar>
                </w:tblPrEx>
                <w:trPr>
                  <w:tblCellSpacing w:w="15" w:type="dxa"/>
                </w:trPr>
                <w:tc>
                  <w:tcPr>
                    <w:tcW w:w="50" w:type="pct"/>
                  </w:tcPr>
                  <w:p w14:paraId="1AC6860F">
                    <w:pPr>
                      <w:pStyle w:val="182"/>
                    </w:pPr>
                    <w:r>
                      <w:t xml:space="preserve">[8] </w:t>
                    </w:r>
                  </w:p>
                </w:tc>
                <w:tc>
                  <w:tcPr>
                    <w:tcW w:w="0" w:type="auto"/>
                  </w:tcPr>
                  <w:p w14:paraId="43E7D1D2">
                    <w:pPr>
                      <w:pStyle w:val="182"/>
                      <w:spacing w:line="288" w:lineRule="auto"/>
                      <w:jc w:val="both"/>
                      <w:rPr>
                        <w:sz w:val="26"/>
                        <w:szCs w:val="26"/>
                      </w:rPr>
                    </w:pPr>
                  </w:p>
                </w:tc>
              </w:tr>
              <w:tr w14:paraId="77E8A028">
                <w:tblPrEx>
                  <w:tblCellMar>
                    <w:top w:w="15" w:type="dxa"/>
                    <w:left w:w="15" w:type="dxa"/>
                    <w:bottom w:w="15" w:type="dxa"/>
                    <w:right w:w="15" w:type="dxa"/>
                  </w:tblCellMar>
                </w:tblPrEx>
                <w:trPr>
                  <w:tblCellSpacing w:w="15" w:type="dxa"/>
                </w:trPr>
                <w:tc>
                  <w:tcPr>
                    <w:tcW w:w="50" w:type="pct"/>
                  </w:tcPr>
                  <w:p w14:paraId="65B9B0D9">
                    <w:pPr>
                      <w:pStyle w:val="182"/>
                    </w:pPr>
                    <w:r>
                      <w:t xml:space="preserve">[9] </w:t>
                    </w:r>
                  </w:p>
                </w:tc>
                <w:tc>
                  <w:tcPr>
                    <w:tcW w:w="0" w:type="auto"/>
                  </w:tcPr>
                  <w:p w14:paraId="12B0858B">
                    <w:pPr>
                      <w:pStyle w:val="182"/>
                      <w:spacing w:line="288" w:lineRule="auto"/>
                      <w:jc w:val="both"/>
                      <w:rPr>
                        <w:sz w:val="26"/>
                        <w:szCs w:val="26"/>
                      </w:rPr>
                    </w:pPr>
                  </w:p>
                </w:tc>
              </w:tr>
              <w:tr w14:paraId="4EA6BD98">
                <w:tblPrEx>
                  <w:tblCellMar>
                    <w:top w:w="15" w:type="dxa"/>
                    <w:left w:w="15" w:type="dxa"/>
                    <w:bottom w:w="15" w:type="dxa"/>
                    <w:right w:w="15" w:type="dxa"/>
                  </w:tblCellMar>
                </w:tblPrEx>
                <w:trPr>
                  <w:tblCellSpacing w:w="15" w:type="dxa"/>
                </w:trPr>
                <w:tc>
                  <w:tcPr>
                    <w:tcW w:w="50" w:type="pct"/>
                  </w:tcPr>
                  <w:p w14:paraId="3B3F02E4">
                    <w:pPr>
                      <w:pStyle w:val="182"/>
                    </w:pPr>
                    <w:r>
                      <w:t xml:space="preserve">[10] </w:t>
                    </w:r>
                  </w:p>
                </w:tc>
                <w:tc>
                  <w:tcPr>
                    <w:tcW w:w="0" w:type="auto"/>
                  </w:tcPr>
                  <w:p w14:paraId="43D65A48">
                    <w:pPr>
                      <w:pStyle w:val="182"/>
                      <w:spacing w:line="288" w:lineRule="auto"/>
                      <w:jc w:val="both"/>
                      <w:rPr>
                        <w:sz w:val="26"/>
                        <w:szCs w:val="26"/>
                      </w:rPr>
                    </w:pPr>
                  </w:p>
                </w:tc>
              </w:tr>
              <w:tr w14:paraId="01DF5815">
                <w:tblPrEx>
                  <w:tblCellMar>
                    <w:top w:w="15" w:type="dxa"/>
                    <w:left w:w="15" w:type="dxa"/>
                    <w:bottom w:w="15" w:type="dxa"/>
                    <w:right w:w="15" w:type="dxa"/>
                  </w:tblCellMar>
                </w:tblPrEx>
                <w:trPr>
                  <w:tblCellSpacing w:w="15" w:type="dxa"/>
                </w:trPr>
                <w:tc>
                  <w:tcPr>
                    <w:tcW w:w="50" w:type="pct"/>
                  </w:tcPr>
                  <w:p w14:paraId="34FDF785">
                    <w:pPr>
                      <w:pStyle w:val="182"/>
                    </w:pPr>
                    <w:r>
                      <w:t xml:space="preserve">[11] </w:t>
                    </w:r>
                  </w:p>
                </w:tc>
                <w:tc>
                  <w:tcPr>
                    <w:tcW w:w="0" w:type="auto"/>
                  </w:tcPr>
                  <w:p w14:paraId="57A41B9A">
                    <w:pPr>
                      <w:pStyle w:val="182"/>
                      <w:spacing w:line="288" w:lineRule="auto"/>
                      <w:jc w:val="both"/>
                      <w:rPr>
                        <w:sz w:val="26"/>
                        <w:szCs w:val="26"/>
                      </w:rPr>
                    </w:pPr>
                  </w:p>
                </w:tc>
              </w:tr>
            </w:tbl>
            <w:p w14:paraId="4117B93D"/>
            <w:p w14:paraId="1E87219F">
              <w:r>
                <w:rPr>
                  <w:b/>
                  <w:bCs/>
                </w:rPr>
                <w:fldChar w:fldCharType="end"/>
              </w:r>
            </w:p>
          </w:sdtContent>
        </w:sdt>
      </w:sdtContent>
    </w:sdt>
    <w:p w14:paraId="3FB059CE">
      <w:pPr>
        <w:suppressAutoHyphens w:val="0"/>
        <w:sectPr>
          <w:footerReference r:id="rId16" w:type="first"/>
          <w:footerReference r:id="rId15" w:type="default"/>
          <w:pgSz w:w="11906" w:h="16838"/>
          <w:pgMar w:top="1150" w:right="1138" w:bottom="1224" w:left="1773" w:header="720" w:footer="720" w:gutter="0"/>
          <w:pgNumType w:start="1"/>
          <w:cols w:space="720" w:num="1"/>
          <w:titlePg/>
          <w:docGrid w:linePitch="326" w:charSpace="0"/>
        </w:sectPr>
      </w:pPr>
    </w:p>
    <w:p w14:paraId="6F099B97">
      <w:pPr>
        <w:pStyle w:val="2"/>
        <w:numPr>
          <w:ilvl w:val="0"/>
          <w:numId w:val="8"/>
        </w:numPr>
        <w:tabs>
          <w:tab w:val="left" w:pos="432"/>
          <w:tab w:val="clear" w:pos="1265"/>
        </w:tabs>
        <w:ind w:left="1265" w:leftChars="0" w:hanging="425" w:firstLineChars="0"/>
      </w:pPr>
      <w:bookmarkStart w:id="31" w:name="_Toc182489354"/>
      <w:r>
        <w:t>PHỤ LỤC</w:t>
      </w:r>
      <w:bookmarkEnd w:id="31"/>
    </w:p>
    <w:p w14:paraId="7F5B6140">
      <w:pPr>
        <w:spacing w:before="120"/>
        <w:jc w:val="both"/>
        <w:rPr>
          <w:lang w:val="en-US"/>
        </w:rPr>
      </w:pPr>
    </w:p>
    <w:sectPr>
      <w:footerReference r:id="rId18" w:type="first"/>
      <w:footerReference r:id="rId17" w:type="default"/>
      <w:pgSz w:w="11906" w:h="16838"/>
      <w:pgMar w:top="1150" w:right="1138" w:bottom="1224" w:left="1773" w:header="720" w:footer="720" w:gutter="0"/>
      <w:pgNumType w:start="1"/>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Lohit Hindi">
    <w:altName w:val="Yu Gothic"/>
    <w:panose1 w:val="00000000000000000000"/>
    <w:charset w:val="8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8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76AC39">
    <w:pPr>
      <w:pStyle w:val="2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2181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E764F">
    <w:pPr>
      <w:rPr>
        <w:rFonts w:hint="default"/>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-106680</wp:posOffset>
              </wp:positionV>
              <wp:extent cx="5709285" cy="0"/>
              <wp:effectExtent l="15875" t="15875" r="20320" b="29845"/>
              <wp:wrapNone/>
              <wp:docPr id="28" name="Straight Connector 28"/>
              <wp:cNvGraphicFramePr/>
              <a:graphic xmlns:a="http://schemas.openxmlformats.org/drawingml/2006/main">
                <a:graphicData uri="http://schemas.microsoft.com/office/word/2010/wordprocessingShape">
                  <wps:wsp>
                    <wps:cNvCnPr/>
                    <wps:spPr>
                      <a:xfrm>
                        <a:off x="1126490" y="995299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8.4pt;height:0pt;width:449.55pt;z-index:251670528;mso-width-relative:page;mso-height-relative:page;" filled="f" stroked="t" coordsize="21600,21600" o:gfxdata="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IYOHDUAAAACAEAAA8AAAAAAAAAAQAgAAAAIgAAAGRycy9k&#10;b3ducmV2LnhtbFBLAQIUABQAAAAIAIdO4kBRTMQvzQEAAI8DAAAOAAAAAAAAAAEAIAAAACMBAABk&#10;cnMvZTJvRG9jLnhtbFBLBQYAAAAABgAGAFkBAABiBQAAAAA=&#10;">
              <v:fill on="f" focussize="0,0"/>
              <v:stroke weight="2.5pt" color="#000000" linestyle="thinThin" joinstyle="round" endcap="square"/>
              <v:imagedata o:title=""/>
              <o:lock v:ext="edit" aspectratio="f"/>
            </v:line>
          </w:pict>
        </mc:Fallback>
      </mc:AlternateContent>
    </w:r>
    <w:r>
      <w:rPr>
        <w:rFonts w:hint="default"/>
        <w:lang w:val="en-US"/>
      </w:rPr>
      <w:t>LÊ TUẤN ĐẠT_B2113328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6931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44ED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74F7C">
    <w:pPr>
      <w:rPr>
        <w:rFonts w:hint="default"/>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12065</wp:posOffset>
              </wp:positionH>
              <wp:positionV relativeFrom="paragraph">
                <wp:posOffset>-103505</wp:posOffset>
              </wp:positionV>
              <wp:extent cx="5697855" cy="0"/>
              <wp:effectExtent l="15875" t="15875" r="16510" b="29845"/>
              <wp:wrapNone/>
              <wp:docPr id="27" name="Straight Connector 27"/>
              <wp:cNvGraphicFramePr/>
              <a:graphic xmlns:a="http://schemas.openxmlformats.org/drawingml/2006/main">
                <a:graphicData uri="http://schemas.microsoft.com/office/word/2010/wordprocessingShape">
                  <wps:wsp>
                    <wps:cNvCnPr/>
                    <wps:spPr>
                      <a:xfrm>
                        <a:off x="1137920" y="9956165"/>
                        <a:ext cx="569785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8.15pt;height:0pt;width:448.65pt;z-index:251669504;mso-width-relative:page;mso-height-relative:page;" filled="f" stroked="t" coordsize="21600,21600" o:gfxdata="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v3dntUAAAAJAQAADwAAAAAAAAABACAAAAAiAAAAZHJz&#10;L2Rvd25yZXYueG1sUEsBAhQAFAAAAAgAh07iQD5YtUnOAQAAjwMAAA4AAAAAAAAAAQAgAAAAJAEA&#10;AGRycy9lMm9Eb2MueG1sUEsFBgAAAAAGAAYAWQEAAGQFA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18E36">
                          <w:pPr>
                            <w:pStyle w:val="21"/>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12F18E36">
                    <w:pPr>
                      <w:pStyle w:val="21"/>
                    </w:pPr>
                    <w:r>
                      <w:fldChar w:fldCharType="begin"/>
                    </w:r>
                    <w:r>
                      <w:instrText xml:space="preserve"> PAGE  \* MERGEFORMAT </w:instrText>
                    </w:r>
                    <w:r>
                      <w:fldChar w:fldCharType="separate"/>
                    </w:r>
                    <w:r>
                      <w:t>v</w:t>
                    </w:r>
                    <w:r>
                      <w:fldChar w:fldCharType="end"/>
                    </w:r>
                  </w:p>
                </w:txbxContent>
              </v:textbox>
            </v:shape>
          </w:pict>
        </mc:Fallback>
      </mc:AlternateContent>
    </w:r>
    <w:r>
      <w:rPr>
        <w:rFonts w:hint="default"/>
        <w:lang w:val="en-US"/>
      </w:rPr>
      <w:t>LÊ TUẤN ĐẠT_B2113328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3556B">
    <w:pPr>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635</wp:posOffset>
              </wp:positionH>
              <wp:positionV relativeFrom="paragraph">
                <wp:posOffset>-81915</wp:posOffset>
              </wp:positionV>
              <wp:extent cx="5720715" cy="0"/>
              <wp:effectExtent l="15875" t="15875" r="24130" b="29845"/>
              <wp:wrapNone/>
              <wp:docPr id="29" name="Straight Connector 29"/>
              <wp:cNvGraphicFramePr/>
              <a:graphic xmlns:a="http://schemas.openxmlformats.org/drawingml/2006/main">
                <a:graphicData uri="http://schemas.microsoft.com/office/word/2010/wordprocessingShape">
                  <wps:wsp>
                    <wps:cNvCnPr/>
                    <wps:spPr>
                      <a:xfrm>
                        <a:off x="1126490" y="9977755"/>
                        <a:ext cx="572071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6.45pt;height:0pt;width:450.45pt;z-index:251671552;mso-width-relative:page;mso-height-relative:page;" filled="f" stroked="t" coordsize="21600,21600" o:gfxdata="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szGV1AAAAAgBAAAPAAAAAAAAAAEAIAAAACIAAABkcnMv&#10;ZG93bnJldi54bWxQSwECFAAUAAAACACHTuJAiR5BNc4BAACPAwAADgAAAAAAAAABACAAAAAj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564C6">
                          <w:pPr>
                            <w:pStyle w:val="2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35E564C6">
                    <w:pPr>
                      <w:pStyle w:val="21"/>
                    </w:pPr>
                    <w:r>
                      <w:fldChar w:fldCharType="begin"/>
                    </w:r>
                    <w:r>
                      <w:instrText xml:space="preserve"> PAGE  \* MERGEFORMAT </w:instrText>
                    </w:r>
                    <w:r>
                      <w:fldChar w:fldCharType="separate"/>
                    </w:r>
                    <w:r>
                      <w:t>i</w:t>
                    </w:r>
                    <w:r>
                      <w:fldChar w:fldCharType="end"/>
                    </w:r>
                  </w:p>
                </w:txbxContent>
              </v:textbox>
            </v:shape>
          </w:pict>
        </mc:Fallback>
      </mc:AlternateContent>
    </w:r>
    <w:r>
      <w:rPr>
        <w:rFonts w:hint="default"/>
        <w:lang w:val="en-US"/>
      </w:rPr>
      <w:t>LÊ TUẤN ĐẠT_B2113328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032AC">
    <w:pPr>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-99695</wp:posOffset>
              </wp:positionV>
              <wp:extent cx="5709285" cy="0"/>
              <wp:effectExtent l="15875" t="15875" r="20320" b="29845"/>
              <wp:wrapNone/>
              <wp:docPr id="11" name="Straight Connector 11"/>
              <wp:cNvGraphicFramePr/>
              <a:graphic xmlns:a="http://schemas.openxmlformats.org/drawingml/2006/main">
                <a:graphicData uri="http://schemas.microsoft.com/office/word/2010/wordprocessingShape">
                  <wps:wsp>
                    <wps:cNvCnPr/>
                    <wps:spPr>
                      <a:xfrm>
                        <a:off x="1126490" y="9959975"/>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7.85pt;height:0pt;width:449.55pt;z-index:251668480;mso-width-relative:page;mso-height-relative:page;" filled="f" stroked="t" coordsize="21600,21600" o:gfxdata="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gB3I51QAAAAgBAAAPAAAAAAAAAAEAIAAAACIAAABkcnMv&#10;ZG93bnJldi54bWxQSwECFAAUAAAACACHTuJAMqdDtc0BAACPAwAADgAAAAAAAAABACAAAAAk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53D2A">
                          <w:pPr>
                            <w:pStyle w:val="2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D553D2A">
                    <w:pPr>
                      <w:pStyle w:val="21"/>
                    </w:pPr>
                    <w:r>
                      <w:fldChar w:fldCharType="begin"/>
                    </w:r>
                    <w:r>
                      <w:instrText xml:space="preserve"> PAGE  \* MERGEFORMAT </w:instrText>
                    </w:r>
                    <w:r>
                      <w:fldChar w:fldCharType="separate"/>
                    </w:r>
                    <w:r>
                      <w:t>3</w:t>
                    </w:r>
                    <w:r>
                      <w:fldChar w:fldCharType="end"/>
                    </w:r>
                  </w:p>
                </w:txbxContent>
              </v:textbox>
            </v:shape>
          </w:pict>
        </mc:Fallback>
      </mc:AlternateContent>
    </w:r>
    <w:r>
      <w:rPr>
        <w:rFonts w:hint="default"/>
        <w:lang w:val="en-US" w:eastAsia="en-US"/>
      </w:rPr>
      <w:t>LÊ TUẤN ĐẠT_B2113328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3BA85">
    <w:pPr>
      <w:rPr>
        <w:rFonts w:hint="default"/>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-97790</wp:posOffset>
              </wp:positionV>
              <wp:extent cx="5709285" cy="0"/>
              <wp:effectExtent l="15875" t="15875" r="20320" b="29845"/>
              <wp:wrapNone/>
              <wp:docPr id="31" name="Straight Connector 31"/>
              <wp:cNvGraphicFramePr/>
              <a:graphic xmlns:a="http://schemas.openxmlformats.org/drawingml/2006/main">
                <a:graphicData uri="http://schemas.microsoft.com/office/word/2010/wordprocessingShape">
                  <wps:wsp>
                    <wps:cNvCnPr/>
                    <wps:spPr>
                      <a:xfrm>
                        <a:off x="1123315" y="99618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2pt;margin-top:-7.7pt;height:0pt;width:449.55pt;z-index:251672576;mso-width-relative:page;mso-height-relative:page;" filled="f" stroked="t" coordsize="21600,21600" o:gfxdata="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dF/X1gAAAAkBAAAPAAAAAAAAAAEAIAAAACIAAABkcnMv&#10;ZG93bnJldi54bWxQSwECFAAUAAAACACHTuJAvREDgcwBAACPAwAADgAAAAAAAAABACAAAAAl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D4861A">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72D4861A">
                    <w:pPr>
                      <w:pStyle w:val="2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eastAsia="en-US"/>
      </w:rPr>
      <w:t>LÊ TUẤN ĐẠT_B2113328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43246"/>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7435">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8"/>
      <w:gridCol w:w="4608"/>
    </w:tblGrid>
    <w:tr w14:paraId="32284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59BED273">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tcPr>
        <w:p w14:paraId="18095209">
          <w:pPr>
            <w:wordWrap w:val="0"/>
            <w:jc w:val="right"/>
            <w:rPr>
              <w:rFonts w:hint="default"/>
              <w:b/>
              <w:bCs/>
              <w:vertAlign w:val="baseline"/>
              <w:lang w:val="en-US"/>
            </w:rPr>
          </w:pPr>
          <w:r>
            <w:rPr>
              <w:rFonts w:hint="default"/>
              <w:b/>
              <w:bCs/>
              <w:vertAlign w:val="baseline"/>
              <w:lang w:val="en-US"/>
            </w:rPr>
            <w:t>GV hướng dẫn:</w:t>
          </w:r>
        </w:p>
        <w:p w14:paraId="229963CE">
          <w:pPr>
            <w:wordWrap w:val="0"/>
            <w:jc w:val="right"/>
            <w:rPr>
              <w:rFonts w:hint="default"/>
              <w:vertAlign w:val="baseline"/>
              <w:lang w:val="en-US"/>
            </w:rPr>
          </w:pPr>
          <w:r>
            <w:rPr>
              <w:rFonts w:hint="default"/>
              <w:vertAlign w:val="baseline"/>
              <w:lang w:val="en-US"/>
            </w:rPr>
            <w:t>TS. Trần Nguyễn Minh Thư</w:t>
          </w:r>
        </w:p>
      </w:tc>
    </w:tr>
  </w:tbl>
  <w:p w14:paraId="78B0D62D">
    <w:r>
      <w:rPr>
        <w:sz w:val="24"/>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1" name="Straight Connector 1"/>
              <wp:cNvGraphicFramePr/>
              <a:graphic xmlns:a="http://schemas.openxmlformats.org/drawingml/2006/main">
                <a:graphicData uri="http://schemas.microsoft.com/office/word/2010/wordprocessingShape">
                  <wps:wsp>
                    <wps:cNvCnPr/>
                    <wps:spPr>
                      <a:xfrm>
                        <a:off x="1137920" y="8432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5408;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VB9ztMAAAAHAQAADwAAAAAAAAABACAAAAAiAAAAZHJzL2Rvd25y&#10;ZXYueG1sUEsBAhQAFAAAAAgAh07iQFTU9J/KAQAAjAMAAA4AAAAAAAAAAQAgAAAAIgEAAGRycy9l&#10;Mm9Eb2MueG1sUEsFBgAAAAAGAAYAWQEAAF4FAAAAAA==&#10;">
              <v:fill on="f" focussize="0,0"/>
              <v:stroke weight="2.5pt" color="#000000" linestyle="thinThin" joinstyle="round" endcap="square"/>
              <v:imagedata o:title=""/>
              <o:lock v:ext="edit" aspectratio="f"/>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3DE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FE76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5"/>
      <w:gridCol w:w="4606"/>
    </w:tblGrid>
    <w:tr w14:paraId="72ECA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6C2453E6">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vAlign w:val="top"/>
        </w:tcPr>
        <w:p w14:paraId="2641AAAB">
          <w:pPr>
            <w:wordWrap w:val="0"/>
            <w:jc w:val="right"/>
            <w:rPr>
              <w:rFonts w:hint="default"/>
              <w:b/>
              <w:bCs/>
              <w:vertAlign w:val="baseline"/>
              <w:lang w:val="en-US"/>
            </w:rPr>
          </w:pPr>
          <w:r>
            <w:rPr>
              <w:rFonts w:hint="default"/>
              <w:b/>
              <w:bCs/>
              <w:vertAlign w:val="baseline"/>
              <w:lang w:val="en-US"/>
            </w:rPr>
            <w:t>GV hướng dẫn:</w:t>
          </w:r>
        </w:p>
        <w:p w14:paraId="4CEEC751">
          <w:pPr>
            <w:wordWrap w:val="0"/>
            <w:jc w:val="right"/>
            <w:rPr>
              <w:rFonts w:hint="default"/>
              <w:vertAlign w:val="baseline"/>
              <w:lang w:val="en-US"/>
            </w:rPr>
          </w:pPr>
          <w:r>
            <w:rPr>
              <w:rFonts w:hint="default"/>
              <w:vertAlign w:val="baseline"/>
              <w:lang w:val="en-US"/>
            </w:rPr>
            <w:t>TS. Trần Nguyễn Minh Thư</w:t>
          </w:r>
        </w:p>
      </w:tc>
    </w:tr>
  </w:tbl>
  <w:p w14:paraId="35D831B6">
    <w:r>
      <w:rPr>
        <w:sz w:val="24"/>
      </w:rPr>
      <mc:AlternateContent>
        <mc:Choice Requires="wps">
          <w:drawing>
            <wp:anchor distT="0" distB="0" distL="114300" distR="114300" simplePos="0" relativeHeight="251667456"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3" name="Straight Connector 3"/>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7456;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1UH3O0wAAAAcBAAAPAAAAAAAAAAEAIAAAACIAAABkcnMvZG93bnJldi54bWxQSwECFAAU&#10;AAAACACHTuJAkI5BJL0BAACBAwAADgAAAAAAAAABACAAAAAiAQAAZHJzL2Uyb0RvYy54bWxQSwUG&#10;AAAAAAYABgBZAQAAUQUAAAAA&#10;">
              <v:fill on="f" focussize="0,0"/>
              <v:stroke weight="2.5pt" color="#000000" linestyle="thinThin" joinstyle="round" endcap="square"/>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5"/>
      <w:gridCol w:w="4606"/>
    </w:tblGrid>
    <w:tr w14:paraId="5BAA8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7D11B4B9">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trợ lý ảo hỗ trợ hoạt động tiếp xúc cử tri</w:t>
          </w:r>
        </w:p>
      </w:tc>
      <w:tc>
        <w:tcPr>
          <w:tcW w:w="4608" w:type="dxa"/>
          <w:vAlign w:val="top"/>
        </w:tcPr>
        <w:p w14:paraId="629926C0">
          <w:pPr>
            <w:wordWrap w:val="0"/>
            <w:jc w:val="right"/>
            <w:rPr>
              <w:rFonts w:hint="default"/>
              <w:b/>
              <w:bCs/>
              <w:vertAlign w:val="baseline"/>
              <w:lang w:val="en-US"/>
            </w:rPr>
          </w:pPr>
          <w:r>
            <w:rPr>
              <w:rFonts w:hint="default"/>
              <w:b/>
              <w:bCs/>
              <w:vertAlign w:val="baseline"/>
              <w:lang w:val="en-US"/>
            </w:rPr>
            <w:t>GV hướng dẫn:</w:t>
          </w:r>
        </w:p>
        <w:p w14:paraId="1B542F85">
          <w:pPr>
            <w:wordWrap w:val="0"/>
            <w:jc w:val="right"/>
            <w:rPr>
              <w:rFonts w:hint="default"/>
              <w:vertAlign w:val="baseline"/>
              <w:lang w:val="en-US"/>
            </w:rPr>
          </w:pPr>
          <w:r>
            <w:rPr>
              <w:rFonts w:hint="default"/>
              <w:vertAlign w:val="baseline"/>
              <w:lang w:val="en-US"/>
            </w:rPr>
            <w:t>TS. Trần Nguyễn Minh Thư</w:t>
          </w:r>
        </w:p>
      </w:tc>
    </w:tr>
  </w:tbl>
  <w:p w14:paraId="769343CE">
    <w:r>
      <w:rPr>
        <w:sz w:val="24"/>
      </w:rPr>
      <mc:AlternateContent>
        <mc:Choice Requires="wps">
          <w:drawing>
            <wp:anchor distT="0" distB="0" distL="114300" distR="114300" simplePos="0" relativeHeight="251666432"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2" name="Straight Connector 2"/>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6432;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VQfc7TAAAABwEAAA8AAAAAAAAAAQAgAAAAIgAAAGRycy9kb3ducmV2LnhtbFBLAQIUABQA&#10;AAAIAIdO4kCkLPVlvAEAAIEDAAAOAAAAAAAAAAEAIAAAACIBAABkcnMvZTJvRG9jLnhtbFBLBQYA&#10;AAAABgAGAFkBAABQBQAAAAA=&#10;">
              <v:fill on="f" focussize="0,0"/>
              <v:stroke weight="2.5pt" color="#000000" linestyle="thinThin" joinstyle="round" endcap="square"/>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00EE6"/>
    <w:multiLevelType w:val="singleLevel"/>
    <w:tmpl w:val="99D00EE6"/>
    <w:lvl w:ilvl="0" w:tentative="0">
      <w:start w:val="1"/>
      <w:numFmt w:val="decimal"/>
      <w:lvlText w:val="%1."/>
      <w:lvlJc w:val="left"/>
      <w:pPr>
        <w:tabs>
          <w:tab w:val="left" w:pos="1265"/>
        </w:tabs>
        <w:ind w:left="1265" w:leftChars="0" w:hanging="425" w:firstLineChars="0"/>
      </w:pPr>
      <w:rPr>
        <w:rFonts w:hint="default"/>
        <w:b/>
        <w:bCs/>
      </w:rPr>
    </w:lvl>
  </w:abstractNum>
  <w:abstractNum w:abstractNumId="1">
    <w:nsid w:val="B150BD31"/>
    <w:multiLevelType w:val="singleLevel"/>
    <w:tmpl w:val="B150BD3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BBCF8B05"/>
    <w:multiLevelType w:val="singleLevel"/>
    <w:tmpl w:val="BBCF8B05"/>
    <w:lvl w:ilvl="0" w:tentative="0">
      <w:start w:val="1"/>
      <w:numFmt w:val="decimal"/>
      <w:lvlText w:val="%1."/>
      <w:lvlJc w:val="left"/>
      <w:pPr>
        <w:tabs>
          <w:tab w:val="left" w:pos="1265"/>
        </w:tabs>
        <w:ind w:left="1265" w:leftChars="0" w:hanging="425" w:firstLineChars="0"/>
      </w:pPr>
      <w:rPr>
        <w:rFonts w:hint="default"/>
        <w:b/>
        <w:bCs/>
      </w:rPr>
    </w:lvl>
  </w:abstractNum>
  <w:abstractNum w:abstractNumId="3">
    <w:nsid w:val="C8AFFA05"/>
    <w:multiLevelType w:val="singleLevel"/>
    <w:tmpl w:val="C8AFFA05"/>
    <w:lvl w:ilvl="0" w:tentative="0">
      <w:start w:val="7"/>
      <w:numFmt w:val="decimal"/>
      <w:suff w:val="space"/>
      <w:lvlText w:val="%1."/>
      <w:lvlJc w:val="left"/>
    </w:lvl>
  </w:abstractNum>
  <w:abstractNum w:abstractNumId="4">
    <w:nsid w:val="06371EC4"/>
    <w:multiLevelType w:val="singleLevel"/>
    <w:tmpl w:val="06371EC4"/>
    <w:lvl w:ilvl="0" w:tentative="0">
      <w:start w:val="3"/>
      <w:numFmt w:val="decimal"/>
      <w:suff w:val="space"/>
      <w:lvlText w:val="%1."/>
      <w:lvlJc w:val="left"/>
    </w:lvl>
  </w:abstractNum>
  <w:abstractNum w:abstractNumId="5">
    <w:nsid w:val="101076D4"/>
    <w:multiLevelType w:val="multilevel"/>
    <w:tmpl w:val="101076D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3FEC6FFD"/>
    <w:multiLevelType w:val="multilevel"/>
    <w:tmpl w:val="3FEC6FFD"/>
    <w:lvl w:ilvl="0" w:tentative="0">
      <w:start w:val="1"/>
      <w:numFmt w:val="bullet"/>
      <w:pStyle w:val="165"/>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67DE1203"/>
    <w:multiLevelType w:val="singleLevel"/>
    <w:tmpl w:val="67DE1203"/>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num w:numId="1">
    <w:abstractNumId w:val="5"/>
  </w:num>
  <w:num w:numId="2">
    <w:abstractNumId w:val="6"/>
  </w:num>
  <w:num w:numId="3">
    <w:abstractNumId w:val="4"/>
  </w:num>
  <w:num w:numId="4">
    <w:abstractNumId w:val="1"/>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54"/>
    <w:rsid w:val="00061DB9"/>
    <w:rsid w:val="000B1362"/>
    <w:rsid w:val="00162A8B"/>
    <w:rsid w:val="001C1F0F"/>
    <w:rsid w:val="002329DE"/>
    <w:rsid w:val="00247D0F"/>
    <w:rsid w:val="00271EC2"/>
    <w:rsid w:val="002A318A"/>
    <w:rsid w:val="002C1DB2"/>
    <w:rsid w:val="002D0961"/>
    <w:rsid w:val="002E3402"/>
    <w:rsid w:val="002F6809"/>
    <w:rsid w:val="00307C5B"/>
    <w:rsid w:val="0031787F"/>
    <w:rsid w:val="003335EF"/>
    <w:rsid w:val="00383BBC"/>
    <w:rsid w:val="003D2D8D"/>
    <w:rsid w:val="004261DE"/>
    <w:rsid w:val="00453191"/>
    <w:rsid w:val="004B6722"/>
    <w:rsid w:val="004C13C2"/>
    <w:rsid w:val="0055434D"/>
    <w:rsid w:val="005756FF"/>
    <w:rsid w:val="005877A2"/>
    <w:rsid w:val="00597B23"/>
    <w:rsid w:val="005A656B"/>
    <w:rsid w:val="005B7A11"/>
    <w:rsid w:val="0061007C"/>
    <w:rsid w:val="006365C7"/>
    <w:rsid w:val="00636A56"/>
    <w:rsid w:val="00640EB9"/>
    <w:rsid w:val="00673C5D"/>
    <w:rsid w:val="006B70CA"/>
    <w:rsid w:val="006C4898"/>
    <w:rsid w:val="006D0B1F"/>
    <w:rsid w:val="006D506D"/>
    <w:rsid w:val="006E108F"/>
    <w:rsid w:val="007015BE"/>
    <w:rsid w:val="00702841"/>
    <w:rsid w:val="0076787B"/>
    <w:rsid w:val="00775921"/>
    <w:rsid w:val="00796452"/>
    <w:rsid w:val="007A6B5B"/>
    <w:rsid w:val="007D7608"/>
    <w:rsid w:val="007F4F04"/>
    <w:rsid w:val="008000D0"/>
    <w:rsid w:val="00812E57"/>
    <w:rsid w:val="00833221"/>
    <w:rsid w:val="008440E6"/>
    <w:rsid w:val="00845354"/>
    <w:rsid w:val="00863164"/>
    <w:rsid w:val="00887FBE"/>
    <w:rsid w:val="00892A65"/>
    <w:rsid w:val="008A0F19"/>
    <w:rsid w:val="008E2D87"/>
    <w:rsid w:val="00905BC8"/>
    <w:rsid w:val="00957179"/>
    <w:rsid w:val="00960B67"/>
    <w:rsid w:val="009C337D"/>
    <w:rsid w:val="009D248F"/>
    <w:rsid w:val="009F7689"/>
    <w:rsid w:val="00A14055"/>
    <w:rsid w:val="00AC43DC"/>
    <w:rsid w:val="00AD7ECF"/>
    <w:rsid w:val="00B62C4F"/>
    <w:rsid w:val="00B75B2D"/>
    <w:rsid w:val="00C011CF"/>
    <w:rsid w:val="00CA3122"/>
    <w:rsid w:val="00CB7A52"/>
    <w:rsid w:val="00CF2CCD"/>
    <w:rsid w:val="00CF7396"/>
    <w:rsid w:val="00D130DD"/>
    <w:rsid w:val="00D432C7"/>
    <w:rsid w:val="00D641FB"/>
    <w:rsid w:val="00D71EAF"/>
    <w:rsid w:val="00DB6B73"/>
    <w:rsid w:val="00DD6224"/>
    <w:rsid w:val="00E3517D"/>
    <w:rsid w:val="00E421B4"/>
    <w:rsid w:val="00E551EA"/>
    <w:rsid w:val="00E56DC8"/>
    <w:rsid w:val="00E813DC"/>
    <w:rsid w:val="00E8453A"/>
    <w:rsid w:val="00EA2BCB"/>
    <w:rsid w:val="00EA71D6"/>
    <w:rsid w:val="00EF00C7"/>
    <w:rsid w:val="00F4231E"/>
    <w:rsid w:val="00FD1FCF"/>
    <w:rsid w:val="00FF11B9"/>
    <w:rsid w:val="010F4D4C"/>
    <w:rsid w:val="0153453C"/>
    <w:rsid w:val="01642258"/>
    <w:rsid w:val="017A0B78"/>
    <w:rsid w:val="018C1643"/>
    <w:rsid w:val="01957768"/>
    <w:rsid w:val="019860E9"/>
    <w:rsid w:val="01E96BD1"/>
    <w:rsid w:val="01ED30B6"/>
    <w:rsid w:val="02012CC2"/>
    <w:rsid w:val="021C21DE"/>
    <w:rsid w:val="023A64A7"/>
    <w:rsid w:val="023D7071"/>
    <w:rsid w:val="02590097"/>
    <w:rsid w:val="025F041C"/>
    <w:rsid w:val="02827533"/>
    <w:rsid w:val="029762F6"/>
    <w:rsid w:val="02A35806"/>
    <w:rsid w:val="02BE7DD8"/>
    <w:rsid w:val="02C6057A"/>
    <w:rsid w:val="02CB7F49"/>
    <w:rsid w:val="02F9709F"/>
    <w:rsid w:val="03443858"/>
    <w:rsid w:val="03926FEA"/>
    <w:rsid w:val="039B407E"/>
    <w:rsid w:val="039D135F"/>
    <w:rsid w:val="03B92C81"/>
    <w:rsid w:val="03BC7E2E"/>
    <w:rsid w:val="03C96773"/>
    <w:rsid w:val="03CD5E1B"/>
    <w:rsid w:val="03DD70A3"/>
    <w:rsid w:val="03E31959"/>
    <w:rsid w:val="04014E76"/>
    <w:rsid w:val="0411533A"/>
    <w:rsid w:val="04245136"/>
    <w:rsid w:val="0431586E"/>
    <w:rsid w:val="04372FFB"/>
    <w:rsid w:val="044D0A11"/>
    <w:rsid w:val="046E630F"/>
    <w:rsid w:val="047268F1"/>
    <w:rsid w:val="047B5B78"/>
    <w:rsid w:val="04A57DAB"/>
    <w:rsid w:val="04D94B9F"/>
    <w:rsid w:val="0528391D"/>
    <w:rsid w:val="052940F9"/>
    <w:rsid w:val="05CC2A23"/>
    <w:rsid w:val="05EC5B44"/>
    <w:rsid w:val="05F851DA"/>
    <w:rsid w:val="06182C31"/>
    <w:rsid w:val="062D7D90"/>
    <w:rsid w:val="06374CBF"/>
    <w:rsid w:val="06414FDD"/>
    <w:rsid w:val="064F0F69"/>
    <w:rsid w:val="06A905A2"/>
    <w:rsid w:val="06BF06FF"/>
    <w:rsid w:val="070954E4"/>
    <w:rsid w:val="0764536B"/>
    <w:rsid w:val="077B1AD3"/>
    <w:rsid w:val="078A2181"/>
    <w:rsid w:val="07953013"/>
    <w:rsid w:val="07D1165D"/>
    <w:rsid w:val="081927FC"/>
    <w:rsid w:val="081E3021"/>
    <w:rsid w:val="08213296"/>
    <w:rsid w:val="0856053C"/>
    <w:rsid w:val="08BB5CE2"/>
    <w:rsid w:val="08FC0CCA"/>
    <w:rsid w:val="091032AF"/>
    <w:rsid w:val="09185D37"/>
    <w:rsid w:val="09623A2D"/>
    <w:rsid w:val="099224C2"/>
    <w:rsid w:val="09C01DFB"/>
    <w:rsid w:val="09D5345C"/>
    <w:rsid w:val="09F47679"/>
    <w:rsid w:val="0A611896"/>
    <w:rsid w:val="0A841A94"/>
    <w:rsid w:val="0A9D31F2"/>
    <w:rsid w:val="0B1E2074"/>
    <w:rsid w:val="0B561053"/>
    <w:rsid w:val="0B5663DB"/>
    <w:rsid w:val="0B61723B"/>
    <w:rsid w:val="0B805C4F"/>
    <w:rsid w:val="0B84338B"/>
    <w:rsid w:val="0B8C227D"/>
    <w:rsid w:val="0B9026B1"/>
    <w:rsid w:val="0BB66F9D"/>
    <w:rsid w:val="0C10060B"/>
    <w:rsid w:val="0C2A0E82"/>
    <w:rsid w:val="0C3629C6"/>
    <w:rsid w:val="0C41302A"/>
    <w:rsid w:val="0C7B48C5"/>
    <w:rsid w:val="0C815C82"/>
    <w:rsid w:val="0C911B2B"/>
    <w:rsid w:val="0C9F7E01"/>
    <w:rsid w:val="0CA35A93"/>
    <w:rsid w:val="0CEA5470"/>
    <w:rsid w:val="0CF5184F"/>
    <w:rsid w:val="0CF54BA1"/>
    <w:rsid w:val="0D3C38BF"/>
    <w:rsid w:val="0D4F26D3"/>
    <w:rsid w:val="0D616980"/>
    <w:rsid w:val="0D732A9A"/>
    <w:rsid w:val="0D981C8D"/>
    <w:rsid w:val="0DA40267"/>
    <w:rsid w:val="0DC664D3"/>
    <w:rsid w:val="0DCC56A5"/>
    <w:rsid w:val="0DCE0757"/>
    <w:rsid w:val="0DF02D6C"/>
    <w:rsid w:val="0E024985"/>
    <w:rsid w:val="0E6059EA"/>
    <w:rsid w:val="0E8F2473"/>
    <w:rsid w:val="0EA77E57"/>
    <w:rsid w:val="0EB775D4"/>
    <w:rsid w:val="0EE57695"/>
    <w:rsid w:val="0F013483"/>
    <w:rsid w:val="0F0442C4"/>
    <w:rsid w:val="0F047233"/>
    <w:rsid w:val="0F503C2D"/>
    <w:rsid w:val="0F641F28"/>
    <w:rsid w:val="0FA83D43"/>
    <w:rsid w:val="0FB66E54"/>
    <w:rsid w:val="0FD46404"/>
    <w:rsid w:val="0FDC3811"/>
    <w:rsid w:val="0FF36C2E"/>
    <w:rsid w:val="0FF420EE"/>
    <w:rsid w:val="10211D87"/>
    <w:rsid w:val="10291BDB"/>
    <w:rsid w:val="10352392"/>
    <w:rsid w:val="10394D13"/>
    <w:rsid w:val="108D3635"/>
    <w:rsid w:val="108F3E01"/>
    <w:rsid w:val="10961D46"/>
    <w:rsid w:val="1096207E"/>
    <w:rsid w:val="10BA53FD"/>
    <w:rsid w:val="10CA096F"/>
    <w:rsid w:val="10D64DD4"/>
    <w:rsid w:val="10ED2DD6"/>
    <w:rsid w:val="11026E77"/>
    <w:rsid w:val="11067E8E"/>
    <w:rsid w:val="11113A3F"/>
    <w:rsid w:val="111372CF"/>
    <w:rsid w:val="11247F4F"/>
    <w:rsid w:val="11433163"/>
    <w:rsid w:val="114D3A73"/>
    <w:rsid w:val="11661028"/>
    <w:rsid w:val="11F45C82"/>
    <w:rsid w:val="11F8758F"/>
    <w:rsid w:val="123B15B5"/>
    <w:rsid w:val="128B2877"/>
    <w:rsid w:val="129D3130"/>
    <w:rsid w:val="12CF354F"/>
    <w:rsid w:val="12FD07CF"/>
    <w:rsid w:val="13057541"/>
    <w:rsid w:val="13172CDE"/>
    <w:rsid w:val="13223BB5"/>
    <w:rsid w:val="1379754E"/>
    <w:rsid w:val="13C30BF9"/>
    <w:rsid w:val="13CB5FFB"/>
    <w:rsid w:val="13DF1A82"/>
    <w:rsid w:val="13F03830"/>
    <w:rsid w:val="14253F62"/>
    <w:rsid w:val="142D1FC9"/>
    <w:rsid w:val="14536857"/>
    <w:rsid w:val="145A1C3C"/>
    <w:rsid w:val="148443FC"/>
    <w:rsid w:val="14A01627"/>
    <w:rsid w:val="14C72A25"/>
    <w:rsid w:val="14D532B4"/>
    <w:rsid w:val="15271FCA"/>
    <w:rsid w:val="15337B56"/>
    <w:rsid w:val="154A0754"/>
    <w:rsid w:val="154B4BEE"/>
    <w:rsid w:val="15591F94"/>
    <w:rsid w:val="156825AE"/>
    <w:rsid w:val="156F6CC4"/>
    <w:rsid w:val="1571672E"/>
    <w:rsid w:val="15A81FC9"/>
    <w:rsid w:val="15B77F45"/>
    <w:rsid w:val="15BE479B"/>
    <w:rsid w:val="15C34AB0"/>
    <w:rsid w:val="15D90A9B"/>
    <w:rsid w:val="16133B9D"/>
    <w:rsid w:val="1616624F"/>
    <w:rsid w:val="1622230E"/>
    <w:rsid w:val="16501227"/>
    <w:rsid w:val="1657321B"/>
    <w:rsid w:val="167801ED"/>
    <w:rsid w:val="167823A3"/>
    <w:rsid w:val="167D5E99"/>
    <w:rsid w:val="16A30213"/>
    <w:rsid w:val="16B24CDB"/>
    <w:rsid w:val="16B650AC"/>
    <w:rsid w:val="16B71ED0"/>
    <w:rsid w:val="16C51772"/>
    <w:rsid w:val="16C71D2F"/>
    <w:rsid w:val="16DF20B7"/>
    <w:rsid w:val="16E704A1"/>
    <w:rsid w:val="16EF0DA2"/>
    <w:rsid w:val="17221785"/>
    <w:rsid w:val="17527B50"/>
    <w:rsid w:val="176C18A3"/>
    <w:rsid w:val="176D1ABA"/>
    <w:rsid w:val="17BB1EE3"/>
    <w:rsid w:val="17C26F0A"/>
    <w:rsid w:val="17F61D2E"/>
    <w:rsid w:val="18060E2A"/>
    <w:rsid w:val="182E34EA"/>
    <w:rsid w:val="1833416F"/>
    <w:rsid w:val="186503F1"/>
    <w:rsid w:val="188646CA"/>
    <w:rsid w:val="18965362"/>
    <w:rsid w:val="18AE4589"/>
    <w:rsid w:val="18B07A55"/>
    <w:rsid w:val="18DA5EE4"/>
    <w:rsid w:val="192D6202"/>
    <w:rsid w:val="194F441F"/>
    <w:rsid w:val="19651B39"/>
    <w:rsid w:val="19662322"/>
    <w:rsid w:val="196818D5"/>
    <w:rsid w:val="19CA66D5"/>
    <w:rsid w:val="1A06032A"/>
    <w:rsid w:val="1A1C0786"/>
    <w:rsid w:val="1A371E92"/>
    <w:rsid w:val="1A494B95"/>
    <w:rsid w:val="1A8C739D"/>
    <w:rsid w:val="1AAE5354"/>
    <w:rsid w:val="1B1C2615"/>
    <w:rsid w:val="1B2A7180"/>
    <w:rsid w:val="1B764D9C"/>
    <w:rsid w:val="1B773153"/>
    <w:rsid w:val="1BCC108E"/>
    <w:rsid w:val="1C5046FF"/>
    <w:rsid w:val="1C9D627D"/>
    <w:rsid w:val="1CEE6A7A"/>
    <w:rsid w:val="1D261FD6"/>
    <w:rsid w:val="1D431430"/>
    <w:rsid w:val="1D4A019B"/>
    <w:rsid w:val="1D4E0B9F"/>
    <w:rsid w:val="1D556019"/>
    <w:rsid w:val="1D5D48F4"/>
    <w:rsid w:val="1D814ED0"/>
    <w:rsid w:val="1D886425"/>
    <w:rsid w:val="1DA977CD"/>
    <w:rsid w:val="1DD47E5B"/>
    <w:rsid w:val="1DD5057F"/>
    <w:rsid w:val="1DD65256"/>
    <w:rsid w:val="1DE45F95"/>
    <w:rsid w:val="1DE70CA2"/>
    <w:rsid w:val="1DF74B00"/>
    <w:rsid w:val="1E20277C"/>
    <w:rsid w:val="1E210712"/>
    <w:rsid w:val="1E242829"/>
    <w:rsid w:val="1E321C19"/>
    <w:rsid w:val="1E4858BE"/>
    <w:rsid w:val="1E607800"/>
    <w:rsid w:val="1EA150B1"/>
    <w:rsid w:val="1EAE5386"/>
    <w:rsid w:val="1EB73C47"/>
    <w:rsid w:val="1EC92128"/>
    <w:rsid w:val="1ED94129"/>
    <w:rsid w:val="1EDB6327"/>
    <w:rsid w:val="1F09007C"/>
    <w:rsid w:val="1F29296D"/>
    <w:rsid w:val="1F2E2276"/>
    <w:rsid w:val="1F345A09"/>
    <w:rsid w:val="1F595EDD"/>
    <w:rsid w:val="1F731B9C"/>
    <w:rsid w:val="1F842044"/>
    <w:rsid w:val="1F8B7238"/>
    <w:rsid w:val="1F8C202F"/>
    <w:rsid w:val="1FB4262F"/>
    <w:rsid w:val="1FB63322"/>
    <w:rsid w:val="1FF91430"/>
    <w:rsid w:val="201F1C6E"/>
    <w:rsid w:val="201F3A55"/>
    <w:rsid w:val="20253B44"/>
    <w:rsid w:val="202B099A"/>
    <w:rsid w:val="20346964"/>
    <w:rsid w:val="203543E6"/>
    <w:rsid w:val="20527586"/>
    <w:rsid w:val="206A6249"/>
    <w:rsid w:val="208863EE"/>
    <w:rsid w:val="208F58B7"/>
    <w:rsid w:val="2090294C"/>
    <w:rsid w:val="20915419"/>
    <w:rsid w:val="209F4FC1"/>
    <w:rsid w:val="20F60C21"/>
    <w:rsid w:val="21280D74"/>
    <w:rsid w:val="21303FA4"/>
    <w:rsid w:val="2130749E"/>
    <w:rsid w:val="2138353C"/>
    <w:rsid w:val="214467A1"/>
    <w:rsid w:val="216721D9"/>
    <w:rsid w:val="21733A6D"/>
    <w:rsid w:val="217646EA"/>
    <w:rsid w:val="217A6BD0"/>
    <w:rsid w:val="217E5989"/>
    <w:rsid w:val="21910935"/>
    <w:rsid w:val="21A305B0"/>
    <w:rsid w:val="21E5632B"/>
    <w:rsid w:val="220F716F"/>
    <w:rsid w:val="22465C8A"/>
    <w:rsid w:val="229D0380"/>
    <w:rsid w:val="229E48DB"/>
    <w:rsid w:val="229F47E6"/>
    <w:rsid w:val="22A52EE6"/>
    <w:rsid w:val="22AF59F3"/>
    <w:rsid w:val="22B12BFA"/>
    <w:rsid w:val="22B14323"/>
    <w:rsid w:val="22E6057E"/>
    <w:rsid w:val="22F619EB"/>
    <w:rsid w:val="23901379"/>
    <w:rsid w:val="23C142D5"/>
    <w:rsid w:val="23D435D7"/>
    <w:rsid w:val="23E847F6"/>
    <w:rsid w:val="24210ADD"/>
    <w:rsid w:val="243A5319"/>
    <w:rsid w:val="2448085F"/>
    <w:rsid w:val="24526424"/>
    <w:rsid w:val="24772DE1"/>
    <w:rsid w:val="24B94F4B"/>
    <w:rsid w:val="24D94A7B"/>
    <w:rsid w:val="24FC303A"/>
    <w:rsid w:val="25556F4C"/>
    <w:rsid w:val="255D3695"/>
    <w:rsid w:val="255D565D"/>
    <w:rsid w:val="258864A1"/>
    <w:rsid w:val="25A869D6"/>
    <w:rsid w:val="25B51FB1"/>
    <w:rsid w:val="25D17B9A"/>
    <w:rsid w:val="26164A91"/>
    <w:rsid w:val="264A3FE1"/>
    <w:rsid w:val="269313B5"/>
    <w:rsid w:val="26A649D2"/>
    <w:rsid w:val="26B30D08"/>
    <w:rsid w:val="26F15A73"/>
    <w:rsid w:val="26FE04C1"/>
    <w:rsid w:val="26FE1506"/>
    <w:rsid w:val="27102AA5"/>
    <w:rsid w:val="271A7E79"/>
    <w:rsid w:val="27706F5D"/>
    <w:rsid w:val="277A46D2"/>
    <w:rsid w:val="27900851"/>
    <w:rsid w:val="27921A9B"/>
    <w:rsid w:val="27B07517"/>
    <w:rsid w:val="27BB6190"/>
    <w:rsid w:val="27DE0B74"/>
    <w:rsid w:val="27FD1429"/>
    <w:rsid w:val="280777BA"/>
    <w:rsid w:val="2855363A"/>
    <w:rsid w:val="287702CA"/>
    <w:rsid w:val="28777DED"/>
    <w:rsid w:val="2891771E"/>
    <w:rsid w:val="28D15F06"/>
    <w:rsid w:val="28E33CA5"/>
    <w:rsid w:val="28F925C5"/>
    <w:rsid w:val="29032ED5"/>
    <w:rsid w:val="291E4C53"/>
    <w:rsid w:val="29B248D3"/>
    <w:rsid w:val="29E4043D"/>
    <w:rsid w:val="29FC66E6"/>
    <w:rsid w:val="2A0A5C85"/>
    <w:rsid w:val="2A2A637C"/>
    <w:rsid w:val="2A3A7BC7"/>
    <w:rsid w:val="2A60584F"/>
    <w:rsid w:val="2A781F98"/>
    <w:rsid w:val="2A870AD2"/>
    <w:rsid w:val="2ACC0633"/>
    <w:rsid w:val="2AD256CE"/>
    <w:rsid w:val="2AF84095"/>
    <w:rsid w:val="2B0A5828"/>
    <w:rsid w:val="2B0C5B64"/>
    <w:rsid w:val="2B1442F6"/>
    <w:rsid w:val="2B440EF8"/>
    <w:rsid w:val="2B700A50"/>
    <w:rsid w:val="2BA506A9"/>
    <w:rsid w:val="2BA56D2B"/>
    <w:rsid w:val="2BDB26FC"/>
    <w:rsid w:val="2BDE4907"/>
    <w:rsid w:val="2BEA56D2"/>
    <w:rsid w:val="2C133ADC"/>
    <w:rsid w:val="2C1D2D14"/>
    <w:rsid w:val="2C295C80"/>
    <w:rsid w:val="2C2B2026"/>
    <w:rsid w:val="2C7F31B6"/>
    <w:rsid w:val="2C8D37A6"/>
    <w:rsid w:val="2C966787"/>
    <w:rsid w:val="2CDC0FA6"/>
    <w:rsid w:val="2CE55D92"/>
    <w:rsid w:val="2D04096E"/>
    <w:rsid w:val="2D223C99"/>
    <w:rsid w:val="2D470656"/>
    <w:rsid w:val="2D57250A"/>
    <w:rsid w:val="2DBC1EC3"/>
    <w:rsid w:val="2DD219BA"/>
    <w:rsid w:val="2DF539A5"/>
    <w:rsid w:val="2DF80479"/>
    <w:rsid w:val="2DF95D99"/>
    <w:rsid w:val="2E0D6CB4"/>
    <w:rsid w:val="2E5A72C5"/>
    <w:rsid w:val="2EB07FFF"/>
    <w:rsid w:val="2EBA6F40"/>
    <w:rsid w:val="2EDD0732"/>
    <w:rsid w:val="2EDF10D9"/>
    <w:rsid w:val="2EE316FC"/>
    <w:rsid w:val="2F0B5440"/>
    <w:rsid w:val="2FBA51DB"/>
    <w:rsid w:val="3012466B"/>
    <w:rsid w:val="30224D9D"/>
    <w:rsid w:val="304E094E"/>
    <w:rsid w:val="3060796F"/>
    <w:rsid w:val="308A41AC"/>
    <w:rsid w:val="30983604"/>
    <w:rsid w:val="30B336F9"/>
    <w:rsid w:val="30CA5D19"/>
    <w:rsid w:val="30D32C5B"/>
    <w:rsid w:val="30D665CD"/>
    <w:rsid w:val="30D8009A"/>
    <w:rsid w:val="30DD4D3A"/>
    <w:rsid w:val="30E958BB"/>
    <w:rsid w:val="31103E85"/>
    <w:rsid w:val="31305298"/>
    <w:rsid w:val="314016C8"/>
    <w:rsid w:val="315A0567"/>
    <w:rsid w:val="315B4A05"/>
    <w:rsid w:val="31AB491E"/>
    <w:rsid w:val="31D51B4A"/>
    <w:rsid w:val="320266E5"/>
    <w:rsid w:val="32525CAD"/>
    <w:rsid w:val="327637D6"/>
    <w:rsid w:val="329460F0"/>
    <w:rsid w:val="32A4602F"/>
    <w:rsid w:val="32D23289"/>
    <w:rsid w:val="32D64AF4"/>
    <w:rsid w:val="32F43417"/>
    <w:rsid w:val="32FD27B6"/>
    <w:rsid w:val="33423527"/>
    <w:rsid w:val="337201A6"/>
    <w:rsid w:val="33984BB2"/>
    <w:rsid w:val="33B73314"/>
    <w:rsid w:val="33EB45FC"/>
    <w:rsid w:val="3400304F"/>
    <w:rsid w:val="341663AD"/>
    <w:rsid w:val="34301F75"/>
    <w:rsid w:val="34342919"/>
    <w:rsid w:val="34455FD0"/>
    <w:rsid w:val="344B1717"/>
    <w:rsid w:val="3492284C"/>
    <w:rsid w:val="349816E2"/>
    <w:rsid w:val="351139AD"/>
    <w:rsid w:val="35131158"/>
    <w:rsid w:val="351F6D12"/>
    <w:rsid w:val="35255E87"/>
    <w:rsid w:val="35396A06"/>
    <w:rsid w:val="35414607"/>
    <w:rsid w:val="357D4A91"/>
    <w:rsid w:val="35971A38"/>
    <w:rsid w:val="359F2D89"/>
    <w:rsid w:val="35AD429D"/>
    <w:rsid w:val="35CF08A3"/>
    <w:rsid w:val="35F139B8"/>
    <w:rsid w:val="35FC0710"/>
    <w:rsid w:val="3602502C"/>
    <w:rsid w:val="361A5A5C"/>
    <w:rsid w:val="364D069A"/>
    <w:rsid w:val="36617CA1"/>
    <w:rsid w:val="367D63E9"/>
    <w:rsid w:val="372227C2"/>
    <w:rsid w:val="372C3815"/>
    <w:rsid w:val="375A12C0"/>
    <w:rsid w:val="37930C3B"/>
    <w:rsid w:val="37C9195F"/>
    <w:rsid w:val="37E16BFD"/>
    <w:rsid w:val="381948A5"/>
    <w:rsid w:val="38743B47"/>
    <w:rsid w:val="387A2453"/>
    <w:rsid w:val="389C4783"/>
    <w:rsid w:val="38B67B31"/>
    <w:rsid w:val="38D44AE9"/>
    <w:rsid w:val="38F35529"/>
    <w:rsid w:val="38F569BB"/>
    <w:rsid w:val="39060B1C"/>
    <w:rsid w:val="392720F1"/>
    <w:rsid w:val="39401BFB"/>
    <w:rsid w:val="3978732C"/>
    <w:rsid w:val="3988414B"/>
    <w:rsid w:val="399B339D"/>
    <w:rsid w:val="39F42A14"/>
    <w:rsid w:val="3A0B4B47"/>
    <w:rsid w:val="3A195161"/>
    <w:rsid w:val="3A6E54C1"/>
    <w:rsid w:val="3A6E7F4A"/>
    <w:rsid w:val="3A8221C1"/>
    <w:rsid w:val="3A895F1A"/>
    <w:rsid w:val="3AC33322"/>
    <w:rsid w:val="3AFB2240"/>
    <w:rsid w:val="3B0E1101"/>
    <w:rsid w:val="3B247640"/>
    <w:rsid w:val="3B315C2F"/>
    <w:rsid w:val="3B4C67D8"/>
    <w:rsid w:val="3B70184D"/>
    <w:rsid w:val="3B8A1F65"/>
    <w:rsid w:val="3B9236C9"/>
    <w:rsid w:val="3BBA6E0C"/>
    <w:rsid w:val="3BC0323D"/>
    <w:rsid w:val="3BC83BA3"/>
    <w:rsid w:val="3BC903DA"/>
    <w:rsid w:val="3BE0493F"/>
    <w:rsid w:val="3C015002"/>
    <w:rsid w:val="3C1937D9"/>
    <w:rsid w:val="3C2A03C4"/>
    <w:rsid w:val="3C4E3E1F"/>
    <w:rsid w:val="3C5849E8"/>
    <w:rsid w:val="3C5D468E"/>
    <w:rsid w:val="3C5E1B18"/>
    <w:rsid w:val="3C5F759A"/>
    <w:rsid w:val="3C726F73"/>
    <w:rsid w:val="3C753521"/>
    <w:rsid w:val="3CB51B72"/>
    <w:rsid w:val="3CC6767F"/>
    <w:rsid w:val="3CD95ADA"/>
    <w:rsid w:val="3CDB2AE0"/>
    <w:rsid w:val="3CDE7E6E"/>
    <w:rsid w:val="3CFD2828"/>
    <w:rsid w:val="3D4D0EE9"/>
    <w:rsid w:val="3D4E29E8"/>
    <w:rsid w:val="3D5C09F5"/>
    <w:rsid w:val="3D73239C"/>
    <w:rsid w:val="3D951E57"/>
    <w:rsid w:val="3DA05C59"/>
    <w:rsid w:val="3DA70BB6"/>
    <w:rsid w:val="3E6D3465"/>
    <w:rsid w:val="3E833E1A"/>
    <w:rsid w:val="3E9726BC"/>
    <w:rsid w:val="3E9E3039"/>
    <w:rsid w:val="3EAF22E3"/>
    <w:rsid w:val="3EBA50E4"/>
    <w:rsid w:val="3EBD6A03"/>
    <w:rsid w:val="3EF25642"/>
    <w:rsid w:val="3F1A24F3"/>
    <w:rsid w:val="3F1D4CD5"/>
    <w:rsid w:val="3F2A1772"/>
    <w:rsid w:val="3F732378"/>
    <w:rsid w:val="3F852A43"/>
    <w:rsid w:val="3FC130A8"/>
    <w:rsid w:val="3FC15000"/>
    <w:rsid w:val="3FC55C17"/>
    <w:rsid w:val="3FD002A4"/>
    <w:rsid w:val="3FDD07D5"/>
    <w:rsid w:val="401641BB"/>
    <w:rsid w:val="404B49C3"/>
    <w:rsid w:val="404C67A7"/>
    <w:rsid w:val="406C4BC1"/>
    <w:rsid w:val="4091157D"/>
    <w:rsid w:val="40AB43DF"/>
    <w:rsid w:val="40BB4553"/>
    <w:rsid w:val="40C81A57"/>
    <w:rsid w:val="41184B8F"/>
    <w:rsid w:val="412F0C54"/>
    <w:rsid w:val="41306BEE"/>
    <w:rsid w:val="414D524E"/>
    <w:rsid w:val="41634231"/>
    <w:rsid w:val="416C6694"/>
    <w:rsid w:val="421A1C49"/>
    <w:rsid w:val="423563AB"/>
    <w:rsid w:val="42780119"/>
    <w:rsid w:val="428A15BF"/>
    <w:rsid w:val="428A3548"/>
    <w:rsid w:val="42A41642"/>
    <w:rsid w:val="42DB37CB"/>
    <w:rsid w:val="42FF2584"/>
    <w:rsid w:val="430A1DED"/>
    <w:rsid w:val="4332743B"/>
    <w:rsid w:val="433F1C49"/>
    <w:rsid w:val="4359067E"/>
    <w:rsid w:val="43B27BF4"/>
    <w:rsid w:val="43C82E56"/>
    <w:rsid w:val="43CF7E17"/>
    <w:rsid w:val="43F6182A"/>
    <w:rsid w:val="440C5FB1"/>
    <w:rsid w:val="441454E1"/>
    <w:rsid w:val="44185647"/>
    <w:rsid w:val="4420626A"/>
    <w:rsid w:val="447247A8"/>
    <w:rsid w:val="448C4833"/>
    <w:rsid w:val="448D5606"/>
    <w:rsid w:val="44A05268"/>
    <w:rsid w:val="44D44AC8"/>
    <w:rsid w:val="44EC44AD"/>
    <w:rsid w:val="44FB1BCC"/>
    <w:rsid w:val="451C7579"/>
    <w:rsid w:val="452C0D9A"/>
    <w:rsid w:val="452E7CB3"/>
    <w:rsid w:val="452F11BA"/>
    <w:rsid w:val="456C5BF1"/>
    <w:rsid w:val="458B273A"/>
    <w:rsid w:val="45AA78B4"/>
    <w:rsid w:val="45B71E2A"/>
    <w:rsid w:val="45D21950"/>
    <w:rsid w:val="460222FB"/>
    <w:rsid w:val="46022BE9"/>
    <w:rsid w:val="466277F0"/>
    <w:rsid w:val="466E7D19"/>
    <w:rsid w:val="466F3E86"/>
    <w:rsid w:val="46833F27"/>
    <w:rsid w:val="46903574"/>
    <w:rsid w:val="46970E8F"/>
    <w:rsid w:val="469D2B56"/>
    <w:rsid w:val="46F641B4"/>
    <w:rsid w:val="47241DC7"/>
    <w:rsid w:val="474B4782"/>
    <w:rsid w:val="475E7E09"/>
    <w:rsid w:val="475F6F18"/>
    <w:rsid w:val="47633AAA"/>
    <w:rsid w:val="478878EC"/>
    <w:rsid w:val="47A63299"/>
    <w:rsid w:val="47B73D85"/>
    <w:rsid w:val="47D01EDF"/>
    <w:rsid w:val="47E726FC"/>
    <w:rsid w:val="48092997"/>
    <w:rsid w:val="482D24BA"/>
    <w:rsid w:val="4890441B"/>
    <w:rsid w:val="489354A0"/>
    <w:rsid w:val="48B33EF7"/>
    <w:rsid w:val="48BF75E9"/>
    <w:rsid w:val="48EE0D86"/>
    <w:rsid w:val="49057F53"/>
    <w:rsid w:val="490D12B6"/>
    <w:rsid w:val="49115FD6"/>
    <w:rsid w:val="491F7C74"/>
    <w:rsid w:val="49433FBF"/>
    <w:rsid w:val="495D4AFD"/>
    <w:rsid w:val="495F04B9"/>
    <w:rsid w:val="496431EC"/>
    <w:rsid w:val="496557F9"/>
    <w:rsid w:val="49965FC8"/>
    <w:rsid w:val="49B053BF"/>
    <w:rsid w:val="49CB30D5"/>
    <w:rsid w:val="49E90E33"/>
    <w:rsid w:val="49F57666"/>
    <w:rsid w:val="4A0D148A"/>
    <w:rsid w:val="4A57221E"/>
    <w:rsid w:val="4A987BE2"/>
    <w:rsid w:val="4AC62BC0"/>
    <w:rsid w:val="4ACC6DEF"/>
    <w:rsid w:val="4AE85204"/>
    <w:rsid w:val="4B105DBC"/>
    <w:rsid w:val="4B1864C4"/>
    <w:rsid w:val="4B5D2E40"/>
    <w:rsid w:val="4BBE7E3D"/>
    <w:rsid w:val="4BED3696"/>
    <w:rsid w:val="4BF4712C"/>
    <w:rsid w:val="4C017A7C"/>
    <w:rsid w:val="4C596AD0"/>
    <w:rsid w:val="4CC05283"/>
    <w:rsid w:val="4CEE0B24"/>
    <w:rsid w:val="4D291727"/>
    <w:rsid w:val="4D703D50"/>
    <w:rsid w:val="4D8367CC"/>
    <w:rsid w:val="4D922050"/>
    <w:rsid w:val="4DEE33B3"/>
    <w:rsid w:val="4DF26E85"/>
    <w:rsid w:val="4DF85277"/>
    <w:rsid w:val="4DF94E97"/>
    <w:rsid w:val="4E262E38"/>
    <w:rsid w:val="4E537F10"/>
    <w:rsid w:val="4E557C24"/>
    <w:rsid w:val="4E7363F9"/>
    <w:rsid w:val="4E840A56"/>
    <w:rsid w:val="4E88477F"/>
    <w:rsid w:val="4E9563FB"/>
    <w:rsid w:val="4EA653AC"/>
    <w:rsid w:val="4EA71B98"/>
    <w:rsid w:val="4EC254B1"/>
    <w:rsid w:val="4EC54E74"/>
    <w:rsid w:val="4EC752C2"/>
    <w:rsid w:val="4EF3571C"/>
    <w:rsid w:val="4F43714D"/>
    <w:rsid w:val="4F502064"/>
    <w:rsid w:val="4F7A7972"/>
    <w:rsid w:val="4F86006B"/>
    <w:rsid w:val="4FC229D6"/>
    <w:rsid w:val="4FCA09F6"/>
    <w:rsid w:val="5038102A"/>
    <w:rsid w:val="5045033F"/>
    <w:rsid w:val="5060476D"/>
    <w:rsid w:val="50774AB4"/>
    <w:rsid w:val="50B87AF1"/>
    <w:rsid w:val="50B976EB"/>
    <w:rsid w:val="50CA639A"/>
    <w:rsid w:val="50CC06E1"/>
    <w:rsid w:val="50FB36C9"/>
    <w:rsid w:val="51155253"/>
    <w:rsid w:val="511625FC"/>
    <w:rsid w:val="513C38D8"/>
    <w:rsid w:val="519179CC"/>
    <w:rsid w:val="5195362C"/>
    <w:rsid w:val="51CA5F3D"/>
    <w:rsid w:val="51E1232A"/>
    <w:rsid w:val="51E31065"/>
    <w:rsid w:val="51F164CF"/>
    <w:rsid w:val="5201085F"/>
    <w:rsid w:val="520619D1"/>
    <w:rsid w:val="52091B85"/>
    <w:rsid w:val="52200B81"/>
    <w:rsid w:val="525C5A95"/>
    <w:rsid w:val="52832D3C"/>
    <w:rsid w:val="52873D72"/>
    <w:rsid w:val="528B1ED6"/>
    <w:rsid w:val="5291413D"/>
    <w:rsid w:val="52A116FA"/>
    <w:rsid w:val="52AD7835"/>
    <w:rsid w:val="533B58C8"/>
    <w:rsid w:val="536C0455"/>
    <w:rsid w:val="53776EFD"/>
    <w:rsid w:val="53C26F1E"/>
    <w:rsid w:val="53CB7E02"/>
    <w:rsid w:val="53D53717"/>
    <w:rsid w:val="53D860E6"/>
    <w:rsid w:val="54135D09"/>
    <w:rsid w:val="54140080"/>
    <w:rsid w:val="541E1BA7"/>
    <w:rsid w:val="54420F72"/>
    <w:rsid w:val="54814026"/>
    <w:rsid w:val="54B23B19"/>
    <w:rsid w:val="54D413B8"/>
    <w:rsid w:val="54FB74DC"/>
    <w:rsid w:val="55054CF5"/>
    <w:rsid w:val="55441147"/>
    <w:rsid w:val="5549735E"/>
    <w:rsid w:val="55547B9F"/>
    <w:rsid w:val="555E08EE"/>
    <w:rsid w:val="556C464B"/>
    <w:rsid w:val="55952A32"/>
    <w:rsid w:val="559E55FC"/>
    <w:rsid w:val="55A61710"/>
    <w:rsid w:val="55DE0BB8"/>
    <w:rsid w:val="55F4140B"/>
    <w:rsid w:val="562A5895"/>
    <w:rsid w:val="56A12D4D"/>
    <w:rsid w:val="56AE6DF5"/>
    <w:rsid w:val="56B70654"/>
    <w:rsid w:val="56CD7199"/>
    <w:rsid w:val="575A657B"/>
    <w:rsid w:val="57791A40"/>
    <w:rsid w:val="57856A95"/>
    <w:rsid w:val="579212BC"/>
    <w:rsid w:val="57B224F3"/>
    <w:rsid w:val="57BA117B"/>
    <w:rsid w:val="57CC4A0D"/>
    <w:rsid w:val="57D7125C"/>
    <w:rsid w:val="57E035B9"/>
    <w:rsid w:val="57E142B5"/>
    <w:rsid w:val="58227711"/>
    <w:rsid w:val="5831536C"/>
    <w:rsid w:val="58A26E38"/>
    <w:rsid w:val="58CD6A5F"/>
    <w:rsid w:val="58FB6BAD"/>
    <w:rsid w:val="590C0B28"/>
    <w:rsid w:val="591D5016"/>
    <w:rsid w:val="59217662"/>
    <w:rsid w:val="5940227C"/>
    <w:rsid w:val="59417793"/>
    <w:rsid w:val="595639AB"/>
    <w:rsid w:val="598C3C46"/>
    <w:rsid w:val="59A41217"/>
    <w:rsid w:val="59C5284C"/>
    <w:rsid w:val="59E35308"/>
    <w:rsid w:val="59EB2715"/>
    <w:rsid w:val="5A2275C4"/>
    <w:rsid w:val="5A612353"/>
    <w:rsid w:val="5A754476"/>
    <w:rsid w:val="5AC930D2"/>
    <w:rsid w:val="5AD22BA3"/>
    <w:rsid w:val="5AD42FAA"/>
    <w:rsid w:val="5AE50051"/>
    <w:rsid w:val="5AF660CA"/>
    <w:rsid w:val="5B334E75"/>
    <w:rsid w:val="5B6A2FD1"/>
    <w:rsid w:val="5B772949"/>
    <w:rsid w:val="5B7966A3"/>
    <w:rsid w:val="5B890C51"/>
    <w:rsid w:val="5B9A0C44"/>
    <w:rsid w:val="5BC24519"/>
    <w:rsid w:val="5BFC511B"/>
    <w:rsid w:val="5C03530A"/>
    <w:rsid w:val="5C52680F"/>
    <w:rsid w:val="5C582B91"/>
    <w:rsid w:val="5C60665C"/>
    <w:rsid w:val="5C9F3FFC"/>
    <w:rsid w:val="5CA51FC4"/>
    <w:rsid w:val="5D01456F"/>
    <w:rsid w:val="5D086F45"/>
    <w:rsid w:val="5D0C1A41"/>
    <w:rsid w:val="5D26635F"/>
    <w:rsid w:val="5D411D3F"/>
    <w:rsid w:val="5D551EE5"/>
    <w:rsid w:val="5D5C1BD6"/>
    <w:rsid w:val="5D747763"/>
    <w:rsid w:val="5DE52DE2"/>
    <w:rsid w:val="5E0904DF"/>
    <w:rsid w:val="5E464238"/>
    <w:rsid w:val="5E5B2FBB"/>
    <w:rsid w:val="5EA704E0"/>
    <w:rsid w:val="5EC35931"/>
    <w:rsid w:val="5F425E9B"/>
    <w:rsid w:val="5FA44E4E"/>
    <w:rsid w:val="60384C08"/>
    <w:rsid w:val="605C13A4"/>
    <w:rsid w:val="60857E52"/>
    <w:rsid w:val="60CA77DA"/>
    <w:rsid w:val="60CE1D16"/>
    <w:rsid w:val="60E34B01"/>
    <w:rsid w:val="60E83D81"/>
    <w:rsid w:val="610139B4"/>
    <w:rsid w:val="61104A3E"/>
    <w:rsid w:val="6115059F"/>
    <w:rsid w:val="61397A8E"/>
    <w:rsid w:val="613A1313"/>
    <w:rsid w:val="615510EF"/>
    <w:rsid w:val="615C6D49"/>
    <w:rsid w:val="615D29EE"/>
    <w:rsid w:val="6161047C"/>
    <w:rsid w:val="61611B96"/>
    <w:rsid w:val="61654709"/>
    <w:rsid w:val="61CA3976"/>
    <w:rsid w:val="61D26F44"/>
    <w:rsid w:val="61EB3135"/>
    <w:rsid w:val="62000208"/>
    <w:rsid w:val="62285994"/>
    <w:rsid w:val="624102C0"/>
    <w:rsid w:val="62440E8C"/>
    <w:rsid w:val="626C655C"/>
    <w:rsid w:val="62BF0EAE"/>
    <w:rsid w:val="62E75392"/>
    <w:rsid w:val="630C0C8E"/>
    <w:rsid w:val="634C49D0"/>
    <w:rsid w:val="63546E84"/>
    <w:rsid w:val="637F5749"/>
    <w:rsid w:val="63AB060B"/>
    <w:rsid w:val="63C81B5F"/>
    <w:rsid w:val="63D22FD5"/>
    <w:rsid w:val="63D900E0"/>
    <w:rsid w:val="63ED1601"/>
    <w:rsid w:val="63FC2C34"/>
    <w:rsid w:val="64264BC9"/>
    <w:rsid w:val="64294B00"/>
    <w:rsid w:val="642975A4"/>
    <w:rsid w:val="643F5B88"/>
    <w:rsid w:val="644263F2"/>
    <w:rsid w:val="64435BF5"/>
    <w:rsid w:val="64906038"/>
    <w:rsid w:val="64AA05DF"/>
    <w:rsid w:val="64BA4987"/>
    <w:rsid w:val="64BE6F2D"/>
    <w:rsid w:val="64F90138"/>
    <w:rsid w:val="652B3484"/>
    <w:rsid w:val="6567306B"/>
    <w:rsid w:val="658F630F"/>
    <w:rsid w:val="65A610A9"/>
    <w:rsid w:val="65BA5074"/>
    <w:rsid w:val="65D70A64"/>
    <w:rsid w:val="664134F3"/>
    <w:rsid w:val="66511A20"/>
    <w:rsid w:val="66587015"/>
    <w:rsid w:val="669F3874"/>
    <w:rsid w:val="66DB4A1E"/>
    <w:rsid w:val="66F63F7D"/>
    <w:rsid w:val="66FE6289"/>
    <w:rsid w:val="66FF1E88"/>
    <w:rsid w:val="672E7154"/>
    <w:rsid w:val="674412F8"/>
    <w:rsid w:val="675F3441"/>
    <w:rsid w:val="67790849"/>
    <w:rsid w:val="67A75305"/>
    <w:rsid w:val="67BA24E3"/>
    <w:rsid w:val="67EF1790"/>
    <w:rsid w:val="682656FE"/>
    <w:rsid w:val="685C4343"/>
    <w:rsid w:val="68735B67"/>
    <w:rsid w:val="688F59F4"/>
    <w:rsid w:val="689F41CA"/>
    <w:rsid w:val="68DE6E9B"/>
    <w:rsid w:val="68E01983"/>
    <w:rsid w:val="68EF1972"/>
    <w:rsid w:val="690647DC"/>
    <w:rsid w:val="6916089A"/>
    <w:rsid w:val="699B7C50"/>
    <w:rsid w:val="69C71740"/>
    <w:rsid w:val="69CE5072"/>
    <w:rsid w:val="69D2253C"/>
    <w:rsid w:val="6A0311FB"/>
    <w:rsid w:val="6A470E64"/>
    <w:rsid w:val="6A6C0834"/>
    <w:rsid w:val="6A7C787C"/>
    <w:rsid w:val="6B01111E"/>
    <w:rsid w:val="6B0D1BCA"/>
    <w:rsid w:val="6B2B1F62"/>
    <w:rsid w:val="6B3929BF"/>
    <w:rsid w:val="6B4F0275"/>
    <w:rsid w:val="6B655B6D"/>
    <w:rsid w:val="6B6B2FFF"/>
    <w:rsid w:val="6B836826"/>
    <w:rsid w:val="6BA910B8"/>
    <w:rsid w:val="6BCF2EE1"/>
    <w:rsid w:val="6BFE44B9"/>
    <w:rsid w:val="6C1E4825"/>
    <w:rsid w:val="6C2759C8"/>
    <w:rsid w:val="6C367E96"/>
    <w:rsid w:val="6C737CFB"/>
    <w:rsid w:val="6CAD4A62"/>
    <w:rsid w:val="6CD91ADE"/>
    <w:rsid w:val="6CF659C9"/>
    <w:rsid w:val="6D1C7EA3"/>
    <w:rsid w:val="6D22461C"/>
    <w:rsid w:val="6D4557C3"/>
    <w:rsid w:val="6D6C7F13"/>
    <w:rsid w:val="6D9739CD"/>
    <w:rsid w:val="6DC0496A"/>
    <w:rsid w:val="6DD27750"/>
    <w:rsid w:val="6E093D2F"/>
    <w:rsid w:val="6E997E2D"/>
    <w:rsid w:val="6EEC6F45"/>
    <w:rsid w:val="6EFC4E2D"/>
    <w:rsid w:val="6F25587A"/>
    <w:rsid w:val="6F255D0A"/>
    <w:rsid w:val="6F3940D1"/>
    <w:rsid w:val="6F733C5D"/>
    <w:rsid w:val="6F891E77"/>
    <w:rsid w:val="6F90633F"/>
    <w:rsid w:val="6FC265E2"/>
    <w:rsid w:val="6FE211DA"/>
    <w:rsid w:val="703C5B33"/>
    <w:rsid w:val="705C05E6"/>
    <w:rsid w:val="70772C0D"/>
    <w:rsid w:val="707B4EFF"/>
    <w:rsid w:val="707C65F0"/>
    <w:rsid w:val="70801600"/>
    <w:rsid w:val="711551A7"/>
    <w:rsid w:val="71197D9D"/>
    <w:rsid w:val="717C2C3C"/>
    <w:rsid w:val="719402E3"/>
    <w:rsid w:val="71984071"/>
    <w:rsid w:val="71C65855"/>
    <w:rsid w:val="723314F1"/>
    <w:rsid w:val="72447FC9"/>
    <w:rsid w:val="7265643D"/>
    <w:rsid w:val="726B2544"/>
    <w:rsid w:val="728B473D"/>
    <w:rsid w:val="729C0B15"/>
    <w:rsid w:val="72A9536C"/>
    <w:rsid w:val="72B604A9"/>
    <w:rsid w:val="72F260D3"/>
    <w:rsid w:val="731E4459"/>
    <w:rsid w:val="73395984"/>
    <w:rsid w:val="735D69D5"/>
    <w:rsid w:val="73757537"/>
    <w:rsid w:val="73830E13"/>
    <w:rsid w:val="73CE49C7"/>
    <w:rsid w:val="73FE6013"/>
    <w:rsid w:val="740D314B"/>
    <w:rsid w:val="74113EFA"/>
    <w:rsid w:val="745B5F6A"/>
    <w:rsid w:val="749A6B73"/>
    <w:rsid w:val="74B719EB"/>
    <w:rsid w:val="750452C5"/>
    <w:rsid w:val="750E1184"/>
    <w:rsid w:val="754205B5"/>
    <w:rsid w:val="75556630"/>
    <w:rsid w:val="759C11BC"/>
    <w:rsid w:val="75B217EA"/>
    <w:rsid w:val="75CD649E"/>
    <w:rsid w:val="75E24EF8"/>
    <w:rsid w:val="761A7020"/>
    <w:rsid w:val="76254258"/>
    <w:rsid w:val="763E2F56"/>
    <w:rsid w:val="764E6B00"/>
    <w:rsid w:val="76507DA4"/>
    <w:rsid w:val="76556159"/>
    <w:rsid w:val="765E373E"/>
    <w:rsid w:val="76675170"/>
    <w:rsid w:val="76805946"/>
    <w:rsid w:val="76AB6E17"/>
    <w:rsid w:val="76D37B2D"/>
    <w:rsid w:val="76E5092B"/>
    <w:rsid w:val="76F204E2"/>
    <w:rsid w:val="77990278"/>
    <w:rsid w:val="77A13FE0"/>
    <w:rsid w:val="77AE66F9"/>
    <w:rsid w:val="77D875A6"/>
    <w:rsid w:val="77F73860"/>
    <w:rsid w:val="77FD31EB"/>
    <w:rsid w:val="780C6185"/>
    <w:rsid w:val="78393FFF"/>
    <w:rsid w:val="785F0995"/>
    <w:rsid w:val="78832A30"/>
    <w:rsid w:val="78837C2B"/>
    <w:rsid w:val="78CF287F"/>
    <w:rsid w:val="78FD530C"/>
    <w:rsid w:val="793D65BE"/>
    <w:rsid w:val="794000AF"/>
    <w:rsid w:val="796F7BC9"/>
    <w:rsid w:val="79831531"/>
    <w:rsid w:val="79AD76AE"/>
    <w:rsid w:val="79CB43E5"/>
    <w:rsid w:val="79D745A7"/>
    <w:rsid w:val="79E00438"/>
    <w:rsid w:val="7A5223BA"/>
    <w:rsid w:val="7A5404F2"/>
    <w:rsid w:val="7A5F4F53"/>
    <w:rsid w:val="7A5F59FF"/>
    <w:rsid w:val="7A80166B"/>
    <w:rsid w:val="7A8E4837"/>
    <w:rsid w:val="7A993CB5"/>
    <w:rsid w:val="7AA10869"/>
    <w:rsid w:val="7AB968E7"/>
    <w:rsid w:val="7AD91CD2"/>
    <w:rsid w:val="7AEA70B6"/>
    <w:rsid w:val="7B13087C"/>
    <w:rsid w:val="7B1856F2"/>
    <w:rsid w:val="7B3B3CDE"/>
    <w:rsid w:val="7B3C6180"/>
    <w:rsid w:val="7B3F5E27"/>
    <w:rsid w:val="7B407DD6"/>
    <w:rsid w:val="7B586F7C"/>
    <w:rsid w:val="7B9E7E5E"/>
    <w:rsid w:val="7BAE5937"/>
    <w:rsid w:val="7BD173B3"/>
    <w:rsid w:val="7BD323FA"/>
    <w:rsid w:val="7BEA7920"/>
    <w:rsid w:val="7BF55373"/>
    <w:rsid w:val="7C0D5F13"/>
    <w:rsid w:val="7C193FC6"/>
    <w:rsid w:val="7C211032"/>
    <w:rsid w:val="7C2535BA"/>
    <w:rsid w:val="7C4068E0"/>
    <w:rsid w:val="7C6F5149"/>
    <w:rsid w:val="7C9D3D77"/>
    <w:rsid w:val="7CBE4CDE"/>
    <w:rsid w:val="7CE46D70"/>
    <w:rsid w:val="7D060CAB"/>
    <w:rsid w:val="7D4C4BA9"/>
    <w:rsid w:val="7D536B95"/>
    <w:rsid w:val="7D8623CF"/>
    <w:rsid w:val="7D907114"/>
    <w:rsid w:val="7D961A6D"/>
    <w:rsid w:val="7D98349C"/>
    <w:rsid w:val="7DA86BEA"/>
    <w:rsid w:val="7DBF631E"/>
    <w:rsid w:val="7DC61F22"/>
    <w:rsid w:val="7DCC032D"/>
    <w:rsid w:val="7DD30A52"/>
    <w:rsid w:val="7DD93F05"/>
    <w:rsid w:val="7DEC2F26"/>
    <w:rsid w:val="7DFE2DF2"/>
    <w:rsid w:val="7E0560D0"/>
    <w:rsid w:val="7E5E658D"/>
    <w:rsid w:val="7E8A1F33"/>
    <w:rsid w:val="7E9A1DC5"/>
    <w:rsid w:val="7ED30AD2"/>
    <w:rsid w:val="7EDE7AA8"/>
    <w:rsid w:val="7EE43839"/>
    <w:rsid w:val="7EED1A8A"/>
    <w:rsid w:val="7F073C75"/>
    <w:rsid w:val="7F2326CD"/>
    <w:rsid w:val="7F860050"/>
    <w:rsid w:val="7FCF5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vi-VN" w:eastAsia="zh-CN" w:bidi="ar-SA"/>
    </w:rPr>
  </w:style>
  <w:style w:type="paragraph" w:styleId="2">
    <w:name w:val="heading 1"/>
    <w:basedOn w:val="1"/>
    <w:next w:val="1"/>
    <w:qFormat/>
    <w:uiPriority w:val="9"/>
    <w:pPr>
      <w:keepNext/>
      <w:spacing w:line="360" w:lineRule="auto"/>
      <w:jc w:val="center"/>
      <w:outlineLvl w:val="0"/>
    </w:pPr>
    <w:rPr>
      <w:b/>
      <w:sz w:val="28"/>
      <w:szCs w:val="20"/>
    </w:rPr>
  </w:style>
  <w:style w:type="paragraph" w:styleId="3">
    <w:name w:val="heading 2"/>
    <w:basedOn w:val="1"/>
    <w:next w:val="1"/>
    <w:qFormat/>
    <w:uiPriority w:val="0"/>
    <w:pPr>
      <w:keepNext/>
      <w:spacing w:line="360" w:lineRule="auto"/>
      <w:outlineLvl w:val="1"/>
    </w:pPr>
    <w:rPr>
      <w:b/>
      <w:sz w:val="28"/>
      <w:szCs w:val="28"/>
    </w:rPr>
  </w:style>
  <w:style w:type="paragraph" w:styleId="4">
    <w:name w:val="heading 3"/>
    <w:basedOn w:val="1"/>
    <w:next w:val="1"/>
    <w:autoRedefine/>
    <w:qFormat/>
    <w:uiPriority w:val="0"/>
    <w:pPr>
      <w:keepNext/>
      <w:spacing w:before="120" w:after="120"/>
      <w:outlineLvl w:val="2"/>
    </w:pPr>
    <w:rPr>
      <w:rFonts w:cs="Verdana"/>
      <w:b/>
      <w:color w:val="000000"/>
      <w:sz w:val="26"/>
      <w:szCs w:val="20"/>
    </w:rPr>
  </w:style>
  <w:style w:type="paragraph" w:styleId="5">
    <w:name w:val="heading 4"/>
    <w:basedOn w:val="1"/>
    <w:next w:val="1"/>
    <w:qFormat/>
    <w:uiPriority w:val="0"/>
    <w:pPr>
      <w:keepNext/>
      <w:outlineLvl w:val="3"/>
    </w:pPr>
    <w:rPr>
      <w:rFonts w:ascii="Times New Roman" w:hAnsi="Times New Roman" w:eastAsia="Times New Roman" w:cs="Verdana"/>
      <w:b/>
      <w:color w:val="000000"/>
      <w:sz w:val="26"/>
      <w:szCs w:val="20"/>
    </w:rPr>
  </w:style>
  <w:style w:type="paragraph" w:styleId="6">
    <w:name w:val="heading 5"/>
    <w:basedOn w:val="1"/>
    <w:next w:val="1"/>
    <w:qFormat/>
    <w:uiPriority w:val="0"/>
    <w:pPr>
      <w:keepNext/>
      <w:numPr>
        <w:ilvl w:val="4"/>
        <w:numId w:val="0"/>
      </w:numPr>
      <w:ind w:left="0"/>
      <w:jc w:val="left"/>
      <w:outlineLvl w:val="4"/>
    </w:pPr>
    <w:rPr>
      <w:rFonts w:ascii="Times New Roman" w:hAnsi="Times New Roman" w:eastAsia="Times New Roman" w:cs="Verdana"/>
      <w:b/>
      <w:sz w:val="26"/>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ascii="Times New Roman" w:hAnsi="Times New Roman" w:eastAsia="Times New Roman" w:cs=".VnTime"/>
      <w:i/>
      <w:szCs w:val="20"/>
    </w:rPr>
  </w:style>
  <w:style w:type="character" w:styleId="20">
    <w:name w:val="FollowedHyperlink"/>
    <w:qFormat/>
    <w:uiPriority w:val="0"/>
    <w:rPr>
      <w:color w:val="800080"/>
      <w:u w:val="single"/>
    </w:rPr>
  </w:style>
  <w:style w:type="paragraph" w:styleId="21">
    <w:name w:val="footer"/>
    <w:basedOn w:val="1"/>
    <w:link w:val="179"/>
    <w:qFormat/>
    <w:uiPriority w:val="99"/>
    <w:pPr>
      <w:tabs>
        <w:tab w:val="center" w:pos="4320"/>
        <w:tab w:val="right" w:pos="8640"/>
      </w:tabs>
    </w:pPr>
    <w:rPr>
      <w:sz w:val="26"/>
      <w:szCs w:val="20"/>
    </w:rPr>
  </w:style>
  <w:style w:type="character" w:styleId="22">
    <w:name w:val="footnote reference"/>
    <w:basedOn w:val="10"/>
    <w:semiHidden/>
    <w:unhideWhenUsed/>
    <w:qFormat/>
    <w:uiPriority w:val="99"/>
    <w:rPr>
      <w:vertAlign w:val="superscript"/>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TML Code"/>
    <w:basedOn w:val="10"/>
    <w:semiHidden/>
    <w:unhideWhenUsed/>
    <w:qFormat/>
    <w:uiPriority w:val="99"/>
    <w:rPr>
      <w:rFonts w:ascii="Courier New" w:hAnsi="Courier New" w:cs="Courier New"/>
      <w:sz w:val="20"/>
      <w:szCs w:val="20"/>
    </w:rPr>
  </w:style>
  <w:style w:type="character" w:styleId="26">
    <w:name w:val="Hyperlink"/>
    <w:qFormat/>
    <w:uiPriority w:val="99"/>
    <w:rPr>
      <w:color w:val="0000FF"/>
      <w:u w:val="single"/>
    </w:rPr>
  </w:style>
  <w:style w:type="paragraph" w:styleId="27">
    <w:name w:val="List"/>
    <w:basedOn w:val="13"/>
    <w:qFormat/>
    <w:uiPriority w:val="0"/>
    <w:rPr>
      <w:rFonts w:cs="Lohit Hindi"/>
    </w:rPr>
  </w:style>
  <w:style w:type="paragraph" w:styleId="28">
    <w:name w:val="Normal (Web)"/>
    <w:basedOn w:val="1"/>
    <w:unhideWhenUsed/>
    <w:qFormat/>
    <w:uiPriority w:val="99"/>
    <w:pPr>
      <w:suppressAutoHyphens w:val="0"/>
      <w:spacing w:before="100" w:beforeAutospacing="1" w:after="100" w:afterAutospacing="1"/>
    </w:pPr>
    <w:rPr>
      <w:lang w:val="en-US" w:eastAsia="en-US"/>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1"/>
    <w:next w:val="1"/>
    <w:qFormat/>
    <w:uiPriority w:val="0"/>
    <w:pPr>
      <w:spacing w:before="60" w:after="120"/>
      <w:jc w:val="center"/>
    </w:pPr>
    <w:rPr>
      <w:b/>
      <w:sz w:val="36"/>
      <w:szCs w:val="36"/>
    </w:rPr>
  </w:style>
  <w:style w:type="table" w:styleId="3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qFormat/>
    <w:uiPriority w:val="99"/>
  </w:style>
  <w:style w:type="paragraph" w:styleId="34">
    <w:name w:val="Title"/>
    <w:basedOn w:val="35"/>
    <w:next w:val="13"/>
    <w:qFormat/>
    <w:uiPriority w:val="0"/>
    <w:rPr>
      <w:sz w:val="56"/>
      <w:szCs w:val="56"/>
    </w:rPr>
  </w:style>
  <w:style w:type="paragraph" w:customStyle="1" w:styleId="35">
    <w:name w:val="Heading"/>
    <w:basedOn w:val="1"/>
    <w:next w:val="13"/>
    <w:qFormat/>
    <w:uiPriority w:val="0"/>
    <w:pPr>
      <w:spacing w:after="120"/>
      <w:jc w:val="center"/>
    </w:pPr>
    <w:rPr>
      <w:b/>
      <w:bCs/>
      <w:sz w:val="28"/>
      <w:szCs w:val="28"/>
    </w:rPr>
  </w:style>
  <w:style w:type="paragraph" w:styleId="36">
    <w:name w:val="toc 1"/>
    <w:basedOn w:val="1"/>
    <w:next w:val="1"/>
    <w:autoRedefine/>
    <w:unhideWhenUsed/>
    <w:qFormat/>
    <w:uiPriority w:val="39"/>
    <w:pPr>
      <w:spacing w:after="100"/>
    </w:pPr>
  </w:style>
  <w:style w:type="paragraph" w:styleId="37">
    <w:name w:val="toc 2"/>
    <w:basedOn w:val="1"/>
    <w:next w:val="1"/>
    <w:autoRedefine/>
    <w:unhideWhenUsed/>
    <w:qFormat/>
    <w:uiPriority w:val="39"/>
    <w:pPr>
      <w:spacing w:after="100"/>
      <w:ind w:left="240"/>
    </w:pPr>
  </w:style>
  <w:style w:type="paragraph" w:styleId="38">
    <w:name w:val="toc 3"/>
    <w:basedOn w:val="1"/>
    <w:next w:val="1"/>
    <w:autoRedefine/>
    <w:unhideWhenUsed/>
    <w:qFormat/>
    <w:uiPriority w:val="39"/>
    <w:pPr>
      <w:spacing w:after="100"/>
      <w:ind w:left="480"/>
    </w:pPr>
  </w:style>
  <w:style w:type="character" w:customStyle="1" w:styleId="39">
    <w:name w:val="WW8Num1z0"/>
    <w:qFormat/>
    <w:uiPriority w:val="0"/>
  </w:style>
  <w:style w:type="character" w:customStyle="1" w:styleId="40">
    <w:name w:val="WW8Num1z1"/>
    <w:qFormat/>
    <w:uiPriority w:val="0"/>
  </w:style>
  <w:style w:type="character" w:customStyle="1" w:styleId="41">
    <w:name w:val="WW8Num1z2"/>
    <w:qFormat/>
    <w:uiPriority w:val="0"/>
  </w:style>
  <w:style w:type="character" w:customStyle="1" w:styleId="42">
    <w:name w:val="WW8Num1z3"/>
    <w:qFormat/>
    <w:uiPriority w:val="0"/>
  </w:style>
  <w:style w:type="character" w:customStyle="1" w:styleId="43">
    <w:name w:val="WW8Num1z4"/>
    <w:qFormat/>
    <w:uiPriority w:val="0"/>
  </w:style>
  <w:style w:type="character" w:customStyle="1" w:styleId="44">
    <w:name w:val="WW8Num1z5"/>
    <w:qFormat/>
    <w:uiPriority w:val="0"/>
  </w:style>
  <w:style w:type="character" w:customStyle="1" w:styleId="45">
    <w:name w:val="WW8Num1z6"/>
    <w:qFormat/>
    <w:uiPriority w:val="0"/>
  </w:style>
  <w:style w:type="character" w:customStyle="1" w:styleId="46">
    <w:name w:val="WW8Num1z7"/>
    <w:qFormat/>
    <w:uiPriority w:val="0"/>
  </w:style>
  <w:style w:type="character" w:customStyle="1" w:styleId="47">
    <w:name w:val="WW8Num1z8"/>
    <w:qFormat/>
    <w:uiPriority w:val="0"/>
  </w:style>
  <w:style w:type="character" w:customStyle="1" w:styleId="48">
    <w:name w:val="WW8Num2z0"/>
    <w:qFormat/>
    <w:uiPriority w:val="0"/>
  </w:style>
  <w:style w:type="character" w:customStyle="1" w:styleId="49">
    <w:name w:val="WW8Num2z1"/>
    <w:qFormat/>
    <w:uiPriority w:val="0"/>
  </w:style>
  <w:style w:type="character" w:customStyle="1" w:styleId="50">
    <w:name w:val="WW8Num2z2"/>
    <w:qFormat/>
    <w:uiPriority w:val="0"/>
  </w:style>
  <w:style w:type="character" w:customStyle="1" w:styleId="51">
    <w:name w:val="WW8Num2z3"/>
    <w:qFormat/>
    <w:uiPriority w:val="0"/>
    <w:rPr>
      <w:rFonts w:ascii="Courier New" w:hAnsi="Courier New" w:cs="Courier New"/>
    </w:rPr>
  </w:style>
  <w:style w:type="character" w:customStyle="1" w:styleId="52">
    <w:name w:val="WW8Num2z4"/>
    <w:qFormat/>
    <w:uiPriority w:val="0"/>
  </w:style>
  <w:style w:type="character" w:customStyle="1" w:styleId="53">
    <w:name w:val="WW8Num2z5"/>
    <w:qFormat/>
    <w:uiPriority w:val="0"/>
  </w:style>
  <w:style w:type="character" w:customStyle="1" w:styleId="54">
    <w:name w:val="WW8Num2z6"/>
    <w:qFormat/>
    <w:uiPriority w:val="0"/>
  </w:style>
  <w:style w:type="character" w:customStyle="1" w:styleId="55">
    <w:name w:val="WW8Num2z7"/>
    <w:qFormat/>
    <w:uiPriority w:val="0"/>
  </w:style>
  <w:style w:type="character" w:customStyle="1" w:styleId="56">
    <w:name w:val="WW8Num2z8"/>
    <w:qFormat/>
    <w:uiPriority w:val="0"/>
  </w:style>
  <w:style w:type="character" w:customStyle="1" w:styleId="57">
    <w:name w:val="WW8Num3z0"/>
    <w:qFormat/>
    <w:uiPriority w:val="0"/>
    <w:rPr>
      <w:rFonts w:ascii="Times New Roman" w:hAnsi="Times New Roman" w:eastAsia="Times New Roman" w:cs="Times New Roman"/>
    </w:rPr>
  </w:style>
  <w:style w:type="character" w:customStyle="1" w:styleId="58">
    <w:name w:val="WW8Num6z0"/>
    <w:qFormat/>
    <w:uiPriority w:val="0"/>
    <w:rPr>
      <w:rFonts w:ascii="Symbol" w:hAnsi="Symbol" w:cs="Symbol"/>
    </w:rPr>
  </w:style>
  <w:style w:type="character" w:customStyle="1" w:styleId="59">
    <w:name w:val="WW8Num9z0"/>
    <w:qFormat/>
    <w:uiPriority w:val="0"/>
    <w:rPr>
      <w:rFonts w:ascii="Times New Roman" w:hAnsi="Times New Roman" w:cs="Times New Roman"/>
    </w:rPr>
  </w:style>
  <w:style w:type="character" w:customStyle="1" w:styleId="60">
    <w:name w:val="WW8Num4z0"/>
    <w:qFormat/>
    <w:uiPriority w:val="0"/>
    <w:rPr>
      <w:rFonts w:ascii="Symbol" w:hAnsi="Symbol" w:cs="Symbol"/>
    </w:rPr>
  </w:style>
  <w:style w:type="character" w:customStyle="1" w:styleId="61">
    <w:name w:val="WW8Num5z0"/>
    <w:qFormat/>
    <w:uiPriority w:val="0"/>
    <w:rPr>
      <w:rFonts w:ascii="Times New Roman" w:hAnsi="Times New Roman" w:eastAsia="Times New Roman" w:cs="Times New Roman"/>
    </w:rPr>
  </w:style>
  <w:style w:type="character" w:customStyle="1" w:styleId="62">
    <w:name w:val="WW8Num8z0"/>
    <w:qFormat/>
    <w:uiPriority w:val="0"/>
    <w:rPr>
      <w:rFonts w:ascii="Times New Roman" w:hAnsi="Times New Roman" w:eastAsia="MS Mincho" w:cs="Times New Roman"/>
    </w:rPr>
  </w:style>
  <w:style w:type="character" w:customStyle="1" w:styleId="63">
    <w:name w:val="WW8Num10z0"/>
    <w:qFormat/>
    <w:uiPriority w:val="0"/>
    <w:rPr>
      <w:rFonts w:ascii="Symbol" w:hAnsi="Symbol" w:cs="Times New Roman"/>
    </w:rPr>
  </w:style>
  <w:style w:type="character" w:customStyle="1" w:styleId="64">
    <w:name w:val="WW8Num12z0"/>
    <w:qFormat/>
    <w:uiPriority w:val="0"/>
    <w:rPr>
      <w:rFonts w:cs="Times New Roman"/>
    </w:rPr>
  </w:style>
  <w:style w:type="character" w:customStyle="1" w:styleId="65">
    <w:name w:val="WW8Num15z0"/>
    <w:qFormat/>
    <w:uiPriority w:val="0"/>
    <w:rPr>
      <w:rFonts w:ascii="Times New Roman" w:hAnsi="Times New Roman" w:cs="Times New Roman"/>
    </w:rPr>
  </w:style>
  <w:style w:type="character" w:customStyle="1" w:styleId="66">
    <w:name w:val="WW8Num18z0"/>
    <w:qFormat/>
    <w:uiPriority w:val="0"/>
    <w:rPr>
      <w:rFonts w:cs="Times New Roman"/>
    </w:rPr>
  </w:style>
  <w:style w:type="character" w:customStyle="1" w:styleId="67">
    <w:name w:val="WW8Num19z0"/>
    <w:qFormat/>
    <w:uiPriority w:val="0"/>
    <w:rPr>
      <w:rFonts w:ascii="Symbol" w:hAnsi="Symbol" w:cs="Symbol"/>
    </w:rPr>
  </w:style>
  <w:style w:type="character" w:customStyle="1" w:styleId="68">
    <w:name w:val="Absatz-Standardschriftart"/>
    <w:qFormat/>
    <w:uiPriority w:val="0"/>
  </w:style>
  <w:style w:type="character" w:customStyle="1" w:styleId="69">
    <w:name w:val="WW-Absatz-Standardschriftart"/>
    <w:qFormat/>
    <w:uiPriority w:val="0"/>
  </w:style>
  <w:style w:type="character" w:customStyle="1" w:styleId="70">
    <w:name w:val="WW-Absatz-Standardschriftart1"/>
    <w:qFormat/>
    <w:uiPriority w:val="0"/>
  </w:style>
  <w:style w:type="character" w:customStyle="1" w:styleId="71">
    <w:name w:val="WW-Absatz-Standardschriftart11"/>
    <w:qFormat/>
    <w:uiPriority w:val="0"/>
  </w:style>
  <w:style w:type="character" w:customStyle="1" w:styleId="72">
    <w:name w:val="WW8Num3z1"/>
    <w:qFormat/>
    <w:uiPriority w:val="0"/>
    <w:rPr>
      <w:rFonts w:ascii="Courier New" w:hAnsi="Courier New" w:cs="Courier New"/>
    </w:rPr>
  </w:style>
  <w:style w:type="character" w:customStyle="1" w:styleId="73">
    <w:name w:val="WW8Num3z2"/>
    <w:qFormat/>
    <w:uiPriority w:val="0"/>
    <w:rPr>
      <w:rFonts w:ascii="Wingdings" w:hAnsi="Wingdings" w:cs="Wingdings"/>
    </w:rPr>
  </w:style>
  <w:style w:type="character" w:customStyle="1" w:styleId="74">
    <w:name w:val="WW8Num3z3"/>
    <w:qFormat/>
    <w:uiPriority w:val="0"/>
    <w:rPr>
      <w:rFonts w:ascii="Symbol" w:hAnsi="Symbol" w:cs="Symbol"/>
    </w:rPr>
  </w:style>
  <w:style w:type="character" w:customStyle="1" w:styleId="75">
    <w:name w:val="WW8Num5z1"/>
    <w:qFormat/>
    <w:uiPriority w:val="0"/>
    <w:rPr>
      <w:rFonts w:ascii="Courier New" w:hAnsi="Courier New" w:cs="Courier New"/>
    </w:rPr>
  </w:style>
  <w:style w:type="character" w:customStyle="1" w:styleId="76">
    <w:name w:val="WW8Num5z2"/>
    <w:qFormat/>
    <w:uiPriority w:val="0"/>
    <w:rPr>
      <w:rFonts w:ascii="Wingdings" w:hAnsi="Wingdings" w:cs="Wingdings"/>
    </w:rPr>
  </w:style>
  <w:style w:type="character" w:customStyle="1" w:styleId="77">
    <w:name w:val="WW8Num5z3"/>
    <w:qFormat/>
    <w:uiPriority w:val="0"/>
    <w:rPr>
      <w:rFonts w:ascii="Symbol" w:hAnsi="Symbol" w:cs="Symbol"/>
    </w:rPr>
  </w:style>
  <w:style w:type="character" w:customStyle="1" w:styleId="78">
    <w:name w:val="WW8Num6z1"/>
    <w:qFormat/>
    <w:uiPriority w:val="0"/>
    <w:rPr>
      <w:rFonts w:ascii="Courier New" w:hAnsi="Courier New" w:cs="Courier New"/>
    </w:rPr>
  </w:style>
  <w:style w:type="character" w:customStyle="1" w:styleId="79">
    <w:name w:val="WW8Num6z2"/>
    <w:qFormat/>
    <w:uiPriority w:val="0"/>
    <w:rPr>
      <w:rFonts w:ascii="Wingdings" w:hAnsi="Wingdings" w:cs="Wingdings"/>
    </w:rPr>
  </w:style>
  <w:style w:type="character" w:customStyle="1" w:styleId="80">
    <w:name w:val="WW8Num7z0"/>
    <w:qFormat/>
    <w:uiPriority w:val="0"/>
    <w:rPr>
      <w:rFonts w:cs="Times New Roman"/>
    </w:rPr>
  </w:style>
  <w:style w:type="character" w:customStyle="1" w:styleId="81">
    <w:name w:val="WW8Num8z1"/>
    <w:qFormat/>
    <w:uiPriority w:val="0"/>
    <w:rPr>
      <w:rFonts w:ascii="Courier New" w:hAnsi="Courier New" w:cs="Courier New"/>
    </w:rPr>
  </w:style>
  <w:style w:type="character" w:customStyle="1" w:styleId="82">
    <w:name w:val="WW8Num8z2"/>
    <w:qFormat/>
    <w:uiPriority w:val="0"/>
    <w:rPr>
      <w:rFonts w:ascii="Wingdings" w:hAnsi="Wingdings" w:cs="Wingdings"/>
    </w:rPr>
  </w:style>
  <w:style w:type="character" w:customStyle="1" w:styleId="83">
    <w:name w:val="WW8Num8z3"/>
    <w:qFormat/>
    <w:uiPriority w:val="0"/>
    <w:rPr>
      <w:rFonts w:ascii="Symbol" w:hAnsi="Symbol" w:cs="Symbol"/>
    </w:rPr>
  </w:style>
  <w:style w:type="character" w:customStyle="1" w:styleId="84">
    <w:name w:val="WW8Num10z1"/>
    <w:qFormat/>
    <w:uiPriority w:val="0"/>
    <w:rPr>
      <w:rFonts w:ascii="Courier New" w:hAnsi="Courier New" w:cs="Courier New"/>
    </w:rPr>
  </w:style>
  <w:style w:type="character" w:customStyle="1" w:styleId="85">
    <w:name w:val="WW8Num10z2"/>
    <w:qFormat/>
    <w:uiPriority w:val="0"/>
    <w:rPr>
      <w:rFonts w:ascii="Wingdings" w:hAnsi="Wingdings" w:cs="Times New Roman"/>
    </w:rPr>
  </w:style>
  <w:style w:type="character" w:customStyle="1" w:styleId="86">
    <w:name w:val="WW8Num16z0"/>
    <w:qFormat/>
    <w:uiPriority w:val="0"/>
    <w:rPr>
      <w:rFonts w:cs="Times New Roman"/>
    </w:rPr>
  </w:style>
  <w:style w:type="character" w:customStyle="1" w:styleId="87">
    <w:name w:val="WW8Num22z0"/>
    <w:qFormat/>
    <w:uiPriority w:val="0"/>
    <w:rPr>
      <w:rFonts w:ascii="Times New Roman" w:hAnsi="Times New Roman" w:eastAsia="Times New Roman" w:cs="Times New Roman"/>
    </w:rPr>
  </w:style>
  <w:style w:type="character" w:customStyle="1" w:styleId="88">
    <w:name w:val="WW8Num22z1"/>
    <w:qFormat/>
    <w:uiPriority w:val="0"/>
    <w:rPr>
      <w:rFonts w:ascii="Courier New" w:hAnsi="Courier New" w:cs="Courier New"/>
    </w:rPr>
  </w:style>
  <w:style w:type="character" w:customStyle="1" w:styleId="89">
    <w:name w:val="WW8Num22z2"/>
    <w:qFormat/>
    <w:uiPriority w:val="0"/>
    <w:rPr>
      <w:rFonts w:ascii="Wingdings" w:hAnsi="Wingdings" w:cs="Wingdings"/>
    </w:rPr>
  </w:style>
  <w:style w:type="character" w:customStyle="1" w:styleId="90">
    <w:name w:val="WW8Num22z3"/>
    <w:qFormat/>
    <w:uiPriority w:val="0"/>
    <w:rPr>
      <w:rFonts w:ascii="Symbol" w:hAnsi="Symbol" w:cs="Symbol"/>
    </w:rPr>
  </w:style>
  <w:style w:type="character" w:customStyle="1" w:styleId="91">
    <w:name w:val="WW8Num23z0"/>
    <w:qFormat/>
    <w:uiPriority w:val="0"/>
    <w:rPr>
      <w:rFonts w:ascii="Times New Roman" w:hAnsi="Times New Roman" w:eastAsia="Times New Roman" w:cs="Times New Roman"/>
    </w:rPr>
  </w:style>
  <w:style w:type="character" w:customStyle="1" w:styleId="92">
    <w:name w:val="WW8Num23z1"/>
    <w:qFormat/>
    <w:uiPriority w:val="0"/>
    <w:rPr>
      <w:rFonts w:ascii="Courier New" w:hAnsi="Courier New" w:cs="Courier New"/>
    </w:rPr>
  </w:style>
  <w:style w:type="character" w:customStyle="1" w:styleId="93">
    <w:name w:val="WW8Num23z2"/>
    <w:qFormat/>
    <w:uiPriority w:val="0"/>
    <w:rPr>
      <w:rFonts w:ascii="Wingdings" w:hAnsi="Wingdings" w:cs="Wingdings"/>
    </w:rPr>
  </w:style>
  <w:style w:type="character" w:customStyle="1" w:styleId="94">
    <w:name w:val="WW8Num23z3"/>
    <w:qFormat/>
    <w:uiPriority w:val="0"/>
    <w:rPr>
      <w:rFonts w:ascii="Symbol" w:hAnsi="Symbol" w:cs="Symbol"/>
    </w:rPr>
  </w:style>
  <w:style w:type="character" w:customStyle="1" w:styleId="95">
    <w:name w:val="WW8Num24z0"/>
    <w:qFormat/>
    <w:uiPriority w:val="0"/>
    <w:rPr>
      <w:rFonts w:cs="Times New Roman"/>
    </w:rPr>
  </w:style>
  <w:style w:type="character" w:customStyle="1" w:styleId="96">
    <w:name w:val="WW8Num25z0"/>
    <w:qFormat/>
    <w:uiPriority w:val="0"/>
    <w:rPr>
      <w:rFonts w:cs="Times New Roman"/>
    </w:rPr>
  </w:style>
  <w:style w:type="character" w:customStyle="1" w:styleId="97">
    <w:name w:val="WW8Num26z0"/>
    <w:qFormat/>
    <w:uiPriority w:val="0"/>
    <w:rPr>
      <w:rFonts w:ascii="Times New Roman" w:hAnsi="Times New Roman" w:eastAsia="Times New Roman" w:cs="Times New Roman"/>
    </w:rPr>
  </w:style>
  <w:style w:type="character" w:customStyle="1" w:styleId="98">
    <w:name w:val="WW8Num26z1"/>
    <w:qFormat/>
    <w:uiPriority w:val="0"/>
    <w:rPr>
      <w:rFonts w:ascii="Courier New" w:hAnsi="Courier New" w:cs="Courier New"/>
    </w:rPr>
  </w:style>
  <w:style w:type="character" w:customStyle="1" w:styleId="99">
    <w:name w:val="WW8Num26z2"/>
    <w:qFormat/>
    <w:uiPriority w:val="0"/>
    <w:rPr>
      <w:rFonts w:ascii="Wingdings" w:hAnsi="Wingdings" w:cs="Wingdings"/>
    </w:rPr>
  </w:style>
  <w:style w:type="character" w:customStyle="1" w:styleId="100">
    <w:name w:val="WW8Num26z3"/>
    <w:qFormat/>
    <w:uiPriority w:val="0"/>
    <w:rPr>
      <w:rFonts w:ascii="Symbol" w:hAnsi="Symbol" w:cs="Symbol"/>
    </w:rPr>
  </w:style>
  <w:style w:type="character" w:customStyle="1" w:styleId="101">
    <w:name w:val="WW8Num27z0"/>
    <w:qFormat/>
    <w:uiPriority w:val="0"/>
    <w:rPr>
      <w:rFonts w:ascii="Times New Roman" w:hAnsi="Times New Roman" w:eastAsia="Times New Roman" w:cs="Times New Roman"/>
    </w:rPr>
  </w:style>
  <w:style w:type="character" w:customStyle="1" w:styleId="102">
    <w:name w:val="WW8Num27z1"/>
    <w:qFormat/>
    <w:uiPriority w:val="0"/>
    <w:rPr>
      <w:rFonts w:ascii="Courier New" w:hAnsi="Courier New" w:cs="Courier New"/>
    </w:rPr>
  </w:style>
  <w:style w:type="character" w:customStyle="1" w:styleId="103">
    <w:name w:val="WW8Num27z2"/>
    <w:qFormat/>
    <w:uiPriority w:val="0"/>
    <w:rPr>
      <w:rFonts w:ascii="Times New Roman" w:hAnsi="Times New Roman" w:cs="Times New Roman"/>
    </w:rPr>
  </w:style>
  <w:style w:type="character" w:customStyle="1" w:styleId="104">
    <w:name w:val="WW8Num28z0"/>
    <w:qFormat/>
    <w:uiPriority w:val="0"/>
    <w:rPr>
      <w:rFonts w:ascii="Wingdings" w:hAnsi="Wingdings" w:cs="Wingdings"/>
    </w:rPr>
  </w:style>
  <w:style w:type="character" w:customStyle="1" w:styleId="105">
    <w:name w:val="WW8Num28z1"/>
    <w:qFormat/>
    <w:uiPriority w:val="0"/>
    <w:rPr>
      <w:rFonts w:ascii="Courier New" w:hAnsi="Courier New" w:cs="Courier New"/>
    </w:rPr>
  </w:style>
  <w:style w:type="character" w:customStyle="1" w:styleId="106">
    <w:name w:val="WW8Num28z3"/>
    <w:qFormat/>
    <w:uiPriority w:val="0"/>
    <w:rPr>
      <w:rFonts w:ascii="Symbol" w:hAnsi="Symbol" w:cs="Symbol"/>
    </w:rPr>
  </w:style>
  <w:style w:type="character" w:customStyle="1" w:styleId="107">
    <w:name w:val="WW8Num31z0"/>
    <w:qFormat/>
    <w:uiPriority w:val="0"/>
    <w:rPr>
      <w:rFonts w:ascii="Times New Roman" w:hAnsi="Times New Roman" w:cs="Times New Roman"/>
    </w:rPr>
  </w:style>
  <w:style w:type="character" w:customStyle="1" w:styleId="108">
    <w:name w:val="WW8Num32z0"/>
    <w:qFormat/>
    <w:uiPriority w:val="0"/>
    <w:rPr>
      <w:rFonts w:cs="Times New Roman"/>
    </w:rPr>
  </w:style>
  <w:style w:type="character" w:customStyle="1" w:styleId="109">
    <w:name w:val="WW8Num33z0"/>
    <w:qFormat/>
    <w:uiPriority w:val="0"/>
    <w:rPr>
      <w:rFonts w:cs="Times New Roman"/>
    </w:rPr>
  </w:style>
  <w:style w:type="character" w:customStyle="1" w:styleId="110">
    <w:name w:val="WW8Num35z0"/>
    <w:qFormat/>
    <w:uiPriority w:val="0"/>
    <w:rPr>
      <w:rFonts w:ascii="Times New Roman" w:hAnsi="Times New Roman" w:cs="Times New Roman"/>
    </w:rPr>
  </w:style>
  <w:style w:type="character" w:customStyle="1" w:styleId="111">
    <w:name w:val="WW8Num36z0"/>
    <w:qFormat/>
    <w:uiPriority w:val="0"/>
    <w:rPr>
      <w:rFonts w:ascii="Times New Roman" w:hAnsi="Times New Roman" w:eastAsia="Times New Roman" w:cs="Times New Roman"/>
    </w:rPr>
  </w:style>
  <w:style w:type="character" w:customStyle="1" w:styleId="112">
    <w:name w:val="WW8Num36z1"/>
    <w:qFormat/>
    <w:uiPriority w:val="0"/>
    <w:rPr>
      <w:rFonts w:ascii="Courier New" w:hAnsi="Courier New" w:cs="Courier New"/>
    </w:rPr>
  </w:style>
  <w:style w:type="character" w:customStyle="1" w:styleId="113">
    <w:name w:val="WW8Num36z2"/>
    <w:qFormat/>
    <w:uiPriority w:val="0"/>
    <w:rPr>
      <w:rFonts w:ascii="Wingdings" w:hAnsi="Wingdings" w:cs="Wingdings"/>
    </w:rPr>
  </w:style>
  <w:style w:type="character" w:customStyle="1" w:styleId="114">
    <w:name w:val="WW8Num36z3"/>
    <w:qFormat/>
    <w:uiPriority w:val="0"/>
    <w:rPr>
      <w:rFonts w:ascii="Symbol" w:hAnsi="Symbol" w:cs="Symbol"/>
    </w:rPr>
  </w:style>
  <w:style w:type="character" w:customStyle="1" w:styleId="115">
    <w:name w:val="WW8Num37z0"/>
    <w:qFormat/>
    <w:uiPriority w:val="0"/>
    <w:rPr>
      <w:rFonts w:ascii="Times New Roman" w:hAnsi="Times New Roman" w:cs="Times New Roman"/>
    </w:rPr>
  </w:style>
  <w:style w:type="character" w:customStyle="1" w:styleId="116">
    <w:name w:val="WW8Num38z0"/>
    <w:qFormat/>
    <w:uiPriority w:val="0"/>
    <w:rPr>
      <w:rFonts w:cs="Times New Roman"/>
    </w:rPr>
  </w:style>
  <w:style w:type="character" w:customStyle="1" w:styleId="117">
    <w:name w:val="WW8Num40z0"/>
    <w:qFormat/>
    <w:uiPriority w:val="0"/>
    <w:rPr>
      <w:rFonts w:cs="Times New Roman"/>
    </w:rPr>
  </w:style>
  <w:style w:type="character" w:customStyle="1" w:styleId="118">
    <w:name w:val="WW8Num41z3"/>
    <w:qFormat/>
    <w:uiPriority w:val="0"/>
    <w:rPr>
      <w:rFonts w:ascii="Courier New" w:hAnsi="Courier New" w:cs="Courier New"/>
    </w:rPr>
  </w:style>
  <w:style w:type="character" w:customStyle="1" w:styleId="119">
    <w:name w:val="WW8Num42z0"/>
    <w:qFormat/>
    <w:uiPriority w:val="0"/>
    <w:rPr>
      <w:rFonts w:ascii="Symbol" w:hAnsi="Symbol" w:cs="Symbol"/>
    </w:rPr>
  </w:style>
  <w:style w:type="character" w:customStyle="1" w:styleId="120">
    <w:name w:val="WW8Num42z1"/>
    <w:qFormat/>
    <w:uiPriority w:val="0"/>
    <w:rPr>
      <w:rFonts w:ascii="Courier New" w:hAnsi="Courier New" w:cs="Courier New"/>
    </w:rPr>
  </w:style>
  <w:style w:type="character" w:customStyle="1" w:styleId="121">
    <w:name w:val="WW8Num42z2"/>
    <w:qFormat/>
    <w:uiPriority w:val="0"/>
    <w:rPr>
      <w:rFonts w:ascii="Wingdings" w:hAnsi="Wingdings" w:cs="Wingdings"/>
    </w:rPr>
  </w:style>
  <w:style w:type="character" w:customStyle="1" w:styleId="122">
    <w:name w:val="WW8Num43z0"/>
    <w:qFormat/>
    <w:uiPriority w:val="0"/>
    <w:rPr>
      <w:rFonts w:cs="Times New Roman"/>
    </w:rPr>
  </w:style>
  <w:style w:type="character" w:customStyle="1" w:styleId="123">
    <w:name w:val="WW8Num45z0"/>
    <w:qFormat/>
    <w:uiPriority w:val="0"/>
    <w:rPr>
      <w:rFonts w:cs="Times New Roman"/>
    </w:rPr>
  </w:style>
  <w:style w:type="character" w:customStyle="1" w:styleId="124">
    <w:name w:val="WW8Num46z0"/>
    <w:qFormat/>
    <w:uiPriority w:val="0"/>
    <w:rPr>
      <w:rFonts w:ascii="Times New Roman" w:hAnsi="Times New Roman" w:cs="Times New Roman"/>
      <w:color w:val="auto"/>
    </w:rPr>
  </w:style>
  <w:style w:type="character" w:customStyle="1" w:styleId="125">
    <w:name w:val="WW8Num47z1"/>
    <w:qFormat/>
    <w:uiPriority w:val="0"/>
    <w:rPr>
      <w:rFonts w:ascii="Courier New" w:hAnsi="Courier New" w:cs="Courier New"/>
    </w:rPr>
  </w:style>
  <w:style w:type="character" w:customStyle="1" w:styleId="126">
    <w:name w:val="WW8Num47z2"/>
    <w:qFormat/>
    <w:uiPriority w:val="0"/>
    <w:rPr>
      <w:rFonts w:ascii="Wingdings" w:hAnsi="Wingdings" w:cs="Times New Roman"/>
    </w:rPr>
  </w:style>
  <w:style w:type="character" w:customStyle="1" w:styleId="127">
    <w:name w:val="WW8Num47z3"/>
    <w:qFormat/>
    <w:uiPriority w:val="0"/>
    <w:rPr>
      <w:rFonts w:ascii="Symbol" w:hAnsi="Symbol" w:cs="Times New Roman"/>
    </w:rPr>
  </w:style>
  <w:style w:type="character" w:customStyle="1" w:styleId="128">
    <w:name w:val="WW8Num50z0"/>
    <w:qFormat/>
    <w:uiPriority w:val="0"/>
    <w:rPr>
      <w:rFonts w:cs="Times New Roman"/>
    </w:rPr>
  </w:style>
  <w:style w:type="character" w:customStyle="1" w:styleId="129">
    <w:name w:val="WW8Num51z0"/>
    <w:qFormat/>
    <w:uiPriority w:val="0"/>
    <w:rPr>
      <w:sz w:val="22"/>
      <w:szCs w:val="22"/>
    </w:rPr>
  </w:style>
  <w:style w:type="character" w:customStyle="1" w:styleId="130">
    <w:name w:val="WW8Num52z0"/>
    <w:qFormat/>
    <w:uiPriority w:val="0"/>
    <w:rPr>
      <w:rFonts w:cs="Times New Roman"/>
    </w:rPr>
  </w:style>
  <w:style w:type="character" w:customStyle="1" w:styleId="131">
    <w:name w:val="WW8Num53z0"/>
    <w:qFormat/>
    <w:uiPriority w:val="0"/>
    <w:rPr>
      <w:rFonts w:ascii="Times New Roman" w:hAnsi="Times New Roman" w:eastAsia="MS Mincho" w:cs="Times New Roman"/>
    </w:rPr>
  </w:style>
  <w:style w:type="character" w:customStyle="1" w:styleId="132">
    <w:name w:val="WW8Num53z1"/>
    <w:qFormat/>
    <w:uiPriority w:val="0"/>
    <w:rPr>
      <w:rFonts w:ascii="Courier New" w:hAnsi="Courier New" w:cs="Courier New"/>
    </w:rPr>
  </w:style>
  <w:style w:type="character" w:customStyle="1" w:styleId="133">
    <w:name w:val="WW8Num53z2"/>
    <w:qFormat/>
    <w:uiPriority w:val="0"/>
    <w:rPr>
      <w:rFonts w:ascii="Wingdings" w:hAnsi="Wingdings" w:cs="Wingdings"/>
    </w:rPr>
  </w:style>
  <w:style w:type="character" w:customStyle="1" w:styleId="134">
    <w:name w:val="WW8Num53z3"/>
    <w:qFormat/>
    <w:uiPriority w:val="0"/>
    <w:rPr>
      <w:rFonts w:ascii="Symbol" w:hAnsi="Symbol" w:cs="Symbol"/>
    </w:rPr>
  </w:style>
  <w:style w:type="character" w:customStyle="1" w:styleId="135">
    <w:name w:val="WW8Num54z0"/>
    <w:qFormat/>
    <w:uiPriority w:val="0"/>
    <w:rPr>
      <w:rFonts w:ascii="Symbol" w:hAnsi="Symbol" w:cs="Symbol"/>
    </w:rPr>
  </w:style>
  <w:style w:type="character" w:customStyle="1" w:styleId="136">
    <w:name w:val="WW8Num54z1"/>
    <w:qFormat/>
    <w:uiPriority w:val="0"/>
    <w:rPr>
      <w:rFonts w:ascii="Courier New" w:hAnsi="Courier New" w:cs="Courier New"/>
    </w:rPr>
  </w:style>
  <w:style w:type="character" w:customStyle="1" w:styleId="137">
    <w:name w:val="WW8Num54z2"/>
    <w:qFormat/>
    <w:uiPriority w:val="0"/>
    <w:rPr>
      <w:rFonts w:ascii="Wingdings" w:hAnsi="Wingdings" w:cs="Wingdings"/>
    </w:rPr>
  </w:style>
  <w:style w:type="character" w:customStyle="1" w:styleId="138">
    <w:name w:val="WW8Num57z0"/>
    <w:qFormat/>
    <w:uiPriority w:val="0"/>
    <w:rPr>
      <w:rFonts w:ascii="Symbol" w:hAnsi="Symbol" w:cs="Symbol"/>
    </w:rPr>
  </w:style>
  <w:style w:type="character" w:customStyle="1" w:styleId="139">
    <w:name w:val="WW8Num57z1"/>
    <w:qFormat/>
    <w:uiPriority w:val="0"/>
    <w:rPr>
      <w:rFonts w:ascii="Courier New" w:hAnsi="Courier New" w:cs="Courier New"/>
    </w:rPr>
  </w:style>
  <w:style w:type="character" w:customStyle="1" w:styleId="140">
    <w:name w:val="WW8Num57z2"/>
    <w:qFormat/>
    <w:uiPriority w:val="0"/>
    <w:rPr>
      <w:rFonts w:ascii="Wingdings" w:hAnsi="Wingdings" w:cs="Wingdings"/>
    </w:rPr>
  </w:style>
  <w:style w:type="character" w:customStyle="1" w:styleId="141">
    <w:name w:val="WW8Num58z0"/>
    <w:qFormat/>
    <w:uiPriority w:val="0"/>
  </w:style>
  <w:style w:type="character" w:customStyle="1" w:styleId="142">
    <w:name w:val="WW8Num59z0"/>
    <w:qFormat/>
    <w:uiPriority w:val="0"/>
    <w:rPr>
      <w:rFonts w:ascii="Times New Roman" w:hAnsi="Times New Roman" w:cs="Times New Roman"/>
    </w:rPr>
  </w:style>
  <w:style w:type="character" w:customStyle="1" w:styleId="143">
    <w:name w:val="WW8Num59z1"/>
    <w:qFormat/>
    <w:uiPriority w:val="0"/>
    <w:rPr>
      <w:rFonts w:cs="Times New Roman"/>
    </w:rPr>
  </w:style>
  <w:style w:type="character" w:customStyle="1" w:styleId="144">
    <w:name w:val="WW8Num60z0"/>
    <w:qFormat/>
    <w:uiPriority w:val="0"/>
    <w:rPr>
      <w:rFonts w:ascii="Symbol" w:hAnsi="Symbol" w:cs="Symbol"/>
    </w:rPr>
  </w:style>
  <w:style w:type="character" w:customStyle="1" w:styleId="145">
    <w:name w:val="WW8Num60z1"/>
    <w:qFormat/>
    <w:uiPriority w:val="0"/>
    <w:rPr>
      <w:rFonts w:ascii="Courier New" w:hAnsi="Courier New" w:cs="Courier New"/>
    </w:rPr>
  </w:style>
  <w:style w:type="character" w:customStyle="1" w:styleId="146">
    <w:name w:val="WW8Num60z2"/>
    <w:qFormat/>
    <w:uiPriority w:val="0"/>
    <w:rPr>
      <w:rFonts w:ascii="Wingdings" w:hAnsi="Wingdings" w:cs="Wingdings"/>
    </w:rPr>
  </w:style>
  <w:style w:type="character" w:customStyle="1" w:styleId="147">
    <w:name w:val="WW8NumSt18z0"/>
    <w:qFormat/>
    <w:uiPriority w:val="0"/>
    <w:rPr>
      <w:rFonts w:ascii="Times New Roman" w:hAnsi="Times New Roman" w:cs="Times New Roman"/>
    </w:rPr>
  </w:style>
  <w:style w:type="character" w:customStyle="1" w:styleId="148">
    <w:name w:val="WW8NumSt19z0"/>
    <w:qFormat/>
    <w:uiPriority w:val="0"/>
    <w:rPr>
      <w:rFonts w:ascii="Times New Roman" w:hAnsi="Times New Roman" w:cs="Times New Roman"/>
    </w:rPr>
  </w:style>
  <w:style w:type="character" w:customStyle="1" w:styleId="149">
    <w:name w:val="WW8NumSt25z0"/>
    <w:qFormat/>
    <w:uiPriority w:val="0"/>
    <w:rPr>
      <w:rFonts w:cs="Times New Roman"/>
    </w:rPr>
  </w:style>
  <w:style w:type="character" w:customStyle="1" w:styleId="150">
    <w:name w:val="Footnote Characters"/>
    <w:qFormat/>
    <w:uiPriority w:val="0"/>
    <w:rPr>
      <w:vertAlign w:val="superscript"/>
    </w:rPr>
  </w:style>
  <w:style w:type="character" w:customStyle="1" w:styleId="151">
    <w:name w:val="Title Char"/>
    <w:qFormat/>
    <w:uiPriority w:val="0"/>
    <w:rPr>
      <w:b/>
      <w:bCs/>
      <w:sz w:val="28"/>
      <w:szCs w:val="28"/>
      <w:lang w:val="en-US" w:bidi="ar-SA"/>
    </w:rPr>
  </w:style>
  <w:style w:type="character" w:customStyle="1" w:styleId="152">
    <w:name w:val="Heading 8 Char"/>
    <w:qFormat/>
    <w:uiPriority w:val="0"/>
    <w:rPr>
      <w:rFonts w:ascii="Calibri" w:hAnsi="Calibri" w:eastAsia="Times New Roman" w:cs="Times New Roman"/>
      <w:i/>
      <w:iCs/>
      <w:sz w:val="24"/>
      <w:szCs w:val="24"/>
    </w:rPr>
  </w:style>
  <w:style w:type="character" w:customStyle="1" w:styleId="153">
    <w:name w:val="Heading 1 Char"/>
    <w:qFormat/>
    <w:uiPriority w:val="9"/>
    <w:rPr>
      <w:b/>
      <w:sz w:val="22"/>
    </w:rPr>
  </w:style>
  <w:style w:type="character" w:customStyle="1" w:styleId="154">
    <w:name w:val="Heading 2 Char"/>
    <w:qFormat/>
    <w:uiPriority w:val="0"/>
    <w:rPr>
      <w:b/>
      <w:sz w:val="32"/>
    </w:rPr>
  </w:style>
  <w:style w:type="character" w:customStyle="1" w:styleId="155">
    <w:name w:val="Header Char"/>
    <w:qFormat/>
    <w:uiPriority w:val="0"/>
    <w:rPr>
      <w:sz w:val="26"/>
    </w:rPr>
  </w:style>
  <w:style w:type="character" w:customStyle="1" w:styleId="156">
    <w:name w:val="Heading 4 Char"/>
    <w:qFormat/>
    <w:uiPriority w:val="0"/>
    <w:rPr>
      <w:rFonts w:ascii="Verdana" w:hAnsi="Verdana" w:cs="Verdana"/>
      <w:b/>
      <w:color w:val="000000"/>
      <w:sz w:val="26"/>
    </w:rPr>
  </w:style>
  <w:style w:type="character" w:customStyle="1" w:styleId="157">
    <w:name w:val="Bullets"/>
    <w:qFormat/>
    <w:uiPriority w:val="0"/>
    <w:rPr>
      <w:rFonts w:ascii="OpenSymbol" w:hAnsi="OpenSymbol" w:eastAsia="OpenSymbol" w:cs="OpenSymbol"/>
    </w:rPr>
  </w:style>
  <w:style w:type="character" w:customStyle="1" w:styleId="158">
    <w:name w:val="Numbering Symbols"/>
    <w:qFormat/>
    <w:uiPriority w:val="0"/>
  </w:style>
  <w:style w:type="paragraph" w:customStyle="1" w:styleId="159">
    <w:name w:val="Index"/>
    <w:basedOn w:val="1"/>
    <w:qFormat/>
    <w:uiPriority w:val="0"/>
    <w:pPr>
      <w:suppressLineNumbers/>
    </w:pPr>
    <w:rPr>
      <w:rFonts w:cs="Lohit Hindi"/>
    </w:rPr>
  </w:style>
  <w:style w:type="paragraph" w:customStyle="1" w:styleId="160">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1">
    <w:name w:val="Giua"/>
    <w:basedOn w:val="1"/>
    <w:qFormat/>
    <w:uiPriority w:val="0"/>
    <w:pPr>
      <w:spacing w:after="120"/>
      <w:jc w:val="center"/>
    </w:pPr>
    <w:rPr>
      <w:rFonts w:ascii=".VnTime" w:hAnsi=".VnTime" w:cs=".VnTime"/>
      <w:color w:val="0000FF"/>
    </w:rPr>
  </w:style>
  <w:style w:type="paragraph" w:customStyle="1" w:styleId="162">
    <w:name w:val="giua"/>
    <w:basedOn w:val="1"/>
    <w:qFormat/>
    <w:uiPriority w:val="0"/>
    <w:pPr>
      <w:spacing w:after="120"/>
      <w:jc w:val="center"/>
    </w:pPr>
    <w:rPr>
      <w:rFonts w:ascii=".VnTime" w:hAnsi=".VnTime" w:cs=".VnTime"/>
      <w:color w:val="0000FF"/>
    </w:rPr>
  </w:style>
  <w:style w:type="paragraph" w:customStyle="1" w:styleId="163">
    <w:name w:val="Center"/>
    <w:basedOn w:val="1"/>
    <w:qFormat/>
    <w:uiPriority w:val="0"/>
    <w:pPr>
      <w:spacing w:after="120"/>
      <w:jc w:val="center"/>
    </w:pPr>
    <w:rPr>
      <w:rFonts w:ascii=".VnTime" w:hAnsi=".VnTime" w:cs=".VnTime"/>
      <w:color w:val="0000FF"/>
    </w:rPr>
  </w:style>
  <w:style w:type="paragraph" w:customStyle="1" w:styleId="164">
    <w:name w:val="Text"/>
    <w:basedOn w:val="1"/>
    <w:qFormat/>
    <w:uiPriority w:val="0"/>
    <w:pPr>
      <w:spacing w:before="120"/>
      <w:jc w:val="both"/>
    </w:pPr>
  </w:style>
  <w:style w:type="paragraph" w:customStyle="1" w:styleId="165">
    <w:name w:val="Idea Listing"/>
    <w:basedOn w:val="1"/>
    <w:qFormat/>
    <w:uiPriority w:val="0"/>
    <w:pPr>
      <w:numPr>
        <w:ilvl w:val="0"/>
        <w:numId w:val="2"/>
      </w:numPr>
      <w:tabs>
        <w:tab w:val="left" w:pos="1080"/>
      </w:tabs>
      <w:spacing w:before="60"/>
      <w:jc w:val="both"/>
    </w:pPr>
    <w:rPr>
      <w:szCs w:val="26"/>
    </w:rPr>
  </w:style>
  <w:style w:type="paragraph" w:styleId="166">
    <w:name w:val="List Paragraph"/>
    <w:basedOn w:val="1"/>
    <w:qFormat/>
    <w:uiPriority w:val="0"/>
    <w:pPr>
      <w:ind w:left="720"/>
    </w:pPr>
    <w:rPr>
      <w:rFonts w:ascii="Calibri" w:hAnsi="Calibri" w:eastAsia="MS Mincho" w:cs="Calibri"/>
      <w:sz w:val="22"/>
      <w:szCs w:val="22"/>
      <w:lang w:eastAsia="ja-JP"/>
    </w:rPr>
  </w:style>
  <w:style w:type="paragraph" w:customStyle="1" w:styleId="167">
    <w:name w:val="Table Contents"/>
    <w:basedOn w:val="1"/>
    <w:qFormat/>
    <w:uiPriority w:val="0"/>
    <w:pPr>
      <w:suppressLineNumbers/>
    </w:pPr>
  </w:style>
  <w:style w:type="paragraph" w:customStyle="1" w:styleId="168">
    <w:name w:val="Table Heading"/>
    <w:basedOn w:val="167"/>
    <w:qFormat/>
    <w:uiPriority w:val="0"/>
    <w:pPr>
      <w:jc w:val="center"/>
    </w:pPr>
    <w:rPr>
      <w:b/>
      <w:bCs/>
    </w:rPr>
  </w:style>
  <w:style w:type="paragraph" w:customStyle="1" w:styleId="169">
    <w:name w:val="Frame contents"/>
    <w:basedOn w:val="13"/>
    <w:qFormat/>
    <w:uiPriority w:val="0"/>
  </w:style>
  <w:style w:type="paragraph" w:customStyle="1" w:styleId="170">
    <w:name w:val="Frame Contents"/>
    <w:basedOn w:val="13"/>
    <w:qFormat/>
    <w:uiPriority w:val="0"/>
  </w:style>
  <w:style w:type="paragraph" w:customStyle="1" w:styleId="171">
    <w:name w:val="Abstract"/>
    <w:qFormat/>
    <w:uiPriority w:val="0"/>
    <w:pPr>
      <w:suppressAutoHyphens/>
      <w:spacing w:after="200"/>
      <w:jc w:val="both"/>
    </w:pPr>
    <w:rPr>
      <w:rFonts w:ascii="Times New Roman" w:hAnsi="Times New Roman" w:eastAsia="SimSun" w:cs="Times New Roman"/>
      <w:b/>
      <w:bCs/>
      <w:sz w:val="18"/>
      <w:szCs w:val="18"/>
      <w:lang w:val="vi-VN" w:eastAsia="zh-CN" w:bidi="ar-SA"/>
    </w:rPr>
  </w:style>
  <w:style w:type="paragraph" w:customStyle="1" w:styleId="172">
    <w:name w:val="annexe"/>
    <w:basedOn w:val="1"/>
    <w:qFormat/>
    <w:uiPriority w:val="0"/>
    <w:pPr>
      <w:spacing w:line="360" w:lineRule="auto"/>
      <w:jc w:val="center"/>
    </w:pPr>
    <w:rPr>
      <w:b/>
      <w:sz w:val="32"/>
      <w:szCs w:val="26"/>
      <w:lang w:val="es-ES"/>
    </w:rPr>
  </w:style>
  <w:style w:type="paragraph" w:customStyle="1" w:styleId="173">
    <w:name w:val="Quotations"/>
    <w:basedOn w:val="1"/>
    <w:qFormat/>
    <w:uiPriority w:val="0"/>
    <w:pPr>
      <w:spacing w:after="283"/>
      <w:ind w:left="567" w:right="567"/>
    </w:pPr>
  </w:style>
  <w:style w:type="table" w:customStyle="1" w:styleId="174">
    <w:name w:val="_Style 165"/>
    <w:basedOn w:val="11"/>
    <w:qFormat/>
    <w:uiPriority w:val="0"/>
  </w:style>
  <w:style w:type="table" w:customStyle="1" w:styleId="175">
    <w:name w:val="_Style 166"/>
    <w:basedOn w:val="11"/>
    <w:qFormat/>
    <w:uiPriority w:val="0"/>
  </w:style>
  <w:style w:type="table" w:customStyle="1" w:styleId="176">
    <w:name w:val="_Style 167"/>
    <w:basedOn w:val="11"/>
    <w:qFormat/>
    <w:uiPriority w:val="0"/>
  </w:style>
  <w:style w:type="table" w:customStyle="1" w:styleId="177">
    <w:name w:val="_Style 168"/>
    <w:basedOn w:val="11"/>
    <w:qFormat/>
    <w:uiPriority w:val="0"/>
  </w:style>
  <w:style w:type="paragraph" w:customStyle="1" w:styleId="178">
    <w:name w:val="Bibliography1"/>
    <w:basedOn w:val="1"/>
    <w:next w:val="1"/>
    <w:unhideWhenUsed/>
    <w:qFormat/>
    <w:uiPriority w:val="37"/>
  </w:style>
  <w:style w:type="character" w:customStyle="1" w:styleId="179">
    <w:name w:val="Footer Char"/>
    <w:basedOn w:val="10"/>
    <w:link w:val="21"/>
    <w:qFormat/>
    <w:uiPriority w:val="99"/>
    <w:rPr>
      <w:sz w:val="26"/>
      <w:szCs w:val="20"/>
      <w:lang w:eastAsia="zh-CN"/>
    </w:rPr>
  </w:style>
  <w:style w:type="paragraph" w:customStyle="1" w:styleId="180">
    <w:name w:val="TOC Heading"/>
    <w:basedOn w:val="2"/>
    <w:next w:val="1"/>
    <w:unhideWhenUsed/>
    <w:qFormat/>
    <w:uiPriority w:val="39"/>
    <w:pPr>
      <w:keepLines/>
      <w:suppressAutoHyphens w:val="0"/>
      <w:spacing w:before="240" w:line="259" w:lineRule="auto"/>
      <w:jc w:val="left"/>
      <w:outlineLvl w:val="9"/>
    </w:pPr>
    <w:rPr>
      <w:rFonts w:asciiTheme="majorHAnsi" w:hAnsiTheme="majorHAnsi" w:eastAsiaTheme="majorEastAsia" w:cstheme="majorBidi"/>
      <w:b w:val="0"/>
      <w:color w:val="2E75B6" w:themeColor="accent1" w:themeShade="BF"/>
      <w:sz w:val="32"/>
      <w:szCs w:val="32"/>
      <w:lang w:val="en-US" w:eastAsia="en-US"/>
    </w:rPr>
  </w:style>
  <w:style w:type="character" w:styleId="181">
    <w:name w:val="Placeholder Text"/>
    <w:basedOn w:val="10"/>
    <w:semiHidden/>
    <w:qFormat/>
    <w:uiPriority w:val="99"/>
    <w:rPr>
      <w:color w:val="808080"/>
    </w:rPr>
  </w:style>
  <w:style w:type="paragraph" w:customStyle="1" w:styleId="18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3.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ZSh</b:Tag>
    <b:SourceType>Book</b:SourceType>
    <b:Guid>{D38EB209-39D2-466B-84BC-28D23C28602E}</b:Guid>
    <b:Title>Machine learning based approach on food recognition and nutrition estimation</b:Title>
    <b:Author>
      <b:Author>
        <b:Corporate>Z. Shen, A. Shehzad, S. Chen, H. Sun and J. Liu</b:Corporate>
      </b:Author>
    </b:Author>
    <b:Publisher>Procedia Computer Science, vol. 174, p. 448–453</b:Publisher>
    <b:Year>2020</b:Year>
    <b:RefOrder>1</b:RefOrder>
  </b:Source>
  <b:Source>
    <b:Tag>ZZa20</b:Tag>
    <b:SourceType>Book</b:SourceType>
    <b:Guid>{F4D648B8-CEB0-4540-B8E2-A2257B87A0EE}</b:Guid>
    <b:Author>
      <b:Author>
        <b:Corporate>Z. Zahisham, C. P. Lee and K. M. Lim</b:Corporate>
      </b:Author>
    </b:Author>
    <b:Title>Food recognition with Resnet-50</b:Title>
    <b:Year>2020</b:Year>
    <b:Publisher>in 2020 IEEE 2nd International Conference on Artificial Intelligence in Engineering and Technology (IICAIET)</b:Publisher>
    <b:RefOrder>2</b:RefOrder>
  </b:Source>
  <b:Source>
    <b:Tag>KHe16</b:Tag>
    <b:SourceType>Book</b:SourceType>
    <b:Guid>{3B596C04-E91D-46EE-8F0B-CC579D190FCB}</b:Guid>
    <b:Author>
      <b:Author>
        <b:Corporate>K. He, X. Zhang, S. Ren and J. Sun</b:Corporate>
      </b:Author>
    </b:Author>
    <b:Title>Deep residual learning for image recognition</b:Title>
    <b:Year>2016</b:Year>
    <b:Publisher>in Proceedings of the IEEE conference on computer vision and pattern recognition</b:Publisher>
    <b:RefOrder>3</b:RefOrder>
  </b:Source>
  <b:Source>
    <b:Tag>WMi20</b:Tag>
    <b:SourceType>Book</b:SourceType>
    <b:Guid>{AC9C9A87-5D43-4D0A-ADD8-18C188FAA615}</b:Guid>
    <b:Author>
      <b:Author>
        <b:Corporate>W. Min, L. Liu, Z. Wang, Z. Luo, X. Wei, X. Wei and S. Jiang,</b:Corporate>
      </b:Author>
    </b:Author>
    <b:Title>Isia food-500: A dataset for large-scale food recognition via stacked global-local attention network</b:Title>
    <b:Year>2020</b:Year>
    <b:Publisher>in Proceedings of the 28th ACM International Conference on Multimedia</b:Publisher>
    <b:RefOrder>4</b:RefOrder>
  </b:Source>
  <b:Source>
    <b:Tag>WMi21</b:Tag>
    <b:SourceType>Book</b:SourceType>
    <b:Guid>{FDD3D1B7-3277-4FAE-AE96-E152501EE99E}</b:Guid>
    <b:Author>
      <b:Author>
        <b:Corporate>W. Min, Z. Wang, Y. Liu, M. Luo, L. Kang, X. Wei, X. Wei and S. Jiang, </b:Corporate>
      </b:Author>
    </b:Author>
    <b:Title>Large scale visual food recognition,</b:Title>
    <b:Year>2021</b:Year>
    <b:Publisher>arXiv preprint arXiv:2103.16107</b:Publisher>
    <b:RefOrder>5</b:RefOrder>
  </b:Source>
  <b:Source>
    <b:Tag>LBo14</b:Tag>
    <b:SourceType>Book</b:SourceType>
    <b:Guid>{A712099E-A0A9-4881-BD7F-CD442271DD4F}</b:Guid>
    <b:Author>
      <b:Author>
        <b:Corporate>L. Bossard, M. Guillaumin and L. V. Gool, </b:Corporate>
      </b:Author>
    </b:Author>
    <b:Title>Food-101–Mining discriminative components with Random Forests</b:Title>
    <b:Year>2014</b:Year>
    <b:Publisher>in European conference on computer vision</b:Publisher>
    <b:RefOrder>6</b:RefOrder>
  </b:Source>
  <b:Source>
    <b:Tag>Kri17</b:Tag>
    <b:SourceType>Book</b:SourceType>
    <b:Guid>{C85C37AB-A9A7-4D0F-AED8-9F2748F17E0F}</b:Guid>
    <b:Author>
      <b:Author>
        <b:Corporate>Krizhevsky, Alex, Ilya Sutskever, and Geoffrey E. Hinton.</b:Corporate>
      </b:Author>
    </b:Author>
    <b:Title>Imagenet classification with deep convolutional neural networks</b:Title>
    <b:Year>2017</b:Year>
    <b:Publisher>Communications of the ACM 60, vol. 60, no. 6, pp. 84-90</b:Publisher>
    <b:RefOrder>7</b:RefOrder>
  </b:Source>
  <b:Source>
    <b:Tag>HeK15</b:Tag>
    <b:SourceType>Book</b:SourceType>
    <b:Guid>{9068B456-D3BD-4E77-B191-5EECA9546DA3}</b:Guid>
    <b:Author>
      <b:Author>
        <b:Corporate>He, Kaiming, Xiangyu Zhang, Shaoqing Ren, and Jian Sun.</b:Corporate>
      </b:Author>
    </b:Author>
    <b:Title>Spatial pyramid pooling in deep convolutional networks for visual recognition</b:Title>
    <b:Year> 2015</b:Year>
    <b:Publisher>IEEE transactions on pattern analysis and machine intelligence, vol. 37, no. 9, pp. 1904-1916</b:Publisher>
    <b:RefOrder>8</b:RefOrder>
  </b:Source>
  <b:Source>
    <b:Tag>Ren15</b:Tag>
    <b:SourceType>Book</b:SourceType>
    <b:Guid>{CCD3AA40-4BB2-4B25-A62F-F21E6B89BCD9}</b:Guid>
    <b:Author>
      <b:Author>
        <b:Corporate>Ren, Shaoqing, Kaiming He, Ross Girshick, and Jian Sun</b:Corporate>
      </b:Author>
    </b:Author>
    <b:Title>Faster r-cnn: Towards real-time object detection with region proposal networks</b:Title>
    <b:Year>2015</b:Year>
    <b:Publisher>Advances in neural information processing systems, vol. 28</b:Publisher>
    <b:RefOrder>9</b:RefOrder>
  </b:Source>
  <b:Source>
    <b:Tag>JRe16</b:Tag>
    <b:SourceType>Book</b:SourceType>
    <b:Guid>{B4E58DB5-E73A-4891-9EEB-C388D3C2FBCA}</b:Guid>
    <b:Author>
      <b:Author>
        <b:Corporate>J. Redmon, S. Divvala, R. Girshick and A. Farhadi,</b:Corporate>
      </b:Author>
    </b:Author>
    <b:Title>You only look once: Unified, real-time object detection</b:Title>
    <b:Year>2016</b:Year>
    <b:Publisher>in Proceedings of the IEEE conference on computer vision and pattern recognition</b:Publisher>
    <b:RefOrder>10</b:RefOrder>
  </b:Source>
  <b:Source>
    <b:Tag>Mir14</b:Tag>
    <b:SourceType>Report</b:SourceType>
    <b:Guid>{0B415FEE-1851-4675-A58D-3AD48A158BF1}</b:Guid>
    <b:Title>Conditional generative adversarial nets</b:Title>
    <b:Year>2014</b:Year>
    <b:Author>
      <b:Author>
        <b:NameList>
          <b:Person>
            <b:Last>Mirza</b:Last>
            <b:First>M.</b:First>
          </b:Person>
        </b:NameList>
      </b:Author>
    </b:Author>
    <b:Publisher>arXiv preprint arXiv:1411.1784.</b:Publisher>
    <b:RefOrder>11</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YypuUpLbQR9JpUrCVless0TcQ==">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1B1CA4-45C1-42AF-AA33-F90B40A1DCF8}">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36</Pages>
  <Words>3455</Words>
  <Characters>19699</Characters>
  <Lines>1</Lines>
  <Paragraphs>1</Paragraphs>
  <TotalTime>105</TotalTime>
  <ScaleCrop>false</ScaleCrop>
  <LinksUpToDate>false</LinksUpToDate>
  <CharactersWithSpaces>23108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2025-01-16T06:13:00Z</dcterms:created>
  <dc:creator>Phong QLKH&amp;DTSDH</dc:creator>
  <cp:lastModifiedBy>Le Tuan Dat B2113328</cp:lastModifiedBy>
  <cp:lastPrinted>2025-03-31T15:49:00Z</cp:lastPrinted>
  <dcterms:modified xsi:type="dcterms:W3CDTF">2025-06-21T02:53:57Z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33E4F8C0FAE047A999F53E94E8E6D749_12</vt:lpwstr>
  </property>
</Properties>
</file>