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98268" w14:textId="77EA5DEA" w:rsidR="003D5138" w:rsidRDefault="003D5138" w:rsidP="003D5138">
      <w:pPr>
        <w:jc w:val="center"/>
      </w:pPr>
      <w:r w:rsidRPr="003D5138">
        <w:rPr>
          <w:rFonts w:hint="eastAsia"/>
        </w:rPr>
        <w:t>以《盛世天下》为例看数字媒介对</w:t>
      </w:r>
      <w:r>
        <w:rPr>
          <w:rFonts w:hint="eastAsia"/>
        </w:rPr>
        <w:t>传统</w:t>
      </w:r>
      <w:r w:rsidRPr="003D5138">
        <w:rPr>
          <w:rFonts w:hint="eastAsia"/>
        </w:rPr>
        <w:t>审美体验的重构</w:t>
      </w:r>
    </w:p>
    <w:p w14:paraId="7764E9AE" w14:textId="2A26A82B" w:rsidR="003D5138" w:rsidRDefault="003D5138" w:rsidP="003D5138">
      <w:pPr>
        <w:rPr>
          <w:rFonts w:hint="eastAsia"/>
        </w:rPr>
      </w:pPr>
      <w:r>
        <w:rPr>
          <w:rFonts w:hint="eastAsia"/>
        </w:rPr>
        <w:t>在数字媒介蓬勃发展的当下，传统的文艺创作与欣赏模式正在经历一场深刻的变革。过去，无论是阅读文学巨著、聆听古典交响乐，还是在影院观赏电影，审美活动往往被框定在“创作者单向输出，受众被动接收”的封闭结构中。这种传统审美强调的是心理距离与静观默察，受众在安全的“第四面墙”之外，通过共情来体验他人的悲欢离合。然而，随着网络技术的普及，网络文学、网络音乐以及网络视频等新型文本的涌现，赋予了受众前所未有的“互动性”与“参与性”。受众不再仅仅是旁观者，而是化身为内容的干预者、文本的共创者乃至文化氛围的营造者。在这种新型的审美关系中，原本单向传递的体验逐渐演变成一场流动的、多维互动的文化共创，深刻地重塑着大众的审美感知。</w:t>
      </w:r>
      <w:r w:rsidR="00210551">
        <w:rPr>
          <w:rFonts w:hint="eastAsia"/>
        </w:rPr>
        <w:t>这一变革，在</w:t>
      </w:r>
      <w:r>
        <w:t>2025年爆火的真人</w:t>
      </w:r>
      <w:proofErr w:type="gramStart"/>
      <w:r>
        <w:t>互动影游《盛世天下》</w:t>
      </w:r>
      <w:proofErr w:type="gramEnd"/>
      <w:r>
        <w:t>（媚娘篇）及其衍生的网络直播与弹幕文化</w:t>
      </w:r>
      <w:r w:rsidR="00210551">
        <w:rPr>
          <w:rFonts w:hint="eastAsia"/>
        </w:rPr>
        <w:t>中体现得</w:t>
      </w:r>
      <w:r w:rsidR="00473556">
        <w:rPr>
          <w:rFonts w:hint="eastAsia"/>
        </w:rPr>
        <w:t>淋漓尽致。</w:t>
      </w:r>
    </w:p>
    <w:p w14:paraId="5AAB48E4" w14:textId="39A28B5B" w:rsidR="003D5138" w:rsidRDefault="00CE59C8" w:rsidP="003D5138">
      <w:r>
        <w:rPr>
          <w:rFonts w:hint="eastAsia"/>
        </w:rPr>
        <w:t>这种审美重构首先体现在叙事权力的让渡上。</w:t>
      </w:r>
      <w:r w:rsidRPr="00CE59C8">
        <w:rPr>
          <w:rFonts w:hint="eastAsia"/>
        </w:rPr>
        <w:t>以近年来异军突起的互动影像文本为例，它将传统的“旁观式共情”</w:t>
      </w:r>
      <w:r w:rsidR="00330CC4">
        <w:rPr>
          <w:rFonts w:hint="eastAsia"/>
        </w:rPr>
        <w:t>转变</w:t>
      </w:r>
      <w:r w:rsidRPr="00CE59C8">
        <w:rPr>
          <w:rFonts w:hint="eastAsia"/>
        </w:rPr>
        <w:t>为“具身式体验”。</w:t>
      </w:r>
      <w:r w:rsidR="003D5138">
        <w:rPr>
          <w:rFonts w:hint="eastAsia"/>
        </w:rPr>
        <w:t>在传统的宫廷历史影视剧（如以往关于武则天的剧集）中，受</w:t>
      </w:r>
      <w:proofErr w:type="gramStart"/>
      <w:r w:rsidR="003D5138">
        <w:rPr>
          <w:rFonts w:hint="eastAsia"/>
        </w:rPr>
        <w:t>众无论</w:t>
      </w:r>
      <w:proofErr w:type="gramEnd"/>
      <w:r w:rsidR="003D5138">
        <w:rPr>
          <w:rFonts w:hint="eastAsia"/>
        </w:rPr>
        <w:t>多么沉浸于剧情，其本质依然是安全的看客，主角的命运早已在固定的剧本中写就，受众的审美快感来源于对已知命运的嗟叹或对精美视听语言的欣赏。但在《盛世天下》中，这种静态的审美距离被彻底打破。游戏系统将推动情节发展的权力直接交到了玩家手中，玩家不再是看着屏幕里的</w:t>
      </w:r>
      <w:r w:rsidR="0083382E">
        <w:rPr>
          <w:rFonts w:hint="eastAsia"/>
        </w:rPr>
        <w:t>伍元照</w:t>
      </w:r>
      <w:r w:rsidR="003D5138">
        <w:rPr>
          <w:rFonts w:hint="eastAsia"/>
        </w:rPr>
        <w:t>在波谲云诡的后宫与朝堂中挣扎，而是“成为”了</w:t>
      </w:r>
      <w:r w:rsidR="0083382E">
        <w:rPr>
          <w:rFonts w:hint="eastAsia"/>
        </w:rPr>
        <w:t>伍元照</w:t>
      </w:r>
      <w:r w:rsidR="003D5138">
        <w:rPr>
          <w:rFonts w:hint="eastAsia"/>
        </w:rPr>
        <w:t>本人。面对复杂的人物关系和致命的权力斗争，玩家的每一次选择都会触发不同的分支剧情，甚至导致主角的凄惨结局。这种高频的试</w:t>
      </w:r>
      <w:proofErr w:type="gramStart"/>
      <w:r w:rsidR="003D5138">
        <w:rPr>
          <w:rFonts w:hint="eastAsia"/>
        </w:rPr>
        <w:t>错机制</w:t>
      </w:r>
      <w:proofErr w:type="gramEnd"/>
      <w:r w:rsidR="003D5138">
        <w:rPr>
          <w:rFonts w:hint="eastAsia"/>
        </w:rPr>
        <w:t>和强烈的生存负担，让受</w:t>
      </w:r>
      <w:proofErr w:type="gramStart"/>
      <w:r w:rsidR="003D5138">
        <w:rPr>
          <w:rFonts w:hint="eastAsia"/>
        </w:rPr>
        <w:t>众产生</w:t>
      </w:r>
      <w:proofErr w:type="gramEnd"/>
      <w:r w:rsidR="003D5138">
        <w:rPr>
          <w:rFonts w:hint="eastAsia"/>
        </w:rPr>
        <w:t>了一种强烈的代入感。此时，审美的核心不再是单纯的视觉愉悦，而是源于“我的抉择改变了命运”的掌控感，以及面对道德与利益两难抉择时内心真实的焦虑与煎熬。这种由深度参与带来的“切肤之痛”，是传统线性叙事</w:t>
      </w:r>
      <w:r w:rsidR="00A04DAA">
        <w:rPr>
          <w:rFonts w:hint="eastAsia"/>
        </w:rPr>
        <w:t>较难提供</w:t>
      </w:r>
      <w:r w:rsidR="003D5138">
        <w:rPr>
          <w:rFonts w:hint="eastAsia"/>
        </w:rPr>
        <w:t>的审美维度。</w:t>
      </w:r>
    </w:p>
    <w:p w14:paraId="54A414B4" w14:textId="71C62D5D" w:rsidR="003D5138" w:rsidRDefault="003D5138" w:rsidP="003D5138">
      <w:r>
        <w:rPr>
          <w:rFonts w:hint="eastAsia"/>
        </w:rPr>
        <w:t>然而，</w:t>
      </w:r>
      <w:r w:rsidR="00CE59C8">
        <w:rPr>
          <w:rFonts w:hint="eastAsia"/>
        </w:rPr>
        <w:t>这种</w:t>
      </w:r>
      <w:r>
        <w:rPr>
          <w:rFonts w:hint="eastAsia"/>
        </w:rPr>
        <w:t>对审美体验的重构并未止步于个体玩家的屏幕之内，而是借助网络视频直播与弹幕文化，完成了一次</w:t>
      </w:r>
      <w:r w:rsidR="00194E8D">
        <w:rPr>
          <w:rFonts w:hint="eastAsia"/>
        </w:rPr>
        <w:t>更具扩散性</w:t>
      </w:r>
      <w:r>
        <w:rPr>
          <w:rFonts w:hint="eastAsia"/>
        </w:rPr>
        <w:t>、</w:t>
      </w:r>
      <w:r w:rsidR="00194E8D">
        <w:rPr>
          <w:rFonts w:hint="eastAsia"/>
        </w:rPr>
        <w:t>更具</w:t>
      </w:r>
      <w:r w:rsidR="0083382E">
        <w:rPr>
          <w:rFonts w:hint="eastAsia"/>
        </w:rPr>
        <w:t>参与性</w:t>
      </w:r>
      <w:r>
        <w:rPr>
          <w:rFonts w:hint="eastAsia"/>
        </w:rPr>
        <w:t>的群体狂欢。在数字媒介时代，一部作品的爆火往往伴随着媒介的跨界与融合。《盛世天下》在上线之初，便邀请了“桃黑黑”等众多头部游戏主播进行实况直播，这一举措迅速积累了巨大的网络热度，同时也</w:t>
      </w:r>
      <w:r w:rsidR="002F292D">
        <w:rPr>
          <w:rFonts w:hint="eastAsia"/>
        </w:rPr>
        <w:t>让原本属于个人游玩的体验被转化成了多人围观的集体娱乐。</w:t>
      </w:r>
      <w:r>
        <w:rPr>
          <w:rFonts w:hint="eastAsia"/>
        </w:rPr>
        <w:t>观众不仅仅是在看主播玩游戏，更是在观看主播面对各种奇葩选项和突发死亡时的错愕、崩溃与幽默反应。主播的个人魅力与游戏的戏剧张力相互交织，为原本严肃残酷的宫斗叙事增添了强烈的娱乐色彩。</w:t>
      </w:r>
    </w:p>
    <w:p w14:paraId="66517A46" w14:textId="2A39C0A5" w:rsidR="003D5138" w:rsidRDefault="003D5138" w:rsidP="003D5138">
      <w:r>
        <w:rPr>
          <w:rFonts w:hint="eastAsia"/>
        </w:rPr>
        <w:t>在这一过程中，弹幕机制作为一种即时互动的“副文本”，起到了至关重要的催化作用。传统影视欣赏追求全神贯注的沉浸感，而弹幕文化则引入了一种“伪同步”的社交陪伴。当直播间里的主播因为一碗看似平常却暗藏杀机的“桂花羹”而导致角色暴毙时，满屏飘过的弹</w:t>
      </w:r>
      <w:proofErr w:type="gramStart"/>
      <w:r>
        <w:rPr>
          <w:rFonts w:hint="eastAsia"/>
        </w:rPr>
        <w:t>幕不仅</w:t>
      </w:r>
      <w:proofErr w:type="gramEnd"/>
      <w:r>
        <w:rPr>
          <w:rFonts w:hint="eastAsia"/>
        </w:rPr>
        <w:t>是对剧情的即时反馈，更是群体情绪的共振。这碗“桂花羹”在弹幕的反复提及与调侃下，迅速脱离了游戏原本设定的恐怖与阴谋属性，演变成了一个玩家间心照不宣的“流行梗”。同样，游戏中某些角色的台词或主播的即兴吐槽</w:t>
      </w:r>
      <w:r w:rsidR="000A3348">
        <w:rPr>
          <w:rFonts w:hint="eastAsia"/>
        </w:rPr>
        <w:t>也能迅速引发网友的共鸣</w:t>
      </w:r>
      <w:r w:rsidR="00A15A13">
        <w:rPr>
          <w:rFonts w:hint="eastAsia"/>
        </w:rPr>
        <w:t>。例如</w:t>
      </w:r>
      <w:r w:rsidR="000A3348" w:rsidRPr="000A3348">
        <w:rPr>
          <w:rFonts w:hint="eastAsia"/>
        </w:rPr>
        <w:t>游戏中“真是让朕开了个龙眼”这句台词，因“龙眼”</w:t>
      </w:r>
      <w:r w:rsidR="001117DD">
        <w:rPr>
          <w:rFonts w:hint="eastAsia"/>
        </w:rPr>
        <w:t>一词的谐音趣味而备受关注。</w:t>
      </w:r>
      <w:r w:rsidR="00A82BF7">
        <w:rPr>
          <w:rFonts w:hint="eastAsia"/>
        </w:rPr>
        <w:t>主播</w:t>
      </w:r>
      <w:proofErr w:type="gramStart"/>
      <w:r w:rsidR="000A3348" w:rsidRPr="000A3348">
        <w:rPr>
          <w:rFonts w:hint="eastAsia"/>
        </w:rPr>
        <w:t>桃</w:t>
      </w:r>
      <w:proofErr w:type="gramEnd"/>
      <w:r w:rsidR="000A3348" w:rsidRPr="000A3348">
        <w:rPr>
          <w:rFonts w:hint="eastAsia"/>
        </w:rPr>
        <w:t>黑黑在试玩时</w:t>
      </w:r>
      <w:r w:rsidR="00A82BF7">
        <w:rPr>
          <w:rFonts w:hint="eastAsia"/>
        </w:rPr>
        <w:t>即兴</w:t>
      </w:r>
      <w:r w:rsidR="000A3348" w:rsidRPr="000A3348">
        <w:rPr>
          <w:rFonts w:hint="eastAsia"/>
        </w:rPr>
        <w:t>接出</w:t>
      </w:r>
      <w:r w:rsidR="00A82BF7">
        <w:rPr>
          <w:rFonts w:hint="eastAsia"/>
        </w:rPr>
        <w:t>的</w:t>
      </w:r>
      <w:r w:rsidR="000A3348" w:rsidRPr="000A3348">
        <w:rPr>
          <w:rFonts w:hint="eastAsia"/>
        </w:rPr>
        <w:t>“我还开了个桂圆呢”</w:t>
      </w:r>
      <w:r w:rsidR="00A82BF7">
        <w:rPr>
          <w:rFonts w:hint="eastAsia"/>
        </w:rPr>
        <w:t>，更是</w:t>
      </w:r>
      <w:r w:rsidR="004124C5">
        <w:rPr>
          <w:rFonts w:hint="eastAsia"/>
        </w:rPr>
        <w:t>瞬间点燃了直播间氛围，</w:t>
      </w:r>
      <w:r w:rsidR="000A3348" w:rsidRPr="000A3348">
        <w:rPr>
          <w:rFonts w:hint="eastAsia"/>
        </w:rPr>
        <w:t>引发</w:t>
      </w:r>
      <w:proofErr w:type="gramStart"/>
      <w:r w:rsidR="000A3348" w:rsidRPr="000A3348">
        <w:rPr>
          <w:rFonts w:hint="eastAsia"/>
        </w:rPr>
        <w:t>满屏弹幕</w:t>
      </w:r>
      <w:proofErr w:type="gramEnd"/>
      <w:r w:rsidR="000A3348" w:rsidRPr="000A3348">
        <w:rPr>
          <w:rFonts w:hint="eastAsia"/>
        </w:rPr>
        <w:t>，并带动</w:t>
      </w:r>
      <w:r w:rsidR="004E1115">
        <w:rPr>
          <w:rFonts w:hint="eastAsia"/>
        </w:rPr>
        <w:t>了大量</w:t>
      </w:r>
      <w:r w:rsidR="000A3348" w:rsidRPr="000A3348">
        <w:rPr>
          <w:rFonts w:hint="eastAsia"/>
        </w:rPr>
        <w:t>直播切片</w:t>
      </w:r>
      <w:r w:rsidR="004E1115">
        <w:rPr>
          <w:rFonts w:hint="eastAsia"/>
        </w:rPr>
        <w:t>的二次</w:t>
      </w:r>
      <w:r w:rsidR="000A3348" w:rsidRPr="000A3348">
        <w:rPr>
          <w:rFonts w:hint="eastAsia"/>
        </w:rPr>
        <w:t>转发</w:t>
      </w:r>
      <w:r>
        <w:rPr>
          <w:rFonts w:hint="eastAsia"/>
        </w:rPr>
        <w:t>。</w:t>
      </w:r>
      <w:r w:rsidR="000A3348" w:rsidRPr="000A3348">
        <w:rPr>
          <w:rFonts w:hint="eastAsia"/>
        </w:rPr>
        <w:t>这说明数字媒介中的审美体验已经不只是作品本身提供的剧情和画面，还包括主播的即时反应、观众弹幕的共同接梗，以及后续短视频切片带来的二次传播。也就是说，作品中的一句台词经过主播演绎和弹幕回应后，被重新加工成一种网络梗，成为玩家之间共同消费和传播的文化符号。玩家看到这些梗时，感受到的不只是台词本身的幽默，还有“大家都懂这个梗”的共同参与感。</w:t>
      </w:r>
    </w:p>
    <w:p w14:paraId="71439729" w14:textId="09D9AACF" w:rsidR="003D5138" w:rsidRDefault="003D5138" w:rsidP="003D5138">
      <w:r>
        <w:rPr>
          <w:rFonts w:hint="eastAsia"/>
        </w:rPr>
        <w:lastRenderedPageBreak/>
        <w:t>更深层次地看，这种由互动和参与催生的弹幕“梗文化”，彻底打破了传统审美的凝视与严肃。网友通过发送弹幕、提炼热词，实际上是在对原文本进行解构与重塑。原本充满紧张感和压迫感的宫廷生存游戏，在弹幕的消解下，变成了一场轻松、戏谑的集体游戏。观众的参与</w:t>
      </w:r>
      <w:r w:rsidR="00EC2C54">
        <w:rPr>
          <w:rFonts w:hint="eastAsia"/>
        </w:rPr>
        <w:t>削弱</w:t>
      </w:r>
      <w:r>
        <w:rPr>
          <w:rFonts w:hint="eastAsia"/>
        </w:rPr>
        <w:t>了官方叙事对情绪的</w:t>
      </w:r>
      <w:r w:rsidR="00EC2C54">
        <w:rPr>
          <w:rFonts w:hint="eastAsia"/>
        </w:rPr>
        <w:t>单一控制</w:t>
      </w:r>
      <w:r>
        <w:rPr>
          <w:rFonts w:hint="eastAsia"/>
        </w:rPr>
        <w:t>，他们用自己的语言和幽默，赋予了作品新的生命力。不仅如此，这些在弹幕中诞生的“梗”还进一步激发了用户的二次创作欲望。大量的切片视频、</w:t>
      </w:r>
      <w:proofErr w:type="gramStart"/>
      <w:r>
        <w:rPr>
          <w:rFonts w:hint="eastAsia"/>
        </w:rPr>
        <w:t>鬼畜剪辑</w:t>
      </w:r>
      <w:proofErr w:type="gramEnd"/>
      <w:r>
        <w:rPr>
          <w:rFonts w:hint="eastAsia"/>
        </w:rPr>
        <w:t>、同人图文在网络上自发传播，形成了一个围绕《盛世天下》的庞大数字生态。至此，审美对象已经从最初那个单一的游戏软件，扩展为了一个由官方设定、主播演绎、弹</w:t>
      </w:r>
      <w:proofErr w:type="gramStart"/>
      <w:r>
        <w:rPr>
          <w:rFonts w:hint="eastAsia"/>
        </w:rPr>
        <w:t>幕吐槽以及受众二创共同</w:t>
      </w:r>
      <w:proofErr w:type="gramEnd"/>
      <w:r>
        <w:rPr>
          <w:rFonts w:hint="eastAsia"/>
        </w:rPr>
        <w:t>组成的、不断流动和生长的文化综合体。</w:t>
      </w:r>
    </w:p>
    <w:p w14:paraId="2D61FC99" w14:textId="718C8BEC" w:rsidR="00130B45" w:rsidRDefault="003D5138" w:rsidP="003D5138">
      <w:r>
        <w:rPr>
          <w:rFonts w:hint="eastAsia"/>
        </w:rPr>
        <w:t>综上所述，在数字媒介环境下，以</w:t>
      </w:r>
      <w:proofErr w:type="gramStart"/>
      <w:r w:rsidR="00494E98">
        <w:rPr>
          <w:rFonts w:hint="eastAsia"/>
        </w:rPr>
        <w:t>互动影游</w:t>
      </w:r>
      <w:r>
        <w:rPr>
          <w:rFonts w:hint="eastAsia"/>
        </w:rPr>
        <w:t>《盛世天下》</w:t>
      </w:r>
      <w:proofErr w:type="gramEnd"/>
      <w:r>
        <w:rPr>
          <w:rFonts w:hint="eastAsia"/>
        </w:rPr>
        <w:t>及其衍生的弹幕直播生态为代表的网络审美文本，通过赋予受</w:t>
      </w:r>
      <w:proofErr w:type="gramStart"/>
      <w:r>
        <w:rPr>
          <w:rFonts w:hint="eastAsia"/>
        </w:rPr>
        <w:t>众选择</w:t>
      </w:r>
      <w:proofErr w:type="gramEnd"/>
      <w:r>
        <w:rPr>
          <w:rFonts w:hint="eastAsia"/>
        </w:rPr>
        <w:t>权、话语权和创造权，深刻地重构了传统审美体验。互动机制让受众从“旁观者”跃升为“局中人”，获得</w:t>
      </w:r>
      <w:proofErr w:type="gramStart"/>
      <w:r>
        <w:rPr>
          <w:rFonts w:hint="eastAsia"/>
        </w:rPr>
        <w:t>了具身式</w:t>
      </w:r>
      <w:proofErr w:type="gramEnd"/>
      <w:r>
        <w:rPr>
          <w:rFonts w:hint="eastAsia"/>
        </w:rPr>
        <w:t>的沉浸感；而网络直播与弹</w:t>
      </w:r>
      <w:proofErr w:type="gramStart"/>
      <w:r>
        <w:rPr>
          <w:rFonts w:hint="eastAsia"/>
        </w:rPr>
        <w:t>幕文化</w:t>
      </w:r>
      <w:proofErr w:type="gramEnd"/>
      <w:r>
        <w:rPr>
          <w:rFonts w:hint="eastAsia"/>
        </w:rPr>
        <w:t>则打破了孤立的欣赏状态，将个体的审美转化为一场跨越时空的群体狂欢。受众在互动中体验剧情，在参与中创造流行，在解构中重塑意义。</w:t>
      </w:r>
      <w:r w:rsidR="00494E98" w:rsidRPr="00494E98">
        <w:rPr>
          <w:rFonts w:hint="eastAsia"/>
        </w:rPr>
        <w:t>在</w:t>
      </w:r>
      <w:r w:rsidR="00330CC4">
        <w:rPr>
          <w:rFonts w:hint="eastAsia"/>
        </w:rPr>
        <w:t>这个充满活力的网络场域中</w:t>
      </w:r>
      <w:r w:rsidR="00494E98" w:rsidRPr="00494E98">
        <w:rPr>
          <w:rFonts w:hint="eastAsia"/>
        </w:rPr>
        <w:t>，作品不再只是一个封闭文本，而是一个持续被观看、讨论、</w:t>
      </w:r>
      <w:proofErr w:type="gramStart"/>
      <w:r w:rsidR="00494E98" w:rsidRPr="00494E98">
        <w:rPr>
          <w:rFonts w:hint="eastAsia"/>
        </w:rPr>
        <w:t>玩梗和再生产</w:t>
      </w:r>
      <w:proofErr w:type="gramEnd"/>
      <w:r w:rsidR="00494E98" w:rsidRPr="00494E98">
        <w:rPr>
          <w:rFonts w:hint="eastAsia"/>
        </w:rPr>
        <w:t>的开放现场。</w:t>
      </w:r>
    </w:p>
    <w:sectPr w:rsidR="00130B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5EDE3" w14:textId="77777777" w:rsidR="00F079E6" w:rsidRDefault="00F079E6" w:rsidP="00210551">
      <w:pPr>
        <w:spacing w:before="0" w:after="0"/>
      </w:pPr>
      <w:r>
        <w:separator/>
      </w:r>
    </w:p>
  </w:endnote>
  <w:endnote w:type="continuationSeparator" w:id="0">
    <w:p w14:paraId="2930678B" w14:textId="77777777" w:rsidR="00F079E6" w:rsidRDefault="00F079E6" w:rsidP="0021055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F6E59" w14:textId="77777777" w:rsidR="00F079E6" w:rsidRDefault="00F079E6" w:rsidP="00210551">
      <w:pPr>
        <w:spacing w:before="0" w:after="0"/>
      </w:pPr>
      <w:r>
        <w:separator/>
      </w:r>
    </w:p>
  </w:footnote>
  <w:footnote w:type="continuationSeparator" w:id="0">
    <w:p w14:paraId="4887FFAD" w14:textId="77777777" w:rsidR="00F079E6" w:rsidRDefault="00F079E6" w:rsidP="00210551">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D5138"/>
    <w:rsid w:val="000A3348"/>
    <w:rsid w:val="001117DD"/>
    <w:rsid w:val="00130B45"/>
    <w:rsid w:val="00194E8D"/>
    <w:rsid w:val="001D7F34"/>
    <w:rsid w:val="00210551"/>
    <w:rsid w:val="002F292D"/>
    <w:rsid w:val="00330CC4"/>
    <w:rsid w:val="003D5138"/>
    <w:rsid w:val="004124C5"/>
    <w:rsid w:val="00473556"/>
    <w:rsid w:val="00494E98"/>
    <w:rsid w:val="004E1115"/>
    <w:rsid w:val="007301E5"/>
    <w:rsid w:val="007B7642"/>
    <w:rsid w:val="0083382E"/>
    <w:rsid w:val="00A04DAA"/>
    <w:rsid w:val="00A15A13"/>
    <w:rsid w:val="00A82BF7"/>
    <w:rsid w:val="00CB622B"/>
    <w:rsid w:val="00CE59C8"/>
    <w:rsid w:val="00EC2C54"/>
    <w:rsid w:val="00F079E6"/>
    <w:rsid w:val="00F21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0354D"/>
  <w15:chartTrackingRefBased/>
  <w15:docId w15:val="{EB34F843-A7CF-48FA-88D4-64534399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551"/>
    <w:pPr>
      <w:tabs>
        <w:tab w:val="center" w:pos="4153"/>
        <w:tab w:val="right" w:pos="8306"/>
      </w:tabs>
      <w:snapToGrid w:val="0"/>
      <w:jc w:val="center"/>
    </w:pPr>
    <w:rPr>
      <w:sz w:val="18"/>
      <w:szCs w:val="18"/>
    </w:rPr>
  </w:style>
  <w:style w:type="character" w:customStyle="1" w:styleId="a4">
    <w:name w:val="页眉 字符"/>
    <w:basedOn w:val="a0"/>
    <w:link w:val="a3"/>
    <w:uiPriority w:val="99"/>
    <w:rsid w:val="00210551"/>
    <w:rPr>
      <w:sz w:val="18"/>
      <w:szCs w:val="18"/>
    </w:rPr>
  </w:style>
  <w:style w:type="paragraph" w:styleId="a5">
    <w:name w:val="footer"/>
    <w:basedOn w:val="a"/>
    <w:link w:val="a6"/>
    <w:uiPriority w:val="99"/>
    <w:unhideWhenUsed/>
    <w:rsid w:val="00210551"/>
    <w:pPr>
      <w:tabs>
        <w:tab w:val="center" w:pos="4153"/>
        <w:tab w:val="right" w:pos="8306"/>
      </w:tabs>
      <w:snapToGrid w:val="0"/>
    </w:pPr>
    <w:rPr>
      <w:sz w:val="18"/>
      <w:szCs w:val="18"/>
    </w:rPr>
  </w:style>
  <w:style w:type="character" w:customStyle="1" w:styleId="a6">
    <w:name w:val="页脚 字符"/>
    <w:basedOn w:val="a0"/>
    <w:link w:val="a5"/>
    <w:uiPriority w:val="99"/>
    <w:rsid w:val="002105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48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1069</Words>
  <Characters>1070</Characters>
  <Application>Microsoft Office Word</Application>
  <DocSecurity>0</DocSecurity>
  <Lines>28</Lines>
  <Paragraphs>6</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阿琳Cx330</dc:creator>
  <cp:keywords/>
  <dc:description/>
  <cp:lastModifiedBy>阿琳Cx330</cp:lastModifiedBy>
  <cp:revision>16</cp:revision>
  <dcterms:created xsi:type="dcterms:W3CDTF">2026-05-16T09:10:00Z</dcterms:created>
  <dcterms:modified xsi:type="dcterms:W3CDTF">2026-05-16T10:16:00Z</dcterms:modified>
</cp:coreProperties>
</file>