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FC6F" w14:textId="77777777" w:rsidR="00E62396" w:rsidRPr="00E62396" w:rsidRDefault="00E62396" w:rsidP="00E62396">
      <w:pPr>
        <w:spacing w:line="440" w:lineRule="exact"/>
        <w:ind w:firstLineChars="200" w:firstLine="643"/>
        <w:jc w:val="center"/>
        <w:rPr>
          <w:rFonts w:ascii="宋体" w:eastAsia="宋体" w:hAnsi="宋体"/>
          <w:b/>
          <w:bCs/>
          <w:sz w:val="32"/>
          <w:szCs w:val="32"/>
        </w:rPr>
      </w:pPr>
      <w:r w:rsidRPr="00E62396">
        <w:rPr>
          <w:rFonts w:ascii="宋体" w:eastAsia="宋体" w:hAnsi="宋体" w:hint="eastAsia"/>
          <w:b/>
          <w:bCs/>
          <w:sz w:val="32"/>
          <w:szCs w:val="32"/>
        </w:rPr>
        <w:t>传媒学院“三下乡”：</w:t>
      </w:r>
    </w:p>
    <w:p w14:paraId="102E3B90" w14:textId="095E1284" w:rsidR="00E62396" w:rsidRPr="00E62396" w:rsidRDefault="00E62396" w:rsidP="00E62396">
      <w:pPr>
        <w:spacing w:line="440" w:lineRule="exact"/>
        <w:ind w:firstLineChars="200" w:firstLine="643"/>
        <w:jc w:val="center"/>
        <w:rPr>
          <w:rFonts w:ascii="宋体" w:eastAsia="宋体" w:hAnsi="宋体"/>
          <w:b/>
          <w:bCs/>
          <w:sz w:val="32"/>
          <w:szCs w:val="32"/>
        </w:rPr>
      </w:pPr>
      <w:r w:rsidRPr="00E62396">
        <w:rPr>
          <w:rFonts w:ascii="宋体" w:eastAsia="宋体" w:hAnsi="宋体" w:hint="eastAsia"/>
          <w:b/>
          <w:bCs/>
          <w:sz w:val="32"/>
          <w:szCs w:val="32"/>
        </w:rPr>
        <w:t>深入调研助力灯台村，新媒体赋能乡村振兴再深化</w:t>
      </w:r>
    </w:p>
    <w:p w14:paraId="58AFB763" w14:textId="77777777" w:rsidR="00E62396" w:rsidRPr="00E62396" w:rsidRDefault="00E62396" w:rsidP="00E62396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E62396">
        <w:rPr>
          <w:rFonts w:ascii="宋体" w:eastAsia="宋体" w:hAnsi="宋体"/>
          <w:sz w:val="24"/>
          <w:szCs w:val="24"/>
        </w:rPr>
        <w:t>7月1日，重庆三峡学院传媒学院“星火助农团”在万州区龙驹镇灯台村持续推进“三下乡”社会实践活动，通过深度采访与实地调研，进一步探索新媒体赋能乡村振兴的新路径。</w:t>
      </w:r>
    </w:p>
    <w:p w14:paraId="64AC889F" w14:textId="2F570446" w:rsidR="00310AB8" w:rsidRPr="00E62396" w:rsidRDefault="00310AB8" w:rsidP="00310AB8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D6FDC3E" wp14:editId="77BCE6F7">
            <wp:simplePos x="0" y="0"/>
            <wp:positionH relativeFrom="margin">
              <wp:posOffset>770255</wp:posOffset>
            </wp:positionH>
            <wp:positionV relativeFrom="margin">
              <wp:posOffset>3126577</wp:posOffset>
            </wp:positionV>
            <wp:extent cx="3729990" cy="2094865"/>
            <wp:effectExtent l="0" t="0" r="3810" b="635"/>
            <wp:wrapTopAndBottom/>
            <wp:docPr id="11485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0569" name="图片 1148505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396" w:rsidRPr="00E62396">
        <w:rPr>
          <w:rFonts w:ascii="宋体" w:eastAsia="宋体" w:hAnsi="宋体" w:hint="eastAsia"/>
          <w:sz w:val="24"/>
          <w:szCs w:val="24"/>
        </w:rPr>
        <w:t>上午，团队成员夏星月对灯台村党支部书记兼主任林森进行了深入采访。林书记详细介绍了灯台村从传统种植到特色农业的发展历程，以及“冬菌夏瓜”种植模式的成功实践。他表示，灯台村将致力于构建全链条一体化的农业产业链，立足本地资源，通过线上线下融合的销售模式，拓宽农产品市场，带动村民增收。此次与高校团队合作，正是希望借助新媒体的力量，推动灯台村特色农产品走向更广阔的市场。</w:t>
      </w:r>
    </w:p>
    <w:p w14:paraId="19D5DE42" w14:textId="60D0D07E" w:rsidR="004A006E" w:rsidRDefault="004A006E" w:rsidP="004A006E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8B1D27" wp14:editId="780876A7">
            <wp:simplePos x="0" y="0"/>
            <wp:positionH relativeFrom="margin">
              <wp:align>center</wp:align>
            </wp:positionH>
            <wp:positionV relativeFrom="paragraph">
              <wp:posOffset>3498215</wp:posOffset>
            </wp:positionV>
            <wp:extent cx="3729990" cy="2098040"/>
            <wp:effectExtent l="0" t="0" r="3810" b="0"/>
            <wp:wrapTopAndBottom/>
            <wp:docPr id="544049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966" name="图片 5440496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99"/>
                    <a:stretch/>
                  </pic:blipFill>
                  <pic:spPr bwMode="auto">
                    <a:xfrm>
                      <a:off x="0" y="0"/>
                      <a:ext cx="3729990" cy="209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396" w:rsidRPr="00E62396">
        <w:rPr>
          <w:rFonts w:ascii="宋体" w:eastAsia="宋体" w:hAnsi="宋体" w:hint="eastAsia"/>
          <w:sz w:val="24"/>
          <w:szCs w:val="24"/>
        </w:rPr>
        <w:t>下午，调研组深入村庄，通过发放调研问卷、走访村民等方式，全面了解当地农产品的种植规模、智能手机使用情况以及新媒体卖货的认知与操作情况。调研过程中，团队成员与村民进行了深入交流，详细记录了村民在农产品销售过程中遇到的困难和需求，为后续的新媒体助农工作提供了宝贵的第一手资料。</w:t>
      </w:r>
    </w:p>
    <w:p w14:paraId="239FB6B5" w14:textId="5FFDE57C" w:rsidR="005C54D7" w:rsidRPr="00E62396" w:rsidRDefault="004A006E" w:rsidP="00E62396">
      <w:pPr>
        <w:spacing w:line="44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5843851" wp14:editId="78267FF9">
            <wp:simplePos x="0" y="0"/>
            <wp:positionH relativeFrom="margin">
              <wp:align>center</wp:align>
            </wp:positionH>
            <wp:positionV relativeFrom="paragraph">
              <wp:posOffset>126</wp:posOffset>
            </wp:positionV>
            <wp:extent cx="3718560" cy="2091690"/>
            <wp:effectExtent l="0" t="0" r="0" b="3810"/>
            <wp:wrapTopAndBottom/>
            <wp:docPr id="208463120" name="图片 3" descr="图片包含 人, 桌子, 男人, 看着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3120" name="图片 3" descr="图片包含 人, 桌子, 男人, 看着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396" w:rsidRPr="00E62396">
        <w:rPr>
          <w:rFonts w:ascii="宋体" w:eastAsia="宋体" w:hAnsi="宋体" w:hint="eastAsia"/>
          <w:sz w:val="24"/>
          <w:szCs w:val="24"/>
        </w:rPr>
        <w:t>此次调研不仅加深了团队对灯台村农业现状的了解，也为后续优化直播带货和账号运营策略提供了有力支撑。团队成员表示，将结合调研结果，进一步制定针对性的新媒体助农方案，助力灯台村特色农产品“出圈”，为乡村振兴贡献青春力量。重庆三峡学院传媒学院“星火助农团”的“三下乡”活动仍在继续，他们将以实际行动践行社会责任，为乡村振兴注入新的活力。</w:t>
      </w:r>
    </w:p>
    <w:sectPr w:rsidR="005C54D7" w:rsidRPr="00E62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396"/>
    <w:rsid w:val="00310AB8"/>
    <w:rsid w:val="004A006E"/>
    <w:rsid w:val="005C54D7"/>
    <w:rsid w:val="00E6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5A6F"/>
  <w15:chartTrackingRefBased/>
  <w15:docId w15:val="{5370A224-4367-4D0D-9D4E-6F9A6BB5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Cx330 阿琳</dc:creator>
  <cp:keywords/>
  <dc:description/>
  <cp:lastModifiedBy>Cx330 阿琳</cp:lastModifiedBy>
  <cp:revision>2</cp:revision>
  <dcterms:created xsi:type="dcterms:W3CDTF">2025-07-01T10:36:00Z</dcterms:created>
  <dcterms:modified xsi:type="dcterms:W3CDTF">2025-07-01T11:08:00Z</dcterms:modified>
</cp:coreProperties>
</file>