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8"/>
        <w:tblW w:w="1006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61"/>
        <w:gridCol w:w="6804"/>
      </w:tblGrid>
      <w:tr w14:paraId="2F8A84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61" w:type="dxa"/>
            <w:shd w:val="clear" w:color="auto" w:fill="auto"/>
          </w:tcPr>
          <w:p w14:paraId="006D601F">
            <w:pPr>
              <w:pStyle w:val="5"/>
              <w:tabs>
                <w:tab w:val="center" w:pos="2268"/>
              </w:tabs>
              <w:spacing w:line="264" w:lineRule="auto"/>
              <w:jc w:val="center"/>
              <w:rPr>
                <w:rFonts w:hint="default" w:ascii="Times New Roman" w:hAnsi="Times New Roman" w:cs="Times New Roman"/>
                <w:b/>
                <w:sz w:val="28"/>
                <w:szCs w:val="28"/>
                <w:lang w:val="pt-BR"/>
              </w:rPr>
            </w:pPr>
            <w:r>
              <w:rPr>
                <w:rFonts w:hint="default" w:ascii="Times New Roman" w:hAnsi="Times New Roman" w:cs="Times New Roman"/>
                <w:b/>
                <w:sz w:val="28"/>
                <w:szCs w:val="28"/>
                <w:lang w:val="pt-BR"/>
              </w:rPr>
              <w:t>CƠ QUAN CHỦ QUẢN</w:t>
            </w:r>
          </w:p>
          <w:p w14:paraId="7F0D2720">
            <w:pPr>
              <w:pStyle w:val="5"/>
              <w:tabs>
                <w:tab w:val="center" w:pos="2268"/>
              </w:tabs>
              <w:spacing w:line="264" w:lineRule="auto"/>
              <w:jc w:val="center"/>
              <w:rPr>
                <w:rFonts w:hint="default" w:ascii="Times New Roman" w:hAnsi="Times New Roman" w:cs="Times New Roman"/>
                <w:b/>
                <w:sz w:val="28"/>
                <w:szCs w:val="28"/>
                <w:lang w:val="pt-BR"/>
              </w:rPr>
            </w:pPr>
            <w:r>
              <w:rPr>
                <w:rFonts w:hint="default" w:ascii="Times New Roman" w:hAnsi="Times New Roman" w:cs="Times New Roman"/>
                <w:b/>
                <w:sz w:val="28"/>
                <w:szCs w:val="28"/>
                <w:lang w:val="pt-BR"/>
              </w:rPr>
              <w:t>TÊN ĐƠN VỊ</w:t>
            </w:r>
          </w:p>
          <w:p w14:paraId="57719DA0">
            <w:pPr>
              <w:pStyle w:val="5"/>
              <w:tabs>
                <w:tab w:val="center" w:pos="2268"/>
              </w:tabs>
              <w:spacing w:line="264" w:lineRule="auto"/>
              <w:jc w:val="center"/>
              <w:rPr>
                <w:rFonts w:hint="default" w:ascii="Times New Roman" w:hAnsi="Times New Roman" w:cs="Times New Roman"/>
                <w:b/>
                <w:sz w:val="28"/>
                <w:szCs w:val="28"/>
                <w:lang w:val="pt-BR"/>
              </w:rPr>
            </w:pPr>
            <w:r>
              <w:rPr>
                <w:rFonts w:hint="default" w:ascii="Times New Roman" w:hAnsi="Times New Roman" w:cs="Times New Roman"/>
                <w:b/>
                <w:sz w:val="28"/>
                <w:szCs w:val="28"/>
                <w:lang w:val="pt-BR"/>
              </w:rPr>
              <w:t>***</w:t>
            </w:r>
          </w:p>
        </w:tc>
        <w:tc>
          <w:tcPr>
            <w:tcW w:w="6804" w:type="dxa"/>
            <w:shd w:val="clear" w:color="auto" w:fill="auto"/>
          </w:tcPr>
          <w:p w14:paraId="724B55DB">
            <w:pPr>
              <w:ind w:left="-108" w:right="-108"/>
              <w:jc w:val="center"/>
              <w:rPr>
                <w:rFonts w:hint="default" w:ascii="Times New Roman" w:hAnsi="Times New Roman" w:cs="Times New Roman"/>
                <w:b/>
                <w:spacing w:val="-1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spacing w:val="-10"/>
                <w:sz w:val="28"/>
                <w:szCs w:val="28"/>
              </w:rPr>
              <w:t>CỘNG HÒA XÃ HỘI CHỦ NGHĨA VIỆT NAM</w:t>
            </w:r>
          </w:p>
          <w:p w14:paraId="4F29B3F6">
            <w:pPr>
              <w:ind w:left="-108" w:right="-108"/>
              <w:jc w:val="center"/>
              <w:rPr>
                <w:rFonts w:hint="default" w:ascii="Times New Roman" w:hAnsi="Times New Roman" w:cs="Times New Roman"/>
                <w:b/>
                <w:spacing w:val="-1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spacing w:val="-10"/>
                <w:sz w:val="28"/>
                <w:szCs w:val="28"/>
              </w:rPr>
              <w:t xml:space="preserve">Độc lập </w:t>
            </w:r>
            <w:r>
              <w:rPr>
                <w:rFonts w:hint="default" w:ascii="Times New Roman" w:hAnsi="Times New Roman" w:cs="Times New Roman"/>
                <w:b/>
                <w:spacing w:val="-10"/>
                <w:sz w:val="28"/>
                <w:szCs w:val="28"/>
                <w:lang w:val="vi-VN"/>
              </w:rPr>
              <w:t>-</w:t>
            </w:r>
            <w:r>
              <w:rPr>
                <w:rFonts w:hint="default" w:ascii="Times New Roman" w:hAnsi="Times New Roman" w:cs="Times New Roman"/>
                <w:b/>
                <w:spacing w:val="-10"/>
                <w:sz w:val="28"/>
                <w:szCs w:val="28"/>
              </w:rPr>
              <w:t xml:space="preserve"> Tự do </w:t>
            </w:r>
            <w:r>
              <w:rPr>
                <w:rFonts w:hint="default" w:ascii="Times New Roman" w:hAnsi="Times New Roman" w:cs="Times New Roman"/>
                <w:b/>
                <w:spacing w:val="-10"/>
                <w:sz w:val="28"/>
                <w:szCs w:val="28"/>
                <w:lang w:val="vi-VN"/>
              </w:rPr>
              <w:t>-</w:t>
            </w:r>
            <w:r>
              <w:rPr>
                <w:rFonts w:hint="default" w:ascii="Times New Roman" w:hAnsi="Times New Roman" w:cs="Times New Roman"/>
                <w:b/>
                <w:spacing w:val="-10"/>
                <w:sz w:val="28"/>
                <w:szCs w:val="28"/>
              </w:rPr>
              <w:t xml:space="preserve"> Hạnh phúc</w:t>
            </w:r>
          </w:p>
          <w:p w14:paraId="19F38D90">
            <w:pPr>
              <w:jc w:val="center"/>
              <w:rPr>
                <w:rFonts w:hint="default" w:ascii="Times New Roman" w:hAnsi="Times New Roman" w:cs="Times New Roman"/>
                <w:sz w:val="26"/>
              </w:rPr>
            </w:pPr>
            <w:r>
              <w:rPr>
                <w:rFonts w:hint="default" w:ascii="Times New Roman" w:hAnsi="Times New Roman" w:cs="Times New Roman"/>
                <w:b/>
                <w:spacing w:val="-10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1085215</wp:posOffset>
                      </wp:positionH>
                      <wp:positionV relativeFrom="paragraph">
                        <wp:posOffset>5715</wp:posOffset>
                      </wp:positionV>
                      <wp:extent cx="1995170" cy="0"/>
                      <wp:effectExtent l="0" t="4445" r="0" b="5080"/>
                      <wp:wrapNone/>
                      <wp:docPr id="1981888148" name="Straight Connector 198188814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995055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_x0000_s1026" o:spid="_x0000_s1026" o:spt="20" style="position:absolute;left:0pt;margin-left:85.45pt;margin-top:0.45pt;height:0pt;width:157.1pt;z-index:251659264;mso-width-relative:page;mso-height-relative:page;" filled="f" stroked="t" coordsize="21600,21600" o:gfxdata="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">
                      <v:fill on="f" focussize="0,0"/>
                      <v:stroke weight="0.5pt" color="#000000 [3213]" miterlimit="8" joinstyle="miter"/>
                      <v:imagedata o:title=""/>
                      <o:lock v:ext="edit" aspectratio="f"/>
                    </v:line>
                  </w:pict>
                </mc:Fallback>
              </mc:AlternateContent>
            </w:r>
          </w:p>
        </w:tc>
      </w:tr>
    </w:tbl>
    <w:p w14:paraId="5F0BEB65">
      <w:pPr>
        <w:pStyle w:val="5"/>
        <w:tabs>
          <w:tab w:val="center" w:pos="2268"/>
          <w:tab w:val="right" w:pos="8931"/>
        </w:tabs>
        <w:spacing w:line="264" w:lineRule="auto"/>
        <w:rPr>
          <w:rFonts w:hint="default" w:ascii="Times New Roman" w:hAnsi="Times New Roman" w:cs="Times New Roman"/>
          <w:b/>
          <w:sz w:val="28"/>
          <w:szCs w:val="28"/>
          <w:lang w:val="pt-BR"/>
        </w:rPr>
      </w:pPr>
      <w:r>
        <w:rPr>
          <w:rFonts w:hint="default" w:ascii="Times New Roman" w:hAnsi="Times New Roman" w:cs="Times New Roman"/>
          <w:b/>
          <w:sz w:val="28"/>
          <w:szCs w:val="28"/>
          <w:lang w:val="pt-BR"/>
        </w:rPr>
        <w:tab/>
      </w:r>
      <w:r>
        <w:rPr>
          <w:rFonts w:hint="default" w:ascii="Times New Roman" w:hAnsi="Times New Roman" w:cs="Times New Roman"/>
          <w:b/>
          <w:sz w:val="28"/>
          <w:szCs w:val="28"/>
          <w:lang w:val="pt-BR"/>
        </w:rPr>
        <w:tab/>
      </w:r>
      <w:r>
        <w:rPr>
          <w:rFonts w:hint="default" w:ascii="Times New Roman" w:hAnsi="Times New Roman" w:cs="Times New Roman"/>
          <w:sz w:val="28"/>
          <w:szCs w:val="28"/>
          <w:lang w:val="pt-BR"/>
        </w:rPr>
        <w:t xml:space="preserve">TP. Hồ Chí Minh, ngày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09</w:t>
      </w:r>
      <w:r>
        <w:rPr>
          <w:rFonts w:hint="default" w:ascii="Times New Roman" w:hAnsi="Times New Roman" w:cs="Times New Roman"/>
          <w:sz w:val="28"/>
          <w:szCs w:val="28"/>
          <w:lang w:val="pt-BR"/>
        </w:rPr>
        <w:t xml:space="preserve"> tháng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09</w:t>
      </w:r>
      <w:r>
        <w:rPr>
          <w:rFonts w:hint="default" w:ascii="Times New Roman" w:hAnsi="Times New Roman" w:cs="Times New Roman"/>
          <w:sz w:val="28"/>
          <w:szCs w:val="28"/>
          <w:lang w:val="pt-BR"/>
        </w:rPr>
        <w:t xml:space="preserve"> năm  2026</w:t>
      </w:r>
    </w:p>
    <w:p w14:paraId="67525ED3">
      <w:pPr>
        <w:pStyle w:val="2"/>
        <w:spacing w:before="0" w:after="0" w:line="264" w:lineRule="auto"/>
        <w:jc w:val="both"/>
        <w:rPr>
          <w:rFonts w:hint="default" w:ascii="Times New Roman" w:hAnsi="Times New Roman" w:cs="Times New Roman"/>
          <w:bCs w:val="0"/>
          <w:lang w:val="pt-BR"/>
        </w:rPr>
      </w:pPr>
    </w:p>
    <w:p w14:paraId="5E0CBC63">
      <w:pPr>
        <w:pStyle w:val="2"/>
        <w:spacing w:before="0" w:after="0" w:line="264" w:lineRule="auto"/>
        <w:jc w:val="both"/>
        <w:rPr>
          <w:rFonts w:hint="default" w:ascii="Times New Roman" w:hAnsi="Times New Roman" w:cs="Times New Roman"/>
          <w:bCs w:val="0"/>
          <w:lang w:val="pt-BR"/>
        </w:rPr>
      </w:pPr>
      <w:r>
        <w:rPr>
          <w:rFonts w:hint="default" w:ascii="Times New Roman" w:hAnsi="Times New Roman" w:cs="Times New Roman"/>
          <w:bCs w:val="0"/>
          <w:lang w:val="pt-BR"/>
        </w:rPr>
        <w:t>Kính gửi:</w:t>
      </w:r>
    </w:p>
    <w:p w14:paraId="29A405D9">
      <w:pPr>
        <w:pStyle w:val="2"/>
        <w:spacing w:before="0" w:after="0" w:line="264" w:lineRule="auto"/>
        <w:jc w:val="center"/>
        <w:rPr>
          <w:rFonts w:hint="default" w:ascii="Times New Roman" w:hAnsi="Times New Roman" w:cs="Times New Roman"/>
          <w:bCs w:val="0"/>
          <w:lang w:val="pt-BR"/>
        </w:rPr>
      </w:pPr>
      <w:r>
        <w:rPr>
          <w:rFonts w:hint="default" w:ascii="Times New Roman" w:hAnsi="Times New Roman" w:cs="Times New Roman"/>
          <w:bCs w:val="0"/>
          <w:lang w:val="pt-BR"/>
        </w:rPr>
        <w:t>TRUNG TÂM PHÁT TRIỂN KHOA HỌC VÀ CÔNG NGHỆ TRẺ</w:t>
      </w:r>
    </w:p>
    <w:p w14:paraId="14810E2E">
      <w:pPr>
        <w:pStyle w:val="2"/>
        <w:spacing w:before="0" w:after="0" w:line="264" w:lineRule="auto"/>
        <w:jc w:val="center"/>
        <w:rPr>
          <w:rFonts w:hint="default" w:ascii="Times New Roman" w:hAnsi="Times New Roman" w:cs="Times New Roman"/>
          <w:bCs w:val="0"/>
          <w:lang w:val="pt-BR"/>
        </w:rPr>
      </w:pPr>
      <w:r>
        <w:rPr>
          <w:rFonts w:hint="default" w:ascii="Times New Roman" w:hAnsi="Times New Roman" w:cs="Times New Roman"/>
          <w:bCs w:val="0"/>
          <w:lang w:val="pt-BR"/>
        </w:rPr>
        <w:t>(</w:t>
      </w:r>
      <w:r>
        <w:rPr>
          <w:rFonts w:hint="default" w:ascii="Times New Roman" w:hAnsi="Times New Roman" w:cs="Times New Roman"/>
          <w:lang w:val="pt-BR"/>
        </w:rPr>
        <w:t>Cơ quan Thường trực Ban tổ chức Giải thưởng Sinh viên Nghiên cứu</w:t>
      </w:r>
    </w:p>
    <w:p w14:paraId="3609C4F7">
      <w:pPr>
        <w:spacing w:line="264" w:lineRule="auto"/>
        <w:ind w:firstLine="960"/>
        <w:jc w:val="center"/>
        <w:rPr>
          <w:rFonts w:hint="default" w:ascii="Times New Roman" w:hAnsi="Times New Roman" w:cs="Times New Roman"/>
          <w:b/>
          <w:sz w:val="28"/>
          <w:szCs w:val="28"/>
          <w:lang w:val="pt-BR"/>
        </w:rPr>
      </w:pPr>
      <w:r>
        <w:rPr>
          <w:rFonts w:hint="default" w:ascii="Times New Roman" w:hAnsi="Times New Roman" w:cs="Times New Roman"/>
          <w:b/>
          <w:sz w:val="28"/>
          <w:szCs w:val="28"/>
          <w:lang w:val="pt-BR"/>
        </w:rPr>
        <w:t>Khoa học Euréka lần thứ 28 năm 2026)</w:t>
      </w:r>
    </w:p>
    <w:p w14:paraId="2FD611CC">
      <w:pPr>
        <w:spacing w:line="264" w:lineRule="auto"/>
        <w:rPr>
          <w:rFonts w:hint="default" w:ascii="Times New Roman" w:hAnsi="Times New Roman" w:cs="Times New Roman"/>
          <w:sz w:val="28"/>
          <w:szCs w:val="28"/>
          <w:lang w:val="pt-BR"/>
        </w:rPr>
      </w:pPr>
    </w:p>
    <w:p w14:paraId="42757F53">
      <w:pPr>
        <w:spacing w:line="264" w:lineRule="auto"/>
        <w:rPr>
          <w:rFonts w:hint="default" w:ascii="Times New Roman" w:hAnsi="Times New Roman" w:cs="Times New Roman"/>
          <w:sz w:val="28"/>
          <w:szCs w:val="28"/>
          <w:lang w:val="pt-BR"/>
        </w:rPr>
      </w:pPr>
    </w:p>
    <w:tbl>
      <w:tblPr>
        <w:tblStyle w:val="4"/>
        <w:tblW w:w="11910" w:type="dxa"/>
        <w:tblInd w:w="-115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0"/>
        <w:gridCol w:w="1210"/>
        <w:gridCol w:w="1000"/>
        <w:gridCol w:w="836"/>
        <w:gridCol w:w="782"/>
        <w:gridCol w:w="691"/>
        <w:gridCol w:w="927"/>
        <w:gridCol w:w="1073"/>
        <w:gridCol w:w="691"/>
        <w:gridCol w:w="927"/>
        <w:gridCol w:w="691"/>
        <w:gridCol w:w="2412"/>
      </w:tblGrid>
      <w:tr w14:paraId="447E09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0" w:type="dxa"/>
            <w:shd w:val="clear" w:color="auto" w:fill="C0C0C0"/>
          </w:tcPr>
          <w:p w14:paraId="30A2602E">
            <w:pPr>
              <w:rPr>
                <w:rFonts w:hint="default" w:ascii="Times New Roman" w:hAnsi="Times New Roman" w:cs="Times New Roman"/>
                <w:b/>
              </w:rPr>
            </w:pPr>
            <w:r>
              <w:rPr>
                <w:rFonts w:hint="default" w:ascii="Times New Roman" w:hAnsi="Times New Roman" w:cs="Times New Roman"/>
                <w:b/>
              </w:rPr>
              <w:t>STT</w:t>
            </w:r>
          </w:p>
        </w:tc>
        <w:tc>
          <w:tcPr>
            <w:tcW w:w="1210" w:type="dxa"/>
            <w:shd w:val="clear" w:color="auto" w:fill="C0C0C0"/>
          </w:tcPr>
          <w:p w14:paraId="6050940F">
            <w:pPr>
              <w:rPr>
                <w:rFonts w:hint="default" w:ascii="Times New Roman" w:hAnsi="Times New Roman" w:cs="Times New Roman"/>
                <w:b/>
              </w:rPr>
            </w:pPr>
            <w:r>
              <w:rPr>
                <w:rFonts w:hint="default" w:ascii="Times New Roman" w:hAnsi="Times New Roman" w:cs="Times New Roman"/>
                <w:b/>
              </w:rPr>
              <w:t>Tên công trình</w:t>
            </w:r>
          </w:p>
        </w:tc>
        <w:tc>
          <w:tcPr>
            <w:tcW w:w="1000" w:type="dxa"/>
            <w:shd w:val="clear" w:color="auto" w:fill="C0C0C0"/>
          </w:tcPr>
          <w:p w14:paraId="0E4CEB01">
            <w:pPr>
              <w:rPr>
                <w:rFonts w:hint="default" w:ascii="Times New Roman" w:hAnsi="Times New Roman" w:cs="Times New Roman"/>
                <w:b/>
              </w:rPr>
            </w:pPr>
            <w:r>
              <w:rPr>
                <w:rFonts w:hint="default" w:ascii="Times New Roman" w:hAnsi="Times New Roman" w:cs="Times New Roman"/>
                <w:b/>
              </w:rPr>
              <w:t>Tác giả</w:t>
            </w:r>
          </w:p>
        </w:tc>
        <w:tc>
          <w:tcPr>
            <w:tcW w:w="836" w:type="dxa"/>
            <w:shd w:val="clear" w:color="auto" w:fill="C0C0C0"/>
          </w:tcPr>
          <w:p w14:paraId="37E039E4">
            <w:pPr>
              <w:rPr>
                <w:rFonts w:hint="default" w:ascii="Times New Roman" w:hAnsi="Times New Roman" w:cs="Times New Roman"/>
                <w:b/>
              </w:rPr>
            </w:pPr>
            <w:r>
              <w:rPr>
                <w:rFonts w:hint="default" w:ascii="Times New Roman" w:hAnsi="Times New Roman" w:cs="Times New Roman"/>
                <w:b/>
              </w:rPr>
              <w:t>Ngày sinh</w:t>
            </w:r>
          </w:p>
        </w:tc>
        <w:tc>
          <w:tcPr>
            <w:tcW w:w="782" w:type="dxa"/>
            <w:shd w:val="clear" w:color="auto" w:fill="C0C0C0"/>
          </w:tcPr>
          <w:p w14:paraId="30199FF8">
            <w:pPr>
              <w:rPr>
                <w:rFonts w:hint="default" w:ascii="Times New Roman" w:hAnsi="Times New Roman" w:cs="Times New Roman"/>
                <w:b/>
              </w:rPr>
            </w:pPr>
            <w:r>
              <w:rPr>
                <w:rFonts w:hint="default" w:ascii="Times New Roman" w:hAnsi="Times New Roman" w:cs="Times New Roman"/>
                <w:b/>
              </w:rPr>
              <w:t>Giới tính</w:t>
            </w:r>
          </w:p>
        </w:tc>
        <w:tc>
          <w:tcPr>
            <w:tcW w:w="691" w:type="dxa"/>
            <w:shd w:val="clear" w:color="auto" w:fill="C0C0C0"/>
          </w:tcPr>
          <w:p w14:paraId="621AB326">
            <w:pPr>
              <w:rPr>
                <w:rFonts w:hint="default" w:ascii="Times New Roman" w:hAnsi="Times New Roman" w:cs="Times New Roman"/>
                <w:b/>
              </w:rPr>
            </w:pPr>
            <w:r>
              <w:rPr>
                <w:rFonts w:hint="default" w:ascii="Times New Roman" w:hAnsi="Times New Roman" w:cs="Times New Roman"/>
                <w:b/>
              </w:rPr>
              <w:t>SV năm</w:t>
            </w:r>
          </w:p>
        </w:tc>
        <w:tc>
          <w:tcPr>
            <w:tcW w:w="927" w:type="dxa"/>
            <w:shd w:val="clear" w:color="auto" w:fill="C0C0C0"/>
          </w:tcPr>
          <w:p w14:paraId="3557B2A4">
            <w:pPr>
              <w:rPr>
                <w:rFonts w:hint="default" w:ascii="Times New Roman" w:hAnsi="Times New Roman" w:cs="Times New Roman"/>
                <w:b/>
              </w:rPr>
            </w:pPr>
            <w:r>
              <w:rPr>
                <w:rFonts w:hint="default" w:ascii="Times New Roman" w:hAnsi="Times New Roman" w:cs="Times New Roman"/>
                <w:b/>
              </w:rPr>
              <w:t>Lĩnh vực</w:t>
            </w:r>
          </w:p>
        </w:tc>
        <w:tc>
          <w:tcPr>
            <w:tcW w:w="1073" w:type="dxa"/>
            <w:shd w:val="clear" w:color="auto" w:fill="C0C0C0"/>
          </w:tcPr>
          <w:p w14:paraId="006CFE65">
            <w:pPr>
              <w:rPr>
                <w:rFonts w:hint="default" w:ascii="Times New Roman" w:hAnsi="Times New Roman" w:cs="Times New Roman"/>
                <w:b/>
              </w:rPr>
            </w:pPr>
            <w:r>
              <w:rPr>
                <w:rFonts w:hint="default" w:ascii="Times New Roman" w:hAnsi="Times New Roman" w:cs="Times New Roman"/>
                <w:b/>
              </w:rPr>
              <w:t>Chuyên ngành</w:t>
            </w:r>
          </w:p>
        </w:tc>
        <w:tc>
          <w:tcPr>
            <w:tcW w:w="691" w:type="dxa"/>
            <w:shd w:val="clear" w:color="auto" w:fill="C0C0C0"/>
          </w:tcPr>
          <w:p w14:paraId="706820BC">
            <w:pPr>
              <w:rPr>
                <w:rFonts w:hint="default" w:ascii="Times New Roman" w:hAnsi="Times New Roman" w:cs="Times New Roman"/>
                <w:b/>
              </w:rPr>
            </w:pPr>
            <w:r>
              <w:rPr>
                <w:rFonts w:hint="default" w:ascii="Times New Roman" w:hAnsi="Times New Roman" w:cs="Times New Roman"/>
                <w:b/>
              </w:rPr>
              <w:t>SĐT</w:t>
            </w:r>
          </w:p>
        </w:tc>
        <w:tc>
          <w:tcPr>
            <w:tcW w:w="927" w:type="dxa"/>
            <w:shd w:val="clear" w:color="auto" w:fill="C0C0C0"/>
          </w:tcPr>
          <w:p w14:paraId="65BCC767">
            <w:pPr>
              <w:rPr>
                <w:rFonts w:hint="default" w:ascii="Times New Roman" w:hAnsi="Times New Roman" w:cs="Times New Roman"/>
                <w:b/>
              </w:rPr>
            </w:pPr>
            <w:r>
              <w:rPr>
                <w:rFonts w:hint="default" w:ascii="Times New Roman" w:hAnsi="Times New Roman" w:cs="Times New Roman"/>
                <w:b/>
              </w:rPr>
              <w:t>Email</w:t>
            </w:r>
          </w:p>
        </w:tc>
        <w:tc>
          <w:tcPr>
            <w:tcW w:w="691" w:type="dxa"/>
            <w:shd w:val="clear" w:color="auto" w:fill="C0C0C0"/>
          </w:tcPr>
          <w:p w14:paraId="163AB095">
            <w:pPr>
              <w:rPr>
                <w:rFonts w:hint="default" w:ascii="Times New Roman" w:hAnsi="Times New Roman" w:cs="Times New Roman"/>
                <w:b/>
              </w:rPr>
            </w:pPr>
            <w:r>
              <w:rPr>
                <w:rFonts w:hint="default" w:ascii="Times New Roman" w:hAnsi="Times New Roman" w:cs="Times New Roman"/>
                <w:b/>
              </w:rPr>
              <w:t>Bài báo</w:t>
            </w:r>
          </w:p>
        </w:tc>
        <w:tc>
          <w:tcPr>
            <w:tcW w:w="2412" w:type="dxa"/>
            <w:shd w:val="clear" w:color="auto" w:fill="C0C0C0"/>
          </w:tcPr>
          <w:p w14:paraId="649508C3">
            <w:pPr>
              <w:jc w:val="center"/>
              <w:rPr>
                <w:rFonts w:hint="default" w:ascii="Times New Roman" w:hAnsi="Times New Roman" w:cs="Times New Roman"/>
                <w:b/>
              </w:rPr>
            </w:pPr>
            <w:r>
              <w:rPr>
                <w:rFonts w:hint="default" w:ascii="Times New Roman" w:hAnsi="Times New Roman" w:cs="Times New Roman"/>
                <w:b/>
              </w:rPr>
              <w:t>GVHD</w:t>
            </w:r>
          </w:p>
        </w:tc>
      </w:tr>
      <w:tr w14:paraId="4C7E43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0" w:type="dxa"/>
          </w:tcPr>
          <w:p w14:paraId="323A1D89">
            <w:pPr>
              <w:spacing w:line="264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1.</w:t>
            </w:r>
          </w:p>
        </w:tc>
        <w:tc>
          <w:tcPr>
            <w:tcW w:w="1210" w:type="dxa"/>
          </w:tcPr>
          <w:p w14:paraId="1FCB37AD">
            <w:pPr>
              <w:spacing w:line="264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báo cáo kỹ thuật: hệ thống giấu tin mù (blind steganography) đa tầng kết hợp dwt, logistic map và kiểm định thống kê nist sp 800-22</w:t>
            </w:r>
          </w:p>
        </w:tc>
        <w:tc>
          <w:tcPr>
            <w:tcW w:w="1000" w:type="dxa"/>
          </w:tcPr>
          <w:p w14:paraId="645278BD">
            <w:pPr>
              <w:spacing w:line="264" w:lineRule="auto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cs="Times New Roman"/>
                <w:sz w:val="28"/>
                <w:szCs w:val="28"/>
                <w:lang w:val="en-US"/>
              </w:rPr>
              <w:t>Trần Thị Thu Tuyết</w:t>
            </w:r>
          </w:p>
        </w:tc>
        <w:tc>
          <w:tcPr>
            <w:tcW w:w="836" w:type="dxa"/>
          </w:tcPr>
          <w:p w14:paraId="4F90DCDF">
            <w:pPr>
              <w:spacing w:line="264" w:lineRule="auto"/>
              <w:rPr>
                <w:rFonts w:hint="default" w:cs="Times New Roman"/>
                <w:sz w:val="28"/>
                <w:szCs w:val="28"/>
                <w:lang w:val="en-US"/>
              </w:rPr>
            </w:pPr>
            <w:r>
              <w:rPr>
                <w:rFonts w:hint="default" w:cs="Times New Roman"/>
                <w:sz w:val="28"/>
                <w:szCs w:val="28"/>
                <w:lang w:val="en-US"/>
              </w:rPr>
              <w:t>13/07/</w:t>
            </w:r>
          </w:p>
          <w:p w14:paraId="4AEEDD13">
            <w:pPr>
              <w:spacing w:line="264" w:lineRule="auto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cs="Times New Roman"/>
                <w:sz w:val="28"/>
                <w:szCs w:val="28"/>
                <w:lang w:val="en-US"/>
              </w:rPr>
              <w:t>2006</w:t>
            </w:r>
          </w:p>
        </w:tc>
        <w:tc>
          <w:tcPr>
            <w:tcW w:w="782" w:type="dxa"/>
          </w:tcPr>
          <w:p w14:paraId="48A409C1">
            <w:pPr>
              <w:spacing w:line="264" w:lineRule="auto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cs="Times New Roman"/>
                <w:sz w:val="28"/>
                <w:szCs w:val="28"/>
                <w:lang w:val="en-US"/>
              </w:rPr>
              <w:t>Nữ</w:t>
            </w:r>
          </w:p>
        </w:tc>
        <w:tc>
          <w:tcPr>
            <w:tcW w:w="691" w:type="dxa"/>
          </w:tcPr>
          <w:p w14:paraId="58170183">
            <w:pPr>
              <w:spacing w:line="264" w:lineRule="auto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cs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927" w:type="dxa"/>
          </w:tcPr>
          <w:p w14:paraId="05A1D49D">
            <w:pPr>
              <w:spacing w:line="264" w:lineRule="auto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cs="Times New Roman"/>
                <w:sz w:val="28"/>
                <w:szCs w:val="28"/>
                <w:lang w:val="en-US"/>
              </w:rPr>
              <w:t>Công nghệ thông tin</w:t>
            </w:r>
          </w:p>
        </w:tc>
        <w:tc>
          <w:tcPr>
            <w:tcW w:w="1073" w:type="dxa"/>
          </w:tcPr>
          <w:p w14:paraId="2C662C3B">
            <w:pPr>
              <w:spacing w:line="264" w:lineRule="auto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cs="Times New Roman"/>
                <w:sz w:val="28"/>
                <w:szCs w:val="28"/>
                <w:lang w:val="en-US"/>
              </w:rPr>
              <w:t>Công nghệ phần mền</w:t>
            </w:r>
          </w:p>
        </w:tc>
        <w:tc>
          <w:tcPr>
            <w:tcW w:w="691" w:type="dxa"/>
          </w:tcPr>
          <w:p w14:paraId="66BB98D1">
            <w:pPr>
              <w:spacing w:line="264" w:lineRule="auto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cs="Times New Roman"/>
                <w:sz w:val="28"/>
                <w:szCs w:val="28"/>
                <w:lang w:val="en-US"/>
              </w:rPr>
              <w:t>0345520875</w:t>
            </w:r>
          </w:p>
        </w:tc>
        <w:tc>
          <w:tcPr>
            <w:tcW w:w="927" w:type="dxa"/>
          </w:tcPr>
          <w:p w14:paraId="45E26B68">
            <w:pPr>
              <w:spacing w:line="264" w:lineRule="auto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cs="Times New Roman"/>
                <w:sz w:val="28"/>
                <w:szCs w:val="28"/>
                <w:lang w:val="en-US"/>
              </w:rPr>
              <w:t>tuyet.tran240929@vnuk.udn.vn</w:t>
            </w:r>
          </w:p>
        </w:tc>
        <w:tc>
          <w:tcPr>
            <w:tcW w:w="691" w:type="dxa"/>
          </w:tcPr>
          <w:p w14:paraId="1A3F5AB0">
            <w:pPr>
              <w:spacing w:line="264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12" w:type="dxa"/>
          </w:tcPr>
          <w:p w14:paraId="624145B4">
            <w:pPr>
              <w:spacing w:line="264" w:lineRule="auto"/>
              <w:rPr>
                <w:rFonts w:hint="default" w:cs="Times New Roman"/>
                <w:sz w:val="28"/>
                <w:szCs w:val="28"/>
                <w:lang w:val="en-US"/>
              </w:rPr>
            </w:pPr>
            <w:r>
              <w:rPr>
                <w:rFonts w:hint="default" w:cs="Times New Roman"/>
                <w:sz w:val="28"/>
                <w:szCs w:val="28"/>
                <w:lang w:val="en-US"/>
              </w:rPr>
              <w:t xml:space="preserve">Ths.Nguyễn </w:t>
            </w:r>
          </w:p>
          <w:p w14:paraId="0B86C69E">
            <w:pPr>
              <w:spacing w:line="264" w:lineRule="auto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cs="Times New Roman"/>
                <w:sz w:val="28"/>
                <w:szCs w:val="28"/>
                <w:lang w:val="en-US"/>
              </w:rPr>
              <w:t>Văn Thọ</w:t>
            </w:r>
          </w:p>
        </w:tc>
      </w:tr>
      <w:tr w14:paraId="004CBE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0" w:type="dxa"/>
          </w:tcPr>
          <w:p w14:paraId="22E16D5A">
            <w:pPr>
              <w:spacing w:line="264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2.</w:t>
            </w:r>
          </w:p>
        </w:tc>
        <w:tc>
          <w:tcPr>
            <w:tcW w:w="1210" w:type="dxa"/>
          </w:tcPr>
          <w:p w14:paraId="3D2CE9EA">
            <w:pPr>
              <w:spacing w:line="264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báo cáo kỹ thuật: hệ thống giấu tin mù (blind steganography) đa tầng kết hợp dwt, logistic map và kiểm định thống kê nist sp 800-22</w:t>
            </w:r>
          </w:p>
        </w:tc>
        <w:tc>
          <w:tcPr>
            <w:tcW w:w="1000" w:type="dxa"/>
          </w:tcPr>
          <w:p w14:paraId="7F169623">
            <w:pPr>
              <w:spacing w:line="264" w:lineRule="auto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cs="Times New Roman"/>
                <w:sz w:val="28"/>
                <w:szCs w:val="28"/>
                <w:lang w:val="en-US"/>
              </w:rPr>
              <w:t>Lê Tuấn Lộc</w:t>
            </w:r>
          </w:p>
        </w:tc>
        <w:tc>
          <w:tcPr>
            <w:tcW w:w="836" w:type="dxa"/>
          </w:tcPr>
          <w:p w14:paraId="4C08951B">
            <w:pPr>
              <w:spacing w:line="264" w:lineRule="auto"/>
              <w:rPr>
                <w:rFonts w:hint="default" w:cs="Times New Roman"/>
                <w:sz w:val="28"/>
                <w:szCs w:val="28"/>
                <w:lang w:val="en-US"/>
              </w:rPr>
            </w:pPr>
            <w:r>
              <w:rPr>
                <w:rFonts w:hint="default" w:cs="Times New Roman"/>
                <w:sz w:val="28"/>
                <w:szCs w:val="28"/>
                <w:lang w:val="en-US"/>
              </w:rPr>
              <w:t>26/22/</w:t>
            </w:r>
          </w:p>
          <w:p w14:paraId="3B1BC1E7">
            <w:pPr>
              <w:spacing w:line="264" w:lineRule="auto"/>
              <w:rPr>
                <w:rFonts w:hint="default" w:cs="Times New Roman"/>
                <w:sz w:val="28"/>
                <w:szCs w:val="28"/>
                <w:lang w:val="en-US"/>
              </w:rPr>
            </w:pPr>
            <w:r>
              <w:rPr>
                <w:rFonts w:hint="default" w:cs="Times New Roman"/>
                <w:sz w:val="28"/>
                <w:szCs w:val="28"/>
                <w:lang w:val="en-US"/>
              </w:rPr>
              <w:t>2006</w:t>
            </w:r>
          </w:p>
        </w:tc>
        <w:tc>
          <w:tcPr>
            <w:tcW w:w="782" w:type="dxa"/>
          </w:tcPr>
          <w:p w14:paraId="05C07239">
            <w:pPr>
              <w:spacing w:line="264" w:lineRule="auto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cs="Times New Roman"/>
                <w:sz w:val="28"/>
                <w:szCs w:val="28"/>
                <w:lang w:val="en-US"/>
              </w:rPr>
              <w:t>Nam</w:t>
            </w:r>
          </w:p>
        </w:tc>
        <w:tc>
          <w:tcPr>
            <w:tcW w:w="691" w:type="dxa"/>
          </w:tcPr>
          <w:p w14:paraId="42EAA39D">
            <w:pPr>
              <w:spacing w:line="264" w:lineRule="auto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cs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927" w:type="dxa"/>
          </w:tcPr>
          <w:p w14:paraId="3E938CA3">
            <w:pPr>
              <w:spacing w:line="264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cs="Times New Roman"/>
                <w:sz w:val="28"/>
                <w:szCs w:val="28"/>
                <w:lang w:val="en-US"/>
              </w:rPr>
              <w:t>Công nghệ thông tin</w:t>
            </w:r>
          </w:p>
        </w:tc>
        <w:tc>
          <w:tcPr>
            <w:tcW w:w="1073" w:type="dxa"/>
          </w:tcPr>
          <w:p w14:paraId="3D871172">
            <w:pPr>
              <w:spacing w:line="264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cs="Times New Roman"/>
                <w:sz w:val="28"/>
                <w:szCs w:val="28"/>
                <w:lang w:val="en-US"/>
              </w:rPr>
              <w:t>Công nghệ phần mền</w:t>
            </w:r>
          </w:p>
        </w:tc>
        <w:tc>
          <w:tcPr>
            <w:tcW w:w="691" w:type="dxa"/>
          </w:tcPr>
          <w:p w14:paraId="01B52027">
            <w:pPr>
              <w:spacing w:line="264" w:lineRule="auto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cs="Times New Roman"/>
                <w:sz w:val="28"/>
                <w:szCs w:val="28"/>
                <w:lang w:val="en-US"/>
              </w:rPr>
              <w:t>0385161492</w:t>
            </w:r>
          </w:p>
        </w:tc>
        <w:tc>
          <w:tcPr>
            <w:tcW w:w="927" w:type="dxa"/>
          </w:tcPr>
          <w:p w14:paraId="1C9F3490">
            <w:pPr>
              <w:spacing w:line="264" w:lineRule="auto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cs="Times New Roman"/>
                <w:sz w:val="28"/>
                <w:szCs w:val="28"/>
                <w:lang w:val="en-US"/>
              </w:rPr>
              <w:t>loc.le240936@vnuk.udn.vn</w:t>
            </w:r>
          </w:p>
        </w:tc>
        <w:tc>
          <w:tcPr>
            <w:tcW w:w="691" w:type="dxa"/>
          </w:tcPr>
          <w:p w14:paraId="22B03B3A">
            <w:pPr>
              <w:spacing w:line="264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12" w:type="dxa"/>
          </w:tcPr>
          <w:p w14:paraId="6B7DB043">
            <w:pPr>
              <w:spacing w:line="264" w:lineRule="auto"/>
              <w:rPr>
                <w:rFonts w:hint="default" w:cs="Times New Roman"/>
                <w:sz w:val="28"/>
                <w:szCs w:val="28"/>
                <w:lang w:val="en-US"/>
              </w:rPr>
            </w:pPr>
            <w:r>
              <w:rPr>
                <w:rFonts w:hint="default" w:cs="Times New Roman"/>
                <w:sz w:val="28"/>
                <w:szCs w:val="28"/>
                <w:lang w:val="en-US"/>
              </w:rPr>
              <w:t xml:space="preserve">Ths.Nguyễn </w:t>
            </w:r>
          </w:p>
          <w:p w14:paraId="39A54BC5">
            <w:pPr>
              <w:spacing w:line="264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cs="Times New Roman"/>
                <w:sz w:val="28"/>
                <w:szCs w:val="28"/>
                <w:lang w:val="en-US"/>
              </w:rPr>
              <w:t>Văn Thọ</w:t>
            </w:r>
          </w:p>
        </w:tc>
      </w:tr>
      <w:tr w14:paraId="0C198D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0" w:type="dxa"/>
          </w:tcPr>
          <w:p w14:paraId="1B2B6CC0">
            <w:pPr>
              <w:spacing w:line="264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3.</w:t>
            </w:r>
          </w:p>
        </w:tc>
        <w:tc>
          <w:tcPr>
            <w:tcW w:w="1210" w:type="dxa"/>
          </w:tcPr>
          <w:p w14:paraId="6BF7D0E0">
            <w:pPr>
              <w:spacing w:line="264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báo cáo kỹ thuật: hệ thống giấu tin mù (blind steganography) đa tầng kết hợp dwt, logistic map và kiểm định thống kê nist sp 800-22</w:t>
            </w:r>
          </w:p>
        </w:tc>
        <w:tc>
          <w:tcPr>
            <w:tcW w:w="1000" w:type="dxa"/>
          </w:tcPr>
          <w:p w14:paraId="1D150269">
            <w:pPr>
              <w:spacing w:line="264" w:lineRule="auto"/>
              <w:rPr>
                <w:rFonts w:hint="default" w:cs="Times New Roman"/>
                <w:sz w:val="28"/>
                <w:szCs w:val="28"/>
                <w:lang w:val="en-US"/>
              </w:rPr>
            </w:pPr>
            <w:r>
              <w:rPr>
                <w:rFonts w:hint="default" w:cs="Times New Roman"/>
                <w:sz w:val="28"/>
                <w:szCs w:val="28"/>
                <w:lang w:val="en-US"/>
              </w:rPr>
              <w:t xml:space="preserve">Trần </w:t>
            </w:r>
          </w:p>
          <w:p w14:paraId="025B1891">
            <w:pPr>
              <w:spacing w:line="264" w:lineRule="auto"/>
              <w:rPr>
                <w:rFonts w:hint="default" w:cs="Times New Roman"/>
                <w:sz w:val="28"/>
                <w:szCs w:val="28"/>
                <w:lang w:val="en-US"/>
              </w:rPr>
            </w:pPr>
            <w:r>
              <w:rPr>
                <w:rFonts w:hint="default" w:cs="Times New Roman"/>
                <w:sz w:val="28"/>
                <w:szCs w:val="28"/>
                <w:lang w:val="en-US"/>
              </w:rPr>
              <w:t>Lê</w:t>
            </w:r>
          </w:p>
          <w:p w14:paraId="1F55F306">
            <w:pPr>
              <w:spacing w:line="264" w:lineRule="auto"/>
              <w:rPr>
                <w:rFonts w:hint="default" w:cs="Times New Roman"/>
                <w:sz w:val="28"/>
                <w:szCs w:val="28"/>
                <w:lang w:val="en-US"/>
              </w:rPr>
            </w:pPr>
            <w:r>
              <w:rPr>
                <w:rFonts w:hint="default" w:cs="Times New Roman"/>
                <w:sz w:val="28"/>
                <w:szCs w:val="28"/>
                <w:lang w:val="en-US"/>
              </w:rPr>
              <w:t>Quốc</w:t>
            </w:r>
          </w:p>
          <w:p w14:paraId="5E8B5DAC">
            <w:pPr>
              <w:spacing w:line="264" w:lineRule="auto"/>
              <w:rPr>
                <w:rFonts w:hint="default" w:cs="Times New Roman"/>
                <w:sz w:val="28"/>
                <w:szCs w:val="28"/>
                <w:lang w:val="en-US"/>
              </w:rPr>
            </w:pPr>
            <w:r>
              <w:rPr>
                <w:rFonts w:hint="default" w:cs="Times New Roman"/>
                <w:sz w:val="28"/>
                <w:szCs w:val="28"/>
                <w:lang w:val="en-US"/>
              </w:rPr>
              <w:t>Bảo</w:t>
            </w:r>
          </w:p>
        </w:tc>
        <w:tc>
          <w:tcPr>
            <w:tcW w:w="836" w:type="dxa"/>
          </w:tcPr>
          <w:p w14:paraId="4A0A3250">
            <w:pPr>
              <w:spacing w:line="264" w:lineRule="auto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cs="Times New Roman"/>
                <w:sz w:val="28"/>
                <w:szCs w:val="28"/>
                <w:lang w:val="en-US"/>
              </w:rPr>
              <w:t>05/09/2006</w:t>
            </w:r>
          </w:p>
        </w:tc>
        <w:tc>
          <w:tcPr>
            <w:tcW w:w="782" w:type="dxa"/>
          </w:tcPr>
          <w:p w14:paraId="0438FB70">
            <w:pPr>
              <w:spacing w:line="264" w:lineRule="auto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cs="Times New Roman"/>
                <w:sz w:val="28"/>
                <w:szCs w:val="28"/>
                <w:lang w:val="en-US"/>
              </w:rPr>
              <w:t>Nam</w:t>
            </w:r>
          </w:p>
        </w:tc>
        <w:tc>
          <w:tcPr>
            <w:tcW w:w="691" w:type="dxa"/>
          </w:tcPr>
          <w:p w14:paraId="19129909">
            <w:pPr>
              <w:spacing w:line="264" w:lineRule="auto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cs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927" w:type="dxa"/>
          </w:tcPr>
          <w:p w14:paraId="79859B39">
            <w:pPr>
              <w:spacing w:line="264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cs="Times New Roman"/>
                <w:sz w:val="28"/>
                <w:szCs w:val="28"/>
                <w:lang w:val="en-US"/>
              </w:rPr>
              <w:t>Công nghệ thông tin</w:t>
            </w:r>
          </w:p>
        </w:tc>
        <w:tc>
          <w:tcPr>
            <w:tcW w:w="1073" w:type="dxa"/>
          </w:tcPr>
          <w:p w14:paraId="15A0D950">
            <w:pPr>
              <w:spacing w:line="264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cs="Times New Roman"/>
                <w:sz w:val="28"/>
                <w:szCs w:val="28"/>
                <w:lang w:val="en-US"/>
              </w:rPr>
              <w:t>Công nghệ phần mền</w:t>
            </w:r>
          </w:p>
        </w:tc>
        <w:tc>
          <w:tcPr>
            <w:tcW w:w="691" w:type="dxa"/>
          </w:tcPr>
          <w:p w14:paraId="56BD926D">
            <w:pPr>
              <w:spacing w:line="264" w:lineRule="auto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cs="Times New Roman"/>
                <w:sz w:val="28"/>
                <w:szCs w:val="28"/>
                <w:lang w:val="en-US"/>
              </w:rPr>
              <w:t>0932541754</w:t>
            </w:r>
          </w:p>
        </w:tc>
        <w:tc>
          <w:tcPr>
            <w:tcW w:w="927" w:type="dxa"/>
          </w:tcPr>
          <w:p w14:paraId="41A73A90">
            <w:pPr>
              <w:spacing w:line="264" w:lineRule="auto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cs="Times New Roman"/>
                <w:sz w:val="28"/>
                <w:szCs w:val="28"/>
                <w:lang w:val="en-US"/>
              </w:rPr>
              <w:t>Bao.tran240947@vnuk.udn.vn</w:t>
            </w:r>
            <w:bookmarkStart w:id="0" w:name="_GoBack"/>
            <w:bookmarkEnd w:id="0"/>
          </w:p>
        </w:tc>
        <w:tc>
          <w:tcPr>
            <w:tcW w:w="691" w:type="dxa"/>
          </w:tcPr>
          <w:p w14:paraId="477E6D6B">
            <w:pPr>
              <w:spacing w:line="264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12" w:type="dxa"/>
          </w:tcPr>
          <w:p w14:paraId="235B1195">
            <w:pPr>
              <w:spacing w:line="264" w:lineRule="auto"/>
              <w:rPr>
                <w:rFonts w:hint="default" w:cs="Times New Roman"/>
                <w:sz w:val="28"/>
                <w:szCs w:val="28"/>
                <w:lang w:val="en-US"/>
              </w:rPr>
            </w:pPr>
            <w:r>
              <w:rPr>
                <w:rFonts w:hint="default" w:cs="Times New Roman"/>
                <w:sz w:val="28"/>
                <w:szCs w:val="28"/>
                <w:lang w:val="en-US"/>
              </w:rPr>
              <w:t xml:space="preserve">Ths.Nguyễn </w:t>
            </w:r>
          </w:p>
          <w:p w14:paraId="2C2483F2">
            <w:pPr>
              <w:spacing w:line="264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cs="Times New Roman"/>
                <w:sz w:val="28"/>
                <w:szCs w:val="28"/>
                <w:lang w:val="en-US"/>
              </w:rPr>
              <w:t>Văn Thọ</w:t>
            </w:r>
          </w:p>
        </w:tc>
      </w:tr>
      <w:tr w14:paraId="0F69B6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0" w:type="dxa"/>
          </w:tcPr>
          <w:p w14:paraId="4B62E1AB">
            <w:pPr>
              <w:spacing w:line="264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4.</w:t>
            </w:r>
          </w:p>
        </w:tc>
        <w:tc>
          <w:tcPr>
            <w:tcW w:w="1210" w:type="dxa"/>
          </w:tcPr>
          <w:p w14:paraId="2B784D4A">
            <w:pPr>
              <w:spacing w:line="264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00" w:type="dxa"/>
          </w:tcPr>
          <w:p w14:paraId="4139E680">
            <w:pPr>
              <w:spacing w:line="264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36" w:type="dxa"/>
          </w:tcPr>
          <w:p w14:paraId="654C9570">
            <w:pPr>
              <w:spacing w:line="264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82" w:type="dxa"/>
          </w:tcPr>
          <w:p w14:paraId="460DDAD4">
            <w:pPr>
              <w:spacing w:line="264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91" w:type="dxa"/>
          </w:tcPr>
          <w:p w14:paraId="1C90DB7F">
            <w:pPr>
              <w:spacing w:line="264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27" w:type="dxa"/>
          </w:tcPr>
          <w:p w14:paraId="7C4160DD">
            <w:pPr>
              <w:spacing w:line="264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73" w:type="dxa"/>
          </w:tcPr>
          <w:p w14:paraId="732DF44B">
            <w:pPr>
              <w:spacing w:line="264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91" w:type="dxa"/>
          </w:tcPr>
          <w:p w14:paraId="4501E4BF">
            <w:pPr>
              <w:spacing w:line="264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27" w:type="dxa"/>
          </w:tcPr>
          <w:p w14:paraId="74B144D5">
            <w:pPr>
              <w:spacing w:line="264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91" w:type="dxa"/>
          </w:tcPr>
          <w:p w14:paraId="4FAA8A3A">
            <w:pPr>
              <w:spacing w:line="264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12" w:type="dxa"/>
          </w:tcPr>
          <w:p w14:paraId="5C85ADCF">
            <w:pPr>
              <w:spacing w:line="264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</w:p>
        </w:tc>
      </w:tr>
    </w:tbl>
    <w:p w14:paraId="65954B80">
      <w:pPr>
        <w:spacing w:line="264" w:lineRule="auto"/>
        <w:rPr>
          <w:rFonts w:hint="default" w:ascii="Times New Roman" w:hAnsi="Times New Roman" w:cs="Times New Roman"/>
          <w:sz w:val="28"/>
          <w:szCs w:val="28"/>
        </w:rPr>
      </w:pPr>
    </w:p>
    <w:p w14:paraId="2B7E6696">
      <w:pPr>
        <w:pStyle w:val="5"/>
        <w:spacing w:line="264" w:lineRule="auto"/>
        <w:rPr>
          <w:rFonts w:hint="default" w:ascii="Times New Roman" w:hAnsi="Times New Roman" w:cs="Times New Roman"/>
          <w:b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     </w:t>
      </w:r>
    </w:p>
    <w:tbl>
      <w:tblPr>
        <w:tblStyle w:val="8"/>
        <w:tblW w:w="11057" w:type="dxa"/>
        <w:tblInd w:w="-116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812"/>
        <w:gridCol w:w="5245"/>
      </w:tblGrid>
      <w:tr w14:paraId="427434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812" w:type="dxa"/>
          </w:tcPr>
          <w:p w14:paraId="2B32505A">
            <w:pPr>
              <w:pStyle w:val="5"/>
              <w:spacing w:line="264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Xác nhận của Chủ tịch</w:t>
            </w:r>
          </w:p>
          <w:p w14:paraId="44414797">
            <w:pPr>
              <w:pStyle w:val="5"/>
              <w:spacing w:line="264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Hội đồng khoa học cấp trường</w:t>
            </w:r>
          </w:p>
          <w:p w14:paraId="17643CDB">
            <w:pPr>
              <w:pStyle w:val="5"/>
              <w:spacing w:line="264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(Ký tên và ghi rõ họ tên)</w:t>
            </w:r>
          </w:p>
          <w:p w14:paraId="7B7F5E98">
            <w:pPr>
              <w:pStyle w:val="5"/>
              <w:spacing w:line="264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45" w:type="dxa"/>
          </w:tcPr>
          <w:p w14:paraId="605CE088">
            <w:pPr>
              <w:pStyle w:val="5"/>
              <w:spacing w:line="264" w:lineRule="auto"/>
              <w:jc w:val="center"/>
              <w:rPr>
                <w:rFonts w:hint="default"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sz w:val="28"/>
                <w:szCs w:val="28"/>
              </w:rPr>
              <w:t>TM. BTC GIẢI THƯỞNG</w:t>
            </w:r>
          </w:p>
          <w:p w14:paraId="661EB039">
            <w:pPr>
              <w:pStyle w:val="5"/>
              <w:spacing w:line="264" w:lineRule="auto"/>
              <w:jc w:val="center"/>
              <w:rPr>
                <w:rFonts w:hint="default"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sz w:val="28"/>
                <w:szCs w:val="28"/>
              </w:rPr>
              <w:t>EURÉKA CẤP TRƯỜNG</w:t>
            </w:r>
          </w:p>
          <w:p w14:paraId="425B6D59">
            <w:pPr>
              <w:pStyle w:val="5"/>
              <w:spacing w:line="264" w:lineRule="auto"/>
              <w:jc w:val="center"/>
              <w:rPr>
                <w:rFonts w:hint="default"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(Ký tên, đóng dấu)</w:t>
            </w:r>
          </w:p>
          <w:p w14:paraId="487EC5B9">
            <w:pPr>
              <w:pStyle w:val="5"/>
              <w:spacing w:line="264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</w:p>
        </w:tc>
      </w:tr>
    </w:tbl>
    <w:p w14:paraId="7F12F572">
      <w:pPr>
        <w:pStyle w:val="5"/>
        <w:spacing w:line="264" w:lineRule="auto"/>
        <w:jc w:val="left"/>
        <w:rPr>
          <w:rFonts w:hint="default" w:ascii="Times New Roman" w:hAnsi="Times New Roman" w:cs="Times New Roman"/>
          <w:sz w:val="28"/>
          <w:szCs w:val="28"/>
        </w:rPr>
      </w:pPr>
    </w:p>
    <w:p w14:paraId="155F2023">
      <w:pPr>
        <w:pStyle w:val="5"/>
        <w:spacing w:line="264" w:lineRule="auto"/>
        <w:rPr>
          <w:rFonts w:hint="default" w:ascii="Times New Roman" w:hAnsi="Times New Roman" w:cs="Times New Roman"/>
          <w:b/>
          <w:sz w:val="28"/>
          <w:szCs w:val="28"/>
        </w:rPr>
      </w:pPr>
    </w:p>
    <w:p w14:paraId="7D608CCB">
      <w:pPr>
        <w:pStyle w:val="5"/>
        <w:spacing w:line="264" w:lineRule="auto"/>
        <w:rPr>
          <w:rFonts w:hint="default" w:ascii="Times New Roman" w:hAnsi="Times New Roman" w:cs="Times New Roman"/>
          <w:b/>
          <w:sz w:val="28"/>
          <w:szCs w:val="28"/>
        </w:rPr>
      </w:pPr>
    </w:p>
    <w:p w14:paraId="7C063CC8">
      <w:pPr>
        <w:pStyle w:val="5"/>
        <w:spacing w:line="264" w:lineRule="auto"/>
        <w:rPr>
          <w:rFonts w:hint="default" w:ascii="Times New Roman" w:hAnsi="Times New Roman" w:cs="Times New Roman"/>
          <w:b/>
          <w:sz w:val="28"/>
          <w:szCs w:val="28"/>
        </w:rPr>
      </w:pPr>
    </w:p>
    <w:p w14:paraId="1656BA5F">
      <w:pPr>
        <w:pStyle w:val="5"/>
        <w:spacing w:line="264" w:lineRule="auto"/>
        <w:rPr>
          <w:rFonts w:hint="default" w:ascii="Times New Roman" w:hAnsi="Times New Roman" w:cs="Times New Roman"/>
          <w:b/>
          <w:sz w:val="28"/>
          <w:szCs w:val="28"/>
        </w:rPr>
      </w:pPr>
    </w:p>
    <w:p w14:paraId="20A45F62">
      <w:pPr>
        <w:rPr>
          <w:rFonts w:hint="default" w:ascii="Times New Roman" w:hAnsi="Times New Roman" w:cs="Times New Roma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Segoe UI Variable Small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 Variable Small Semibold">
    <w:panose1 w:val="00000000000000000000"/>
    <w:charset w:val="00"/>
    <w:family w:val="auto"/>
    <w:pitch w:val="default"/>
    <w:sig w:usb0="A00002FF" w:usb1="0000000B" w:usb2="00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6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6D20085"/>
    <w:rsid w:val="16D200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nhideWhenUsed="0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kern w:val="0"/>
      <w:sz w:val="24"/>
      <w:szCs w:val="24"/>
      <w:lang w:val="en-US" w:eastAsia="en-US" w:bidi="ar-SA"/>
      <w14:ligatures w14:val="none"/>
    </w:rPr>
  </w:style>
  <w:style w:type="paragraph" w:styleId="2">
    <w:name w:val="heading 4"/>
    <w:basedOn w:val="1"/>
    <w:next w:val="1"/>
    <w:qFormat/>
    <w:uiPriority w:val="0"/>
    <w:pPr>
      <w:keepNext/>
      <w:spacing w:before="240" w:after="60"/>
      <w:outlineLvl w:val="3"/>
    </w:pPr>
    <w:rPr>
      <w:b/>
      <w:bCs/>
      <w:sz w:val="28"/>
      <w:szCs w:val="28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0"/>
    <w:pPr>
      <w:jc w:val="both"/>
    </w:pPr>
  </w:style>
  <w:style w:type="paragraph" w:styleId="6">
    <w:name w:val="footer"/>
    <w:basedOn w:val="1"/>
    <w:qFormat/>
    <w:uiPriority w:val="99"/>
    <w:pPr>
      <w:tabs>
        <w:tab w:val="center" w:pos="4320"/>
        <w:tab w:val="right" w:pos="8640"/>
      </w:tabs>
    </w:pPr>
  </w:style>
  <w:style w:type="paragraph" w:styleId="7">
    <w:name w:val="header"/>
    <w:basedOn w:val="1"/>
    <w:unhideWhenUsed/>
    <w:qFormat/>
    <w:uiPriority w:val="99"/>
    <w:pPr>
      <w:tabs>
        <w:tab w:val="center" w:pos="4680"/>
        <w:tab w:val="right" w:pos="9360"/>
      </w:tabs>
    </w:pPr>
  </w:style>
  <w:style w:type="table" w:styleId="8">
    <w:name w:val="Table Grid"/>
    <w:basedOn w:val="4"/>
    <w:qFormat/>
    <w:uiPriority w:val="39"/>
    <w:pPr>
      <w:spacing w:after="0" w:line="240" w:lineRule="auto"/>
    </w:pPr>
    <w:rPr>
      <w:rFonts w:ascii="Times New Roman" w:hAnsi="Times New Roman" w:eastAsia="Calibri" w:cs="Times New Roman"/>
      <w:kern w:val="0"/>
      <w:sz w:val="20"/>
      <w:szCs w:val="20"/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2026-09-19T13:29:00Z</dcterms:created>
  <dc:creator>Tuyet</dc:creator>
  <cp:lastModifiedBy>Tuyet</cp:lastModifiedBy>
  <dcterms:modified xsi:type="dcterms:W3CDTF">2026-09-19T13:49:29Z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1645C95C6B4B426A8FF43648A0A742CF_11</vt:lpwstr>
  </property>
</Properties>
</file>