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Bốc thăm vị trí lô đất ở, căn nhà ở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{qd_tdc_so} ngày {qd_tdc_ngay} của {qd_tdc_co_quan} phê duyệt phương án bố trí tái định cư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{quy_che_boc_tham};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{ten_don_vi_bt} phối hợp với Ủy ban nhân dân {ten_xa} tổ chức bốc thăm vị trí lô đất ở, căn nhà ở tái định cư cho hộ gia đình, cá nhân được bố trí tái định cư,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 THAM GIA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đơn vị, tổ chức thực hiện nhiệm vụ bồi thường, hỗ trợ, tái định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Hộ gia đình, cá nhân được bố trí tái định cư: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{so_ho_boc_chu} hộ, danh sách tại Biểu số 02 kèm theo.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Quỹ lô đất ở, căn nhà ở đưa vào bốc thăm: {so_lo_boc} lô/căn tại {tdc_khu_boc}; chi tiết tại Biểu số 01 kèm theo.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Nguyên tắc, trình tự bốc thăm: {nguyen_tac_boc_tham}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Kết quả bốc thăm: chi tiết tại Biểu số 02 kèm theo (thứ tự bốc thăm, lô/căn bốc được); người bốc thăm ký xác nhận vào biểu.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Ý kiến của các hộ gia đình, cá nhân tham gia bốc thăm: {y_kien}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các thành phần tham gia đã đọc, nhất trí với các nội dung trên đây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 THÀNH PHẦN KHÁC (NẾU CÓ)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CÁC HỘ THAM GIA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(có danh sách ký tại Biểu số 02)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Biểu số 01. LÔ ĐẤT Ở, CĂN NHÀ Ở ĐƯA VÀO BỐC THĂM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Biên bản bốc thăm ngày {ngay_ky_ngan})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3497"/>
        <w:gridCol w:w="1457"/>
        <w:gridCol w:w="1311"/>
        <w:gridCol w:w="1603"/>
        <w:gridCol w:w="2040"/>
        <w:gridCol w:w="3934"/>
      </w:tblGrid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3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Khu, điểm tái định cư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Lô / căn số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Giá đất / giá nhà TĐC (đồng/m²)</w:t>
            </w:r>
          </w:p>
        </w:tc>
        <w:tc>
          <w:tcPr>
            <w:tcW w:type="dxa" w:w="3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Căn cứ giá</w:t>
            </w:r>
          </w:p>
        </w:tc>
      </w:tr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3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3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</w:tr>
      <w:tr>
        <w:trPr>
          <w:cantSplit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{#ds_lo_boc}{stt}</w:t>
            </w:r>
          </w:p>
        </w:tc>
        <w:tc>
          <w:tcPr>
            <w:tcW w:type="dxa" w:w="3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{khu}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{so_lo}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{loai}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{gia}</w:t>
            </w:r>
          </w:p>
        </w:tc>
        <w:tc>
          <w:tcPr>
            <w:tcW w:type="dxa" w:w="3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{can_cu_gia}{/ds_lo_boc}</w:t>
            </w:r>
          </w:p>
        </w:tc>
      </w:tr>
    </w:tbl>
    <w:p>
      <w:pPr>
        <w:pageBreakBefore/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Biểu số 02. KẾT QUẢ BỐC THĂM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Biên bản bốc thăm ngày {ngay_ky_ngan})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2623"/>
        <w:gridCol w:w="2331"/>
        <w:gridCol w:w="1457"/>
        <w:gridCol w:w="1166"/>
        <w:gridCol w:w="2623"/>
        <w:gridCol w:w="1311"/>
        <w:gridCol w:w="2331"/>
      </w:tblGrid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Hình thức bố trí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Thứ tự bốc thăm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Lô / căn bốc được (khu – lô)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bốc thăm ký, ghi rõ họ tên</w:t>
            </w:r>
          </w:p>
        </w:tc>
      </w:tr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(8)</w:t>
            </w:r>
          </w:p>
        </w:tc>
      </w:tr>
      <w:tr>
        <w:trPr>
          <w:cantSplit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{#ds_ket_qua_boc}{stt}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{ho_ten}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{dia_chi}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{hinh_thuc}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{thu_tu}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{lo}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{/ds_ket_qua_boc}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2026-10-09T13:21:47.256Z</dcterms:created>
  <dcterms:modified xsi:type="dcterms:W3CDTF">2026-10-09T13:21:47.256Z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