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5471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{CO_QUAN_CAP_TREN}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{CO_QUAN}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———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{so}/BC-{ky_hieu}</w:t>
            </w:r>
          </w:p>
        </w:tc>
        <w:tc>
          <w:tcPr>
            <w:tcW w:type="dxa" w:w="54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Độc lập - Tự do -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———————————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6"/>
                <w:szCs w:val="26"/>
              </w:rPr>
              <w:t xml:space="preserve">{dia_danh}, ngày {ngay} tháng {thang} năm {nam}</w:t>
            </w:r>
          </w:p>
        </w:tc>
      </w:tr>
    </w:tbl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BÁO CÁO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Tình hình thực hiện công tác bồi thường, hỗ trợ, tái định cư các dự án trên địa bàn {pham_vi}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(Tổng hợp từ số liệu các xã, phường gửi đến ngày {den_ngay})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———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Kính gửi: {kinh_gui}.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{mo_dau}</w:t>
      </w:r>
    </w:p>
    <w:p>
      <w:pPr>
        <w:spacing w:after="80" w:before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I. KẾT QUẢ THỰC HIỆN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1. Kết quả chung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{tong_quat}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2. Kết quả theo xã, phường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71"/>
        <w:gridCol w:w="800"/>
        <w:gridCol w:w="800"/>
        <w:gridCol w:w="1100"/>
        <w:gridCol w:w="1000"/>
        <w:gridCol w:w="1000"/>
        <w:gridCol w:w="18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TT</w:t>
            </w:r>
          </w:p>
        </w:tc>
        <w:tc>
          <w:tcPr>
            <w:tcW w:type="dxa" w:w="2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Xã, phường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dự án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hộ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Đã bàn giao MB (hộ)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Hộ có vướng mắc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Hộ đã duyệt PA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Giá trị tạm tính (đồng)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{#xa}{tt}</w:t>
            </w:r>
          </w:p>
        </w:tc>
        <w:tc>
          <w:tcPr>
            <w:tcW w:type="dxa" w:w="2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{ten}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{so_du_an}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{so_ho}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{ban_giao}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{vuong_mac}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{da_duyet}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{tam_tinh}{/xa}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Tổng cộng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{so_du_an}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{so_ho}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{ban_giao}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{vuong_mac}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{da_duyet}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{tam_tinh}</w:t>
            </w:r>
          </w:p>
        </w:tc>
      </w:tr>
    </w:tbl>
    <w:p>
      <w:pPr>
        <w:spacing w:after="80" w:before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3. Kết quả từng dự án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71"/>
        <w:gridCol w:w="700"/>
        <w:gridCol w:w="1000"/>
        <w:gridCol w:w="900"/>
        <w:gridCol w:w="900"/>
        <w:gridCol w:w="1100"/>
        <w:gridCol w:w="11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TT</w:t>
            </w:r>
          </w:p>
        </w:tc>
        <w:tc>
          <w:tcPr>
            <w:tcW w:type="dxa" w:w="2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Dự án (xã, phường)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hộ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Đã bàn giao MB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Vướng mắc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Đã duyệt PA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DT thu hồi (m²)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liệu đến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{#du_an}{tt}</w:t>
            </w:r>
          </w:p>
        </w:tc>
        <w:tc>
          <w:tcPr>
            <w:tcW w:type="dxa" w:w="2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{ten}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{so_ho}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{ban_giao}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{vuong_mac}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{da_duyet}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{dt}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{den_ngay}{/du_an}</w:t>
            </w:r>
          </w:p>
        </w:tc>
      </w:tr>
    </w:tbl>
    <w:p>
      <w:pPr>
        <w:spacing w:after="80" w:before="60" w:line="30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(Giá trị tạm tính là tổng các khoản phần mềm tính theo hồ sơ, chưa phải số đã phê duyệt; chi tiết: Phụ lục Excel kèm theo)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{#co_lien_xa}</w:t>
      </w:r>
    </w:p>
    <w:p>
      <w:pPr>
        <w:spacing w:after="80" w:before="120" w:line="300"/>
        <w:ind w:firstLine="567"/>
        <w:jc w:val="both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Trong đó, dự án liên xã (tuyến qua nhiều xã, phường — mỗi tuyến tính là một dự án):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71"/>
        <w:gridCol w:w="1100"/>
        <w:gridCol w:w="900"/>
        <w:gridCol w:w="1600"/>
        <w:gridCol w:w="18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TT</w:t>
            </w:r>
          </w:p>
        </w:tc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Dự án liên xã (mã)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Xã có số liệu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hộ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Đã bàn giao MB (hộ, %)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Xã chưa có số liệu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{#lien_xa}{tt}</w:t>
            </w:r>
          </w:p>
        </w:tc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{ten} ({ma})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{so_xa}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{so_ho}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{ban_giao}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{xa_thieu}{/lien_xa}</w:t>
            </w:r>
          </w:p>
        </w:tc>
      </w:tr>
    </w:tbl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{/co_lien_xa}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{#co_dien_bien}</w:t>
      </w:r>
    </w:p>
    <w:p>
      <w:pPr>
        <w:spacing w:after="80" w:before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4. Diễn biến theo tháng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{cau_dien_bien}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71"/>
        <w:gridCol w:w="1000"/>
        <w:gridCol w:w="900"/>
        <w:gridCol w:w="1700"/>
        <w:gridCol w:w="1700"/>
        <w:gridCol w:w="21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TT</w:t>
            </w:r>
          </w:p>
        </w:tc>
        <w:tc>
          <w:tcPr>
            <w:tcW w:type="dxa" w:w="1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Tháng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Đơn vị có số liệu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hộ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Đã bàn giao MB (hộ, %)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Đã duyệt PA (hộ, %)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Giá trị tạm tính (đồng)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{#dien_bien}{tt}</w:t>
            </w:r>
          </w:p>
        </w:tc>
        <w:tc>
          <w:tcPr>
            <w:tcW w:type="dxa" w:w="1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{thang}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{don_vi}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{so_ho}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{ban_giao}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{duyet_pa}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{tam_tinh}{/dien_bien}</w:t>
            </w:r>
          </w:p>
        </w:tc>
      </w:tr>
    </w:tbl>
    <w:p>
      <w:pPr>
        <w:spacing w:after="80" w:before="6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[[BIEU_DO_DIEN_BIEN]]</w:t>
      </w:r>
    </w:p>
    <w:p>
      <w:pPr>
        <w:spacing w:after="80" w:before="0" w:line="30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(Mỗi tháng lấy lần gửi gần nhất đến cuối tháng của từng đơn vị; chỉ cộng số liệu các đơn vị đã gửi)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{/co_dien_bien}</w:t>
      </w:r>
    </w:p>
    <w:p>
      <w:pPr>
        <w:spacing w:after="80" w:before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 TÌNH HÌNH CẬP NHẬT SỐ LIỆU CỦA CÁC XÃ, PHƯỜNG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{tinh_hinh_gui}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{#cham_gui}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{ten}: {noi_dung}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{/cham_gui}</w:t>
      </w:r>
    </w:p>
    <w:p>
      <w:pPr>
        <w:spacing w:after="80" w:before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III. KHÓ KHĂN, VƯỚNG MẮC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{#co_vuong_mac}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Có {tong_vuong_mac} hộ đang ghi vướng mắc tại các dự án: {ds_vuong_mac}.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{/co_vuong_mac}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{#co_qua_han}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Có {tong_qua_han} khâu thủ tục quá hạn theo số liệu các đơn vị đã ghi nhận: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71"/>
        <w:gridCol w:w="1500"/>
        <w:gridCol w:w="1900"/>
        <w:gridCol w:w="1100"/>
        <w:gridCol w:w="14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TT</w:t>
            </w:r>
          </w:p>
        </w:tc>
        <w:tc>
          <w:tcPr>
            <w:tcW w:type="dxa" w:w="2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Dự án (xã, phường)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Bản phương án / đợt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Khâu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Hạn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Căn cứ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{#qua_han}{tt}</w:t>
            </w:r>
          </w:p>
        </w:tc>
        <w:tc>
          <w:tcPr>
            <w:tcW w:type="dxa" w:w="2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{du_an}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{doi_tuong}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{khau}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{han}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{can_cu}{/qua_han}</w:t>
            </w:r>
          </w:p>
        </w:tc>
      </w:tr>
    </w:tbl>
    <w:p>
      <w:pPr>
        <w:spacing w:after="80" w:before="60" w:line="30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(Hạn tính theo ngày đơn vị ghi nhận và lịch ngày nghỉ đơn vị gửi kèm gói; dự án gửi từ phiên bản trước 1.0.15 không có số liệu này)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{/co_qua_han}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{#co_don_thang}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{cau_don_thang}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{/co_don_thang}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{#co_lich_cc}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Lịch cưỡng chế ({so_lich_cc} hồ sơ chưa kết thúc, đơn vị đã ghi ngày dự kiến):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{#lich_cc}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{ngay}: {du_an} ({loai}).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{/lich_cc}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{/co_lich_cc}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{#co_kho_khan_khac}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{kho_khan_khac}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{/co_kho_khan_khac}</w:t>
      </w:r>
    </w:p>
    <w:p>
      <w:pPr>
        <w:spacing w:after="80" w:before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IV. NHIỆM VỤ, GIẢI PHÁP THỜI GIAN TỚI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{nhiem_vu}</w:t>
      </w:r>
    </w:p>
    <w:p>
      <w:pPr>
        <w:spacing w:after="80" w:before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V. ĐỀ XUẤT, KIẾN NGHỊ</w:t>
      </w:r>
    </w:p>
    <w:p>
      <w:pPr>
        <w:spacing w:after="8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{kien_nghi}</w:t>
      </w:r>
    </w:p>
    <w:p>
      <w:pPr>
        <w:spacing w:after="20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{ket_thuc}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4771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{#noi_nhan_ds}{.}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{/noi_nhan_ds}</w:t>
            </w:r>
          </w:p>
        </w:tc>
        <w:tc>
          <w:tcPr>
            <w:tcW w:type="dxa" w:w="47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{quyen_han}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{nguoi_ky}</w:t>
            </w:r>
          </w:p>
        </w:tc>
      </w:tr>
    </w:tbl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tổng hợp toàn tỉnh</dc:title>
  <dc:creator>GPMB Sơn La</dc:creator>
  <cp:lastModifiedBy>Un-named</cp:lastModifiedBy>
  <cp:revision>1</cp:revision>
  <dcterms:created xsi:type="dcterms:W3CDTF">2026-10-16T17:06:19.608Z</dcterms:created>
  <dcterms:modified xsi:type="dcterms:W3CDTF">2026-10-16T17:06:19.608Z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