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92"/>
        <w:gridCol w:w="239"/>
      </w:tblGrid>
      <w:tr>
        <w:trPr/>
        <w:tc>
          <w:tcPr>
            <w:tcW w:w="9592" w:type="dxa"/>
            <w:tcBorders/>
          </w:tcPr>
          <w:tbl>
            <w:tblPr>
              <w:tblW w:w="9376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597"/>
              <w:gridCol w:w="5779"/>
            </w:tblGrid>
            <w:tr>
              <w:trPr/>
              <w:tc>
                <w:tcPr>
                  <w:tcW w:w="3597" w:type="dxa"/>
                  <w:tcBorders/>
                </w:tcPr>
                <w:p>
                  <w:pPr>
                    <w:pStyle w:val="Heading2"/>
                    <w:spacing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sz w:val="26"/>
                      <w:szCs w:val="26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sz w:val="26"/>
                      <w:szCs w:val="26"/>
                    </w:rPr>
                    <w:t xml:space="preserve">UBND {TEN_XA}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6"/>
                      <w:szCs w:val="26"/>
                    </w:rPr>
                  </w:pPr>
                  <w:r>
                    <w:rPr>
                      <w:b/>
                      <w:sz w:val="26"/>
                      <w:szCs w:val="26"/>
                    </w:rPr>
                    <w:t xml:space="preserve">{TEN_PHONG}</w:t>
                  </w:r>
                </w:p>
                <w:p>
                  <w:pPr>
                    <w:pStyle w:val="Normal"/>
                    <w:spacing w:before="400" w:after="0"/>
                    <w:jc w:val="center"/>
                    <w:rPr>
                      <w:sz w:val="26"/>
                      <w:szCs w:val="26"/>
                    </w:rPr>
                  </w:pPr>
                  <w: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3">
                            <wp:simplePos x="0" y="0"/>
                            <wp:positionH relativeFrom="column">
                              <wp:posOffset>731520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651510" cy="0"/>
                            <wp:effectExtent l="0" t="5080" r="0" b="5080"/>
                            <wp:wrapNone/>
                            <wp:docPr id="1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5160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6pt,0.15pt" to="108.85pt,0.1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sz w:val="26"/>
                      <w:szCs w:val="26"/>
                    </w:rPr>
                    <w:t xml:space="preserve">Số: {so}/BC-{ky_hieu_phong}</w:t>
                  </w:r>
                </w:p>
              </w:tc>
              <w:tc>
                <w:tcPr>
                  <w:tcW w:w="5779" w:type="dxa"/>
                  <w:tcBorders/>
                </w:tcPr>
                <w:p>
                  <w:pPr>
                    <w:pStyle w:val="Normal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sz w:val="26"/>
                    </w:rPr>
                    <w:t>CỘNG HOÀ XÃ HỘI CHỦ NGHĨA VIỆT NAM</w:t>
                  </w:r>
                </w:p>
                <w:p>
                  <w:pPr>
                    <w:pStyle w:val="Normal"/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Độc lập - Tự do - Hạnh phúc</w:t>
                  </w:r>
                </w:p>
                <w:p>
                  <w:pPr>
                    <w:pStyle w:val="Normal"/>
                    <w:ind w:firstLine="222" w:start="-222" w:end="0"/>
                    <w:jc w:val="center"/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</w:pPr>
                  <w:r>
                    <w:rPr>
                      <w:b/>
                      <w:bCs/>
                      <w:sz w:val="8"/>
                      <w:szCs w:val="28"/>
                      <w:vertAlign w:val="superscript"/>
                      <w:lang w:val="en-US" w:eastAsia="Times New Roman"/>
                    </w:rPr>
                    <mc:AlternateContent>
                      <mc:Choice Requires="wps">
                        <w:drawing>
                          <wp:anchor behindDoc="0" distT="0" distB="0" distL="114935" distR="114935" simplePos="0" locked="0" layoutInCell="1" allowOverlap="1" relativeHeight="5">
                            <wp:simplePos x="0" y="0"/>
                            <wp:positionH relativeFrom="column">
                              <wp:posOffset>704850</wp:posOffset>
                            </wp:positionH>
                            <wp:positionV relativeFrom="paragraph">
                              <wp:posOffset>9525</wp:posOffset>
                            </wp:positionV>
                            <wp:extent cx="2142490" cy="0"/>
                            <wp:effectExtent l="0" t="5080" r="0" b="5080"/>
                            <wp:wrapNone/>
                            <wp:docPr id="2" name="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4236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5.5pt,0.75pt" to="224.15pt,0.75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spacing w:before="300" w:after="0"/>
                    <w:jc w:val="center"/>
                    <w:rPr>
                      <w:i/>
                      <w:i/>
                      <w:sz w:val="28"/>
                      <w:szCs w:val="28"/>
                    </w:rPr>
                  </w:pPr>
                  <w:r>
                    <w:rPr>
                      <w:i/>
                      <w:sz w:val="28"/>
                      <w:szCs w:val="28"/>
                    </w:rPr>
                    <w:t>{dia_danh}, ngày {ngay} tháng {thang} năm {nam}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spacing w:before="120" w:after="0"/>
        <w:rPr>
          <w:sz w:val="2"/>
        </w:rPr>
      </w:pPr>
      <w:r>
        <w:rPr>
          <w:sz w:val="2"/>
        </w:rPr>
      </w:r>
    </w:p>
    <w:p>
      <w:pPr>
        <w:pStyle w:val="Normal"/>
        <w:spacing w:before="120" w:after="0"/>
        <w:jc w:val="center"/>
        <w:rPr>
          <w:b/>
          <w:sz w:val="28"/>
        </w:rPr>
      </w:pPr>
      <w:r>
        <w:rPr>
          <w:b/>
          <w:sz w:val="28"/>
        </w:rPr>
        <w:t>BÁO CÁO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Thẩm định thu hồi đất dự án: {ten_du_an}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spacing w:val="-4"/>
          <w:sz w:val="28"/>
          <w:szCs w:val="28"/>
          <w:lang w:val="vi-VN"/>
        </w:rPr>
      </w:pPr>
      <w:r>
        <w:rPr>
          <w:b/>
          <w:i/>
          <w:spacing w:val="-4"/>
          <w:sz w:val="28"/>
          <w:szCs w:val="28"/>
        </w:rPr>
        <w:t xml:space="preserve">{#co_pham_vi}({pham_vi_dot}){/co_pham_vi}</w:t>
      </w:r>
    </w:p>
    <w:p>
      <w:pPr>
        <w:pStyle w:val="Normal"/>
        <w:spacing w:before="0" w:after="60"/>
        <w:jc w:val="center"/>
        <w:rPr>
          <w:b/>
          <w:bCs/>
          <w:i/>
          <w:i/>
          <w:iCs/>
          <w:spacing w:val="-4"/>
          <w:sz w:val="28"/>
          <w:szCs w:val="28"/>
          <w:lang w:val="vi-VN"/>
        </w:rPr>
      </w:pPr>
      <w:r>
        <w:rPr>
          <w:b/>
          <w:bCs/>
          <w:i/>
          <w:iCs/>
          <w:spacing w:val="-4"/>
          <w:sz w:val="28"/>
          <w:szCs w:val="28"/>
          <w:lang w:val="vi-VN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2108835</wp:posOffset>
                </wp:positionH>
                <wp:positionV relativeFrom="paragraph">
                  <wp:posOffset>33655</wp:posOffset>
                </wp:positionV>
                <wp:extent cx="152019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05pt,2.65pt" to="285.7pt,2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exact" w:line="360" w:before="120" w:after="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Kính gửi: Chủ tịch Ủy ban nhân dân {ten_xa}.</w:t>
      </w:r>
    </w:p>
    <w:p>
      <w:pPr>
        <w:pStyle w:val="Normal"/>
        <w:spacing w:lineRule="exact" w:line="360"/>
        <w:ind w:firstLine="709" w:end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09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I. CĂN CỨ THẨM ĐỊNH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09" w:end="0"/>
        <w:jc w:val="both"/>
        <w:rPr/>
      </w:pPr>
      <w:r>
        <w:rPr>
          <w:sz w:val="28"/>
          <w:szCs w:val="28"/>
        </w:rPr>
        <w:t xml:space="preserve">{#can_cu_gach}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09" w:end="0"/>
        <w:jc w:val="both"/>
        <w:rPr/>
      </w:pPr>
      <w:r>
        <w:rPr>
          <w:sz w:val="28"/>
          <w:szCs w:val="28"/>
        </w:rPr>
        <w:t xml:space="preserve">- {.}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09" w:end="0"/>
        <w:jc w:val="both"/>
        <w:rPr/>
      </w:pPr>
      <w:r>
        <w:rPr>
          <w:sz w:val="28"/>
          <w:szCs w:val="28"/>
        </w:rPr>
        <w:t xml:space="preserve">{/can_cu_gach}</w:t>
      </w:r>
    </w:p>
    <w:p>
      <w:pPr>
        <w:pStyle w:val="Normal"/>
        <w:tabs>
          <w:tab w:val="clear" w:pos="720"/>
          <w:tab w:val="left" w:pos="570" w:leader="none"/>
          <w:tab w:val="left" w:pos="7200" w:leader="none"/>
        </w:tabs>
        <w:spacing w:before="60" w:after="0"/>
        <w:ind w:firstLine="709" w:end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II. NỘI DUNG THẨM ĐỊNH</w:t>
      </w:r>
    </w:p>
    <w:p>
      <w:pPr>
        <w:pStyle w:val="Normal"/>
        <w:spacing w:before="60" w:after="0"/>
        <w:ind w:firstLine="709" w:end="0"/>
        <w:jc w:val="both"/>
        <w:rPr>
          <w:rStyle w:val="fontstyle31"/>
          <w:b/>
          <w:spacing w:val="-4"/>
          <w:sz w:val="28"/>
          <w:szCs w:val="28"/>
        </w:rPr>
      </w:pPr>
      <w:r>
        <w:rPr>
          <w:rStyle w:val="fontstyle31"/>
          <w:b/>
          <w:spacing w:val="-4"/>
          <w:sz w:val="28"/>
          <w:szCs w:val="28"/>
        </w:rPr>
        <w:t>1. Hồ sơ trình thẩm định</w:t>
      </w:r>
    </w:p>
    <w:p>
      <w:pPr>
        <w:pStyle w:val="Normal"/>
        <w:spacing w:before="60" w:after="0"/>
        <w:ind w:firstLine="709" w:end="0"/>
        <w:jc w:val="both"/>
        <w:rPr>
          <w:i/>
          <w:i/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- Tờ trình số {tt_don_vi_so} ngày {tt_don_vi_ngay} của {ten_don_vi_bt} về việc đề nghị thu hồi đất để thực hiện dự án: {ten_du_an}{#co_pham_vi} ({pham_vi_dot}){/co_pham_vi}.</w:t>
      </w:r>
    </w:p>
    <w:p>
      <w:pPr>
        <w:pStyle w:val="Normal"/>
        <w:spacing w:before="60" w:after="0"/>
        <w:ind w:firstLine="709" w:end="0"/>
        <w:jc w:val="both"/>
        <w:rPr>
          <w:rStyle w:val="fontstyle31"/>
          <w:b/>
          <w:spacing w:val="-4"/>
          <w:sz w:val="28"/>
          <w:szCs w:val="28"/>
        </w:rPr>
      </w:pPr>
      <w:r>
        <w:rPr>
          <w:rStyle w:val="fontstyle31"/>
          <w:b/>
          <w:spacing w:val="-4"/>
          <w:sz w:val="28"/>
          <w:szCs w:val="28"/>
        </w:rPr>
        <w:t>2. Kết quả thẩm định</w:t>
      </w:r>
    </w:p>
    <w:p>
      <w:pPr>
        <w:pStyle w:val="Normal"/>
        <w:spacing w:before="60" w:after="0"/>
        <w:ind w:firstLine="709" w:end="0"/>
        <w:jc w:val="both"/>
        <w:rPr>
          <w:b/>
          <w:i/>
          <w:i/>
          <w:sz w:val="28"/>
          <w:szCs w:val="28"/>
        </w:rPr>
      </w:pPr>
      <w:r>
        <w:rPr>
          <w:rStyle w:val="fontstyle31"/>
          <w:b/>
          <w:i/>
          <w:spacing w:val="-4"/>
          <w:sz w:val="28"/>
          <w:szCs w:val="28"/>
        </w:rPr>
        <w:t>2.1. Nội dung trình thẩm định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i/>
          <w:sz w:val="28"/>
          <w:szCs w:val="28"/>
        </w:rPr>
        <w:t xml:space="preserve">1. Tổng diện tích đất thu hồi: {tong_dt_thu_hoi} m2, trong đó: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Diện tích đất được bồi thường, hỗ trợ: {dt_duoc_bt} m2.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hộ gia đình, cá nhân: {dt_duoc_bt_ho} m2{gom_ho}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{#dt_duoc_bt_ho_loai}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{/dt_duoc_bt_ho_loai}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tổ chức: {dt_duoc_bt_tc} m2{gom_tc}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{#dt_duoc_bt_tc_loai}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{/dt_duoc_bt_tc_loai}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Tổng diện tích đất không được bồi thường, hỗ trợ: {dt_khong_bt} m2{gom_khong}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{#dt_khong_bt_loai}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{/dt_khong_bt_loai}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{#co_phap_ly}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* Phân theo tình trạng pháp lý nguồn gốc đất (theo hồ sơ thửa đất):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{#dt_theo_phap_ly}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{so_thua} thửa,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{/dt_theo_phap_ly}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{/co_phap_ly}</w:t>
      </w:r>
    </w:p>
    <w:p>
      <w:pPr>
        <w:pStyle w:val="Normal"/>
        <w:spacing w:before="60" w:after="0"/>
        <w:ind w:start="709" w:end="0"/>
        <w:jc w:val="both"/>
        <w:rPr>
          <w:b/>
          <w:i/>
          <w:i/>
          <w:sz w:val="28"/>
          <w:szCs w:val="28"/>
        </w:rPr>
      </w:pPr>
      <w:r>
        <w:rPr>
          <w:b/>
          <w:i/>
          <w:sz w:val="28"/>
          <w:szCs w:val="28"/>
        </w:rPr>
        <w:t>2.2. Kết quả thẩm định</w:t>
      </w:r>
    </w:p>
    <w:p>
      <w:pPr>
        <w:pStyle w:val="Normal"/>
        <w:spacing w:before="6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Nhất trí theo Tờ trình số {tt_don_vi_so} ngày {tt_don_vi_ngay} của {ten_don_vi_bt}, cụ thể như sau: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i/>
          <w:sz w:val="28"/>
          <w:szCs w:val="28"/>
        </w:rPr>
        <w:t xml:space="preserve">1. Tổng diện tích đất thu hồi: {tong_dt_thu_hoi} m2, trong đó: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Diện tích đất được bồi thường, hỗ trợ: {dt_duoc_bt} m2.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hộ gia đình, cá nhân: {dt_duoc_bt_ho} m2{gom_ho}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{#dt_duoc_bt_ho_loai}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{/dt_duoc_bt_ho_loai}</w:t>
      </w:r>
    </w:p>
    <w:p>
      <w:pPr>
        <w:pStyle w:val="Normal"/>
        <w:spacing w:before="60" w:after="0"/>
        <w:ind w:firstLine="709" w:end="0"/>
        <w:jc w:val="both"/>
        <w:rPr/>
      </w:pPr>
      <w:r>
        <w:rPr>
          <w:spacing w:val="2"/>
          <w:sz w:val="28"/>
          <w:szCs w:val="28"/>
        </w:rPr>
        <w:t xml:space="preserve">- Đất của tổ chức: {dt_duoc_bt_tc} m2{gom_tc}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{#dt_duoc_bt_tc_loai}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{/dt_duoc_bt_tc_loai}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i/>
          <w:spacing w:val="2"/>
          <w:sz w:val="28"/>
          <w:szCs w:val="28"/>
        </w:rPr>
        <w:t xml:space="preserve">* Tổng diện tích đất không được bồi thường, hỗ trợ: {dt_khong_bt} m2{gom_khong}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{#dt_khong_bt_loai}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+ {ten}: {dien_tich} m2.</w:t>
      </w:r>
    </w:p>
    <w:p>
      <w:pPr>
        <w:pStyle w:val="Normal"/>
        <w:spacing w:before="60" w:after="0"/>
        <w:ind w:firstLine="709" w:end="0"/>
        <w:jc w:val="both"/>
        <w:rPr>
          <w:spacing w:val="2"/>
          <w:sz w:val="28"/>
          <w:szCs w:val="28"/>
        </w:rPr>
      </w:pPr>
      <w:r>
        <w:rPr>
          <w:spacing w:val="2"/>
          <w:sz w:val="28"/>
          <w:szCs w:val="28"/>
        </w:rPr>
        <w:t xml:space="preserve">{/dt_khong_bt_loai}</w:t>
      </w:r>
    </w:p>
    <w:p>
      <w:pPr>
        <w:pStyle w:val="Normal"/>
        <w:shd w:fill="FFFFFF" w:val="clear"/>
        <w:spacing w:before="60" w:after="0"/>
        <w:ind w:firstLine="709" w:end="0"/>
        <w:jc w:val="both"/>
        <w:rPr/>
      </w:pPr>
      <w:r>
        <w:rPr>
          <w:b/>
          <w:sz w:val="28"/>
          <w:szCs w:val="28"/>
        </w:rPr>
        <w:t xml:space="preserve">3. Địa điểm:</w:t>
      </w:r>
      <w:r>
        <w:rPr>
          <w:sz w:val="28"/>
          <w:szCs w:val="28"/>
        </w:rPr>
        <w:t xml:space="preserve"> {dia_diem_du_an}.</w:t>
      </w:r>
    </w:p>
    <w:p>
      <w:pPr>
        <w:pStyle w:val="Normal"/>
        <w:shd w:fill="FFFFFF" w:val="clear"/>
        <w:spacing w:before="60" w:after="0"/>
        <w:ind w:firstLine="709" w:end="0"/>
        <w:jc w:val="both"/>
        <w:rPr/>
      </w:pPr>
      <w:r>
        <w:rPr>
          <w:b/>
          <w:sz w:val="28"/>
          <w:szCs w:val="28"/>
        </w:rPr>
        <w:t xml:space="preserve">4. Kết luận:</w:t>
      </w:r>
      <w:r>
        <w:rPr>
          <w:sz w:val="28"/>
          <w:szCs w:val="28"/>
        </w:rPr>
        <w:t xml:space="preserve"> {ket_luan_tham_dinh}</w:t>
      </w:r>
    </w:p>
    <w:p>
      <w:pPr>
        <w:pStyle w:val="Normal"/>
        <w:shd w:fill="FFFFFF" w:val="clear"/>
        <w:spacing w:before="60" w:after="120"/>
        <w:ind w:firstLine="709" w:end="0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Trên đây là kết quả thẩm định thu hồi đất thực hiện dự án {ten_du_an}{#co_pham_vi} ({pham_vi_dot}){/co_pham_vi}./.</w:t>
      </w:r>
    </w:p>
    <w:tbl>
      <w:tblPr>
        <w:tblW w:w="9498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49"/>
        <w:gridCol w:w="3047"/>
        <w:gridCol w:w="3402"/>
      </w:tblGrid>
      <w:tr>
        <w:trPr>
          <w:trHeight w:val="968" w:hRule="atLeast"/>
        </w:trPr>
        <w:tc>
          <w:tcPr>
            <w:tcW w:w="3049" w:type="dxa"/>
            <w:tcBorders/>
          </w:tcPr>
          <w:p>
            <w:pPr>
              <w:pStyle w:val="Normal"/>
              <w:jc w:val="both"/>
              <w:rPr/>
            </w:pPr>
            <w:r>
              <w:rPr>
                <w:b/>
                <w:i/>
              </w:rPr>
              <w:t>Nơi nhận</w:t>
            </w:r>
            <w:r>
              <w:rPr>
                <w:b/>
              </w:rPr>
              <w:t>:</w:t>
            </w:r>
          </w:p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 xml:space="preserve">{#noi_nhan_ds}</w:t>
            </w:r>
          </w:p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 xml:space="preserve">{.}</w:t>
            </w:r>
          </w:p>
          <w:p>
            <w:pPr>
              <w:pStyle w:val="Normal"/>
              <w:jc w:val="both"/>
              <w:rPr>
                <w:sz w:val="22"/>
              </w:rPr>
            </w:pPr>
            <w:r>
              <w:rPr>
                <w:sz w:val="22"/>
              </w:rPr>
              <w:t xml:space="preserve">{/noi_nhan_ds}</w:t>
            </w:r>
          </w:p>
        </w:tc>
        <w:tc>
          <w:tcPr>
            <w:tcW w:w="3047" w:type="dxa"/>
            <w:tcBorders/>
          </w:tcPr>
          <w:p>
            <w:pPr>
              <w:pStyle w:val="Normal"/>
              <w:spacing w:before="0" w:after="1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CÁN BỘ THẨM ĐỊNH</w:t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jc w:val="center"/>
              <w:rPr>
                <w:b/>
                <w:sz w:val="36"/>
              </w:rPr>
            </w:pPr>
            <w:r>
              <w:rPr>
                <w:b/>
                <w:sz w:val="28"/>
                <w:szCs w:val="28"/>
              </w:rPr>
              <w:t xml:space="preserve">{can_bo_tham_dinh}</w:t>
            </w:r>
          </w:p>
        </w:tc>
        <w:tc>
          <w:tcPr>
            <w:tcW w:w="3402" w:type="dxa"/>
            <w:tcBorders/>
          </w:tcPr>
          <w:p>
            <w:pPr>
              <w:pStyle w:val="Normal"/>
              <w:rPr>
                <w:b/>
                <w:sz w:val="2"/>
              </w:rPr>
            </w:pPr>
            <w:r>
              <w:rPr>
                <w:b/>
                <w:sz w:val="26"/>
              </w:rPr>
              <w:t xml:space="preserve">  </w:t>
            </w:r>
          </w:p>
          <w:p>
            <w:pPr>
              <w:pStyle w:val="Normal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{quyen_han}</w:t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ind w:firstLine="684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{nguoi_ky}</w:t>
            </w:r>
          </w:p>
        </w:tc>
      </w:tr>
    </w:tbl>
    <w:p>
      <w:pPr>
        <w:pStyle w:val="Normal"/>
        <w:tabs>
          <w:tab w:val="clear" w:pos="720"/>
          <w:tab w:val="center" w:pos="4275" w:leader="none"/>
          <w:tab w:val="right" w:pos="7638" w:leader="none"/>
        </w:tabs>
        <w:rPr>
          <w:b/>
        </w:rPr>
      </w:pPr>
      <w:r>
        <w:rPr>
          <w:b/>
        </w:rPr>
      </w:r>
    </w:p>
    <w:sectPr>
      <w:headerReference w:type="default" r:id="rId3"/>
      <w:headerReference w:type="first" r:id="rId4"/>
      <w:type w:val="nextPage"/>
      <w:pgSz w:w="11906" w:h="16838"/>
      <w:pgMar w:left="1701" w:right="1134" w:gutter="0" w:header="454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.VnTimeH">
    <w:altName w:val="Courier New"/>
    <w:charset w:val="00" w:characterSet="windows-1252"/>
    <w:family w:val="swiss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Header"/>
      <w:rPr>
        <w:sz w:val="28"/>
        <w:szCs w:val="28"/>
      </w:rPr>
    </w:pPr>
    <w:r>
      <w:rPr>
        <w:sz w:val="28"/>
        <w:szCs w:val="28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Times New Roma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Times New Roma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60" w:after="60"/>
      <w:jc w:val="center"/>
      <w:outlineLvl w:val="0"/>
    </w:pPr>
    <w:rPr>
      <w:rFonts w:ascii="Times New Roman" w:hAnsi="Times New Roman" w:cs="Times New Roman"/>
      <w:b/>
      <w:sz w:val="36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60" w:after="60"/>
      <w:jc w:val="center"/>
      <w:outlineLvl w:val="1"/>
    </w:pPr>
    <w:rPr>
      <w:rFonts w:ascii="Times New Roman" w:hAnsi="Times New Roman" w:cs="Times New Roman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Times New Roman" w:hAnsi="Times New Roman" w:cs="Times New Roman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BodyTextIndentChar">
    <w:name w:val="Body Text Indent Char"/>
    <w:qFormat/>
    <w:rPr>
      <w:rFonts w:ascii="Times New Roman" w:hAnsi="Times New Roman" w:cs="Times New Roman"/>
      <w:sz w:val="28"/>
      <w:lang w:val="en-US" w:bidi="ar-SA"/>
    </w:rPr>
  </w:style>
  <w:style w:type="character" w:styleId="HeaderChar">
    <w:name w:val="Header Char"/>
    <w:qFormat/>
    <w:rPr>
      <w:sz w:val="24"/>
      <w:szCs w:val="24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8"/>
      <w:szCs w:val="28"/>
    </w:rPr>
  </w:style>
  <w:style w:type="character" w:styleId="fontstyle21">
    <w:name w:val="fontstyle21"/>
    <w:qFormat/>
    <w:rPr>
      <w:rFonts w:ascii="Times New Roman" w:hAnsi="Times New Roman" w:cs="Times New Roman"/>
      <w:b w:val="false"/>
      <w:bCs w:val="false"/>
      <w:i/>
      <w:iCs/>
      <w:color w:val="000000"/>
      <w:sz w:val="28"/>
      <w:szCs w:val="28"/>
    </w:rPr>
  </w:style>
  <w:style w:type="character" w:styleId="FooterChar">
    <w:name w:val="Footer Char"/>
    <w:qFormat/>
    <w:rPr>
      <w:sz w:val="24"/>
      <w:szCs w:val="24"/>
    </w:rPr>
  </w:style>
  <w:style w:type="character" w:styleId="fontstyle31">
    <w:name w:val="fontstyle31"/>
    <w:qFormat/>
    <w:rPr>
      <w:rFonts w:ascii="Times New Roman" w:hAnsi="Times New Roman" w:cs="Times New Roman"/>
      <w:b w:val="false"/>
      <w:bCs w:val="false"/>
      <w:i w:val="false"/>
      <w:iCs w:val="false"/>
      <w:color w:val="000000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Times New Roman" w:cs="Times New Roman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imes New Roman"/>
    </w:rPr>
  </w:style>
  <w:style w:type="paragraph" w:styleId="BodyText2">
    <w:name w:val="Body Text 2"/>
    <w:basedOn w:val="Normal"/>
    <w:qFormat/>
    <w:pPr>
      <w:spacing w:lineRule="exact" w:line="360" w:before="120" w:after="0"/>
      <w:jc w:val="both"/>
    </w:pPr>
    <w:rPr>
      <w:rFonts w:ascii="Times New Roman" w:hAnsi="Times New Roman" w:cs="Times New Roman"/>
      <w:sz w:val="28"/>
      <w:lang w:val="fr-FR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60" w:after="60"/>
      <w:ind w:firstLine="720" w:start="0" w:end="0"/>
      <w:jc w:val="both"/>
    </w:pPr>
    <w:rPr>
      <w:rFonts w:ascii="Times New Roman" w:hAnsi="Times New Roman" w:cs="Times New Roman"/>
      <w:sz w:val="28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imes New Roman" w:hAnsi="Times New Roman" w:cs="Times New Roman"/>
      <w:sz w:val="20"/>
      <w:szCs w:val="20"/>
    </w:rPr>
  </w:style>
  <w:style w:type="paragraph" w:styleId="1Char">
    <w:name w:val="1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Char">
    <w:name w:val=" Char"/>
    <w:basedOn w:val="DocumentMap"/>
    <w:qFormat/>
    <w:pPr>
      <w:widowControl w:val="false"/>
      <w:jc w:val="both"/>
    </w:pPr>
    <w:rPr>
      <w:rFonts w:eastAsia="Times New Roman" w:cs="Times New Roman"/>
      <w:kern w:val="2"/>
      <w:sz w:val="24"/>
      <w:szCs w:val="24"/>
      <w:lang w:eastAsia="Times New Roman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GPMB Sơn La</cp:lastModifiedBy>
  <cp:revision>1</cp:revision>
  <dcterms:modified xsi:type="dcterms:W3CDTF">2026-09-27T10:54:05Z</dcterms:modified>
  <dc:creator>GPMB Sơn La</dc:creator>
  <dc:subject/>
  <cp:keywords/>
  <dc:description/>
  <cp:category/>
</cp:coreProperties>
</file>