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2a46384208641ca" /><Relationship Type="http://schemas.openxmlformats.org/package/2006/relationships/metadata/core-properties" Target="package/services/metadata/core-properties/bd0f388aa5ae4604835c95578365381b.psmdcp" Id="R8159616f710d4a8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ind w:left="1418" w:right="1268" w:firstLine="0"/>
        <w:jc w:val="center"/>
        <w:rPr>
          <w:rFonts w:ascii="Calibri" w:hAnsi="Calibri" w:eastAsia="Calibri" w:cs="Calibri"/>
          <w:b w:val="1"/>
          <w:sz w:val="40"/>
          <w:szCs w:val="40"/>
        </w:rPr>
      </w:pPr>
      <w:r w:rsidRPr="00000000" w:rsidDel="00000000" w:rsidR="00000000">
        <w:rPr>
          <w:rFonts w:ascii="Calibri" w:hAnsi="Calibri" w:eastAsia="Calibri" w:cs="Calibri"/>
          <w:b w:val="1"/>
          <w:sz w:val="40"/>
          <w:szCs w:val="40"/>
          <w:rtl w:val="0"/>
        </w:rPr>
        <w:t xml:space="preserve">ORIENTAÇÕES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134" w:right="1268" w:firstLine="0"/>
        <w:jc w:val="both"/>
        <w:rPr>
          <w:rFonts w:ascii="Calibri" w:hAnsi="Calibri" w:eastAsia="Calibri" w:cs="Calibri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134" w:right="1268" w:firstLine="0"/>
        <w:jc w:val="center"/>
        <w:rPr>
          <w:rFonts w:ascii="Calibri" w:hAnsi="Calibri" w:eastAsia="Calibri" w:cs="Calibri"/>
          <w:b w:val="1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1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A DESOBEDIÊNCIA A ALGUMA DAS ORIENTAÇÕES PODE DIMINUIR A NOTA FINAL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1D687045" w:rsidRDefault="00000000" w14:paraId="00000004" wp14:textId="59844C4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1418" w:right="276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1D68704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- O CheckPoint</w:t>
      </w:r>
      <w:r w:rsidRPr="1D687045" w:rsidDel="00000000" w:rsidR="77A745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3</w:t>
      </w:r>
      <w:r w:rsidRPr="1D687045" w:rsidDel="00000000" w:rsidR="0000000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  <w:t xml:space="preserve"> deve ser feito individualmente.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40" w:lineRule="auto"/>
        <w:ind w:left="1418" w:right="276" w:firstLine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  <w:r w:rsidRPr="00000000" w:rsidDel="00000000" w:rsidR="00000000"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rtl w:val="0"/>
        </w:rPr>
        <w:t xml:space="preserve">- Este arquivo .docx servirá apenas como capa para saber o que deve ser feito</w:t>
      </w:r>
    </w:p>
    <w:p xmlns:wp14="http://schemas.microsoft.com/office/word/2010/wordml" w:rsidRPr="00000000" w:rsidR="00000000" w:rsidDel="00000000" w:rsidP="1D687045" w:rsidRDefault="00000000" w14:paraId="00000006" wp14:textId="646CD8B9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40" w:lineRule="auto"/>
        <w:ind w:left="1418" w:right="276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65E3011E">
      <w:pPr>
        <w:ind w:left="720" w:firstLine="0"/>
        <w:jc w:val="left"/>
        <w:rPr>
          <w:sz w:val="30"/>
          <w:szCs w:val="30"/>
        </w:rPr>
      </w:pPr>
      <w:r w:rsidRPr="1D687045" w:rsidR="00000000">
        <w:rPr>
          <w:sz w:val="30"/>
          <w:szCs w:val="30"/>
        </w:rPr>
        <w:t xml:space="preserve">Instruções para o </w:t>
      </w:r>
      <w:r w:rsidRPr="1D687045" w:rsidR="00000000">
        <w:rPr>
          <w:sz w:val="30"/>
          <w:szCs w:val="30"/>
        </w:rPr>
        <w:t>che</w:t>
      </w:r>
      <w:r w:rsidRPr="1D687045" w:rsidR="004377D2">
        <w:rPr>
          <w:sz w:val="30"/>
          <w:szCs w:val="30"/>
        </w:rPr>
        <w:t>c</w:t>
      </w:r>
      <w:r w:rsidRPr="1D687045" w:rsidR="00000000">
        <w:rPr>
          <w:sz w:val="30"/>
          <w:szCs w:val="30"/>
        </w:rPr>
        <w:t>kpoint</w:t>
      </w:r>
      <w:r w:rsidRPr="1D687045" w:rsidR="00000000">
        <w:rPr>
          <w:sz w:val="30"/>
          <w:szCs w:val="30"/>
        </w:rPr>
        <w:t xml:space="preserve"> 3:</w:t>
      </w:r>
    </w:p>
    <w:p w:rsidR="00000000" w:rsidP="1D687045" w:rsidRDefault="00000000" w14:paraId="410A3F13" w14:textId="1E4893A6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RPr="1D687045" w:rsidR="00000000">
        <w:rPr>
          <w:sz w:val="30"/>
          <w:szCs w:val="30"/>
        </w:rPr>
        <w:t xml:space="preserve">Faça um código em </w:t>
      </w:r>
      <w:r w:rsidRPr="1D687045" w:rsidR="00000000">
        <w:rPr>
          <w:sz w:val="30"/>
          <w:szCs w:val="30"/>
        </w:rPr>
        <w:t>python</w:t>
      </w:r>
      <w:r w:rsidRPr="1D687045" w:rsidR="00000000">
        <w:rPr>
          <w:sz w:val="30"/>
          <w:szCs w:val="30"/>
        </w:rPr>
        <w:t xml:space="preserve"> que encontra o </w:t>
      </w:r>
      <w:r w:rsidRPr="1D687045" w:rsidR="00000000">
        <w:rPr>
          <w:sz w:val="30"/>
          <w:szCs w:val="30"/>
        </w:rPr>
        <w:t>Xv</w:t>
      </w:r>
      <w:r w:rsidRPr="1D687045" w:rsidR="00000000">
        <w:rPr>
          <w:sz w:val="30"/>
          <w:szCs w:val="30"/>
        </w:rPr>
        <w:t xml:space="preserve">, </w:t>
      </w:r>
      <w:r w:rsidRPr="1D687045" w:rsidR="00000000">
        <w:rPr>
          <w:sz w:val="30"/>
          <w:szCs w:val="30"/>
        </w:rPr>
        <w:t>Yv</w:t>
      </w:r>
      <w:r w:rsidRPr="1D687045" w:rsidR="00000000">
        <w:rPr>
          <w:sz w:val="30"/>
          <w:szCs w:val="30"/>
        </w:rPr>
        <w:t xml:space="preserve">, soma, produto e raízes de uma função de segundo grau com </w:t>
      </w:r>
      <w:r w:rsidRPr="1D687045" w:rsidR="284B70C1">
        <w:rPr>
          <w:sz w:val="30"/>
          <w:szCs w:val="30"/>
        </w:rPr>
        <w:t>três</w:t>
      </w:r>
      <w:r w:rsidRPr="1D687045" w:rsidR="00000000">
        <w:rPr>
          <w:sz w:val="30"/>
          <w:szCs w:val="30"/>
        </w:rPr>
        <w:t xml:space="preserve"> inputs do </w:t>
      </w:r>
      <w:r w:rsidRPr="1D687045" w:rsidR="284B70C1">
        <w:rPr>
          <w:sz w:val="30"/>
          <w:szCs w:val="30"/>
        </w:rPr>
        <w:t>usuário</w:t>
      </w:r>
      <w:r w:rsidRPr="1D687045" w:rsidR="00000000">
        <w:rPr>
          <w:sz w:val="30"/>
          <w:szCs w:val="30"/>
        </w:rPr>
        <w:t>.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RPr="1D687045" w:rsidR="00000000">
        <w:rPr>
          <w:sz w:val="30"/>
          <w:szCs w:val="30"/>
        </w:rPr>
        <w:t>Faça um código em python que pega uma lista de valores representando a função de segundo grau e numericamente encontra todos os valores que voce pode encontrar analiticamente no item 1 deste checkpoint.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2081C0C1">
      <w:pPr>
        <w:ind w:left="720" w:firstLine="0"/>
        <w:rPr>
          <w:sz w:val="30"/>
          <w:szCs w:val="30"/>
        </w:rPr>
      </w:pPr>
      <w:r w:rsidRPr="460BD60F" w:rsidR="162FE4A4">
        <w:rPr>
          <w:sz w:val="30"/>
          <w:szCs w:val="30"/>
        </w:rPr>
        <w:t>Entrega:</w:t>
      </w:r>
      <w:r w:rsidRPr="460BD60F" w:rsidR="162FE4A4">
        <w:rPr>
          <w:sz w:val="30"/>
          <w:szCs w:val="30"/>
        </w:rPr>
        <w:t xml:space="preserve"> Você deverá fazer o upload do seu </w:t>
      </w:r>
      <w:r w:rsidRPr="460BD60F" w:rsidR="162FE4A4">
        <w:rPr>
          <w:sz w:val="30"/>
          <w:szCs w:val="30"/>
        </w:rPr>
        <w:t>pdf</w:t>
      </w:r>
      <w:r w:rsidRPr="460BD60F" w:rsidR="162FE4A4">
        <w:rPr>
          <w:sz w:val="30"/>
          <w:szCs w:val="30"/>
        </w:rPr>
        <w:t xml:space="preserve"> (nome pode ser seu </w:t>
      </w:r>
      <w:r w:rsidRPr="460BD60F" w:rsidR="162FE4A4">
        <w:rPr>
          <w:sz w:val="30"/>
          <w:szCs w:val="30"/>
        </w:rPr>
        <w:t>rm</w:t>
      </w:r>
      <w:r w:rsidRPr="460BD60F" w:rsidR="162FE4A4">
        <w:rPr>
          <w:sz w:val="30"/>
          <w:szCs w:val="30"/>
        </w:rPr>
        <w:t xml:space="preserve">)  com a solução deste checkpoint na pasta Checkpoint2 na aba arquivos da nossa equipe no </w:t>
      </w:r>
      <w:r w:rsidRPr="460BD60F" w:rsidR="162FE4A4">
        <w:rPr>
          <w:sz w:val="30"/>
          <w:szCs w:val="30"/>
        </w:rPr>
        <w:t>teams</w:t>
      </w:r>
      <w:r w:rsidRPr="460BD60F" w:rsidR="162FE4A4">
        <w:rPr>
          <w:sz w:val="30"/>
          <w:szCs w:val="30"/>
        </w:rPr>
        <w:t>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2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1440" w:firstLine="0"/>
        <w:jc w:val="left"/>
        <w:rPr>
          <w:sz w:val="30"/>
          <w:szCs w:val="30"/>
        </w:rPr>
      </w:pPr>
      <w:r w:rsidRPr="00000000" w:rsidDel="00000000" w:rsidR="00000000">
        <w:rPr>
          <w:rtl w:val="0"/>
        </w:rPr>
      </w:r>
    </w:p>
    <w:sectPr>
      <w:headerReference w:type="default" r:id="rId6"/>
      <w:pgSz w:w="11900" w:h="16840" w:orient="portrait"/>
      <w:pgMar w:top="1701" w:right="1134" w:bottom="1418" w:left="1134" w:header="709" w:footer="709"/>
      <w:pgNumType w:start="1"/>
      <w:cols w:num="1"/>
      <w:footerReference w:type="default" r:id="R0283b85e09ae4d7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D687045" w:rsidTr="1D687045" w14:paraId="08504BCF">
      <w:trPr>
        <w:trHeight w:val="300"/>
      </w:trPr>
      <w:tc>
        <w:tcPr>
          <w:tcW w:w="3210" w:type="dxa"/>
          <w:tcMar/>
        </w:tcPr>
        <w:p w:rsidR="1D687045" w:rsidP="1D687045" w:rsidRDefault="1D687045" w14:paraId="2DAD697E" w14:textId="19D4D479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D687045" w:rsidP="1D687045" w:rsidRDefault="1D687045" w14:paraId="715EF6F2" w14:textId="5E53007D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D687045" w:rsidP="1D687045" w:rsidRDefault="1D687045" w14:paraId="67D1F1FE" w14:textId="011EA141">
          <w:pPr>
            <w:pStyle w:val="Header"/>
            <w:bidi w:val="0"/>
            <w:ind w:right="-115"/>
            <w:jc w:val="right"/>
          </w:pPr>
        </w:p>
      </w:tc>
    </w:tr>
  </w:tbl>
  <w:p w:rsidR="1D687045" w:rsidP="1D687045" w:rsidRDefault="1D687045" w14:paraId="07D7F39F" w14:textId="0E3B9D81">
    <w:pPr>
      <w:pStyle w:val="Footer"/>
      <w:bidi w:val="0"/>
    </w:pP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E" wp14:textId="77777777">
    <w:pPr>
      <w:tabs>
        <w:tab w:val="center" w:leader="none" w:pos="6237"/>
      </w:tabs>
      <w:jc w:val="right"/>
      <w:rPr>
        <w:rFonts w:ascii="Times New Roman" w:hAnsi="Times New Roman" w:eastAsia="Times New Roman" w:cs="Times New Roman"/>
      </w:rPr>
    </w:pP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ab/>
    </w:r>
    <w:r w:rsidRPr="00000000" w:rsidDel="00000000" w:rsidR="00000000">
      <w:rPr>
        <w:rtl w:val="0"/>
      </w:rPr>
      <w:t xml:space="preserve">COMPUTATIONAL THINKING USING PYTHON</w:t>
    </w:r>
    <w:r w:rsidRPr="00000000" w:rsidDel="00000000" w:rsidR="00000000">
      <w:rPr>
        <w:rFonts w:ascii="Calibri" w:hAnsi="Calibri" w:eastAsia="Calibri" w:cs="Calibri"/>
        <w:sz w:val="22"/>
        <w:szCs w:val="22"/>
        <w:rtl w:val="0"/>
      </w:rPr>
      <w:t xml:space="preserve"> - Prof. </w:t>
    </w:r>
    <w:r w:rsidRPr="00000000" w:rsidDel="00000000" w:rsidR="00000000">
      <w:rPr>
        <w:sz w:val="22"/>
        <w:szCs w:val="22"/>
        <w:rtl w:val="0"/>
      </w:rPr>
      <w:t xml:space="preserve">Danilo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1F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  <w:tab w:val="center" w:leader="none" w:pos="6237"/>
      </w:tabs>
      <w:spacing w:before="120" w:after="0" w:line="240" w:lineRule="auto"/>
      <w:ind w:left="0" w:right="0" w:firstLine="709"/>
      <w:jc w:val="center"/>
      <w:rPr>
        <w:rFonts w:ascii="Calibri" w:hAnsi="Calibri" w:eastAsia="Calibri" w:cs="Calibri"/>
        <w:b w:val="1"/>
        <w:i w:val="0"/>
        <w:smallCaps w:val="0"/>
        <w:strike w:val="0"/>
        <w:color w:val="000000"/>
        <w:sz w:val="36"/>
        <w:szCs w:val="36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1"/>
        <w:i w:val="0"/>
        <w:smallCaps w:val="0"/>
        <w:strike w:val="0"/>
        <w:color w:val="000000"/>
        <w:sz w:val="36"/>
        <w:szCs w:val="36"/>
        <w:u w:val="none"/>
        <w:shd w:val="clear" w:fill="auto"/>
        <w:vertAlign w:val="baseline"/>
        <w:rtl w:val="0"/>
      </w:rPr>
      <w:t xml:space="preserve">CADERNO DE QUESTÕES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1E991953" wp14:editId="7777777">
          <wp:simplePos x="0" y="0"/>
          <wp:positionH relativeFrom="column">
            <wp:posOffset>60918</wp:posOffset>
          </wp:positionH>
          <wp:positionV relativeFrom="paragraph">
            <wp:posOffset>-95776</wp:posOffset>
          </wp:positionV>
          <wp:extent cx="1533600" cy="414000"/>
          <wp:effectExtent l="0" t="0" r="0" b="0"/>
          <wp:wrapSquare wrapText="bothSides" distT="0" distB="0" distL="114300" distR="114300"/>
          <wp:docPr id="1" name="image1.png" descr="FIAP-NOVO-2014.png"/>
          <a:graphic>
            <a:graphicData uri="http://schemas.openxmlformats.org/drawingml/2006/picture">
              <pic:pic>
                <pic:nvPicPr>
                  <pic:cNvPr id="0" name="image1.png" descr="FIAP-NOVO-2014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33600" cy="414000"/>
                  </a:xfrm>
                  <a:prstGeom prst="rect"/>
                  <a:ln/>
                </pic:spPr>
              </pic:pic>
            </a:graphicData>
          </a:graphic>
        </wp:anchor>
      </w:drawing>
    </w:r>
  </w:p>
  <w:p xmlns:wp14="http://schemas.microsoft.com/office/word/2010/wordml" w:rsidRPr="00000000" w:rsidR="00000000" w:rsidDel="00000000" w:rsidP="00000000" w:rsidRDefault="00000000" w14:paraId="00000020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  <w:tab w:val="center" w:leader="none" w:pos="6237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CheckPoint </w:t>
    </w:r>
    <w:r w:rsidRPr="00000000" w:rsidDel="00000000" w:rsidR="00000000">
      <w:rPr>
        <w:sz w:val="22"/>
        <w:szCs w:val="22"/>
        <w:rtl w:val="0"/>
      </w:rPr>
      <w:t xml:space="preserve">2</w:t>
    </w:r>
    <w:r w:rsidRPr="00000000" w:rsidDel="00000000" w:rsidR="00000000">
      <w:rPr>
        <w:rtl w:val="0"/>
      </w:rPr>
    </w:r>
  </w:p>
  <w:p xmlns:wp14="http://schemas.microsoft.com/office/word/2010/wordml" w:rsidRPr="00000000" w:rsidR="00000000" w:rsidDel="00000000" w:rsidP="00000000" w:rsidRDefault="00000000" w14:paraId="00000021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  <w:tab w:val="center" w:leader="none" w:pos="6237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 w:rsidRPr="00000000" w:rsidDel="00000000" w:rsidR="00000000"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ab/>
    </w:r>
  </w:p>
  <w:p xmlns:wp14="http://schemas.microsoft.com/office/word/2010/wordml" w:rsidRPr="00000000" w:rsidR="00000000" w:rsidDel="00000000" w:rsidP="00000000" w:rsidRDefault="00000000" w14:paraId="00000022" wp14:textId="77777777">
    <w:pPr>
      <w:keepNext w:val="0"/>
      <w:keepLines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252"/>
        <w:tab w:val="right" w:leader="none" w:pos="8504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  <w:nsid w:val="3794b203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62FE4A4"/>
    <w:rsid w:val="00000000"/>
    <w:rsid w:val="004377D2"/>
    <w:rsid w:val="1586C1F2"/>
    <w:rsid w:val="162FE4A4"/>
    <w:rsid w:val="1ACAE30A"/>
    <w:rsid w:val="1D687045"/>
    <w:rsid w:val="284B70C1"/>
    <w:rsid w:val="460BD60F"/>
    <w:rsid w:val="52C8BDA2"/>
    <w:rsid w:val="56183AA2"/>
    <w:rsid w:val="5EDB8D85"/>
    <w:rsid w:val="71030F26"/>
    <w:rsid w:val="77A74554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C866C0B"/>
  <w15:docId w15:val="{49A7C618-5452-436A-8708-0D097D2ED1B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Relationship Type="http://schemas.openxmlformats.org/officeDocument/2006/relationships/footer" Target="footer.xml" Id="R0283b85e09ae4d76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64618CD0D4B84DAA6D38CEDEB682DD" ma:contentTypeVersion="13" ma:contentTypeDescription="Crie um novo documento." ma:contentTypeScope="" ma:versionID="847bb35b3cb00e0c0029e658151ff1db">
  <xsd:schema xmlns:xsd="http://www.w3.org/2001/XMLSchema" xmlns:xs="http://www.w3.org/2001/XMLSchema" xmlns:p="http://schemas.microsoft.com/office/2006/metadata/properties" xmlns:ns2="c1029733-564d-4bfd-9b6f-6ff8339786fb" xmlns:ns3="6023cbf5-7a47-4e8d-916e-0b783c8dfd3a" targetNamespace="http://schemas.microsoft.com/office/2006/metadata/properties" ma:root="true" ma:fieldsID="2214b3ce5aa759160f569bc0c2cec037" ns2:_="" ns3:_="">
    <xsd:import namespace="c1029733-564d-4bfd-9b6f-6ff8339786fb"/>
    <xsd:import namespace="6023cbf5-7a47-4e8d-916e-0b783c8dfd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29733-564d-4bfd-9b6f-6ff833978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3cbf5-7a47-4e8d-916e-0b783c8dfd3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177dfb4-b188-4c86-af8d-308a768441b8}" ma:internalName="TaxCatchAll" ma:showField="CatchAllData" ma:web="6023cbf5-7a47-4e8d-916e-0b783c8dfd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029733-564d-4bfd-9b6f-6ff8339786fb">
      <Terms xmlns="http://schemas.microsoft.com/office/infopath/2007/PartnerControls"/>
    </lcf76f155ced4ddcb4097134ff3c332f>
    <TaxCatchAll xmlns="6023cbf5-7a47-4e8d-916e-0b783c8dfd3a" xsi:nil="true"/>
  </documentManagement>
</p:properties>
</file>

<file path=customXml/itemProps1.xml><?xml version="1.0" encoding="utf-8"?>
<ds:datastoreItem xmlns:ds="http://schemas.openxmlformats.org/officeDocument/2006/customXml" ds:itemID="{7E1ABB98-21E3-40A2-A076-6A0877AF89C1}"/>
</file>

<file path=customXml/itemProps2.xml><?xml version="1.0" encoding="utf-8"?>
<ds:datastoreItem xmlns:ds="http://schemas.openxmlformats.org/officeDocument/2006/customXml" ds:itemID="{30C77637-56C3-41C2-8B56-49654D0D9A9B}"/>
</file>

<file path=customXml/itemProps3.xml><?xml version="1.0" encoding="utf-8"?>
<ds:datastoreItem xmlns:ds="http://schemas.openxmlformats.org/officeDocument/2006/customXml" ds:itemID="{71DA9F43-848F-4F56-ABEB-8EBC452480A5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0x0101004464618CD0D4B84DAA6D38CEDEB682DD</vt:lpwstr>
  </property>
  <property fmtid="{D5CDD505-2E9C-101B-9397-08002B2CF9AE}" pid="3" name="MediaServiceImageTags">
    <vt:lpwstr/>
  </property>
</Properties>
</file>