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FD2DF" w14:textId="3F89B812" w:rsidR="00575D20" w:rsidRDefault="007F3EE2">
      <w:pPr>
        <w:rPr>
          <w:lang w:val="de-DE"/>
        </w:rPr>
      </w:pPr>
      <w:r>
        <w:rPr>
          <w:lang w:val="de-DE"/>
        </w:rPr>
        <w:t xml:space="preserve">7 </w:t>
      </w:r>
      <w:proofErr w:type="spellStart"/>
      <w:r>
        <w:rPr>
          <w:lang w:val="de-DE"/>
        </w:rPr>
        <w:t>steps</w:t>
      </w:r>
      <w:proofErr w:type="spellEnd"/>
      <w:r>
        <w:rPr>
          <w:lang w:val="de-DE"/>
        </w:rPr>
        <w:t xml:space="preserve"> of Analysis:</w:t>
      </w:r>
    </w:p>
    <w:p w14:paraId="13A88FC3" w14:textId="21F1A3D4" w:rsidR="007F3EE2" w:rsidRDefault="007F3EE2" w:rsidP="007F3EE2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>
        <w:rPr>
          <w:lang w:val="de-DE"/>
        </w:rPr>
        <w:t>Step</w:t>
      </w:r>
      <w:proofErr w:type="spellEnd"/>
    </w:p>
    <w:p w14:paraId="463704B9" w14:textId="77777777" w:rsidR="007F3EE2" w:rsidRPr="007F3EE2" w:rsidRDefault="007F3EE2" w:rsidP="007F3EE2">
      <w:pPr>
        <w:pStyle w:val="Listenabsatz"/>
        <w:numPr>
          <w:ilvl w:val="1"/>
          <w:numId w:val="1"/>
        </w:numPr>
        <w:rPr>
          <w:lang w:val="en-US"/>
        </w:rPr>
      </w:pPr>
      <w:r w:rsidRPr="007F3EE2">
        <w:rPr>
          <w:lang w:val="en-US"/>
        </w:rPr>
        <w:t>Is evolutionary rescue possible in the Fragmented habitats?</w:t>
      </w:r>
    </w:p>
    <w:p w14:paraId="47BD0878" w14:textId="77777777" w:rsidR="007F3EE2" w:rsidRPr="007F3EE2" w:rsidRDefault="007F3EE2" w:rsidP="007F3EE2">
      <w:pPr>
        <w:pStyle w:val="Listenabsatz"/>
        <w:numPr>
          <w:ilvl w:val="1"/>
          <w:numId w:val="1"/>
        </w:numPr>
        <w:rPr>
          <w:lang w:val="en-US"/>
        </w:rPr>
      </w:pPr>
      <w:r w:rsidRPr="007F3EE2">
        <w:rPr>
          <w:lang w:val="en-US"/>
        </w:rPr>
        <w:t xml:space="preserve">What is the impact of </w:t>
      </w:r>
      <w:proofErr w:type="spellStart"/>
      <w:r w:rsidRPr="007F3EE2">
        <w:rPr>
          <w:lang w:val="en-US"/>
        </w:rPr>
        <w:t>split_time</w:t>
      </w:r>
      <w:proofErr w:type="spellEnd"/>
      <w:r w:rsidRPr="007F3EE2">
        <w:rPr>
          <w:lang w:val="en-US"/>
        </w:rPr>
        <w:t xml:space="preserve"> on ER?</w:t>
      </w:r>
    </w:p>
    <w:p w14:paraId="39FAC693" w14:textId="77777777" w:rsidR="007F3EE2" w:rsidRPr="007F3EE2" w:rsidRDefault="007F3EE2" w:rsidP="007F3EE2">
      <w:pPr>
        <w:pStyle w:val="Listenabsatz"/>
        <w:numPr>
          <w:ilvl w:val="1"/>
          <w:numId w:val="1"/>
        </w:numPr>
        <w:rPr>
          <w:lang w:val="en-US"/>
        </w:rPr>
      </w:pPr>
      <w:r w:rsidRPr="007F3EE2">
        <w:rPr>
          <w:lang w:val="en-US"/>
        </w:rPr>
        <w:t xml:space="preserve">What is the impact of the habitat </w:t>
      </w:r>
      <w:proofErr w:type="spellStart"/>
      <w:r w:rsidRPr="007F3EE2">
        <w:rPr>
          <w:lang w:val="en-US"/>
        </w:rPr>
        <w:t>porportions</w:t>
      </w:r>
      <w:proofErr w:type="spellEnd"/>
      <w:r w:rsidRPr="007F3EE2">
        <w:rPr>
          <w:lang w:val="en-US"/>
        </w:rPr>
        <w:t xml:space="preserve"> on ER?</w:t>
      </w:r>
    </w:p>
    <w:p w14:paraId="3DAB807F" w14:textId="54ED4A57" w:rsidR="007F3EE2" w:rsidRDefault="007F3EE2" w:rsidP="007F3EE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Step</w:t>
      </w:r>
    </w:p>
    <w:tbl>
      <w:tblPr>
        <w:tblStyle w:val="Tabellenraster"/>
        <w:tblW w:w="9665" w:type="dxa"/>
        <w:tblLook w:val="04A0" w:firstRow="1" w:lastRow="0" w:firstColumn="1" w:lastColumn="0" w:noHBand="0" w:noVBand="1"/>
      </w:tblPr>
      <w:tblGrid>
        <w:gridCol w:w="1832"/>
        <w:gridCol w:w="1121"/>
        <w:gridCol w:w="5292"/>
        <w:gridCol w:w="1420"/>
      </w:tblGrid>
      <w:tr w:rsidR="007F3EE2" w:rsidRPr="007F3EE2" w14:paraId="37CFA9B5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2FE0593B" w14:textId="11FC1264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N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ame</w:t>
            </w:r>
          </w:p>
        </w:tc>
        <w:tc>
          <w:tcPr>
            <w:tcW w:w="1121" w:type="dxa"/>
            <w:noWrap/>
            <w:hideMark/>
          </w:tcPr>
          <w:p w14:paraId="4CCC07E8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p/v/s</w:t>
            </w:r>
          </w:p>
        </w:tc>
        <w:tc>
          <w:tcPr>
            <w:tcW w:w="5292" w:type="dxa"/>
            <w:noWrap/>
            <w:hideMark/>
          </w:tcPr>
          <w:p w14:paraId="4A583047" w14:textId="3A2B5A2F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unction</w:t>
            </w:r>
            <w:proofErr w:type="spellEnd"/>
          </w:p>
        </w:tc>
        <w:tc>
          <w:tcPr>
            <w:tcW w:w="1420" w:type="dxa"/>
            <w:noWrap/>
            <w:hideMark/>
          </w:tcPr>
          <w:p w14:paraId="3440DF9F" w14:textId="38C0408D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C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onstrains</w:t>
            </w:r>
            <w:proofErr w:type="spellEnd"/>
          </w:p>
        </w:tc>
      </w:tr>
      <w:tr w:rsidR="007F3EE2" w:rsidRPr="007F3EE2" w14:paraId="2C3F802F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34AE6184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N_a</w:t>
            </w:r>
            <w:proofErr w:type="spellEnd"/>
          </w:p>
        </w:tc>
        <w:tc>
          <w:tcPr>
            <w:tcW w:w="1121" w:type="dxa"/>
            <w:noWrap/>
            <w:hideMark/>
          </w:tcPr>
          <w:p w14:paraId="20DFD9D9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v</w:t>
            </w:r>
          </w:p>
        </w:tc>
        <w:tc>
          <w:tcPr>
            <w:tcW w:w="5292" w:type="dxa"/>
            <w:noWrap/>
            <w:hideMark/>
          </w:tcPr>
          <w:p w14:paraId="46B52BF4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current size of the wild-type (a) population</w:t>
            </w:r>
          </w:p>
        </w:tc>
        <w:tc>
          <w:tcPr>
            <w:tcW w:w="1420" w:type="dxa"/>
            <w:noWrap/>
            <w:hideMark/>
          </w:tcPr>
          <w:p w14:paraId="2F640C7A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v&gt;0</w:t>
            </w:r>
          </w:p>
        </w:tc>
      </w:tr>
      <w:tr w:rsidR="007F3EE2" w:rsidRPr="007F3EE2" w14:paraId="40710270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1B255914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N_A</w:t>
            </w:r>
          </w:p>
        </w:tc>
        <w:tc>
          <w:tcPr>
            <w:tcW w:w="1121" w:type="dxa"/>
            <w:noWrap/>
            <w:hideMark/>
          </w:tcPr>
          <w:p w14:paraId="02D70B1E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v</w:t>
            </w:r>
          </w:p>
        </w:tc>
        <w:tc>
          <w:tcPr>
            <w:tcW w:w="5292" w:type="dxa"/>
            <w:noWrap/>
            <w:hideMark/>
          </w:tcPr>
          <w:p w14:paraId="0ED22FE1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current size of the mutant (A) population</w:t>
            </w:r>
          </w:p>
        </w:tc>
        <w:tc>
          <w:tcPr>
            <w:tcW w:w="1420" w:type="dxa"/>
            <w:noWrap/>
            <w:hideMark/>
          </w:tcPr>
          <w:p w14:paraId="30838423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v&gt;=0</w:t>
            </w:r>
          </w:p>
        </w:tc>
      </w:tr>
      <w:tr w:rsidR="007F3EE2" w:rsidRPr="007F3EE2" w14:paraId="73D39418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4A7766B7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N_init_a</w:t>
            </w:r>
            <w:proofErr w:type="spellEnd"/>
          </w:p>
        </w:tc>
        <w:tc>
          <w:tcPr>
            <w:tcW w:w="1121" w:type="dxa"/>
            <w:noWrap/>
            <w:hideMark/>
          </w:tcPr>
          <w:p w14:paraId="61AC6720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2DFD1F00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initial population size of wild-type population</w:t>
            </w:r>
          </w:p>
        </w:tc>
        <w:tc>
          <w:tcPr>
            <w:tcW w:w="1420" w:type="dxa"/>
            <w:noWrap/>
            <w:hideMark/>
          </w:tcPr>
          <w:p w14:paraId="629B1DD0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p&gt;0</w:t>
            </w:r>
          </w:p>
        </w:tc>
      </w:tr>
      <w:tr w:rsidR="007F3EE2" w:rsidRPr="007F3EE2" w14:paraId="6AC6AB65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16E54D44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N_init_A</w:t>
            </w:r>
            <w:proofErr w:type="spellEnd"/>
          </w:p>
        </w:tc>
        <w:tc>
          <w:tcPr>
            <w:tcW w:w="1121" w:type="dxa"/>
            <w:noWrap/>
            <w:hideMark/>
          </w:tcPr>
          <w:p w14:paraId="75D1D695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0E220AC4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initial population size of the mutant population</w:t>
            </w:r>
          </w:p>
        </w:tc>
        <w:tc>
          <w:tcPr>
            <w:tcW w:w="1420" w:type="dxa"/>
            <w:noWrap/>
            <w:hideMark/>
          </w:tcPr>
          <w:p w14:paraId="4B03C5C3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p&gt;=0</w:t>
            </w:r>
          </w:p>
        </w:tc>
      </w:tr>
      <w:tr w:rsidR="007F3EE2" w:rsidRPr="007F3EE2" w14:paraId="2A2A80A9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62AA2E8F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decay_rate</w:t>
            </w:r>
            <w:proofErr w:type="spellEnd"/>
          </w:p>
        </w:tc>
        <w:tc>
          <w:tcPr>
            <w:tcW w:w="1121" w:type="dxa"/>
            <w:noWrap/>
            <w:hideMark/>
          </w:tcPr>
          <w:p w14:paraId="35C9214E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000F82C2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detrimental effect of the environment on the wild type</w:t>
            </w:r>
          </w:p>
        </w:tc>
        <w:tc>
          <w:tcPr>
            <w:tcW w:w="1420" w:type="dxa"/>
            <w:noWrap/>
            <w:hideMark/>
          </w:tcPr>
          <w:p w14:paraId="6E1802A6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p&gt;0 &amp; small</w:t>
            </w:r>
          </w:p>
        </w:tc>
      </w:tr>
      <w:tr w:rsidR="007F3EE2" w:rsidRPr="007F3EE2" w14:paraId="686B1887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3B96994E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sel_coeff</w:t>
            </w:r>
            <w:proofErr w:type="spellEnd"/>
          </w:p>
        </w:tc>
        <w:tc>
          <w:tcPr>
            <w:tcW w:w="1121" w:type="dxa"/>
            <w:noWrap/>
            <w:hideMark/>
          </w:tcPr>
          <w:p w14:paraId="1B840ADF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33A1D611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selective advantage of the mutant over the wild type</w:t>
            </w:r>
          </w:p>
        </w:tc>
        <w:tc>
          <w:tcPr>
            <w:tcW w:w="1420" w:type="dxa"/>
            <w:noWrap/>
            <w:hideMark/>
          </w:tcPr>
          <w:p w14:paraId="629E27D6" w14:textId="1C489B8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p&gt;</w:t>
            </w:r>
            <w:r w:rsidR="00C578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</w:t>
            </w: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decay_rate</w:t>
            </w:r>
            <w:proofErr w:type="spellEnd"/>
          </w:p>
        </w:tc>
      </w:tr>
      <w:tr w:rsidR="007F3EE2" w:rsidRPr="007F3EE2" w14:paraId="24047E8E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6F98E070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t_max</w:t>
            </w:r>
            <w:proofErr w:type="spellEnd"/>
          </w:p>
        </w:tc>
        <w:tc>
          <w:tcPr>
            <w:tcW w:w="1121" w:type="dxa"/>
            <w:noWrap/>
            <w:hideMark/>
          </w:tcPr>
          <w:p w14:paraId="56E70A05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setting</w:t>
            </w:r>
            <w:proofErr w:type="spellEnd"/>
          </w:p>
        </w:tc>
        <w:tc>
          <w:tcPr>
            <w:tcW w:w="5292" w:type="dxa"/>
            <w:noWrap/>
            <w:hideMark/>
          </w:tcPr>
          <w:p w14:paraId="787839DB" w14:textId="1BEF4836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number of generations after which to stop the simulation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, discrete time scale</w:t>
            </w:r>
          </w:p>
        </w:tc>
        <w:tc>
          <w:tcPr>
            <w:tcW w:w="1420" w:type="dxa"/>
            <w:noWrap/>
            <w:hideMark/>
          </w:tcPr>
          <w:p w14:paraId="375070CF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integer &gt;0</w:t>
            </w:r>
          </w:p>
        </w:tc>
      </w:tr>
      <w:tr w:rsidR="007F3EE2" w:rsidRPr="007F3EE2" w14:paraId="198A39D9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5B77E0C1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split_time</w:t>
            </w:r>
            <w:proofErr w:type="spellEnd"/>
          </w:p>
        </w:tc>
        <w:tc>
          <w:tcPr>
            <w:tcW w:w="1121" w:type="dxa"/>
            <w:noWrap/>
            <w:hideMark/>
          </w:tcPr>
          <w:p w14:paraId="20F63DC8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21ACEA30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At which time point will the fragmentation appear</w:t>
            </w:r>
          </w:p>
        </w:tc>
        <w:tc>
          <w:tcPr>
            <w:tcW w:w="1420" w:type="dxa"/>
            <w:noWrap/>
            <w:hideMark/>
          </w:tcPr>
          <w:p w14:paraId="01A106B0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integer &gt;0</w:t>
            </w:r>
          </w:p>
        </w:tc>
      </w:tr>
      <w:tr w:rsidR="007F3EE2" w:rsidRPr="007F3EE2" w14:paraId="5D36D8D7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66D9FE3E" w14:textId="709802D0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split_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ratio</w:t>
            </w:r>
            <w:proofErr w:type="spellEnd"/>
          </w:p>
        </w:tc>
        <w:tc>
          <w:tcPr>
            <w:tcW w:w="1121" w:type="dxa"/>
            <w:noWrap/>
            <w:hideMark/>
          </w:tcPr>
          <w:p w14:paraId="53FB6FA5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6FF6EA4D" w14:textId="44649DA9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randomly distributes the population when the split time occurs</w:t>
            </w:r>
          </w:p>
        </w:tc>
        <w:tc>
          <w:tcPr>
            <w:tcW w:w="1420" w:type="dxa"/>
            <w:noWrap/>
            <w:hideMark/>
          </w:tcPr>
          <w:p w14:paraId="6E87723F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between</w:t>
            </w:r>
            <w:proofErr w:type="spellEnd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1-0</w:t>
            </w:r>
          </w:p>
        </w:tc>
      </w:tr>
      <w:tr w:rsidR="007F3EE2" w:rsidRPr="007F3EE2" w14:paraId="3D50C47A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1C2996FC" w14:textId="62A3591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habitat_prop</w:t>
            </w:r>
            <w:proofErr w:type="spellEnd"/>
          </w:p>
        </w:tc>
        <w:tc>
          <w:tcPr>
            <w:tcW w:w="1121" w:type="dxa"/>
            <w:noWrap/>
            <w:hideMark/>
          </w:tcPr>
          <w:p w14:paraId="02920416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5F32BE8A" w14:textId="0FC15FED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 xml:space="preserve">parameter defining into which proportions the habitat will be </w:t>
            </w: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splitted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 xml:space="preserve">. 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 xml:space="preserve">This value will give only the size of the bigger habitat (0.8), the smaller habitat will be 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calculated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 xml:space="preserve"> from it.</w:t>
            </w:r>
          </w:p>
          <w:p w14:paraId="36B37EDC" w14:textId="1C17FC32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</w:p>
        </w:tc>
        <w:tc>
          <w:tcPr>
            <w:tcW w:w="1420" w:type="dxa"/>
            <w:noWrap/>
            <w:hideMark/>
          </w:tcPr>
          <w:p w14:paraId="1F16809D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between</w:t>
            </w:r>
            <w:proofErr w:type="spellEnd"/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1-0</w:t>
            </w:r>
          </w:p>
        </w:tc>
      </w:tr>
      <w:tr w:rsidR="007F3EE2" w:rsidRPr="007F3EE2" w14:paraId="0F3B96D8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5E8E540F" w14:textId="64D68D59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K</w:t>
            </w:r>
          </w:p>
        </w:tc>
        <w:tc>
          <w:tcPr>
            <w:tcW w:w="1121" w:type="dxa"/>
            <w:noWrap/>
            <w:hideMark/>
          </w:tcPr>
          <w:p w14:paraId="153BB831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2F15E321" w14:textId="34C8DD39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Carrying capacity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 xml:space="preserve"> of the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 xml:space="preserve">main 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population, same proportion as habitat</w:t>
            </w:r>
          </w:p>
        </w:tc>
        <w:tc>
          <w:tcPr>
            <w:tcW w:w="1420" w:type="dxa"/>
            <w:noWrap/>
            <w:hideMark/>
          </w:tcPr>
          <w:p w14:paraId="75B72CB8" w14:textId="77777777" w:rsidR="007F3EE2" w:rsidRPr="007F3EE2" w:rsidRDefault="007F3EE2" w:rsidP="007F3EE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integer &gt;0</w:t>
            </w:r>
          </w:p>
        </w:tc>
      </w:tr>
      <w:tr w:rsidR="007F3EE2" w:rsidRPr="007F3EE2" w14:paraId="001B3C0C" w14:textId="77777777" w:rsidTr="007C49FB">
        <w:trPr>
          <w:trHeight w:val="291"/>
        </w:trPr>
        <w:tc>
          <w:tcPr>
            <w:tcW w:w="1832" w:type="dxa"/>
            <w:noWrap/>
            <w:hideMark/>
          </w:tcPr>
          <w:p w14:paraId="2A99918F" w14:textId="0A8723FA" w:rsidR="007F3EE2" w:rsidRPr="007F3EE2" w:rsidRDefault="007F3EE2" w:rsidP="006C3A9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K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_C/K_B</w:t>
            </w:r>
          </w:p>
        </w:tc>
        <w:tc>
          <w:tcPr>
            <w:tcW w:w="1121" w:type="dxa"/>
            <w:noWrap/>
            <w:hideMark/>
          </w:tcPr>
          <w:p w14:paraId="6071F204" w14:textId="77777777" w:rsidR="007F3EE2" w:rsidRPr="007F3EE2" w:rsidRDefault="007F3EE2" w:rsidP="006C3A9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</w:t>
            </w:r>
          </w:p>
        </w:tc>
        <w:tc>
          <w:tcPr>
            <w:tcW w:w="5292" w:type="dxa"/>
            <w:noWrap/>
            <w:hideMark/>
          </w:tcPr>
          <w:p w14:paraId="0E5E5FD8" w14:textId="4FD0127C" w:rsidR="007F3EE2" w:rsidRPr="007F3EE2" w:rsidRDefault="007F3EE2" w:rsidP="006C3A9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Carrying capacity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 xml:space="preserve"> of the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new ha</w:t>
            </w:r>
            <w:r w:rsidR="00C578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b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itats</w:t>
            </w: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de-CH"/>
                <w14:ligatures w14:val="none"/>
              </w:rPr>
              <w:t>, same proportion as habitat</w:t>
            </w:r>
          </w:p>
        </w:tc>
        <w:tc>
          <w:tcPr>
            <w:tcW w:w="1420" w:type="dxa"/>
            <w:noWrap/>
            <w:hideMark/>
          </w:tcPr>
          <w:p w14:paraId="558F9385" w14:textId="77777777" w:rsidR="007F3EE2" w:rsidRPr="007F3EE2" w:rsidRDefault="007F3EE2" w:rsidP="006C3A9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F3E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integer &gt;0</w:t>
            </w:r>
          </w:p>
        </w:tc>
      </w:tr>
    </w:tbl>
    <w:p w14:paraId="63670733" w14:textId="77777777" w:rsidR="007F3EE2" w:rsidRPr="007F3EE2" w:rsidRDefault="007F3EE2" w:rsidP="007F3EE2">
      <w:pPr>
        <w:pStyle w:val="Listenabsatz"/>
        <w:ind w:left="1440"/>
        <w:rPr>
          <w:lang w:val="en-US"/>
        </w:rPr>
      </w:pPr>
    </w:p>
    <w:p w14:paraId="35F44F82" w14:textId="5CF31A2B" w:rsidR="000C49F2" w:rsidRPr="000C49F2" w:rsidRDefault="007F3EE2" w:rsidP="000C49F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Step</w:t>
      </w:r>
    </w:p>
    <w:tbl>
      <w:tblPr>
        <w:tblW w:w="969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206"/>
        <w:gridCol w:w="1206"/>
        <w:gridCol w:w="1206"/>
        <w:gridCol w:w="1559"/>
        <w:gridCol w:w="853"/>
        <w:gridCol w:w="1750"/>
      </w:tblGrid>
      <w:tr w:rsidR="007C49FB" w:rsidRPr="007C49FB" w14:paraId="54FF99D1" w14:textId="77777777" w:rsidTr="007C49FB">
        <w:trPr>
          <w:trHeight w:val="339"/>
        </w:trPr>
        <w:tc>
          <w:tcPr>
            <w:tcW w:w="1911" w:type="dxa"/>
            <w:tcBorders>
              <w:top w:val="nil"/>
              <w:left w:val="nil"/>
              <w:bottom w:val="single" w:sz="4" w:space="0" w:color="auto"/>
              <w:right w:val="single" w:sz="4" w:space="0" w:color="D0D0D0"/>
            </w:tcBorders>
            <w:shd w:val="clear" w:color="000000" w:fill="FFFFFF"/>
            <w:noWrap/>
            <w:vAlign w:val="bottom"/>
            <w:hideMark/>
          </w:tcPr>
          <w:p w14:paraId="61A60C6F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Model </w:t>
            </w:r>
            <w:proofErr w:type="spellStart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outcomes</w:t>
            </w:r>
            <w:proofErr w:type="spellEnd"/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D0D0D0"/>
            </w:tcBorders>
            <w:shd w:val="clear" w:color="000000" w:fill="FFFFFF"/>
            <w:noWrap/>
            <w:vAlign w:val="bottom"/>
            <w:hideMark/>
          </w:tcPr>
          <w:p w14:paraId="3A37E294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D0D0D0"/>
            </w:tcBorders>
            <w:shd w:val="clear" w:color="000000" w:fill="FFFFFF"/>
            <w:noWrap/>
            <w:vAlign w:val="bottom"/>
            <w:hideMark/>
          </w:tcPr>
          <w:p w14:paraId="0CFC22F5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D0D0D0"/>
            </w:tcBorders>
            <w:shd w:val="clear" w:color="000000" w:fill="FFFFFF"/>
            <w:noWrap/>
            <w:vAlign w:val="bottom"/>
            <w:hideMark/>
          </w:tcPr>
          <w:p w14:paraId="3FD5C6A7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D0D0D0"/>
            </w:tcBorders>
            <w:shd w:val="clear" w:color="000000" w:fill="FFFFFF"/>
            <w:noWrap/>
            <w:vAlign w:val="bottom"/>
            <w:hideMark/>
          </w:tcPr>
          <w:p w14:paraId="0732D09C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8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99F47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BE03FE2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Before</w:t>
            </w:r>
            <w:proofErr w:type="spellEnd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</w:t>
            </w:r>
            <w:proofErr w:type="spellStart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split_time</w:t>
            </w:r>
            <w:proofErr w:type="spellEnd"/>
          </w:p>
        </w:tc>
      </w:tr>
      <w:tr w:rsidR="007C49FB" w:rsidRPr="007C49FB" w14:paraId="44433D3E" w14:textId="77777777" w:rsidTr="007C49FB">
        <w:trPr>
          <w:trHeight w:val="217"/>
        </w:trPr>
        <w:tc>
          <w:tcPr>
            <w:tcW w:w="19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BCC329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97ECBD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Habitat A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61D769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Habitat B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91E5A8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Habitat C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244A73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Habitat B&amp;C</w:t>
            </w:r>
          </w:p>
        </w:tc>
        <w:tc>
          <w:tcPr>
            <w:tcW w:w="8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9179D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</w:p>
        </w:tc>
        <w:tc>
          <w:tcPr>
            <w:tcW w:w="17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491BA2D9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After </w:t>
            </w:r>
            <w:proofErr w:type="spellStart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split_time</w:t>
            </w:r>
            <w:proofErr w:type="spellEnd"/>
          </w:p>
        </w:tc>
      </w:tr>
      <w:tr w:rsidR="007C49FB" w:rsidRPr="007C49FB" w14:paraId="5F7063C0" w14:textId="77777777" w:rsidTr="007C49FB">
        <w:trPr>
          <w:trHeight w:val="339"/>
        </w:trPr>
        <w:tc>
          <w:tcPr>
            <w:tcW w:w="19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2915F45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Evolutionary</w:t>
            </w:r>
            <w:proofErr w:type="spellEnd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</w:t>
            </w:r>
            <w:proofErr w:type="spellStart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rescue</w:t>
            </w:r>
            <w:proofErr w:type="spellEnd"/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7E00BB8B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D27CFC2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B5A46E0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15DF3E3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8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236B1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8D500" w14:textId="77777777" w:rsidR="007C49FB" w:rsidRPr="007C49FB" w:rsidRDefault="007C49FB" w:rsidP="007C49F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7C49FB" w:rsidRPr="007C49FB" w14:paraId="6E231FBF" w14:textId="77777777" w:rsidTr="007C49FB">
        <w:trPr>
          <w:trHeight w:val="339"/>
        </w:trPr>
        <w:tc>
          <w:tcPr>
            <w:tcW w:w="19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75AF953D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Evolutionary</w:t>
            </w:r>
            <w:proofErr w:type="spellEnd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</w:t>
            </w:r>
            <w:proofErr w:type="spellStart"/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rescue</w:t>
            </w:r>
            <w:proofErr w:type="spellEnd"/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BFD32DA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6B94D266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75880F9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958BC48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8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3BD83E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3A44E" w14:textId="77777777" w:rsidR="007C49FB" w:rsidRPr="007C49FB" w:rsidRDefault="007C49FB" w:rsidP="007C49F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7C49FB" w:rsidRPr="007C49FB" w14:paraId="3EEF5C23" w14:textId="77777777" w:rsidTr="007C49FB">
        <w:trPr>
          <w:trHeight w:val="339"/>
        </w:trPr>
        <w:tc>
          <w:tcPr>
            <w:tcW w:w="19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485D34D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D0826FC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CCC6E9C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39BC2114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014DBDE8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8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B2541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50FC63" w14:textId="77777777" w:rsidR="007C49FB" w:rsidRPr="007C49FB" w:rsidRDefault="007C49FB" w:rsidP="007C49F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7C49FB" w:rsidRPr="007C49FB" w14:paraId="5AC00A20" w14:textId="77777777" w:rsidTr="007C49FB">
        <w:trPr>
          <w:trHeight w:val="339"/>
        </w:trPr>
        <w:tc>
          <w:tcPr>
            <w:tcW w:w="19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7FAE77D0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337633E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EE724F4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64817FE7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714A3E6" w14:textId="77777777" w:rsidR="007C49FB" w:rsidRPr="007C49FB" w:rsidRDefault="007C49FB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7C49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8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E0865F" w14:textId="77777777" w:rsidR="000C49F2" w:rsidRPr="007C49FB" w:rsidRDefault="000C49F2" w:rsidP="007C49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FBFDB" w14:textId="77777777" w:rsidR="007C49FB" w:rsidRPr="007C49FB" w:rsidRDefault="007C49FB" w:rsidP="007C49F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</w:tbl>
    <w:p w14:paraId="1BD41D83" w14:textId="77777777" w:rsidR="007C49FB" w:rsidRDefault="007C49FB" w:rsidP="007C49FB">
      <w:pPr>
        <w:rPr>
          <w:lang w:val="en-US"/>
        </w:rPr>
      </w:pPr>
    </w:p>
    <w:p w14:paraId="608B1B90" w14:textId="0FE6F537" w:rsidR="000C49F2" w:rsidRDefault="000C49F2" w:rsidP="007C49FB">
      <w:pPr>
        <w:rPr>
          <w:lang w:val="en-US"/>
        </w:rPr>
      </w:pPr>
      <w:r>
        <w:rPr>
          <w:lang w:val="en-US"/>
        </w:rPr>
        <w:t xml:space="preserve">Visualization of </w:t>
      </w:r>
      <w:proofErr w:type="spellStart"/>
      <w:r>
        <w:rPr>
          <w:lang w:val="en-US"/>
        </w:rPr>
        <w:t>fragmentaion</w:t>
      </w:r>
      <w:proofErr w:type="spellEnd"/>
    </w:p>
    <w:p w14:paraId="04CF0C62" w14:textId="71B42E82" w:rsidR="000C49F2" w:rsidRDefault="000C49F2" w:rsidP="000C49F2">
      <w:pPr>
        <w:pStyle w:val="Listenabsatz"/>
        <w:numPr>
          <w:ilvl w:val="0"/>
          <w:numId w:val="1"/>
        </w:numPr>
        <w:rPr>
          <w:noProof/>
        </w:rPr>
      </w:pPr>
      <w:r>
        <w:rPr>
          <w:noProof/>
        </w:rPr>
        <w:t>Step:</w:t>
      </w:r>
    </w:p>
    <w:p w14:paraId="15E58325" w14:textId="4DAF49CA" w:rsidR="000C49F2" w:rsidRPr="000C49F2" w:rsidRDefault="000C49F2" w:rsidP="000C49F2">
      <w:pPr>
        <w:pStyle w:val="Listenabsatz"/>
        <w:numPr>
          <w:ilvl w:val="1"/>
          <w:numId w:val="1"/>
        </w:numPr>
        <w:rPr>
          <w:noProof/>
        </w:rPr>
      </w:pPr>
      <w:r>
        <w:rPr>
          <w:noProof/>
        </w:rPr>
        <w:t>Equation carrying capacity</w:t>
      </w:r>
    </w:p>
    <w:sectPr w:rsidR="000C49F2" w:rsidRPr="000C49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B50A53"/>
    <w:multiLevelType w:val="hybridMultilevel"/>
    <w:tmpl w:val="75BC4918"/>
    <w:lvl w:ilvl="0" w:tplc="7D84A2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B28E0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8CE81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6A31D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E4693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856C7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DA003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97C7A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26FB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4483F57"/>
    <w:multiLevelType w:val="hybridMultilevel"/>
    <w:tmpl w:val="64BC1BE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483EB1"/>
    <w:multiLevelType w:val="hybridMultilevel"/>
    <w:tmpl w:val="920E92B2"/>
    <w:lvl w:ilvl="0" w:tplc="27569A2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80A0B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A41F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78AA5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5625D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97E67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9857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DE69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044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073239860">
    <w:abstractNumId w:val="1"/>
  </w:num>
  <w:num w:numId="2" w16cid:durableId="1477600336">
    <w:abstractNumId w:val="2"/>
  </w:num>
  <w:num w:numId="3" w16cid:durableId="3257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EE2"/>
    <w:rsid w:val="000477B3"/>
    <w:rsid w:val="000C49F2"/>
    <w:rsid w:val="00575D20"/>
    <w:rsid w:val="006C34B7"/>
    <w:rsid w:val="007C49FB"/>
    <w:rsid w:val="007F3EE2"/>
    <w:rsid w:val="008172BC"/>
    <w:rsid w:val="00BA7BD7"/>
    <w:rsid w:val="00C0356D"/>
    <w:rsid w:val="00C25FC8"/>
    <w:rsid w:val="00C57865"/>
    <w:rsid w:val="00D40041"/>
    <w:rsid w:val="00F86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C2336E"/>
  <w15:chartTrackingRefBased/>
  <w15:docId w15:val="{C77130F8-09E3-4231-ACD9-44C53F66A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F3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F3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F3E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3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F3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F3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F3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F3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F3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F3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F3E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F3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3EE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F3EE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F3EE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F3EE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F3EE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F3EE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F3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3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3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3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F3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F3EE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F3EE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F3EE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F3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F3EE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F3EE2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F3E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Ramis, Safeeya Noor (STUDENTS)</dc:creator>
  <cp:keywords/>
  <dc:description/>
  <cp:lastModifiedBy>Mohamed Ramis, Safeeya Noor (STUDENTS)</cp:lastModifiedBy>
  <cp:revision>1</cp:revision>
  <dcterms:created xsi:type="dcterms:W3CDTF">2026-10-27T08:30:00Z</dcterms:created>
  <dcterms:modified xsi:type="dcterms:W3CDTF">2026-10-27T13:13:00Z</dcterms:modified>
</cp:coreProperties>
</file>