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3A475" w14:textId="77777777" w:rsidR="00C71F1E" w:rsidRDefault="008307EF">
      <w:pPr>
        <w:jc w:val="right"/>
        <w:rPr>
          <w:sz w:val="24"/>
          <w:szCs w:val="24"/>
        </w:rPr>
      </w:pPr>
      <w:bookmarkStart w:id="0" w:name="_GoBack"/>
      <w:bookmarkEnd w:id="0"/>
      <w:r>
        <w:rPr>
          <w:sz w:val="24"/>
          <w:szCs w:val="24"/>
        </w:rPr>
        <w:t>Pankaj Acharya</w:t>
      </w:r>
    </w:p>
    <w:p w14:paraId="4078D0CE" w14:textId="77777777" w:rsidR="00C71F1E" w:rsidRDefault="008307EF">
      <w:pPr>
        <w:jc w:val="right"/>
        <w:rPr>
          <w:sz w:val="24"/>
          <w:szCs w:val="24"/>
        </w:rPr>
      </w:pPr>
      <w:r>
        <w:rPr>
          <w:sz w:val="24"/>
          <w:szCs w:val="24"/>
        </w:rPr>
        <w:t>Capstone Project01 - Data Story</w:t>
      </w:r>
    </w:p>
    <w:p w14:paraId="75EF406E" w14:textId="77777777" w:rsidR="00C71F1E" w:rsidRDefault="008307EF">
      <w:pPr>
        <w:jc w:val="right"/>
        <w:rPr>
          <w:sz w:val="24"/>
          <w:szCs w:val="24"/>
        </w:rPr>
      </w:pPr>
      <w:r>
        <w:rPr>
          <w:sz w:val="24"/>
          <w:szCs w:val="24"/>
        </w:rPr>
        <w:t>April 30, 2019</w:t>
      </w:r>
    </w:p>
    <w:p w14:paraId="7687B4BE" w14:textId="77777777" w:rsidR="00C71F1E" w:rsidRDefault="008307EF">
      <w:pPr>
        <w:rPr>
          <w:sz w:val="24"/>
          <w:szCs w:val="24"/>
        </w:rPr>
      </w:pPr>
      <w:r>
        <w:rPr>
          <w:sz w:val="24"/>
          <w:szCs w:val="24"/>
        </w:rPr>
        <w:t xml:space="preserve"> </w:t>
      </w:r>
    </w:p>
    <w:p w14:paraId="4F2DD5BB" w14:textId="77777777" w:rsidR="00C71F1E" w:rsidRDefault="008307EF">
      <w:pPr>
        <w:rPr>
          <w:b/>
          <w:sz w:val="24"/>
          <w:szCs w:val="24"/>
          <w:u w:val="single"/>
        </w:rPr>
      </w:pPr>
      <w:r>
        <w:rPr>
          <w:b/>
          <w:sz w:val="24"/>
          <w:szCs w:val="24"/>
          <w:u w:val="single"/>
        </w:rPr>
        <w:t>Project: Predicting future sales</w:t>
      </w:r>
    </w:p>
    <w:p w14:paraId="2C6D58C0" w14:textId="77777777" w:rsidR="00C71F1E" w:rsidRDefault="008307EF">
      <w:pPr>
        <w:rPr>
          <w:b/>
          <w:sz w:val="24"/>
          <w:szCs w:val="24"/>
        </w:rPr>
      </w:pPr>
      <w:r>
        <w:rPr>
          <w:b/>
          <w:sz w:val="24"/>
          <w:szCs w:val="24"/>
        </w:rPr>
        <w:t xml:space="preserve"> </w:t>
      </w:r>
    </w:p>
    <w:p w14:paraId="79F29437" w14:textId="77777777" w:rsidR="00C71F1E" w:rsidRDefault="008307EF">
      <w:pPr>
        <w:jc w:val="both"/>
        <w:rPr>
          <w:b/>
          <w:sz w:val="24"/>
          <w:szCs w:val="24"/>
          <w:u w:val="single"/>
        </w:rPr>
      </w:pPr>
      <w:r>
        <w:rPr>
          <w:b/>
          <w:sz w:val="24"/>
          <w:szCs w:val="24"/>
          <w:u w:val="single"/>
        </w:rPr>
        <w:t>Introduction:</w:t>
      </w:r>
    </w:p>
    <w:p w14:paraId="6A2CF358" w14:textId="77777777" w:rsidR="00C71F1E" w:rsidRDefault="008307EF">
      <w:pPr>
        <w:jc w:val="both"/>
        <w:rPr>
          <w:b/>
          <w:sz w:val="24"/>
          <w:szCs w:val="24"/>
        </w:rPr>
      </w:pPr>
      <w:r>
        <w:rPr>
          <w:b/>
          <w:sz w:val="24"/>
          <w:szCs w:val="24"/>
        </w:rPr>
        <w:t xml:space="preserve"> </w:t>
      </w:r>
    </w:p>
    <w:p w14:paraId="5980706D" w14:textId="77777777" w:rsidR="00C71F1E" w:rsidRDefault="008307EF">
      <w:pPr>
        <w:jc w:val="both"/>
        <w:rPr>
          <w:sz w:val="24"/>
          <w:szCs w:val="24"/>
        </w:rPr>
      </w:pPr>
      <w:r>
        <w:rPr>
          <w:sz w:val="24"/>
          <w:szCs w:val="24"/>
        </w:rPr>
        <w:t>To maintain product stocks in stores is challenging for companies making those products.</w:t>
      </w:r>
    </w:p>
    <w:p w14:paraId="2F65F04C" w14:textId="77777777" w:rsidR="00C71F1E" w:rsidRDefault="008307EF">
      <w:pPr>
        <w:jc w:val="both"/>
        <w:rPr>
          <w:sz w:val="24"/>
          <w:szCs w:val="24"/>
        </w:rPr>
      </w:pPr>
      <w:r>
        <w:rPr>
          <w:sz w:val="24"/>
          <w:szCs w:val="24"/>
        </w:rPr>
        <w:t>Having the product in stock for too long costs the companies a lot and on the other hand short supply will also lead to lost revenue, let alone customer trust. Maintai</w:t>
      </w:r>
      <w:r>
        <w:rPr>
          <w:sz w:val="24"/>
          <w:szCs w:val="24"/>
        </w:rPr>
        <w:t>ning a balance between overstock and understock is a major problem for companies in present cut-throat competition.</w:t>
      </w:r>
    </w:p>
    <w:p w14:paraId="74C06042" w14:textId="77777777" w:rsidR="00C71F1E" w:rsidRDefault="008307EF">
      <w:pPr>
        <w:jc w:val="both"/>
        <w:rPr>
          <w:sz w:val="24"/>
          <w:szCs w:val="24"/>
        </w:rPr>
      </w:pPr>
      <w:r>
        <w:rPr>
          <w:sz w:val="24"/>
          <w:szCs w:val="24"/>
        </w:rPr>
        <w:t xml:space="preserve"> </w:t>
      </w:r>
    </w:p>
    <w:p w14:paraId="1339BD37" w14:textId="77777777" w:rsidR="00C71F1E" w:rsidRDefault="008307EF">
      <w:pPr>
        <w:jc w:val="both"/>
        <w:rPr>
          <w:sz w:val="24"/>
          <w:szCs w:val="24"/>
        </w:rPr>
      </w:pPr>
      <w:r>
        <w:rPr>
          <w:sz w:val="24"/>
          <w:szCs w:val="24"/>
        </w:rPr>
        <w:t>1C Company, one of the largest Russian software firms has provided a challenging time-series dataset consisting of daily sales for data sc</w:t>
      </w:r>
      <w:r>
        <w:rPr>
          <w:sz w:val="24"/>
          <w:szCs w:val="24"/>
        </w:rPr>
        <w:t>ientists to build a model to predict future sales for every product and store in the next month. This will help the company decide how to maintain stocks for particular items in particular shops optimally.</w:t>
      </w:r>
    </w:p>
    <w:p w14:paraId="291C9690" w14:textId="77777777" w:rsidR="00C71F1E" w:rsidRDefault="008307EF">
      <w:pPr>
        <w:jc w:val="both"/>
        <w:rPr>
          <w:sz w:val="24"/>
          <w:szCs w:val="24"/>
        </w:rPr>
      </w:pPr>
      <w:r>
        <w:rPr>
          <w:sz w:val="24"/>
          <w:szCs w:val="24"/>
        </w:rPr>
        <w:t xml:space="preserve"> </w:t>
      </w:r>
    </w:p>
    <w:p w14:paraId="48C8D2E7" w14:textId="77777777" w:rsidR="00C71F1E" w:rsidRDefault="008307EF">
      <w:pPr>
        <w:jc w:val="both"/>
        <w:rPr>
          <w:b/>
          <w:sz w:val="24"/>
          <w:szCs w:val="24"/>
          <w:u w:val="single"/>
        </w:rPr>
      </w:pPr>
      <w:r>
        <w:rPr>
          <w:b/>
          <w:sz w:val="24"/>
          <w:szCs w:val="24"/>
          <w:u w:val="single"/>
        </w:rPr>
        <w:t>The Dataset:</w:t>
      </w:r>
    </w:p>
    <w:p w14:paraId="5B4FB16C" w14:textId="77777777" w:rsidR="00C71F1E" w:rsidRDefault="008307EF">
      <w:pPr>
        <w:jc w:val="both"/>
        <w:rPr>
          <w:sz w:val="24"/>
          <w:szCs w:val="24"/>
        </w:rPr>
      </w:pPr>
      <w:r>
        <w:rPr>
          <w:sz w:val="24"/>
          <w:szCs w:val="24"/>
        </w:rPr>
        <w:t xml:space="preserve"> </w:t>
      </w:r>
    </w:p>
    <w:p w14:paraId="1B565D58" w14:textId="77777777" w:rsidR="00C71F1E" w:rsidRDefault="008307EF">
      <w:pPr>
        <w:jc w:val="both"/>
        <w:rPr>
          <w:sz w:val="24"/>
          <w:szCs w:val="24"/>
        </w:rPr>
      </w:pPr>
      <w:r>
        <w:rPr>
          <w:sz w:val="24"/>
          <w:szCs w:val="24"/>
        </w:rPr>
        <w:t xml:space="preserve">All the data for my project </w:t>
      </w:r>
      <w:proofErr w:type="gramStart"/>
      <w:r>
        <w:rPr>
          <w:sz w:val="24"/>
          <w:szCs w:val="24"/>
        </w:rPr>
        <w:t>are</w:t>
      </w:r>
      <w:proofErr w:type="gramEnd"/>
      <w:r>
        <w:rPr>
          <w:sz w:val="24"/>
          <w:szCs w:val="24"/>
        </w:rPr>
        <w:t xml:space="preserve"> d</w:t>
      </w:r>
      <w:r>
        <w:rPr>
          <w:sz w:val="24"/>
          <w:szCs w:val="24"/>
        </w:rPr>
        <w:t>ownloaded from Kaggle website (</w:t>
      </w:r>
      <w:hyperlink r:id="rId5">
        <w:r>
          <w:rPr>
            <w:color w:val="1155CC"/>
            <w:sz w:val="24"/>
            <w:szCs w:val="24"/>
            <w:u w:val="single"/>
          </w:rPr>
          <w:t>https://bit.ly/2RsJ8AV</w:t>
        </w:r>
      </w:hyperlink>
      <w:r>
        <w:rPr>
          <w:sz w:val="24"/>
          <w:szCs w:val="24"/>
        </w:rPr>
        <w:t>).</w:t>
      </w:r>
    </w:p>
    <w:p w14:paraId="5B47BC07" w14:textId="77777777" w:rsidR="00C71F1E" w:rsidRDefault="008307EF">
      <w:pPr>
        <w:jc w:val="both"/>
        <w:rPr>
          <w:sz w:val="24"/>
          <w:szCs w:val="24"/>
        </w:rPr>
      </w:pPr>
      <w:r>
        <w:rPr>
          <w:sz w:val="24"/>
          <w:szCs w:val="24"/>
        </w:rPr>
        <w:t>Following files are provided:</w:t>
      </w:r>
    </w:p>
    <w:p w14:paraId="6A05482F" w14:textId="77777777" w:rsidR="00C71F1E" w:rsidRDefault="008307EF">
      <w:pPr>
        <w:numPr>
          <w:ilvl w:val="0"/>
          <w:numId w:val="1"/>
        </w:numPr>
        <w:jc w:val="both"/>
      </w:pPr>
      <w:r>
        <w:rPr>
          <w:b/>
          <w:sz w:val="24"/>
          <w:szCs w:val="24"/>
        </w:rPr>
        <w:t>sales_train.csv</w:t>
      </w:r>
      <w:r>
        <w:rPr>
          <w:sz w:val="24"/>
          <w:szCs w:val="24"/>
        </w:rPr>
        <w:t xml:space="preserve"> - the training set. Daily historical data from January 2013 to October 2015</w:t>
      </w:r>
    </w:p>
    <w:p w14:paraId="67AF25A3" w14:textId="77777777" w:rsidR="00C71F1E" w:rsidRDefault="008307EF">
      <w:pPr>
        <w:numPr>
          <w:ilvl w:val="0"/>
          <w:numId w:val="1"/>
        </w:numPr>
        <w:jc w:val="both"/>
      </w:pPr>
      <w:r>
        <w:rPr>
          <w:b/>
          <w:sz w:val="24"/>
          <w:szCs w:val="24"/>
        </w:rPr>
        <w:t>test.csv</w:t>
      </w:r>
      <w:r>
        <w:rPr>
          <w:sz w:val="24"/>
          <w:szCs w:val="24"/>
        </w:rPr>
        <w:t xml:space="preserve"> - the test set. I need to f</w:t>
      </w:r>
      <w:r>
        <w:rPr>
          <w:sz w:val="24"/>
          <w:szCs w:val="24"/>
        </w:rPr>
        <w:t>orecast the sales for these shops and products for November 2015.</w:t>
      </w:r>
    </w:p>
    <w:p w14:paraId="4543D401" w14:textId="77777777" w:rsidR="00C71F1E" w:rsidRDefault="008307EF">
      <w:pPr>
        <w:numPr>
          <w:ilvl w:val="0"/>
          <w:numId w:val="1"/>
        </w:numPr>
        <w:jc w:val="both"/>
      </w:pPr>
      <w:r>
        <w:rPr>
          <w:b/>
          <w:sz w:val="24"/>
          <w:szCs w:val="24"/>
        </w:rPr>
        <w:t>sample_submission.csv</w:t>
      </w:r>
      <w:r>
        <w:rPr>
          <w:sz w:val="24"/>
          <w:szCs w:val="24"/>
        </w:rPr>
        <w:t xml:space="preserve"> - a sample submission file in the correct format.</w:t>
      </w:r>
    </w:p>
    <w:p w14:paraId="5628F285" w14:textId="77777777" w:rsidR="00C71F1E" w:rsidRDefault="008307EF">
      <w:pPr>
        <w:numPr>
          <w:ilvl w:val="0"/>
          <w:numId w:val="1"/>
        </w:numPr>
        <w:jc w:val="both"/>
      </w:pPr>
      <w:r>
        <w:rPr>
          <w:b/>
          <w:sz w:val="24"/>
          <w:szCs w:val="24"/>
        </w:rPr>
        <w:t>items.csv</w:t>
      </w:r>
      <w:r>
        <w:rPr>
          <w:sz w:val="24"/>
          <w:szCs w:val="24"/>
        </w:rPr>
        <w:t xml:space="preserve"> - supplemental information about the items/products.</w:t>
      </w:r>
    </w:p>
    <w:p w14:paraId="7BECAF14" w14:textId="77777777" w:rsidR="00C71F1E" w:rsidRDefault="008307EF">
      <w:pPr>
        <w:numPr>
          <w:ilvl w:val="0"/>
          <w:numId w:val="1"/>
        </w:numPr>
        <w:jc w:val="both"/>
      </w:pPr>
      <w:r>
        <w:rPr>
          <w:b/>
          <w:sz w:val="24"/>
          <w:szCs w:val="24"/>
        </w:rPr>
        <w:t>item_categories.csv</w:t>
      </w:r>
      <w:r>
        <w:rPr>
          <w:sz w:val="24"/>
          <w:szCs w:val="24"/>
        </w:rPr>
        <w:t xml:space="preserve"> - supplemental information about th</w:t>
      </w:r>
      <w:r>
        <w:rPr>
          <w:sz w:val="24"/>
          <w:szCs w:val="24"/>
        </w:rPr>
        <w:t xml:space="preserve">e </w:t>
      </w:r>
      <w:proofErr w:type="gramStart"/>
      <w:r>
        <w:rPr>
          <w:sz w:val="24"/>
          <w:szCs w:val="24"/>
        </w:rPr>
        <w:t>items</w:t>
      </w:r>
      <w:proofErr w:type="gramEnd"/>
      <w:r>
        <w:rPr>
          <w:sz w:val="24"/>
          <w:szCs w:val="24"/>
        </w:rPr>
        <w:t xml:space="preserve"> categories.</w:t>
      </w:r>
    </w:p>
    <w:p w14:paraId="42059F81" w14:textId="77777777" w:rsidR="00C71F1E" w:rsidRDefault="008307EF">
      <w:pPr>
        <w:numPr>
          <w:ilvl w:val="0"/>
          <w:numId w:val="1"/>
        </w:numPr>
        <w:spacing w:after="240"/>
        <w:jc w:val="both"/>
      </w:pPr>
      <w:r>
        <w:rPr>
          <w:b/>
          <w:sz w:val="24"/>
          <w:szCs w:val="24"/>
        </w:rPr>
        <w:t>shops.csv</w:t>
      </w:r>
      <w:r>
        <w:rPr>
          <w:sz w:val="24"/>
          <w:szCs w:val="24"/>
        </w:rPr>
        <w:t xml:space="preserve"> - supplemental information about the shops.</w:t>
      </w:r>
    </w:p>
    <w:p w14:paraId="6CC500D6" w14:textId="77777777" w:rsidR="00C71F1E" w:rsidRDefault="008307EF">
      <w:pPr>
        <w:jc w:val="both"/>
        <w:rPr>
          <w:sz w:val="24"/>
          <w:szCs w:val="24"/>
        </w:rPr>
      </w:pPr>
      <w:r>
        <w:rPr>
          <w:sz w:val="24"/>
          <w:szCs w:val="24"/>
        </w:rPr>
        <w:t xml:space="preserve"> </w:t>
      </w:r>
    </w:p>
    <w:p w14:paraId="5CBDFDF0" w14:textId="77777777" w:rsidR="00C71F1E" w:rsidRDefault="008307EF">
      <w:pPr>
        <w:jc w:val="both"/>
        <w:rPr>
          <w:sz w:val="24"/>
          <w:szCs w:val="24"/>
        </w:rPr>
      </w:pPr>
      <w:r>
        <w:rPr>
          <w:sz w:val="24"/>
          <w:szCs w:val="24"/>
        </w:rPr>
        <w:t xml:space="preserve">The dataset is a </w:t>
      </w:r>
      <w:proofErr w:type="gramStart"/>
      <w:r>
        <w:rPr>
          <w:sz w:val="24"/>
          <w:szCs w:val="24"/>
        </w:rPr>
        <w:t>real world</w:t>
      </w:r>
      <w:proofErr w:type="gramEnd"/>
      <w:r>
        <w:rPr>
          <w:sz w:val="24"/>
          <w:szCs w:val="24"/>
        </w:rPr>
        <w:t xml:space="preserve"> data set and is fairly large. The training dataset has 2.9 million rows. There were no missing values. It is a time-series data, but due to multiple tra</w:t>
      </w:r>
      <w:r>
        <w:rPr>
          <w:sz w:val="24"/>
          <w:szCs w:val="24"/>
        </w:rPr>
        <w:t>nsactions in same day makes it challenging.</w:t>
      </w:r>
    </w:p>
    <w:p w14:paraId="7FC3C51D" w14:textId="77777777" w:rsidR="00C71F1E" w:rsidRDefault="008307EF">
      <w:pPr>
        <w:jc w:val="both"/>
        <w:rPr>
          <w:sz w:val="24"/>
          <w:szCs w:val="24"/>
        </w:rPr>
      </w:pPr>
      <w:r>
        <w:rPr>
          <w:sz w:val="24"/>
          <w:szCs w:val="24"/>
        </w:rPr>
        <w:t xml:space="preserve"> </w:t>
      </w:r>
    </w:p>
    <w:p w14:paraId="146DDD14" w14:textId="77777777" w:rsidR="00C71F1E" w:rsidRDefault="008307EF">
      <w:pPr>
        <w:jc w:val="both"/>
        <w:rPr>
          <w:sz w:val="24"/>
          <w:szCs w:val="24"/>
        </w:rPr>
      </w:pPr>
      <w:r>
        <w:rPr>
          <w:sz w:val="24"/>
          <w:szCs w:val="24"/>
        </w:rPr>
        <w:t>The data has an interesting trend as shown in total daily sales (</w:t>
      </w:r>
      <w:r>
        <w:rPr>
          <w:b/>
          <w:sz w:val="24"/>
          <w:szCs w:val="24"/>
        </w:rPr>
        <w:t>Figure 1</w:t>
      </w:r>
      <w:r>
        <w:rPr>
          <w:sz w:val="24"/>
          <w:szCs w:val="24"/>
        </w:rPr>
        <w:t>) and total monthly sales (</w:t>
      </w:r>
      <w:r>
        <w:rPr>
          <w:b/>
          <w:sz w:val="24"/>
          <w:szCs w:val="24"/>
        </w:rPr>
        <w:t>Figure 2</w:t>
      </w:r>
      <w:r>
        <w:rPr>
          <w:sz w:val="24"/>
          <w:szCs w:val="24"/>
        </w:rPr>
        <w:t>). The sales tend to spike in December, obviously due to Christmas and New Year. Another point to be noted is that the general sales trend is decreasing each year.</w:t>
      </w:r>
    </w:p>
    <w:p w14:paraId="55C6FF56" w14:textId="77777777" w:rsidR="00C71F1E" w:rsidRDefault="008307EF">
      <w:pPr>
        <w:jc w:val="both"/>
        <w:rPr>
          <w:sz w:val="24"/>
          <w:szCs w:val="24"/>
        </w:rPr>
      </w:pPr>
      <w:r>
        <w:rPr>
          <w:sz w:val="24"/>
          <w:szCs w:val="24"/>
        </w:rPr>
        <w:lastRenderedPageBreak/>
        <w:t xml:space="preserve">   </w:t>
      </w:r>
    </w:p>
    <w:p w14:paraId="4E3E737D" w14:textId="77777777" w:rsidR="00C71F1E" w:rsidRDefault="008307EF">
      <w:pPr>
        <w:jc w:val="both"/>
        <w:rPr>
          <w:sz w:val="24"/>
          <w:szCs w:val="24"/>
        </w:rPr>
      </w:pPr>
      <w:r>
        <w:rPr>
          <w:sz w:val="24"/>
          <w:szCs w:val="24"/>
        </w:rPr>
        <w:t xml:space="preserve"> </w:t>
      </w:r>
      <w:r>
        <w:rPr>
          <w:noProof/>
          <w:sz w:val="24"/>
          <w:szCs w:val="24"/>
        </w:rPr>
        <w:drawing>
          <wp:inline distT="114300" distB="114300" distL="114300" distR="114300" wp14:anchorId="392135A2" wp14:editId="4A1351BB">
            <wp:extent cx="4171950" cy="2971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71950" cy="2971800"/>
                    </a:xfrm>
                    <a:prstGeom prst="rect">
                      <a:avLst/>
                    </a:prstGeom>
                    <a:ln/>
                  </pic:spPr>
                </pic:pic>
              </a:graphicData>
            </a:graphic>
          </wp:inline>
        </w:drawing>
      </w:r>
    </w:p>
    <w:p w14:paraId="4CE155CE" w14:textId="77777777" w:rsidR="00C71F1E" w:rsidRDefault="008307EF">
      <w:pPr>
        <w:jc w:val="both"/>
        <w:rPr>
          <w:sz w:val="24"/>
          <w:szCs w:val="24"/>
        </w:rPr>
      </w:pPr>
      <w:r>
        <w:rPr>
          <w:sz w:val="24"/>
          <w:szCs w:val="24"/>
        </w:rPr>
        <w:t xml:space="preserve"> </w:t>
      </w:r>
    </w:p>
    <w:p w14:paraId="7BA5A00A" w14:textId="77777777" w:rsidR="00C71F1E" w:rsidRDefault="008307EF">
      <w:pPr>
        <w:jc w:val="both"/>
        <w:rPr>
          <w:sz w:val="24"/>
          <w:szCs w:val="24"/>
        </w:rPr>
      </w:pPr>
      <w:r>
        <w:rPr>
          <w:b/>
          <w:sz w:val="24"/>
          <w:szCs w:val="24"/>
        </w:rPr>
        <w:t>Figure 1</w:t>
      </w:r>
      <w:r>
        <w:rPr>
          <w:sz w:val="24"/>
          <w:szCs w:val="24"/>
        </w:rPr>
        <w:t>. Total daily sales.</w:t>
      </w:r>
    </w:p>
    <w:p w14:paraId="1BF9A888" w14:textId="77777777" w:rsidR="00C71F1E" w:rsidRDefault="00C71F1E">
      <w:pPr>
        <w:jc w:val="both"/>
        <w:rPr>
          <w:sz w:val="24"/>
          <w:szCs w:val="24"/>
        </w:rPr>
      </w:pPr>
    </w:p>
    <w:p w14:paraId="53C3177C" w14:textId="77777777" w:rsidR="00C71F1E" w:rsidRDefault="008307EF">
      <w:pPr>
        <w:jc w:val="both"/>
        <w:rPr>
          <w:sz w:val="24"/>
          <w:szCs w:val="24"/>
        </w:rPr>
      </w:pPr>
      <w:r>
        <w:rPr>
          <w:sz w:val="24"/>
          <w:szCs w:val="24"/>
        </w:rPr>
        <w:t xml:space="preserve"> </w:t>
      </w:r>
      <w:r>
        <w:rPr>
          <w:noProof/>
          <w:sz w:val="24"/>
          <w:szCs w:val="24"/>
        </w:rPr>
        <w:drawing>
          <wp:inline distT="114300" distB="114300" distL="114300" distR="114300" wp14:anchorId="62335084" wp14:editId="65A4D322">
            <wp:extent cx="4343400" cy="31051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43400" cy="3105150"/>
                    </a:xfrm>
                    <a:prstGeom prst="rect">
                      <a:avLst/>
                    </a:prstGeom>
                    <a:ln/>
                  </pic:spPr>
                </pic:pic>
              </a:graphicData>
            </a:graphic>
          </wp:inline>
        </w:drawing>
      </w:r>
    </w:p>
    <w:p w14:paraId="7E68E515" w14:textId="77777777" w:rsidR="00C71F1E" w:rsidRDefault="008307EF">
      <w:pPr>
        <w:jc w:val="both"/>
        <w:rPr>
          <w:sz w:val="24"/>
          <w:szCs w:val="24"/>
        </w:rPr>
      </w:pPr>
      <w:r>
        <w:rPr>
          <w:b/>
          <w:sz w:val="24"/>
          <w:szCs w:val="24"/>
        </w:rPr>
        <w:t>Figure 2</w:t>
      </w:r>
      <w:r>
        <w:rPr>
          <w:sz w:val="24"/>
          <w:szCs w:val="24"/>
        </w:rPr>
        <w:t>. Total monthly sales.</w:t>
      </w:r>
    </w:p>
    <w:p w14:paraId="19294C32" w14:textId="77777777" w:rsidR="00C71F1E" w:rsidRDefault="008307EF">
      <w:pPr>
        <w:jc w:val="both"/>
        <w:rPr>
          <w:sz w:val="24"/>
          <w:szCs w:val="24"/>
        </w:rPr>
      </w:pPr>
      <w:r>
        <w:rPr>
          <w:sz w:val="24"/>
          <w:szCs w:val="24"/>
        </w:rPr>
        <w:t xml:space="preserve"> </w:t>
      </w:r>
    </w:p>
    <w:p w14:paraId="605CCD7D" w14:textId="77777777" w:rsidR="00C71F1E" w:rsidRDefault="008307EF">
      <w:pPr>
        <w:jc w:val="both"/>
        <w:rPr>
          <w:sz w:val="24"/>
          <w:szCs w:val="24"/>
        </w:rPr>
      </w:pPr>
      <w:r>
        <w:rPr>
          <w:sz w:val="24"/>
          <w:szCs w:val="24"/>
        </w:rPr>
        <w:t xml:space="preserve">Not all items are sold equally and not all shops perform similarly. When I looked at the top ten performing shops’ trend, it was as expected for the most part. Interestingly for a couple of top ten performing shops, the sales </w:t>
      </w:r>
      <w:proofErr w:type="gramStart"/>
      <w:r>
        <w:rPr>
          <w:sz w:val="24"/>
          <w:szCs w:val="24"/>
        </w:rPr>
        <w:t>was</w:t>
      </w:r>
      <w:proofErr w:type="gramEnd"/>
      <w:r>
        <w:rPr>
          <w:sz w:val="24"/>
          <w:szCs w:val="24"/>
        </w:rPr>
        <w:t xml:space="preserve"> s</w:t>
      </w:r>
      <w:r>
        <w:rPr>
          <w:sz w:val="24"/>
          <w:szCs w:val="24"/>
        </w:rPr>
        <w:t>topped completely before October 2015 (the last month in the dataset) (</w:t>
      </w:r>
      <w:r>
        <w:rPr>
          <w:b/>
          <w:sz w:val="24"/>
          <w:szCs w:val="24"/>
        </w:rPr>
        <w:t>Figure 3</w:t>
      </w:r>
      <w:r>
        <w:rPr>
          <w:sz w:val="24"/>
          <w:szCs w:val="24"/>
        </w:rPr>
        <w:t xml:space="preserve">). This could be because either the shops </w:t>
      </w:r>
      <w:r>
        <w:rPr>
          <w:sz w:val="24"/>
          <w:szCs w:val="24"/>
        </w:rPr>
        <w:lastRenderedPageBreak/>
        <w:t xml:space="preserve">went out of business, which seems less likely as they were selling well, or they were bought by somebody else and changed name so that </w:t>
      </w:r>
      <w:r>
        <w:rPr>
          <w:sz w:val="24"/>
          <w:szCs w:val="24"/>
        </w:rPr>
        <w:t>it is not showing in the dataset.</w:t>
      </w:r>
    </w:p>
    <w:p w14:paraId="63441E82" w14:textId="77777777" w:rsidR="00C71F1E" w:rsidRDefault="008307EF">
      <w:pPr>
        <w:jc w:val="both"/>
        <w:rPr>
          <w:sz w:val="24"/>
          <w:szCs w:val="24"/>
        </w:rPr>
      </w:pPr>
      <w:r>
        <w:rPr>
          <w:sz w:val="24"/>
          <w:szCs w:val="24"/>
        </w:rPr>
        <w:t xml:space="preserve"> </w:t>
      </w:r>
    </w:p>
    <w:p w14:paraId="475342DC" w14:textId="77777777" w:rsidR="00C71F1E" w:rsidRDefault="008307EF">
      <w:pPr>
        <w:jc w:val="both"/>
        <w:rPr>
          <w:sz w:val="24"/>
          <w:szCs w:val="24"/>
        </w:rPr>
      </w:pPr>
      <w:r>
        <w:rPr>
          <w:noProof/>
          <w:sz w:val="24"/>
          <w:szCs w:val="24"/>
        </w:rPr>
        <w:drawing>
          <wp:inline distT="114300" distB="114300" distL="114300" distR="114300" wp14:anchorId="7F44B0DD" wp14:editId="0942159C">
            <wp:extent cx="4067175" cy="2933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067175" cy="2933700"/>
                    </a:xfrm>
                    <a:prstGeom prst="rect">
                      <a:avLst/>
                    </a:prstGeom>
                    <a:ln/>
                  </pic:spPr>
                </pic:pic>
              </a:graphicData>
            </a:graphic>
          </wp:inline>
        </w:drawing>
      </w:r>
    </w:p>
    <w:p w14:paraId="6038BF65" w14:textId="77777777" w:rsidR="00C71F1E" w:rsidRDefault="008307EF">
      <w:pPr>
        <w:jc w:val="both"/>
        <w:rPr>
          <w:sz w:val="24"/>
          <w:szCs w:val="24"/>
        </w:rPr>
      </w:pPr>
      <w:r>
        <w:rPr>
          <w:b/>
          <w:sz w:val="24"/>
          <w:szCs w:val="24"/>
        </w:rPr>
        <w:t>Figure 3</w:t>
      </w:r>
      <w:r>
        <w:rPr>
          <w:sz w:val="24"/>
          <w:szCs w:val="24"/>
        </w:rPr>
        <w:t>. Performance trend of top ten shops over time.</w:t>
      </w:r>
    </w:p>
    <w:p w14:paraId="7C137ED9" w14:textId="77777777" w:rsidR="00C71F1E" w:rsidRDefault="008307EF">
      <w:pPr>
        <w:jc w:val="both"/>
        <w:rPr>
          <w:sz w:val="24"/>
          <w:szCs w:val="24"/>
        </w:rPr>
      </w:pPr>
      <w:r>
        <w:rPr>
          <w:sz w:val="24"/>
          <w:szCs w:val="24"/>
        </w:rPr>
        <w:t xml:space="preserve"> </w:t>
      </w:r>
    </w:p>
    <w:p w14:paraId="12F64006" w14:textId="77777777" w:rsidR="00C71F1E" w:rsidRDefault="008307EF">
      <w:pPr>
        <w:jc w:val="both"/>
        <w:rPr>
          <w:sz w:val="24"/>
          <w:szCs w:val="24"/>
        </w:rPr>
      </w:pPr>
      <w:r>
        <w:rPr>
          <w:sz w:val="24"/>
          <w:szCs w:val="24"/>
        </w:rPr>
        <w:t xml:space="preserve"> </w:t>
      </w:r>
    </w:p>
    <w:p w14:paraId="0C02DCF5" w14:textId="77777777" w:rsidR="00C71F1E" w:rsidRDefault="008307EF">
      <w:pPr>
        <w:jc w:val="both"/>
        <w:rPr>
          <w:sz w:val="24"/>
          <w:szCs w:val="24"/>
        </w:rPr>
      </w:pPr>
      <w:r>
        <w:rPr>
          <w:sz w:val="24"/>
          <w:szCs w:val="24"/>
        </w:rPr>
        <w:t>While analyzing the top ten selling items, I found that one item (item no 20949) was by far the most popular item (</w:t>
      </w:r>
      <w:r>
        <w:rPr>
          <w:b/>
          <w:sz w:val="24"/>
          <w:szCs w:val="24"/>
        </w:rPr>
        <w:t>Figure 4</w:t>
      </w:r>
      <w:r>
        <w:rPr>
          <w:sz w:val="24"/>
          <w:szCs w:val="24"/>
        </w:rPr>
        <w:t>). Compared to it, lines of other i</w:t>
      </w:r>
      <w:r>
        <w:rPr>
          <w:sz w:val="24"/>
          <w:szCs w:val="24"/>
        </w:rPr>
        <w:t>tems seemed generally flat. Some items seemed to show up in the market later than others, which could be because the software was launched later.</w:t>
      </w:r>
    </w:p>
    <w:p w14:paraId="64E34E03" w14:textId="77777777" w:rsidR="00C71F1E" w:rsidRDefault="008307EF">
      <w:pPr>
        <w:jc w:val="both"/>
        <w:rPr>
          <w:sz w:val="24"/>
          <w:szCs w:val="24"/>
        </w:rPr>
      </w:pPr>
      <w:r>
        <w:rPr>
          <w:sz w:val="24"/>
          <w:szCs w:val="24"/>
        </w:rPr>
        <w:t xml:space="preserve"> </w:t>
      </w:r>
    </w:p>
    <w:p w14:paraId="7F34ACF7" w14:textId="77777777" w:rsidR="00C71F1E" w:rsidRDefault="008307EF">
      <w:pPr>
        <w:jc w:val="both"/>
        <w:rPr>
          <w:sz w:val="24"/>
          <w:szCs w:val="24"/>
        </w:rPr>
      </w:pPr>
      <w:r>
        <w:rPr>
          <w:noProof/>
          <w:sz w:val="24"/>
          <w:szCs w:val="24"/>
        </w:rPr>
        <w:lastRenderedPageBreak/>
        <w:drawing>
          <wp:inline distT="114300" distB="114300" distL="114300" distR="114300" wp14:anchorId="4743B6F2" wp14:editId="0BCE4160">
            <wp:extent cx="4772025" cy="32099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772025" cy="3209925"/>
                    </a:xfrm>
                    <a:prstGeom prst="rect">
                      <a:avLst/>
                    </a:prstGeom>
                    <a:ln/>
                  </pic:spPr>
                </pic:pic>
              </a:graphicData>
            </a:graphic>
          </wp:inline>
        </w:drawing>
      </w:r>
    </w:p>
    <w:p w14:paraId="22DC84CE" w14:textId="77777777" w:rsidR="00C71F1E" w:rsidRDefault="008307EF">
      <w:pPr>
        <w:jc w:val="both"/>
        <w:rPr>
          <w:sz w:val="24"/>
          <w:szCs w:val="24"/>
        </w:rPr>
      </w:pPr>
      <w:r>
        <w:rPr>
          <w:b/>
          <w:sz w:val="24"/>
          <w:szCs w:val="24"/>
        </w:rPr>
        <w:t>Figure 4</w:t>
      </w:r>
      <w:r>
        <w:rPr>
          <w:sz w:val="24"/>
          <w:szCs w:val="24"/>
        </w:rPr>
        <w:t>. Top selling items.</w:t>
      </w:r>
    </w:p>
    <w:p w14:paraId="00DF9D18" w14:textId="77777777" w:rsidR="00C71F1E" w:rsidRDefault="008307EF">
      <w:pPr>
        <w:jc w:val="both"/>
        <w:rPr>
          <w:sz w:val="24"/>
          <w:szCs w:val="24"/>
        </w:rPr>
      </w:pPr>
      <w:r>
        <w:rPr>
          <w:sz w:val="24"/>
          <w:szCs w:val="24"/>
        </w:rPr>
        <w:t xml:space="preserve"> </w:t>
      </w:r>
    </w:p>
    <w:p w14:paraId="1D9A556C" w14:textId="77777777" w:rsidR="00C71F1E" w:rsidRDefault="008307EF">
      <w:pPr>
        <w:jc w:val="both"/>
        <w:rPr>
          <w:b/>
          <w:sz w:val="24"/>
          <w:szCs w:val="24"/>
          <w:u w:val="single"/>
        </w:rPr>
      </w:pPr>
      <w:r>
        <w:rPr>
          <w:b/>
          <w:sz w:val="24"/>
          <w:szCs w:val="24"/>
          <w:u w:val="single"/>
        </w:rPr>
        <w:t>Link to the document:</w:t>
      </w:r>
    </w:p>
    <w:p w14:paraId="44CBD073" w14:textId="77777777" w:rsidR="00C71F1E" w:rsidRDefault="008307EF">
      <w:pPr>
        <w:jc w:val="both"/>
        <w:rPr>
          <w:sz w:val="24"/>
          <w:szCs w:val="24"/>
        </w:rPr>
      </w:pPr>
      <w:r>
        <w:rPr>
          <w:sz w:val="24"/>
          <w:szCs w:val="24"/>
        </w:rPr>
        <w:t xml:space="preserve"> </w:t>
      </w:r>
    </w:p>
    <w:p w14:paraId="5A08A44E" w14:textId="77777777" w:rsidR="00C71F1E" w:rsidRDefault="008307EF">
      <w:pPr>
        <w:jc w:val="both"/>
        <w:rPr>
          <w:color w:val="1155CC"/>
          <w:sz w:val="24"/>
          <w:szCs w:val="24"/>
          <w:u w:val="single"/>
        </w:rPr>
      </w:pPr>
      <w:r>
        <w:fldChar w:fldCharType="begin"/>
      </w:r>
      <w:r>
        <w:instrText xml:space="preserve"> HYPERLINK "https://github.com/leukemia/Capstone_Pr</w:instrText>
      </w:r>
      <w:r>
        <w:instrText xml:space="preserve">ojects/blob/master/02_Capstone_Project01_Data_Story.ipynb" </w:instrText>
      </w:r>
      <w:r>
        <w:fldChar w:fldCharType="separate"/>
      </w:r>
      <w:r>
        <w:rPr>
          <w:color w:val="1155CC"/>
          <w:sz w:val="24"/>
          <w:szCs w:val="24"/>
          <w:u w:val="single"/>
        </w:rPr>
        <w:t>https://github.com/leukemia/Capstone_Projects/blob/master/02_Capstone_Project01_Data_Story.ipynb</w:t>
      </w:r>
    </w:p>
    <w:p w14:paraId="1894224C" w14:textId="77777777" w:rsidR="00C71F1E" w:rsidRDefault="008307EF">
      <w:pPr>
        <w:jc w:val="both"/>
        <w:rPr>
          <w:sz w:val="24"/>
          <w:szCs w:val="24"/>
        </w:rPr>
      </w:pPr>
      <w:r>
        <w:fldChar w:fldCharType="end"/>
      </w:r>
      <w:r>
        <w:rPr>
          <w:sz w:val="24"/>
          <w:szCs w:val="24"/>
        </w:rPr>
        <w:t xml:space="preserve"> </w:t>
      </w:r>
    </w:p>
    <w:p w14:paraId="05F48EE9" w14:textId="77777777" w:rsidR="00C71F1E" w:rsidRDefault="008307EF">
      <w:pPr>
        <w:jc w:val="both"/>
        <w:rPr>
          <w:sz w:val="24"/>
          <w:szCs w:val="24"/>
        </w:rPr>
      </w:pPr>
      <w:r>
        <w:rPr>
          <w:sz w:val="24"/>
          <w:szCs w:val="24"/>
        </w:rPr>
        <w:t xml:space="preserve"> </w:t>
      </w:r>
    </w:p>
    <w:p w14:paraId="121B3732" w14:textId="77777777" w:rsidR="00C71F1E" w:rsidRDefault="00C71F1E"/>
    <w:sectPr w:rsidR="00C71F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93CAE"/>
    <w:multiLevelType w:val="multilevel"/>
    <w:tmpl w:val="3D404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F1E"/>
    <w:rsid w:val="008307EF"/>
    <w:rsid w:val="00C71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FA36"/>
  <w15:docId w15:val="{B57349C8-08B4-4FC6-926D-A889E491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bit.ly/2RsJ8A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Pankaj Acharya</cp:lastModifiedBy>
  <cp:revision>2</cp:revision>
  <dcterms:created xsi:type="dcterms:W3CDTF">2019-08-26T00:24:00Z</dcterms:created>
  <dcterms:modified xsi:type="dcterms:W3CDTF">2019-08-26T00:24:00Z</dcterms:modified>
</cp:coreProperties>
</file>