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2146325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269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C80D1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9EE084F666954A9599C7179294E3A5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iPay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需求说明书</w:t>
                    </w:r>
                  </w:p>
                </w:tc>
              </w:sdtContent>
            </w:sdt>
          </w:tr>
          <w:tr w:rsidR="00C80D1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DCD46A3AA02347548A6D9326CEE1A2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2011</w:t>
                    </w: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“花旗杯”金融信息技术大赛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80D17">
            <w:sdt>
              <w:sdtPr>
                <w:alias w:val="摘要"/>
                <w:id w:val="703864200"/>
                <w:placeholder>
                  <w:docPart w:val="A0D15D2C1551417EB13E7DF5B633267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</w:pPr>
                    <w:r>
                      <w:rPr>
                        <w:rFonts w:hint="eastAsia"/>
                      </w:rPr>
                      <w:t>本文档针对</w:t>
                    </w:r>
                    <w:r>
                      <w:rPr>
                        <w:rFonts w:hint="eastAsia"/>
                      </w:rPr>
                      <w:t>iPay</w:t>
                    </w:r>
                    <w:r>
                      <w:rPr>
                        <w:rFonts w:hint="eastAsia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</w:pPr>
              </w:p>
            </w:tc>
          </w:tr>
          <w:tr w:rsidR="00C80D17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0EE61FAAEDC94DFC98A8DFA3388418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作者：陆天明，钱程</w:t>
                    </w:r>
                  </w:p>
                </w:tc>
              </w:sdtContent>
            </w:sdt>
          </w:tr>
          <w:tr w:rsidR="00C80D17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9CF8B49842314CFBBC8E4A808E79D06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C80D17" w:rsidRDefault="00C80D17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1043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6519;top:1258;width:4303;height:10040;flip:x" o:connectortype="straight" strokecolor="#a7bfde [1620]"/>
                <v:group id="_x0000_s1045" style="position:absolute;left:5531;top:9226;width:5291;height:5845" coordorigin="5531,9226" coordsize="5291,5845">
                  <v:shape id="_x0000_s104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7" style="position:absolute;left:6117;top:10212;width:4526;height:4258;rotation:41366637fd;flip:y" fillcolor="#d3dfee [820]" stroked="f" strokecolor="#a7bfde [1620]"/>
                  <v:oval id="_x0000_s104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5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5" type="#_x0000_t32" style="position:absolute;left:15;top:15;width:7512;height:7386" o:connectortype="straight" strokecolor="#a7bfde [1620]"/>
                <v:group id="_x0000_s1056" style="position:absolute;left:7095;top:5418;width:2216;height:2216" coordorigin="7907,4350" coordsize="2216,2216">
                  <v:oval id="_x0000_s1057" style="position:absolute;left:7907;top:4350;width:2216;height:2216" fillcolor="#a7bfde [1620]" stroked="f"/>
                  <v:oval id="_x0000_s1058" style="position:absolute;left:7961;top:4684;width:1813;height:1813" fillcolor="#d3dfee [820]" stroked="f"/>
                  <v:oval id="_x0000_s105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49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0" type="#_x0000_t32" style="position:absolute;left:4136;top:15;width:3058;height:3855" o:connectortype="straight" strokecolor="#a7bfde [1620]"/>
                <v:oval id="_x0000_s1051" style="position:absolute;left:6674;top:444;width:4116;height:4116" fillcolor="#a7bfde [1620]" stroked="f"/>
                <v:oval id="_x0000_s1052" style="position:absolute;left:6773;top:1058;width:3367;height:3367" fillcolor="#d3dfee [820]" stroked="f"/>
                <v:oval id="_x0000_s1053" style="position:absolute;left:6856;top:1709;width:2553;height:2553" fillcolor="#7ba0cd [2420]" stroked="f"/>
                <w10:wrap anchorx="margin" anchory="page"/>
              </v:group>
            </w:pict>
          </w:r>
        </w:p>
        <w:p w:rsidR="00C80D17" w:rsidRDefault="00C80D17">
          <w:pPr>
            <w:rPr>
              <w:b/>
              <w:bCs/>
              <w:sz w:val="22"/>
            </w:rPr>
          </w:pPr>
          <w:r>
            <w:rPr>
              <w:caps/>
            </w:rPr>
            <w:br w:type="page"/>
          </w:r>
        </w:p>
      </w:sdtContent>
    </w:sdt>
    <w:sdt>
      <w:sdtPr>
        <w:rPr>
          <w:lang w:val="zh-CN"/>
        </w:rPr>
        <w:id w:val="104270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/>
        </w:rPr>
      </w:sdtEndPr>
      <w:sdtContent>
        <w:p w:rsidR="00C80D17" w:rsidRDefault="00C80D17">
          <w:pPr>
            <w:pStyle w:val="TOC"/>
          </w:pPr>
          <w:r>
            <w:rPr>
              <w:lang w:val="zh-CN"/>
            </w:rPr>
            <w:t>目录</w:t>
          </w:r>
        </w:p>
        <w:p w:rsidR="00C80D17" w:rsidRDefault="00C80D1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2755220" w:history="1">
            <w:r w:rsidRPr="00FC6EFF">
              <w:rPr>
                <w:rStyle w:val="a8"/>
                <w:noProof/>
              </w:rPr>
              <w:t>1</w:t>
            </w:r>
            <w:r w:rsidRPr="00FC6EFF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1" w:history="1">
            <w:r w:rsidRPr="00FC6EFF">
              <w:rPr>
                <w:rStyle w:val="a8"/>
                <w:noProof/>
              </w:rPr>
              <w:t>1.1</w:t>
            </w:r>
            <w:r w:rsidRPr="00FC6EFF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2" w:history="1">
            <w:r w:rsidRPr="00FC6EFF">
              <w:rPr>
                <w:rStyle w:val="a8"/>
                <w:noProof/>
              </w:rPr>
              <w:t>1.2</w:t>
            </w:r>
            <w:r w:rsidRPr="00FC6EFF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3" w:history="1">
            <w:r w:rsidRPr="00FC6EFF">
              <w:rPr>
                <w:rStyle w:val="a8"/>
                <w:noProof/>
              </w:rPr>
              <w:t>1.3</w:t>
            </w:r>
            <w:r w:rsidRPr="00FC6EFF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4" w:history="1">
            <w:r w:rsidRPr="00FC6EFF">
              <w:rPr>
                <w:rStyle w:val="a8"/>
                <w:noProof/>
              </w:rPr>
              <w:t>1.4</w:t>
            </w:r>
            <w:r w:rsidRPr="00FC6EFF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25" w:history="1">
            <w:r w:rsidRPr="00FC6EFF">
              <w:rPr>
                <w:rStyle w:val="a8"/>
                <w:noProof/>
              </w:rPr>
              <w:t>2</w:t>
            </w:r>
            <w:r w:rsidRPr="00FC6EFF">
              <w:rPr>
                <w:rStyle w:val="a8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6" w:history="1">
            <w:r w:rsidRPr="00FC6EFF">
              <w:rPr>
                <w:rStyle w:val="a8"/>
                <w:noProof/>
              </w:rPr>
              <w:t>2.1</w:t>
            </w:r>
            <w:r w:rsidRPr="00FC6EFF">
              <w:rPr>
                <w:rStyle w:val="a8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7" w:history="1">
            <w:r w:rsidRPr="00FC6EFF">
              <w:rPr>
                <w:rStyle w:val="a8"/>
                <w:noProof/>
              </w:rPr>
              <w:t>2.2</w:t>
            </w:r>
            <w:r w:rsidRPr="00FC6EFF">
              <w:rPr>
                <w:rStyle w:val="a8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28" w:history="1">
            <w:r w:rsidRPr="00FC6EFF">
              <w:rPr>
                <w:rStyle w:val="a8"/>
                <w:noProof/>
              </w:rPr>
              <w:t>2.3</w:t>
            </w:r>
            <w:r w:rsidRPr="00FC6EFF">
              <w:rPr>
                <w:rStyle w:val="a8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29" w:history="1">
            <w:r w:rsidRPr="00FC6EFF">
              <w:rPr>
                <w:rStyle w:val="a8"/>
                <w:noProof/>
              </w:rPr>
              <w:t>3</w:t>
            </w:r>
            <w:r w:rsidRPr="00FC6EFF">
              <w:rPr>
                <w:rStyle w:val="a8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0" w:history="1">
            <w:r w:rsidRPr="00FC6EFF">
              <w:rPr>
                <w:rStyle w:val="a8"/>
                <w:noProof/>
              </w:rPr>
              <w:t>3.1</w:t>
            </w:r>
            <w:r w:rsidRPr="00FC6EFF">
              <w:rPr>
                <w:rStyle w:val="a8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1" w:history="1">
            <w:r w:rsidRPr="00FC6EFF">
              <w:rPr>
                <w:rStyle w:val="a8"/>
                <w:noProof/>
              </w:rPr>
              <w:t>3.2</w:t>
            </w:r>
            <w:r w:rsidRPr="00FC6EFF">
              <w:rPr>
                <w:rStyle w:val="a8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2" w:history="1">
            <w:r w:rsidRPr="00FC6EFF">
              <w:rPr>
                <w:rStyle w:val="a8"/>
                <w:noProof/>
              </w:rPr>
              <w:t>3.2.1</w:t>
            </w:r>
            <w:r w:rsidRPr="00FC6EFF">
              <w:rPr>
                <w:rStyle w:val="a8"/>
                <w:rFonts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3" w:history="1">
            <w:r w:rsidRPr="00FC6EFF">
              <w:rPr>
                <w:rStyle w:val="a8"/>
                <w:noProof/>
              </w:rPr>
              <w:t>3.2.2</w:t>
            </w:r>
            <w:r w:rsidRPr="00FC6EFF">
              <w:rPr>
                <w:rStyle w:val="a8"/>
                <w:rFonts w:hint="eastAsia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02755234" w:history="1">
            <w:r w:rsidRPr="00FC6EFF">
              <w:rPr>
                <w:rStyle w:val="a8"/>
                <w:noProof/>
              </w:rPr>
              <w:t>3.2.3</w:t>
            </w:r>
            <w:r w:rsidRPr="00FC6EFF">
              <w:rPr>
                <w:rStyle w:val="a8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2755235" w:history="1">
            <w:r w:rsidRPr="00FC6EFF">
              <w:rPr>
                <w:rStyle w:val="a8"/>
                <w:noProof/>
              </w:rPr>
              <w:t>4</w:t>
            </w:r>
            <w:r w:rsidRPr="00FC6EFF">
              <w:rPr>
                <w:rStyle w:val="a8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6" w:history="1">
            <w:r w:rsidRPr="00FC6EFF">
              <w:rPr>
                <w:rStyle w:val="a8"/>
                <w:noProof/>
              </w:rPr>
              <w:t>4.1</w:t>
            </w:r>
            <w:r w:rsidRPr="00FC6EFF">
              <w:rPr>
                <w:rStyle w:val="a8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7" w:history="1">
            <w:r w:rsidRPr="00FC6EFF">
              <w:rPr>
                <w:rStyle w:val="a8"/>
                <w:noProof/>
              </w:rPr>
              <w:t>4.2</w:t>
            </w:r>
            <w:r w:rsidRPr="00FC6EFF">
              <w:rPr>
                <w:rStyle w:val="a8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8" w:history="1">
            <w:r w:rsidRPr="00FC6EFF">
              <w:rPr>
                <w:rStyle w:val="a8"/>
                <w:noProof/>
              </w:rPr>
              <w:t>4.3</w:t>
            </w:r>
            <w:r w:rsidRPr="00FC6EFF">
              <w:rPr>
                <w:rStyle w:val="a8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Default="00C80D17" w:rsidP="00C80D1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02755239" w:history="1">
            <w:r w:rsidRPr="00FC6EFF">
              <w:rPr>
                <w:rStyle w:val="a8"/>
                <w:noProof/>
              </w:rPr>
              <w:t>4.4</w:t>
            </w:r>
            <w:r w:rsidRPr="00FC6EFF">
              <w:rPr>
                <w:rStyle w:val="a8"/>
                <w:rFonts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Pr="00C80D17" w:rsidRDefault="00C80D17" w:rsidP="00C80D17">
          <w:pPr>
            <w:rPr>
              <w:rFonts w:hint="eastAsia"/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AB2552" w:rsidRDefault="00AB2552" w:rsidP="00AB2552">
      <w:pPr>
        <w:pStyle w:val="1"/>
        <w:spacing w:line="360" w:lineRule="auto"/>
      </w:pPr>
      <w:bookmarkStart w:id="1" w:name="_Toc30275522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AB2552" w:rsidRDefault="00AB2552" w:rsidP="00AB2552">
      <w:pPr>
        <w:pStyle w:val="2"/>
        <w:spacing w:line="360" w:lineRule="auto"/>
      </w:pPr>
      <w:bookmarkStart w:id="2" w:name="_Toc521463251"/>
      <w:bookmarkStart w:id="3" w:name="_Toc30275522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</w:p>
    <w:p w:rsidR="00AB2552" w:rsidRDefault="00AB2552" w:rsidP="00AB2552">
      <w:pPr>
        <w:pStyle w:val="2"/>
        <w:spacing w:line="360" w:lineRule="auto"/>
      </w:pPr>
      <w:bookmarkStart w:id="4" w:name="_Toc521463252"/>
      <w:bookmarkStart w:id="5" w:name="_Toc30275522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AB2552" w:rsidRDefault="00AB2552" w:rsidP="00AB25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本软件系统名称：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nju</w:t>
      </w:r>
      <w:r>
        <w:rPr>
          <w:rFonts w:hint="eastAsia"/>
        </w:rPr>
        <w:t xml:space="preserve">-ipay  </w:t>
      </w:r>
      <w:r>
        <w:rPr>
          <w:rFonts w:hint="eastAsia"/>
        </w:rPr>
        <w:t>——基于条形码的移动支付平台</w:t>
      </w:r>
    </w:p>
    <w:p w:rsidR="00AB2552" w:rsidRDefault="00AB2552" w:rsidP="00AB25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项目任务提出者：花旗银行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用户：终端用户——消费者</w:t>
      </w:r>
    </w:p>
    <w:p w:rsidR="00AB2552" w:rsidRPr="00910321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中间客户——与银行建立关系的商场</w:t>
      </w:r>
    </w:p>
    <w:p w:rsidR="00AB2552" w:rsidRDefault="00AB2552" w:rsidP="00AB25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r>
        <w:rPr>
          <w:rFonts w:hint="eastAsia"/>
        </w:rPr>
        <w:t>网络数据以及商场数据</w:t>
      </w:r>
    </w:p>
    <w:p w:rsidR="00AB2552" w:rsidRDefault="00AB2552" w:rsidP="00AB2552">
      <w:pPr>
        <w:pStyle w:val="2"/>
        <w:spacing w:line="360" w:lineRule="auto"/>
      </w:pPr>
      <w:bookmarkStart w:id="6" w:name="_Toc521463253"/>
      <w:bookmarkStart w:id="7" w:name="_Toc30275522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AB2552" w:rsidRDefault="00AB2552" w:rsidP="00AB2552">
      <w:pPr>
        <w:pStyle w:val="2"/>
        <w:spacing w:line="360" w:lineRule="auto"/>
      </w:pPr>
      <w:bookmarkStart w:id="8" w:name="_Toc521463254"/>
      <w:bookmarkStart w:id="9" w:name="_Toc30275522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:rsidR="00AB2552" w:rsidRDefault="00AB2552" w:rsidP="00AB2552">
      <w:pPr>
        <w:numPr>
          <w:ilvl w:val="0"/>
          <w:numId w:val="3"/>
        </w:numPr>
      </w:pPr>
      <w:r>
        <w:rPr>
          <w:rFonts w:hint="eastAsia"/>
        </w:rPr>
        <w:t>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AB2552" w:rsidRPr="00910321" w:rsidRDefault="00AB2552" w:rsidP="00AB2552">
      <w:pPr>
        <w:numPr>
          <w:ilvl w:val="0"/>
          <w:numId w:val="3"/>
        </w:numPr>
      </w:pPr>
      <w:r>
        <w:rPr>
          <w:rFonts w:hint="eastAsia"/>
        </w:rPr>
        <w:lastRenderedPageBreak/>
        <w:t>花旗杯：中期报告</w:t>
      </w:r>
      <w:r>
        <w:rPr>
          <w:rFonts w:hint="eastAsia"/>
        </w:rPr>
        <w:t>(</w:t>
      </w:r>
      <w:r>
        <w:rPr>
          <w:rFonts w:hint="eastAsia"/>
        </w:rPr>
        <w:t>版本轻微变动</w:t>
      </w:r>
      <w:r>
        <w:rPr>
          <w:rFonts w:hint="eastAsia"/>
        </w:rPr>
        <w:t>).docx</w:t>
      </w:r>
    </w:p>
    <w:p w:rsidR="00AB2552" w:rsidRDefault="00AB2552" w:rsidP="00AB2552">
      <w:pPr>
        <w:pStyle w:val="1"/>
        <w:spacing w:line="360" w:lineRule="auto"/>
      </w:pPr>
      <w:bookmarkStart w:id="10" w:name="_Toc521463255"/>
      <w:bookmarkStart w:id="11" w:name="_Toc30275522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10"/>
      <w:bookmarkEnd w:id="11"/>
    </w:p>
    <w:p w:rsidR="00AB2552" w:rsidRDefault="00AB2552" w:rsidP="00AB2552">
      <w:pPr>
        <w:pStyle w:val="2"/>
        <w:spacing w:line="360" w:lineRule="auto"/>
      </w:pPr>
      <w:bookmarkStart w:id="12" w:name="_Toc521463256"/>
      <w:bookmarkStart w:id="13" w:name="_Toc302755226"/>
      <w:r>
        <w:rPr>
          <w:rFonts w:hint="eastAsia"/>
        </w:rPr>
        <w:t>2.1</w:t>
      </w:r>
      <w:r>
        <w:rPr>
          <w:rFonts w:hint="eastAsia"/>
        </w:rPr>
        <w:t>目标</w:t>
      </w:r>
      <w:bookmarkEnd w:id="12"/>
      <w:bookmarkEnd w:id="13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AB2552" w:rsidRPr="003614E4" w:rsidRDefault="00AB2552" w:rsidP="00AB2552">
      <w:pPr>
        <w:spacing w:line="360" w:lineRule="auto"/>
        <w:ind w:firstLine="420"/>
      </w:pPr>
      <w:r>
        <w:rPr>
          <w:rFonts w:hint="eastAsia"/>
        </w:rPr>
        <w:t>作为一个独立的移动支付系统，本软件完成了从选择到支付的一系列流程，最终使消费者能够方便购物，快捷购物。节省了消费者的时间，同时有利于电子支付行业的普及。</w:t>
      </w:r>
    </w:p>
    <w:p w:rsidR="00AB2552" w:rsidRDefault="00AB2552" w:rsidP="00AB2552">
      <w:pPr>
        <w:pStyle w:val="2"/>
        <w:spacing w:line="360" w:lineRule="auto"/>
      </w:pPr>
      <w:bookmarkStart w:id="14" w:name="_Toc521463257"/>
      <w:bookmarkStart w:id="15" w:name="_Toc30275522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4"/>
      <w:bookmarkEnd w:id="15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初步认定，本软件最终用户主要集中在年轻人群，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B2552" w:rsidRDefault="00AB2552" w:rsidP="00AB255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本软件后台维护人员能够熟悉相关业务操作，对各种异常事件能够及时应对。</w:t>
      </w:r>
    </w:p>
    <w:p w:rsidR="00AB2552" w:rsidRPr="00AD4572" w:rsidRDefault="00AB2552" w:rsidP="00AB2552">
      <w:r>
        <w:rPr>
          <w:rFonts w:hint="eastAsia"/>
        </w:rPr>
        <w:tab/>
      </w:r>
      <w:r>
        <w:rPr>
          <w:rFonts w:hint="eastAsia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AB2552" w:rsidRDefault="00AB2552" w:rsidP="00AB2552">
      <w:pPr>
        <w:pStyle w:val="2"/>
        <w:spacing w:line="360" w:lineRule="auto"/>
      </w:pPr>
      <w:bookmarkStart w:id="16" w:name="_Toc521463258"/>
      <w:bookmarkStart w:id="17" w:name="_Toc30275522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16"/>
      <w:bookmarkEnd w:id="17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本软件由于时间约束，需要在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号之前完成开发并交付。</w:t>
      </w:r>
    </w:p>
    <w:p w:rsidR="00AB2552" w:rsidRDefault="00AB2552" w:rsidP="00AB2552">
      <w:pPr>
        <w:pStyle w:val="1"/>
        <w:spacing w:line="360" w:lineRule="auto"/>
      </w:pPr>
      <w:bookmarkStart w:id="18" w:name="_Toc521463259"/>
      <w:bookmarkStart w:id="19" w:name="_Toc30275522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8"/>
      <w:bookmarkEnd w:id="19"/>
      <w:r>
        <w:rPr>
          <w:rFonts w:hint="eastAsia"/>
        </w:rPr>
        <w:t xml:space="preserve"> </w:t>
      </w:r>
    </w:p>
    <w:p w:rsidR="00AB2552" w:rsidRDefault="00AB2552" w:rsidP="00AB2552">
      <w:pPr>
        <w:pStyle w:val="2"/>
        <w:spacing w:line="360" w:lineRule="auto"/>
      </w:pPr>
      <w:bookmarkStart w:id="20" w:name="_Toc521463260"/>
      <w:bookmarkStart w:id="21" w:name="_Toc30275523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0"/>
      <w:bookmarkEnd w:id="21"/>
    </w:p>
    <w:tbl>
      <w:tblPr>
        <w:tblStyle w:val="a5"/>
        <w:tblW w:w="0" w:type="auto"/>
        <w:tblLook w:val="04A0"/>
      </w:tblPr>
      <w:tblGrid>
        <w:gridCol w:w="1242"/>
        <w:gridCol w:w="4395"/>
        <w:gridCol w:w="1417"/>
        <w:gridCol w:w="1468"/>
      </w:tblGrid>
      <w:tr w:rsidR="00AB2552" w:rsidTr="000976E1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目标用户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定位搜索得到最近的商场信息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显示当前商场和用户信息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3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查看个性化推荐，热门商品推荐，优惠信息等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查看此商品评论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对商品进行扫描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查看当前购物车内商品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修改购物车内商品信息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进行支付。对当前选定商品进行支付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选择是否需要电子发票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手机进行银行转账，信用卡还贷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Pr="003D1A80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18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提供客户端支付，结算业务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Pr="00277896" w:rsidRDefault="00AB2552" w:rsidP="000976E1">
            <w:r>
              <w:rPr>
                <w:rFonts w:hint="eastAsia"/>
              </w:rPr>
              <w:t>银行服务中心</w:t>
            </w:r>
          </w:p>
        </w:tc>
      </w:tr>
    </w:tbl>
    <w:p w:rsidR="00AB2552" w:rsidRDefault="00AB2552" w:rsidP="00AB2552">
      <w:pPr>
        <w:spacing w:line="360" w:lineRule="auto"/>
        <w:ind w:firstLine="420"/>
      </w:pPr>
    </w:p>
    <w:p w:rsidR="00AB2552" w:rsidRDefault="00AB2552" w:rsidP="00AB2552">
      <w:pPr>
        <w:pStyle w:val="2"/>
        <w:spacing w:line="360" w:lineRule="auto"/>
      </w:pPr>
      <w:bookmarkStart w:id="22" w:name="_Toc521463261"/>
      <w:bookmarkStart w:id="23" w:name="_Toc30275523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22"/>
      <w:bookmarkEnd w:id="23"/>
    </w:p>
    <w:p w:rsidR="00AB2552" w:rsidRDefault="00AB2552" w:rsidP="00AB2552">
      <w:pPr>
        <w:pStyle w:val="3"/>
        <w:spacing w:line="360" w:lineRule="auto"/>
      </w:pPr>
      <w:bookmarkStart w:id="24" w:name="_Toc521463262"/>
      <w:bookmarkStart w:id="25" w:name="_Toc302755232"/>
      <w:r>
        <w:rPr>
          <w:rFonts w:hint="eastAsia"/>
        </w:rPr>
        <w:t>3.2.1</w:t>
      </w:r>
      <w:r>
        <w:rPr>
          <w:rFonts w:hint="eastAsia"/>
        </w:rPr>
        <w:t>精度</w:t>
      </w:r>
      <w:bookmarkEnd w:id="24"/>
      <w:bookmarkEnd w:id="25"/>
    </w:p>
    <w:p w:rsidR="00AB2552" w:rsidRPr="0051126B" w:rsidRDefault="00AB2552" w:rsidP="00AB2552">
      <w:r>
        <w:rPr>
          <w:rFonts w:hint="eastAsia"/>
        </w:rPr>
        <w:lastRenderedPageBreak/>
        <w:tab/>
      </w:r>
      <w:r>
        <w:rPr>
          <w:rFonts w:hint="eastAsia"/>
        </w:rPr>
        <w:t>由于本软件主要通过条形码支付，因此主要数据精度在于扫描过程中的精确程度，建议手机摄像头达到</w:t>
      </w:r>
      <w:r>
        <w:rPr>
          <w:rFonts w:hint="eastAsia"/>
        </w:rPr>
        <w:t>500</w:t>
      </w:r>
      <w:r>
        <w:rPr>
          <w:rFonts w:hint="eastAsia"/>
        </w:rPr>
        <w:t>万像素。（目前主流智能手机均可达到此要求）</w:t>
      </w:r>
    </w:p>
    <w:p w:rsidR="00AB2552" w:rsidRDefault="00AB2552" w:rsidP="00AB2552">
      <w:pPr>
        <w:pStyle w:val="3"/>
        <w:spacing w:line="360" w:lineRule="auto"/>
      </w:pPr>
      <w:bookmarkStart w:id="26" w:name="_Toc521463263"/>
      <w:bookmarkStart w:id="27" w:name="_Toc30275523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26"/>
      <w:bookmarkEnd w:id="27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说明对于该软件的时间特性要求，如对：</w:t>
      </w:r>
    </w:p>
    <w:p w:rsidR="00AB2552" w:rsidRDefault="00AB2552" w:rsidP="00AB255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响应：在网络条件良好情况下，平均响应时间</w:t>
      </w:r>
      <w:r>
        <w:rPr>
          <w:rFonts w:hint="eastAsia"/>
        </w:rPr>
        <w:t>1.5s</w:t>
      </w:r>
      <w:r>
        <w:rPr>
          <w:rFonts w:hint="eastAsia"/>
        </w:rPr>
        <w:t>。</w:t>
      </w:r>
    </w:p>
    <w:p w:rsidR="00AB2552" w:rsidRDefault="00AB2552" w:rsidP="00AB255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更新：在网络条件良好情况下，根据更新数据的大小平均</w:t>
      </w:r>
      <w:r>
        <w:rPr>
          <w:rFonts w:hint="eastAsia"/>
        </w:rPr>
        <w:t>35s/Mb</w:t>
      </w:r>
    </w:p>
    <w:p w:rsidR="00AB2552" w:rsidRDefault="00AB2552" w:rsidP="00AB2552">
      <w:pPr>
        <w:pStyle w:val="3"/>
        <w:spacing w:line="360" w:lineRule="auto"/>
      </w:pPr>
      <w:bookmarkStart w:id="28" w:name="_Toc521463264"/>
      <w:bookmarkStart w:id="29" w:name="_Toc30275523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28"/>
      <w:bookmarkEnd w:id="29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本软件灵活性较高，可以对某些环境的变化进行适应。对于客户端，实行向下兼容，针对不同的</w:t>
      </w:r>
      <w:r>
        <w:rPr>
          <w:rFonts w:hint="eastAsia"/>
        </w:rPr>
        <w:t>Android OS</w:t>
      </w:r>
      <w:r>
        <w:rPr>
          <w:rFonts w:hint="eastAsia"/>
        </w:rPr>
        <w:t>版本有较大的适应性。</w:t>
      </w:r>
    </w:p>
    <w:p w:rsidR="00AB2552" w:rsidRPr="00F36EDB" w:rsidRDefault="00AB2552" w:rsidP="00AB2552">
      <w:r>
        <w:rPr>
          <w:rFonts w:hint="eastAsia"/>
        </w:rPr>
        <w:tab/>
      </w:r>
      <w:r>
        <w:rPr>
          <w:rFonts w:hint="eastAsia"/>
        </w:rPr>
        <w:t>对于服务端，由于采用</w:t>
      </w:r>
      <w:r>
        <w:rPr>
          <w:rFonts w:hint="eastAsia"/>
        </w:rPr>
        <w:t>J2EE</w:t>
      </w:r>
      <w:r>
        <w:rPr>
          <w:rFonts w:hint="eastAsia"/>
        </w:rPr>
        <w:t>，可运行于不同的系统环境下，保证了对环境变化的适应性。</w:t>
      </w:r>
    </w:p>
    <w:p w:rsidR="00AB2552" w:rsidRDefault="00AB2552" w:rsidP="00AB2552">
      <w:pPr>
        <w:pStyle w:val="1"/>
      </w:pPr>
      <w:bookmarkStart w:id="30" w:name="_Toc521463269"/>
      <w:bookmarkStart w:id="31" w:name="_Toc302755235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30"/>
      <w:bookmarkEnd w:id="31"/>
    </w:p>
    <w:p w:rsidR="00AB2552" w:rsidRDefault="00AB2552" w:rsidP="00AB2552">
      <w:pPr>
        <w:pStyle w:val="2"/>
      </w:pPr>
      <w:bookmarkStart w:id="32" w:name="_Toc521463270"/>
      <w:bookmarkStart w:id="33" w:name="_Toc302755236"/>
      <w:r>
        <w:rPr>
          <w:rFonts w:hint="eastAsia"/>
        </w:rPr>
        <w:t>4.1</w:t>
      </w:r>
      <w:r>
        <w:rPr>
          <w:rFonts w:hint="eastAsia"/>
        </w:rPr>
        <w:t>设备</w:t>
      </w:r>
      <w:bookmarkEnd w:id="32"/>
      <w:bookmarkEnd w:id="33"/>
    </w:p>
    <w:p w:rsidR="00AB2552" w:rsidRDefault="00AB2552" w:rsidP="00AB2552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</w:pPr>
      <w:r>
        <w:rPr>
          <w:rFonts w:hint="eastAsia"/>
        </w:rPr>
        <w:tab/>
      </w:r>
      <w:r>
        <w:rPr>
          <w:rFonts w:hint="eastAsia"/>
        </w:rPr>
        <w:t>手机客户端：</w:t>
      </w:r>
      <w:r>
        <w:tab/>
      </w:r>
      <w:r>
        <w:tab/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Android 2.1</w:t>
      </w:r>
      <w:r>
        <w:rPr>
          <w:rFonts w:hint="eastAsia"/>
        </w:rPr>
        <w:t>。</w:t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摄像头：</w:t>
      </w:r>
      <w:r>
        <w:rPr>
          <w:rFonts w:hint="eastAsia"/>
        </w:rPr>
        <w:t>500</w:t>
      </w:r>
      <w:r>
        <w:rPr>
          <w:rFonts w:hint="eastAsia"/>
        </w:rPr>
        <w:t>万像素或以上。</w:t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良好的访问网络能力。</w:t>
      </w:r>
    </w:p>
    <w:p w:rsidR="00AB2552" w:rsidRDefault="00AB2552" w:rsidP="00AB2552">
      <w:pPr>
        <w:ind w:left="420"/>
      </w:pPr>
    </w:p>
    <w:p w:rsidR="00AB2552" w:rsidRDefault="00AB2552" w:rsidP="00AB2552">
      <w:pPr>
        <w:ind w:left="420"/>
      </w:pPr>
      <w:r>
        <w:rPr>
          <w:rFonts w:hint="eastAsia"/>
        </w:rPr>
        <w:t>服务端：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Tomcat:6.x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lastRenderedPageBreak/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AB2552" w:rsidRPr="00725866" w:rsidRDefault="00AB2552" w:rsidP="00AB2552">
      <w:pPr>
        <w:numPr>
          <w:ilvl w:val="0"/>
          <w:numId w:val="5"/>
        </w:numPr>
      </w:pPr>
      <w:r>
        <w:rPr>
          <w:rFonts w:hint="eastAsia"/>
        </w:rPr>
        <w:t>良好的网络访问</w:t>
      </w:r>
    </w:p>
    <w:p w:rsidR="00AB2552" w:rsidRDefault="00AB2552" w:rsidP="00AB2552">
      <w:pPr>
        <w:pStyle w:val="2"/>
      </w:pPr>
      <w:bookmarkStart w:id="34" w:name="_Toc521463271"/>
      <w:bookmarkStart w:id="35" w:name="_Toc302755237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34"/>
      <w:bookmarkEnd w:id="35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MyEclipse8.6</w:t>
      </w:r>
    </w:p>
    <w:p w:rsidR="00AB2552" w:rsidRDefault="00AB2552" w:rsidP="00AB2552">
      <w:pPr>
        <w:ind w:left="420"/>
      </w:pPr>
      <w:r>
        <w:rPr>
          <w:rFonts w:hint="eastAsia"/>
        </w:rPr>
        <w:t>测试软件：</w:t>
      </w:r>
    </w:p>
    <w:p w:rsidR="00AB2552" w:rsidRPr="002F5E29" w:rsidRDefault="00AB2552" w:rsidP="00AB2552">
      <w:pPr>
        <w:ind w:left="420"/>
      </w:pPr>
      <w:r>
        <w:rPr>
          <w:rFonts w:hint="eastAsia"/>
        </w:rPr>
        <w:t>JUnit</w:t>
      </w:r>
    </w:p>
    <w:p w:rsidR="00AB2552" w:rsidRDefault="00AB2552" w:rsidP="00AB2552">
      <w:pPr>
        <w:pStyle w:val="2"/>
      </w:pPr>
      <w:bookmarkStart w:id="36" w:name="_Toc521463272"/>
      <w:bookmarkStart w:id="37" w:name="_Toc302755238"/>
      <w:r>
        <w:rPr>
          <w:rFonts w:hint="eastAsia"/>
        </w:rPr>
        <w:t>4.3</w:t>
      </w:r>
      <w:r>
        <w:rPr>
          <w:rFonts w:hint="eastAsia"/>
        </w:rPr>
        <w:t>接口</w:t>
      </w:r>
      <w:bookmarkEnd w:id="36"/>
      <w:bookmarkEnd w:id="37"/>
    </w:p>
    <w:p w:rsidR="00AB2552" w:rsidRPr="00F36EDB" w:rsidRDefault="00AB2552" w:rsidP="00AB2552">
      <w:pPr>
        <w:rPr>
          <w:color w:val="FF0000"/>
        </w:rPr>
      </w:pPr>
      <w:r>
        <w:rPr>
          <w:rFonts w:hint="eastAsia"/>
        </w:rPr>
        <w:tab/>
      </w:r>
      <w:r w:rsidRPr="00F36EDB">
        <w:rPr>
          <w:rFonts w:hint="eastAsia"/>
          <w:color w:val="FF0000"/>
        </w:rPr>
        <w:t>本软件采用</w:t>
      </w:r>
      <w:r w:rsidRPr="00F36EDB">
        <w:rPr>
          <w:rFonts w:hint="eastAsia"/>
          <w:color w:val="FF0000"/>
        </w:rPr>
        <w:t>MD5</w:t>
      </w:r>
      <w:r w:rsidRPr="00F36EDB">
        <w:rPr>
          <w:rFonts w:hint="eastAsia"/>
          <w:color w:val="FF0000"/>
        </w:rPr>
        <w:t>加密方式。保证支付的安全性。</w:t>
      </w:r>
    </w:p>
    <w:p w:rsidR="00AB2552" w:rsidRDefault="00AB2552" w:rsidP="00AB2552">
      <w:pPr>
        <w:pStyle w:val="2"/>
      </w:pPr>
      <w:bookmarkStart w:id="38" w:name="_Toc521463273"/>
      <w:bookmarkStart w:id="39" w:name="_Toc302755239"/>
      <w:r>
        <w:rPr>
          <w:rFonts w:hint="eastAsia"/>
        </w:rPr>
        <w:t>4.4</w:t>
      </w:r>
      <w:r>
        <w:rPr>
          <w:rFonts w:hint="eastAsia"/>
        </w:rPr>
        <w:t>控制</w:t>
      </w:r>
      <w:bookmarkEnd w:id="38"/>
      <w:bookmarkEnd w:id="39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该软件直接通过手机运行，人工操作，避免机器操作可能引起的失误。</w:t>
      </w:r>
    </w:p>
    <w:p w:rsidR="00AB2552" w:rsidRPr="00F36EDB" w:rsidRDefault="00AB2552" w:rsidP="00AB2552">
      <w:pPr>
        <w:spacing w:line="360" w:lineRule="auto"/>
        <w:ind w:firstLine="420"/>
      </w:pPr>
      <w:r>
        <w:rPr>
          <w:rFonts w:hint="eastAsia"/>
        </w:rPr>
        <w:t>同时，服务端有专门的维护人员进行维护控制。</w:t>
      </w:r>
    </w:p>
    <w:p w:rsidR="000C644D" w:rsidRPr="00AB2552" w:rsidRDefault="000C644D"/>
    <w:sectPr w:rsidR="000C644D" w:rsidRPr="00AB2552" w:rsidSect="00CD40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C2" w:rsidRDefault="00793FC2" w:rsidP="00AB2552">
      <w:r>
        <w:separator/>
      </w:r>
    </w:p>
  </w:endnote>
  <w:endnote w:type="continuationSeparator" w:id="1">
    <w:p w:rsidR="00793FC2" w:rsidRDefault="00793FC2" w:rsidP="00AB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8508F6" w:rsidP="000A274D">
    <w:pPr>
      <w:pStyle w:val="a7"/>
      <w:ind w:right="720"/>
    </w:pPr>
    <w:sdt>
      <w:sdtPr>
        <w:id w:val="13905572"/>
        <w:docPartObj>
          <w:docPartGallery w:val="Page Numbers (Bottom of Page)"/>
          <w:docPartUnique/>
        </w:docPartObj>
      </w:sdtPr>
      <w:sdtContent>
        <w:r w:rsidR="000A274D">
          <w:t>2011“</w:t>
        </w:r>
        <w:r w:rsidR="000A274D">
          <w:t>花旗杯</w:t>
        </w:r>
        <w:r w:rsidR="000A274D">
          <w:t>”</w:t>
        </w:r>
        <w:r w:rsidR="000A274D">
          <w:t>金融信息技术大赛</w:t>
        </w:r>
        <w:r w:rsidR="000A274D">
          <w:rPr>
            <w:rFonts w:hint="eastAsia"/>
          </w:rPr>
          <w:t xml:space="preserve">                                                       </w:t>
        </w:r>
        <w:fldSimple w:instr=" PAGE   \* MERGEFORMAT ">
          <w:r w:rsidR="00C80D17" w:rsidRPr="00C80D17">
            <w:rPr>
              <w:noProof/>
              <w:lang w:val="zh-CN"/>
            </w:rPr>
            <w:t>2</w:t>
          </w:r>
        </w:fldSimple>
      </w:sdtContent>
    </w:sdt>
  </w:p>
  <w:p w:rsidR="000A274D" w:rsidRPr="000A274D" w:rsidRDefault="000A274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C2" w:rsidRDefault="00793FC2" w:rsidP="00AB2552">
      <w:r>
        <w:separator/>
      </w:r>
    </w:p>
  </w:footnote>
  <w:footnote w:type="continuationSeparator" w:id="1">
    <w:p w:rsidR="00793FC2" w:rsidRDefault="00793FC2" w:rsidP="00AB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AB2552" w:rsidP="00AB2552">
    <w:pPr>
      <w:pStyle w:val="a6"/>
    </w:pPr>
  </w:p>
  <w:p w:rsidR="00AB2552" w:rsidRPr="00AB2552" w:rsidRDefault="00AB2552" w:rsidP="00AB2552">
    <w:pPr>
      <w:pStyle w:val="a6"/>
    </w:pPr>
    <w:r>
      <w:rPr>
        <w:rFonts w:hint="eastAsia"/>
      </w:rPr>
      <w:t>南京大学</w:t>
    </w:r>
    <w:r>
      <w:rPr>
        <w:rFonts w:hint="eastAsia"/>
      </w:rPr>
      <w:t>popcorn</w:t>
    </w:r>
    <w:r>
      <w:rPr>
        <w:rFonts w:hint="eastAsia"/>
      </w:rPr>
      <w:t>团队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DE"/>
    <w:rsid w:val="000361E8"/>
    <w:rsid w:val="00092B0A"/>
    <w:rsid w:val="000A274D"/>
    <w:rsid w:val="000A7DE1"/>
    <w:rsid w:val="000C644D"/>
    <w:rsid w:val="000C72B6"/>
    <w:rsid w:val="00102F22"/>
    <w:rsid w:val="00195B26"/>
    <w:rsid w:val="001B10E7"/>
    <w:rsid w:val="002243BB"/>
    <w:rsid w:val="00286CF9"/>
    <w:rsid w:val="002C031D"/>
    <w:rsid w:val="00334807"/>
    <w:rsid w:val="00360B37"/>
    <w:rsid w:val="00387C3F"/>
    <w:rsid w:val="00394D79"/>
    <w:rsid w:val="00431C55"/>
    <w:rsid w:val="00444C43"/>
    <w:rsid w:val="00453C7A"/>
    <w:rsid w:val="0049101C"/>
    <w:rsid w:val="004B20BD"/>
    <w:rsid w:val="004C5636"/>
    <w:rsid w:val="0050654A"/>
    <w:rsid w:val="005131AB"/>
    <w:rsid w:val="00534047"/>
    <w:rsid w:val="00534260"/>
    <w:rsid w:val="005B4A85"/>
    <w:rsid w:val="0068401A"/>
    <w:rsid w:val="006E6A8A"/>
    <w:rsid w:val="00713FB4"/>
    <w:rsid w:val="007510A9"/>
    <w:rsid w:val="00793FC2"/>
    <w:rsid w:val="007A68AC"/>
    <w:rsid w:val="00802743"/>
    <w:rsid w:val="008165C6"/>
    <w:rsid w:val="008508F6"/>
    <w:rsid w:val="00887482"/>
    <w:rsid w:val="008A331F"/>
    <w:rsid w:val="008C5805"/>
    <w:rsid w:val="0090426E"/>
    <w:rsid w:val="00A36630"/>
    <w:rsid w:val="00A625C3"/>
    <w:rsid w:val="00A75D4F"/>
    <w:rsid w:val="00A7795B"/>
    <w:rsid w:val="00AB2552"/>
    <w:rsid w:val="00AE70A7"/>
    <w:rsid w:val="00AE7BE7"/>
    <w:rsid w:val="00B1574F"/>
    <w:rsid w:val="00B670E6"/>
    <w:rsid w:val="00B81866"/>
    <w:rsid w:val="00C80D17"/>
    <w:rsid w:val="00CD40DE"/>
    <w:rsid w:val="00CF7016"/>
    <w:rsid w:val="00D308D5"/>
    <w:rsid w:val="00D40CEC"/>
    <w:rsid w:val="00D453B4"/>
    <w:rsid w:val="00E05000"/>
    <w:rsid w:val="00ED105A"/>
    <w:rsid w:val="00F428CE"/>
    <w:rsid w:val="00FC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44"/>
        <o:r id="V:Rule5" type="connector" idref="#_x0000_s1055"/>
        <o:r id="V:Rule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D1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0D1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D1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D1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D1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D1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D1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D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D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C80D17"/>
    <w:pPr>
      <w:spacing w:before="0" w:after="0" w:line="240" w:lineRule="auto"/>
    </w:pPr>
  </w:style>
  <w:style w:type="character" w:customStyle="1" w:styleId="Char">
    <w:name w:val="无间隔 Char"/>
    <w:basedOn w:val="a0"/>
    <w:link w:val="a3"/>
    <w:uiPriority w:val="1"/>
    <w:rsid w:val="00C80D17"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CD40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D1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0D1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80D17"/>
    <w:rPr>
      <w:caps/>
      <w:color w:val="243F60" w:themeColor="accent1" w:themeShade="7F"/>
      <w:spacing w:val="15"/>
    </w:rPr>
  </w:style>
  <w:style w:type="table" w:styleId="a5">
    <w:name w:val="Table Grid"/>
    <w:basedOn w:val="a1"/>
    <w:uiPriority w:val="59"/>
    <w:rsid w:val="00AB2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A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B255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B2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B255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80D1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0D17"/>
  </w:style>
  <w:style w:type="paragraph" w:styleId="20">
    <w:name w:val="toc 2"/>
    <w:basedOn w:val="a"/>
    <w:next w:val="a"/>
    <w:autoRedefine/>
    <w:uiPriority w:val="39"/>
    <w:unhideWhenUsed/>
    <w:rsid w:val="00C80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0D17"/>
    <w:pPr>
      <w:ind w:leftChars="400" w:left="840"/>
    </w:pPr>
  </w:style>
  <w:style w:type="character" w:styleId="a8">
    <w:name w:val="Hyperlink"/>
    <w:basedOn w:val="a0"/>
    <w:uiPriority w:val="99"/>
    <w:unhideWhenUsed/>
    <w:rsid w:val="00C80D1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0D1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0D17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80D17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Char3"/>
    <w:uiPriority w:val="10"/>
    <w:qFormat/>
    <w:rsid w:val="00C80D1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C80D17"/>
    <w:rPr>
      <w:caps/>
      <w:color w:val="4F81BD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C80D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C80D1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80D17"/>
    <w:rPr>
      <w:b/>
      <w:bCs/>
    </w:rPr>
  </w:style>
  <w:style w:type="character" w:styleId="ad">
    <w:name w:val="Emphasis"/>
    <w:uiPriority w:val="20"/>
    <w:qFormat/>
    <w:rsid w:val="00C80D17"/>
    <w:rPr>
      <w:caps/>
      <w:color w:val="243F60" w:themeColor="accent1" w:themeShade="7F"/>
      <w:spacing w:val="5"/>
    </w:rPr>
  </w:style>
  <w:style w:type="paragraph" w:styleId="ae">
    <w:name w:val="List Paragraph"/>
    <w:basedOn w:val="a"/>
    <w:uiPriority w:val="34"/>
    <w:qFormat/>
    <w:rsid w:val="00C80D17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C80D17"/>
    <w:rPr>
      <w:i/>
      <w:iCs/>
    </w:rPr>
  </w:style>
  <w:style w:type="character" w:customStyle="1" w:styleId="Char5">
    <w:name w:val="引用 Char"/>
    <w:basedOn w:val="a0"/>
    <w:link w:val="af"/>
    <w:uiPriority w:val="29"/>
    <w:rsid w:val="00C80D17"/>
    <w:rPr>
      <w:i/>
      <w:iCs/>
      <w:sz w:val="20"/>
      <w:szCs w:val="20"/>
    </w:rPr>
  </w:style>
  <w:style w:type="paragraph" w:styleId="af0">
    <w:name w:val="Intense Quote"/>
    <w:basedOn w:val="a"/>
    <w:next w:val="a"/>
    <w:link w:val="Char6"/>
    <w:uiPriority w:val="30"/>
    <w:qFormat/>
    <w:rsid w:val="00C80D1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0"/>
    <w:uiPriority w:val="30"/>
    <w:rsid w:val="00C80D1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C80D1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C80D1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C80D1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C80D1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C80D17"/>
    <w:rPr>
      <w:b/>
      <w:bCs/>
      <w:i/>
      <w:iCs/>
      <w:spacing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E084F666954A9599C7179294E3A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94CC74-B5D2-49FD-87E1-A3116D5CBB3E}"/>
      </w:docPartPr>
      <w:docPartBody>
        <w:p w:rsidR="00000000" w:rsidRDefault="00067B65" w:rsidP="00067B65">
          <w:pPr>
            <w:pStyle w:val="9EE084F666954A9599C7179294E3A53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DCD46A3AA02347548A6D9326CEE1A2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2B83BA-4A29-4C61-AFEE-61EC5A6A18AA}"/>
      </w:docPartPr>
      <w:docPartBody>
        <w:p w:rsidR="00000000" w:rsidRDefault="00067B65" w:rsidP="00067B65">
          <w:pPr>
            <w:pStyle w:val="DCD46A3AA02347548A6D9326CEE1A219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0D15D2C1551417EB13E7DF5B6332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3BD47-A30F-4357-9897-2761DD3A21EE}"/>
      </w:docPartPr>
      <w:docPartBody>
        <w:p w:rsidR="00000000" w:rsidRDefault="00067B65" w:rsidP="00067B65">
          <w:pPr>
            <w:pStyle w:val="A0D15D2C1551417EB13E7DF5B63326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0EE61FAAEDC94DFC98A8DFA338841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FDD964-F741-40C0-93A1-92F9EE86C503}"/>
      </w:docPartPr>
      <w:docPartBody>
        <w:p w:rsidR="00000000" w:rsidRDefault="00067B65" w:rsidP="00067B65">
          <w:pPr>
            <w:pStyle w:val="0EE61FAAEDC94DFC98A8DFA3388418C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9CF8B49842314CFBBC8E4A808E79D0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FBC0AD-B72F-4D29-BB23-8E046ADD1CAF}"/>
      </w:docPartPr>
      <w:docPartBody>
        <w:p w:rsidR="00000000" w:rsidRDefault="00067B65" w:rsidP="00067B65">
          <w:pPr>
            <w:pStyle w:val="9CF8B49842314CFBBC8E4A808E79D06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F7"/>
    <w:rsid w:val="000138F7"/>
    <w:rsid w:val="00067B65"/>
    <w:rsid w:val="0024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74B32A7C94E449687E9F064E08C5B">
    <w:name w:val="3AC74B32A7C94E449687E9F064E08C5B"/>
    <w:rsid w:val="000138F7"/>
    <w:pPr>
      <w:widowControl w:val="0"/>
      <w:jc w:val="both"/>
    </w:pPr>
  </w:style>
  <w:style w:type="paragraph" w:customStyle="1" w:styleId="D7A8D6346DFD4625B99C54DB46BB5826">
    <w:name w:val="D7A8D6346DFD4625B99C54DB46BB5826"/>
    <w:rsid w:val="000138F7"/>
    <w:pPr>
      <w:widowControl w:val="0"/>
      <w:jc w:val="both"/>
    </w:pPr>
  </w:style>
  <w:style w:type="paragraph" w:customStyle="1" w:styleId="30C2CA4BE7BE47AF9394E57092E7715C">
    <w:name w:val="30C2CA4BE7BE47AF9394E57092E7715C"/>
    <w:rsid w:val="000138F7"/>
    <w:pPr>
      <w:widowControl w:val="0"/>
      <w:jc w:val="both"/>
    </w:pPr>
  </w:style>
  <w:style w:type="paragraph" w:customStyle="1" w:styleId="271D7ADB70E9475CBD652B0627B61099">
    <w:name w:val="271D7ADB70E9475CBD652B0627B61099"/>
    <w:rsid w:val="000138F7"/>
    <w:pPr>
      <w:widowControl w:val="0"/>
      <w:jc w:val="both"/>
    </w:pPr>
  </w:style>
  <w:style w:type="paragraph" w:customStyle="1" w:styleId="A70816E7F8044F3ABF5279957355ADB9">
    <w:name w:val="A70816E7F8044F3ABF5279957355ADB9"/>
    <w:rsid w:val="000138F7"/>
    <w:pPr>
      <w:widowControl w:val="0"/>
      <w:jc w:val="both"/>
    </w:pPr>
  </w:style>
  <w:style w:type="paragraph" w:customStyle="1" w:styleId="0B18CBCA8ECF4474B281EBD164A915C9">
    <w:name w:val="0B18CBCA8ECF4474B281EBD164A915C9"/>
    <w:rsid w:val="000138F7"/>
    <w:pPr>
      <w:widowControl w:val="0"/>
      <w:jc w:val="both"/>
    </w:pPr>
  </w:style>
  <w:style w:type="paragraph" w:customStyle="1" w:styleId="837BF1ED737E45509E7A94037D9CA30F">
    <w:name w:val="837BF1ED737E45509E7A94037D9CA30F"/>
    <w:rsid w:val="000138F7"/>
    <w:pPr>
      <w:widowControl w:val="0"/>
      <w:jc w:val="both"/>
    </w:pPr>
  </w:style>
  <w:style w:type="paragraph" w:customStyle="1" w:styleId="129840B7140A43D7806B1FC76273AB48">
    <w:name w:val="129840B7140A43D7806B1FC76273AB48"/>
    <w:rsid w:val="000138F7"/>
    <w:pPr>
      <w:widowControl w:val="0"/>
      <w:jc w:val="both"/>
    </w:pPr>
  </w:style>
  <w:style w:type="paragraph" w:customStyle="1" w:styleId="CDDB87EE8CE34B7BAD81A5ADBE222194">
    <w:name w:val="CDDB87EE8CE34B7BAD81A5ADBE222194"/>
    <w:rsid w:val="000138F7"/>
    <w:pPr>
      <w:widowControl w:val="0"/>
      <w:jc w:val="both"/>
    </w:pPr>
  </w:style>
  <w:style w:type="paragraph" w:customStyle="1" w:styleId="9ACF4DF8E48943B0A5BFBD2395A1C86D">
    <w:name w:val="9ACF4DF8E48943B0A5BFBD2395A1C86D"/>
    <w:rsid w:val="000138F7"/>
    <w:pPr>
      <w:widowControl w:val="0"/>
      <w:jc w:val="both"/>
    </w:pPr>
  </w:style>
  <w:style w:type="paragraph" w:customStyle="1" w:styleId="4E4789898E3E46778546F9D03B5948BD">
    <w:name w:val="4E4789898E3E46778546F9D03B5948BD"/>
    <w:rsid w:val="000138F7"/>
    <w:pPr>
      <w:widowControl w:val="0"/>
      <w:jc w:val="both"/>
    </w:pPr>
  </w:style>
  <w:style w:type="paragraph" w:customStyle="1" w:styleId="CE4FC99B5CC7494EA25CB186A07F7C9F">
    <w:name w:val="CE4FC99B5CC7494EA25CB186A07F7C9F"/>
    <w:rsid w:val="000138F7"/>
    <w:pPr>
      <w:widowControl w:val="0"/>
      <w:jc w:val="both"/>
    </w:pPr>
  </w:style>
  <w:style w:type="paragraph" w:customStyle="1" w:styleId="CB35A7259716428EABF2B388993AC03C">
    <w:name w:val="CB35A7259716428EABF2B388993AC03C"/>
    <w:rsid w:val="000138F7"/>
    <w:pPr>
      <w:widowControl w:val="0"/>
      <w:jc w:val="both"/>
    </w:pPr>
  </w:style>
  <w:style w:type="paragraph" w:customStyle="1" w:styleId="39D2CF56D2064CE6839B4A4D6B532965">
    <w:name w:val="39D2CF56D2064CE6839B4A4D6B532965"/>
    <w:rsid w:val="000138F7"/>
    <w:pPr>
      <w:widowControl w:val="0"/>
      <w:jc w:val="both"/>
    </w:pPr>
  </w:style>
  <w:style w:type="paragraph" w:customStyle="1" w:styleId="67DF2F0A13F141CF9C350D8802910342">
    <w:name w:val="67DF2F0A13F141CF9C350D8802910342"/>
    <w:rsid w:val="000138F7"/>
    <w:pPr>
      <w:widowControl w:val="0"/>
      <w:jc w:val="both"/>
    </w:pPr>
  </w:style>
  <w:style w:type="paragraph" w:customStyle="1" w:styleId="3F3A74605A5141CF843030AC5161BD74">
    <w:name w:val="3F3A74605A5141CF843030AC5161BD74"/>
    <w:rsid w:val="000138F7"/>
    <w:pPr>
      <w:widowControl w:val="0"/>
      <w:jc w:val="both"/>
    </w:pPr>
  </w:style>
  <w:style w:type="paragraph" w:customStyle="1" w:styleId="6898FA5953C149B095AF5F02303654FB">
    <w:name w:val="6898FA5953C149B095AF5F02303654FB"/>
    <w:rsid w:val="000138F7"/>
    <w:pPr>
      <w:widowControl w:val="0"/>
      <w:jc w:val="both"/>
    </w:pPr>
  </w:style>
  <w:style w:type="paragraph" w:customStyle="1" w:styleId="054D09E85FED4ABAAC53EC2AC9E2337A">
    <w:name w:val="054D09E85FED4ABAAC53EC2AC9E2337A"/>
    <w:rsid w:val="000138F7"/>
    <w:pPr>
      <w:widowControl w:val="0"/>
      <w:jc w:val="both"/>
    </w:pPr>
  </w:style>
  <w:style w:type="paragraph" w:customStyle="1" w:styleId="A4588473D66546F2927E3576BE0B578B">
    <w:name w:val="A4588473D66546F2927E3576BE0B578B"/>
    <w:rsid w:val="000138F7"/>
    <w:pPr>
      <w:widowControl w:val="0"/>
      <w:jc w:val="both"/>
    </w:pPr>
  </w:style>
  <w:style w:type="paragraph" w:customStyle="1" w:styleId="6B02C28EAA824F74AC0BB6A94537B235">
    <w:name w:val="6B02C28EAA824F74AC0BB6A94537B235"/>
    <w:rsid w:val="000138F7"/>
    <w:pPr>
      <w:widowControl w:val="0"/>
      <w:jc w:val="both"/>
    </w:pPr>
  </w:style>
  <w:style w:type="paragraph" w:customStyle="1" w:styleId="3D41EDEF2A4947F28A974E7E81470FA5">
    <w:name w:val="3D41EDEF2A4947F28A974E7E81470FA5"/>
    <w:rsid w:val="000138F7"/>
    <w:pPr>
      <w:widowControl w:val="0"/>
      <w:jc w:val="both"/>
    </w:pPr>
  </w:style>
  <w:style w:type="paragraph" w:customStyle="1" w:styleId="3EC0F6CF82F7443CBA30DAA003462830">
    <w:name w:val="3EC0F6CF82F7443CBA30DAA003462830"/>
    <w:rsid w:val="000138F7"/>
    <w:pPr>
      <w:widowControl w:val="0"/>
      <w:jc w:val="both"/>
    </w:pPr>
  </w:style>
  <w:style w:type="paragraph" w:customStyle="1" w:styleId="047EB8E1F47246C385645E9698EF459B">
    <w:name w:val="047EB8E1F47246C385645E9698EF459B"/>
    <w:rsid w:val="000138F7"/>
    <w:pPr>
      <w:widowControl w:val="0"/>
      <w:jc w:val="both"/>
    </w:pPr>
  </w:style>
  <w:style w:type="paragraph" w:customStyle="1" w:styleId="C789568F5D744F118FBF7588BFF2180C">
    <w:name w:val="C789568F5D744F118FBF7588BFF2180C"/>
    <w:rsid w:val="000138F7"/>
    <w:pPr>
      <w:widowControl w:val="0"/>
      <w:jc w:val="both"/>
    </w:pPr>
  </w:style>
  <w:style w:type="paragraph" w:customStyle="1" w:styleId="7504612E5FC84BE7805786E57A6443C8">
    <w:name w:val="7504612E5FC84BE7805786E57A6443C8"/>
    <w:rsid w:val="000138F7"/>
    <w:pPr>
      <w:widowControl w:val="0"/>
      <w:jc w:val="both"/>
    </w:pPr>
  </w:style>
  <w:style w:type="paragraph" w:customStyle="1" w:styleId="95F034B716ED4741B005BFB7E8F27A3B">
    <w:name w:val="95F034B716ED4741B005BFB7E8F27A3B"/>
    <w:rsid w:val="000138F7"/>
    <w:pPr>
      <w:widowControl w:val="0"/>
      <w:jc w:val="both"/>
    </w:pPr>
  </w:style>
  <w:style w:type="paragraph" w:customStyle="1" w:styleId="C399DA834F914BF286832E6AD435577B">
    <w:name w:val="C399DA834F914BF286832E6AD435577B"/>
    <w:rsid w:val="000138F7"/>
    <w:pPr>
      <w:widowControl w:val="0"/>
      <w:jc w:val="both"/>
    </w:pPr>
  </w:style>
  <w:style w:type="paragraph" w:customStyle="1" w:styleId="1504E323BCBA4CF08CDAF244E86A56C7">
    <w:name w:val="1504E323BCBA4CF08CDAF244E86A56C7"/>
    <w:rsid w:val="000138F7"/>
    <w:pPr>
      <w:widowControl w:val="0"/>
      <w:jc w:val="both"/>
    </w:pPr>
  </w:style>
  <w:style w:type="paragraph" w:customStyle="1" w:styleId="3DB77A4F6F7D445DBB3DB828109BE18B">
    <w:name w:val="3DB77A4F6F7D445DBB3DB828109BE18B"/>
    <w:rsid w:val="000138F7"/>
    <w:pPr>
      <w:widowControl w:val="0"/>
      <w:jc w:val="both"/>
    </w:pPr>
  </w:style>
  <w:style w:type="paragraph" w:customStyle="1" w:styleId="09CE973D4C114818B66667F7AA052308">
    <w:name w:val="09CE973D4C114818B66667F7AA052308"/>
    <w:rsid w:val="000138F7"/>
    <w:pPr>
      <w:widowControl w:val="0"/>
      <w:jc w:val="both"/>
    </w:pPr>
  </w:style>
  <w:style w:type="paragraph" w:customStyle="1" w:styleId="4A74604B00154CE7B59441B437E63490">
    <w:name w:val="4A74604B00154CE7B59441B437E63490"/>
    <w:rsid w:val="00067B65"/>
    <w:pPr>
      <w:widowControl w:val="0"/>
      <w:jc w:val="both"/>
    </w:pPr>
  </w:style>
  <w:style w:type="paragraph" w:customStyle="1" w:styleId="6F80872BC35549E89AC0FF6343D5CA79">
    <w:name w:val="6F80872BC35549E89AC0FF6343D5CA79"/>
    <w:rsid w:val="00067B65"/>
    <w:pPr>
      <w:widowControl w:val="0"/>
      <w:jc w:val="both"/>
    </w:pPr>
  </w:style>
  <w:style w:type="paragraph" w:customStyle="1" w:styleId="16158D862A1E4BD4A48302FA78FE20D9">
    <w:name w:val="16158D862A1E4BD4A48302FA78FE20D9"/>
    <w:rsid w:val="00067B65"/>
    <w:pPr>
      <w:widowControl w:val="0"/>
      <w:jc w:val="both"/>
    </w:pPr>
  </w:style>
  <w:style w:type="paragraph" w:customStyle="1" w:styleId="958ED62289C9434D8D57C63A45BBF040">
    <w:name w:val="958ED62289C9434D8D57C63A45BBF040"/>
    <w:rsid w:val="00067B65"/>
    <w:pPr>
      <w:widowControl w:val="0"/>
      <w:jc w:val="both"/>
    </w:pPr>
  </w:style>
  <w:style w:type="paragraph" w:customStyle="1" w:styleId="357A60DC67C84F25A4FCC9A3C22497DB">
    <w:name w:val="357A60DC67C84F25A4FCC9A3C22497DB"/>
    <w:rsid w:val="00067B65"/>
    <w:pPr>
      <w:widowControl w:val="0"/>
      <w:jc w:val="both"/>
    </w:pPr>
  </w:style>
  <w:style w:type="paragraph" w:customStyle="1" w:styleId="9EE084F666954A9599C7179294E3A535">
    <w:name w:val="9EE084F666954A9599C7179294E3A535"/>
    <w:rsid w:val="00067B65"/>
    <w:pPr>
      <w:widowControl w:val="0"/>
      <w:jc w:val="both"/>
    </w:pPr>
  </w:style>
  <w:style w:type="paragraph" w:customStyle="1" w:styleId="DCD46A3AA02347548A6D9326CEE1A219">
    <w:name w:val="DCD46A3AA02347548A6D9326CEE1A219"/>
    <w:rsid w:val="00067B65"/>
    <w:pPr>
      <w:widowControl w:val="0"/>
      <w:jc w:val="both"/>
    </w:pPr>
  </w:style>
  <w:style w:type="paragraph" w:customStyle="1" w:styleId="A0D15D2C1551417EB13E7DF5B633267D">
    <w:name w:val="A0D15D2C1551417EB13E7DF5B633267D"/>
    <w:rsid w:val="00067B65"/>
    <w:pPr>
      <w:widowControl w:val="0"/>
      <w:jc w:val="both"/>
    </w:pPr>
  </w:style>
  <w:style w:type="paragraph" w:customStyle="1" w:styleId="0EE61FAAEDC94DFC98A8DFA3388418C6">
    <w:name w:val="0EE61FAAEDC94DFC98A8DFA3388418C6"/>
    <w:rsid w:val="00067B65"/>
    <w:pPr>
      <w:widowControl w:val="0"/>
      <w:jc w:val="both"/>
    </w:pPr>
  </w:style>
  <w:style w:type="paragraph" w:customStyle="1" w:styleId="9CF8B49842314CFBBC8E4A808E79D06E">
    <w:name w:val="9CF8B49842314CFBBC8E4A808E79D06E"/>
    <w:rsid w:val="00067B65"/>
    <w:pPr>
      <w:widowControl w:val="0"/>
      <w:jc w:val="both"/>
    </w:pPr>
  </w:style>
  <w:style w:type="paragraph" w:customStyle="1" w:styleId="5BA719656B3D45A0A193922717714DB9">
    <w:name w:val="5BA719656B3D45A0A193922717714DB9"/>
    <w:rsid w:val="00067B65"/>
    <w:pPr>
      <w:widowControl w:val="0"/>
      <w:jc w:val="both"/>
    </w:pPr>
  </w:style>
  <w:style w:type="paragraph" w:customStyle="1" w:styleId="7E1941C96BAA4234B68B5F0F76615398">
    <w:name w:val="7E1941C96BAA4234B68B5F0F76615398"/>
    <w:rsid w:val="00067B65"/>
    <w:pPr>
      <w:widowControl w:val="0"/>
      <w:jc w:val="both"/>
    </w:pPr>
  </w:style>
  <w:style w:type="paragraph" w:customStyle="1" w:styleId="7F1D0EB8D39F4A678C7B65B319A7DA0A">
    <w:name w:val="7F1D0EB8D39F4A678C7B65B319A7DA0A"/>
    <w:rsid w:val="00067B65"/>
    <w:pPr>
      <w:widowControl w:val="0"/>
      <w:jc w:val="both"/>
    </w:pPr>
  </w:style>
  <w:style w:type="paragraph" w:customStyle="1" w:styleId="C0975405BD6A4AFC8B8EFF477D1A2A2A">
    <w:name w:val="C0975405BD6A4AFC8B8EFF477D1A2A2A"/>
    <w:rsid w:val="00067B65"/>
    <w:pPr>
      <w:widowControl w:val="0"/>
      <w:jc w:val="both"/>
    </w:pPr>
  </w:style>
  <w:style w:type="paragraph" w:customStyle="1" w:styleId="5877CE1D0B56498296D1E143A2EBB771">
    <w:name w:val="5877CE1D0B56498296D1E143A2EBB771"/>
    <w:rsid w:val="00067B65"/>
    <w:pPr>
      <w:widowControl w:val="0"/>
      <w:jc w:val="both"/>
    </w:pPr>
  </w:style>
  <w:style w:type="paragraph" w:customStyle="1" w:styleId="2A61A9458BBA436B91693DA28FB5EA6A">
    <w:name w:val="2A61A9458BBA436B91693DA28FB5EA6A"/>
    <w:rsid w:val="00067B6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D7706B-C8F3-4988-92D3-C03F9728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557</Words>
  <Characters>3180</Characters>
  <Application>Microsoft Office Word</Application>
  <DocSecurity>0</DocSecurity>
  <Lines>26</Lines>
  <Paragraphs>7</Paragraphs>
  <ScaleCrop>false</ScaleCrop>
  <Company>popcorn团队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iPay需求说明书</dc:title>
  <dc:subject>2011“花旗杯”金融信息技术大赛</dc:subject>
  <dc:creator>作者：陆天明，钱程</dc:creator>
  <cp:lastModifiedBy>softwware</cp:lastModifiedBy>
  <cp:revision>2</cp:revision>
  <dcterms:created xsi:type="dcterms:W3CDTF">2011-07-16T09:57:00Z</dcterms:created>
  <dcterms:modified xsi:type="dcterms:W3CDTF">2011-09-02T11:32:00Z</dcterms:modified>
</cp:coreProperties>
</file>