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B9E35E" w14:textId="77777777" w:rsidR="005217BF" w:rsidRPr="00841858" w:rsidRDefault="005217BF" w:rsidP="005217BF">
      <w:pPr>
        <w:rPr>
          <w:rFonts w:cstheme="minorHAnsi"/>
          <w:b/>
          <w:bCs/>
        </w:rPr>
      </w:pPr>
      <w:r w:rsidRPr="00841858">
        <w:rPr>
          <w:rFonts w:cstheme="minorHAnsi" w:hint="eastAsia"/>
          <w:b/>
          <w:bCs/>
        </w:rPr>
        <w:t>A</w:t>
      </w:r>
      <w:r w:rsidRPr="00841858">
        <w:rPr>
          <w:rFonts w:cstheme="minorHAnsi"/>
          <w:b/>
          <w:bCs/>
        </w:rPr>
        <w:t>ppendix 2. Eligibility criteria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610"/>
        <w:gridCol w:w="2690"/>
        <w:gridCol w:w="2636"/>
      </w:tblGrid>
      <w:tr w:rsidR="005217BF" w14:paraId="40D4949B" w14:textId="77777777" w:rsidTr="00CB55E0">
        <w:tc>
          <w:tcPr>
            <w:tcW w:w="2610" w:type="dxa"/>
          </w:tcPr>
          <w:p w14:paraId="175442CD" w14:textId="77777777" w:rsidR="005217BF" w:rsidRDefault="005217BF" w:rsidP="00CB55E0">
            <w:pPr>
              <w:pStyle w:val="ListParagraph"/>
              <w:ind w:left="0"/>
            </w:pPr>
          </w:p>
        </w:tc>
        <w:tc>
          <w:tcPr>
            <w:tcW w:w="2690" w:type="dxa"/>
          </w:tcPr>
          <w:p w14:paraId="1693680D" w14:textId="77777777" w:rsidR="005217BF" w:rsidRDefault="005217BF" w:rsidP="00CB55E0">
            <w:pPr>
              <w:pStyle w:val="ListParagraph"/>
              <w:ind w:left="0"/>
            </w:pPr>
            <w:r>
              <w:rPr>
                <w:rFonts w:hint="eastAsia"/>
              </w:rPr>
              <w:t>I</w:t>
            </w:r>
            <w:r>
              <w:t>nclusion criteria</w:t>
            </w:r>
          </w:p>
        </w:tc>
        <w:tc>
          <w:tcPr>
            <w:tcW w:w="2636" w:type="dxa"/>
          </w:tcPr>
          <w:p w14:paraId="300B6954" w14:textId="77777777" w:rsidR="005217BF" w:rsidRDefault="005217BF" w:rsidP="00CB55E0">
            <w:r>
              <w:rPr>
                <w:rFonts w:hint="eastAsia"/>
              </w:rPr>
              <w:t>E</w:t>
            </w:r>
            <w:r>
              <w:t>xclusion criteria</w:t>
            </w:r>
          </w:p>
        </w:tc>
      </w:tr>
      <w:tr w:rsidR="005217BF" w14:paraId="3491714D" w14:textId="77777777" w:rsidTr="00CB55E0">
        <w:tc>
          <w:tcPr>
            <w:tcW w:w="2610" w:type="dxa"/>
          </w:tcPr>
          <w:p w14:paraId="3655D706" w14:textId="77777777" w:rsidR="005217BF" w:rsidRDefault="005217BF" w:rsidP="00CB55E0">
            <w:pPr>
              <w:pStyle w:val="ListParagraph"/>
              <w:ind w:left="0"/>
            </w:pPr>
            <w:r>
              <w:rPr>
                <w:rFonts w:hint="eastAsia"/>
              </w:rPr>
              <w:t>P</w:t>
            </w:r>
            <w:r>
              <w:t>opulation</w:t>
            </w:r>
          </w:p>
        </w:tc>
        <w:tc>
          <w:tcPr>
            <w:tcW w:w="2690" w:type="dxa"/>
          </w:tcPr>
          <w:p w14:paraId="1626DD6B" w14:textId="77777777" w:rsidR="005217BF" w:rsidRDefault="005217BF" w:rsidP="00CB55E0">
            <w:pPr>
              <w:pStyle w:val="ListParagraph"/>
              <w:ind w:left="0"/>
            </w:pPr>
            <w:r>
              <w:rPr>
                <w:rFonts w:hint="eastAsia"/>
              </w:rPr>
              <w:t>E</w:t>
            </w:r>
            <w:r>
              <w:t>SKD patients undergoing PD</w:t>
            </w:r>
          </w:p>
        </w:tc>
        <w:tc>
          <w:tcPr>
            <w:tcW w:w="2636" w:type="dxa"/>
          </w:tcPr>
          <w:p w14:paraId="6C091C59" w14:textId="77777777" w:rsidR="005217BF" w:rsidRDefault="005217BF" w:rsidP="00CB55E0"/>
        </w:tc>
      </w:tr>
      <w:tr w:rsidR="005217BF" w14:paraId="51A78D7C" w14:textId="77777777" w:rsidTr="00CB55E0">
        <w:tc>
          <w:tcPr>
            <w:tcW w:w="2610" w:type="dxa"/>
          </w:tcPr>
          <w:p w14:paraId="4AB47143" w14:textId="77777777" w:rsidR="005217BF" w:rsidRDefault="005217BF" w:rsidP="00CB55E0">
            <w:pPr>
              <w:pStyle w:val="ListParagraph"/>
              <w:ind w:left="0"/>
            </w:pPr>
            <w:r>
              <w:rPr>
                <w:rFonts w:hint="eastAsia"/>
              </w:rPr>
              <w:t>I</w:t>
            </w:r>
            <w:r>
              <w:t>ntervention</w:t>
            </w:r>
          </w:p>
        </w:tc>
        <w:tc>
          <w:tcPr>
            <w:tcW w:w="2690" w:type="dxa"/>
          </w:tcPr>
          <w:p w14:paraId="0769EC76" w14:textId="77777777" w:rsidR="005217BF" w:rsidRDefault="005217BF" w:rsidP="00CB55E0">
            <w:pPr>
              <w:pStyle w:val="ListParagraph"/>
              <w:ind w:left="0"/>
            </w:pPr>
            <w:r>
              <w:rPr>
                <w:rFonts w:hint="eastAsia"/>
              </w:rPr>
              <w:t>M</w:t>
            </w:r>
            <w:r>
              <w:t>easurement of IPP</w:t>
            </w:r>
          </w:p>
          <w:p w14:paraId="05A12B89" w14:textId="77777777" w:rsidR="005217BF" w:rsidRDefault="005217BF" w:rsidP="00CB55E0">
            <w:pPr>
              <w:pStyle w:val="ListParagraph"/>
              <w:ind w:left="0"/>
            </w:pPr>
            <w:r>
              <w:rPr>
                <w:rFonts w:hint="eastAsia"/>
              </w:rPr>
              <w:t>C</w:t>
            </w:r>
            <w:r>
              <w:t xml:space="preserve">alculation of </w:t>
            </w:r>
            <w:proofErr w:type="spellStart"/>
            <w:r>
              <w:t>eIPP</w:t>
            </w:r>
            <w:proofErr w:type="spellEnd"/>
          </w:p>
        </w:tc>
        <w:tc>
          <w:tcPr>
            <w:tcW w:w="2636" w:type="dxa"/>
          </w:tcPr>
          <w:p w14:paraId="130FD0E2" w14:textId="77777777" w:rsidR="005217BF" w:rsidRDefault="005217BF" w:rsidP="00CB55E0">
            <w:r>
              <w:t>Using methods other than Durand's method to measure the IPP</w:t>
            </w:r>
          </w:p>
          <w:p w14:paraId="60CD24B9" w14:textId="77777777" w:rsidR="005217BF" w:rsidRDefault="005217BF" w:rsidP="00CB55E0">
            <w:r>
              <w:t>No IPP/</w:t>
            </w:r>
            <w:proofErr w:type="spellStart"/>
            <w:r>
              <w:t>eIPP</w:t>
            </w:r>
            <w:proofErr w:type="spellEnd"/>
            <w:r>
              <w:t xml:space="preserve"> mentioned in the study</w:t>
            </w:r>
          </w:p>
          <w:p w14:paraId="3906B702" w14:textId="77777777" w:rsidR="005217BF" w:rsidRDefault="005217BF" w:rsidP="00CB55E0">
            <w:r>
              <w:rPr>
                <w:rFonts w:hint="eastAsia"/>
              </w:rPr>
              <w:t>R</w:t>
            </w:r>
            <w:r>
              <w:t>adiological or radio nuclear imaging</w:t>
            </w:r>
          </w:p>
        </w:tc>
      </w:tr>
      <w:tr w:rsidR="005217BF" w14:paraId="667A1961" w14:textId="77777777" w:rsidTr="00CB55E0">
        <w:tc>
          <w:tcPr>
            <w:tcW w:w="2610" w:type="dxa"/>
          </w:tcPr>
          <w:p w14:paraId="23EBAC02" w14:textId="77777777" w:rsidR="005217BF" w:rsidRDefault="005217BF" w:rsidP="00CB55E0">
            <w:pPr>
              <w:pStyle w:val="ListParagraph"/>
              <w:ind w:left="0"/>
            </w:pPr>
            <w:r>
              <w:rPr>
                <w:rFonts w:hint="eastAsia"/>
              </w:rPr>
              <w:t>O</w:t>
            </w:r>
            <w:r>
              <w:t>utcome</w:t>
            </w:r>
          </w:p>
        </w:tc>
        <w:tc>
          <w:tcPr>
            <w:tcW w:w="2690" w:type="dxa"/>
          </w:tcPr>
          <w:p w14:paraId="23329A07" w14:textId="77777777" w:rsidR="005217BF" w:rsidRDefault="005217BF" w:rsidP="00CB55E0">
            <w:r>
              <w:rPr>
                <w:rFonts w:hint="eastAsia"/>
              </w:rPr>
              <w:t>P</w:t>
            </w:r>
            <w:r>
              <w:t>rimary:</w:t>
            </w:r>
          </w:p>
          <w:p w14:paraId="674BB517" w14:textId="77777777" w:rsidR="005217BF" w:rsidRDefault="005217BF" w:rsidP="00CB55E0">
            <w:r>
              <w:t xml:space="preserve">Variables showing statistically significant relationships with IPP or </w:t>
            </w:r>
            <w:proofErr w:type="spellStart"/>
            <w:r>
              <w:t>eIPP</w:t>
            </w:r>
            <w:proofErr w:type="spellEnd"/>
          </w:p>
          <w:p w14:paraId="5E6F162F" w14:textId="77777777" w:rsidR="005217BF" w:rsidRDefault="005217BF" w:rsidP="00CB55E0">
            <w:r>
              <w:t>Secondary:</w:t>
            </w:r>
            <w:r>
              <w:br/>
            </w:r>
            <w:r>
              <w:rPr>
                <w:rFonts w:hint="eastAsia"/>
              </w:rPr>
              <w:t>C</w:t>
            </w:r>
            <w:r>
              <w:t>linical outcomes related to leaks:</w:t>
            </w:r>
          </w:p>
          <w:p w14:paraId="66B2F951" w14:textId="77777777" w:rsidR="005217BF" w:rsidRDefault="005217BF" w:rsidP="00CB55E0">
            <w:pPr>
              <w:pStyle w:val="ListParagraph"/>
              <w:numPr>
                <w:ilvl w:val="0"/>
                <w:numId w:val="1"/>
              </w:numPr>
              <w:contextualSpacing w:val="0"/>
            </w:pPr>
            <w:r>
              <w:rPr>
                <w:rFonts w:hint="eastAsia"/>
              </w:rPr>
              <w:t>P</w:t>
            </w:r>
            <w:r>
              <w:t>leuro-peritoneal fistula (PPF)</w:t>
            </w:r>
          </w:p>
          <w:p w14:paraId="7B137602" w14:textId="77777777" w:rsidR="005217BF" w:rsidRDefault="005217BF" w:rsidP="00CB55E0">
            <w:pPr>
              <w:pStyle w:val="ListParagraph"/>
              <w:numPr>
                <w:ilvl w:val="0"/>
                <w:numId w:val="1"/>
              </w:numPr>
              <w:contextualSpacing w:val="0"/>
            </w:pPr>
            <w:r>
              <w:rPr>
                <w:rFonts w:hint="eastAsia"/>
              </w:rPr>
              <w:t>P</w:t>
            </w:r>
            <w:r>
              <w:t xml:space="preserve">atent </w:t>
            </w:r>
            <w:r w:rsidRPr="002F35B0">
              <w:t>processus vaginalis</w:t>
            </w:r>
            <w:r>
              <w:t xml:space="preserve"> (PPV)</w:t>
            </w:r>
          </w:p>
          <w:p w14:paraId="34A325E9" w14:textId="77777777" w:rsidR="005217BF" w:rsidRDefault="005217BF" w:rsidP="00CB55E0">
            <w:pPr>
              <w:pStyle w:val="ListParagraph"/>
              <w:numPr>
                <w:ilvl w:val="0"/>
                <w:numId w:val="1"/>
              </w:numPr>
              <w:contextualSpacing w:val="0"/>
            </w:pPr>
            <w:r>
              <w:t>Hernias</w:t>
            </w:r>
          </w:p>
          <w:p w14:paraId="71F226CB" w14:textId="77777777" w:rsidR="005217BF" w:rsidRDefault="005217BF" w:rsidP="00CB55E0">
            <w:pPr>
              <w:pStyle w:val="ListParagraph"/>
              <w:numPr>
                <w:ilvl w:val="0"/>
                <w:numId w:val="1"/>
              </w:numPr>
              <w:contextualSpacing w:val="0"/>
            </w:pPr>
            <w:r>
              <w:rPr>
                <w:rFonts w:hint="eastAsia"/>
              </w:rPr>
              <w:t>R</w:t>
            </w:r>
            <w:r>
              <w:t>etroperitoneal leak</w:t>
            </w:r>
          </w:p>
          <w:p w14:paraId="71C74110" w14:textId="77777777" w:rsidR="005217BF" w:rsidRDefault="005217BF" w:rsidP="00CB55E0">
            <w:r>
              <w:rPr>
                <w:rFonts w:hint="eastAsia"/>
              </w:rPr>
              <w:t>C</w:t>
            </w:r>
            <w:r>
              <w:t>linical measured or patient reported gastrointestinal symptoms</w:t>
            </w:r>
          </w:p>
          <w:p w14:paraId="041804D1" w14:textId="77777777" w:rsidR="005217BF" w:rsidRDefault="005217BF" w:rsidP="00CB55E0">
            <w:r>
              <w:rPr>
                <w:rFonts w:hint="eastAsia"/>
              </w:rPr>
              <w:t>U</w:t>
            </w:r>
            <w:r>
              <w:t>ltrafiltration volume change</w:t>
            </w:r>
          </w:p>
          <w:p w14:paraId="287D7F19" w14:textId="77777777" w:rsidR="005217BF" w:rsidRDefault="005217BF" w:rsidP="00CB55E0">
            <w:r>
              <w:rPr>
                <w:rFonts w:hint="eastAsia"/>
              </w:rPr>
              <w:t>C</w:t>
            </w:r>
            <w:r>
              <w:t xml:space="preserve">hange of dialysis modality to </w:t>
            </w:r>
            <w:proofErr w:type="spellStart"/>
            <w:r>
              <w:t>haemodialysis</w:t>
            </w:r>
            <w:proofErr w:type="spellEnd"/>
            <w:r>
              <w:t xml:space="preserve"> (HD)</w:t>
            </w:r>
          </w:p>
        </w:tc>
        <w:tc>
          <w:tcPr>
            <w:tcW w:w="2636" w:type="dxa"/>
          </w:tcPr>
          <w:p w14:paraId="7181AC42" w14:textId="77777777" w:rsidR="005217BF" w:rsidRDefault="005217BF" w:rsidP="00CB55E0">
            <w:pPr>
              <w:pStyle w:val="ListParagraph"/>
              <w:ind w:left="0"/>
            </w:pPr>
            <w:r>
              <w:rPr>
                <w:rFonts w:hint="eastAsia"/>
              </w:rPr>
              <w:t>P</w:t>
            </w:r>
            <w:r>
              <w:t>eritonitis</w:t>
            </w:r>
          </w:p>
          <w:p w14:paraId="16BA5970" w14:textId="77777777" w:rsidR="005217BF" w:rsidRDefault="005217BF" w:rsidP="00CB55E0">
            <w:pPr>
              <w:pStyle w:val="ListParagraph"/>
              <w:ind w:left="0"/>
            </w:pPr>
            <w:r>
              <w:rPr>
                <w:rFonts w:hint="eastAsia"/>
              </w:rPr>
              <w:t>C</w:t>
            </w:r>
            <w:r>
              <w:t>ardiovascular complications</w:t>
            </w:r>
          </w:p>
          <w:p w14:paraId="0605E21A" w14:textId="77777777" w:rsidR="005217BF" w:rsidRDefault="005217BF" w:rsidP="00CB55E0">
            <w:pPr>
              <w:pStyle w:val="ListParagraph"/>
              <w:ind w:left="0"/>
            </w:pPr>
            <w:r>
              <w:rPr>
                <w:rFonts w:hint="eastAsia"/>
              </w:rPr>
              <w:t>M</w:t>
            </w:r>
            <w:r>
              <w:t>alnutrition</w:t>
            </w:r>
          </w:p>
          <w:p w14:paraId="2ABFACB4" w14:textId="77777777" w:rsidR="005217BF" w:rsidRDefault="005217BF" w:rsidP="00CB55E0">
            <w:pPr>
              <w:pStyle w:val="ListParagraph"/>
              <w:ind w:left="0"/>
            </w:pPr>
            <w:proofErr w:type="spellStart"/>
            <w:r>
              <w:rPr>
                <w:rFonts w:hint="eastAsia"/>
              </w:rPr>
              <w:t>A</w:t>
            </w:r>
            <w:r>
              <w:t>naemia</w:t>
            </w:r>
            <w:proofErr w:type="spellEnd"/>
          </w:p>
          <w:p w14:paraId="16514425" w14:textId="77777777" w:rsidR="005217BF" w:rsidRDefault="005217BF" w:rsidP="00CB55E0">
            <w:pPr>
              <w:pStyle w:val="ListParagraph"/>
              <w:ind w:left="0"/>
            </w:pPr>
            <w:r>
              <w:rPr>
                <w:rFonts w:hint="eastAsia"/>
              </w:rPr>
              <w:t>P</w:t>
            </w:r>
            <w:r>
              <w:t>harmacokinetics</w:t>
            </w:r>
          </w:p>
          <w:p w14:paraId="46AFEF3F" w14:textId="77777777" w:rsidR="005217BF" w:rsidRDefault="005217BF" w:rsidP="00CB55E0">
            <w:pPr>
              <w:pStyle w:val="ListParagraph"/>
              <w:ind w:left="0"/>
            </w:pPr>
            <w:r>
              <w:rPr>
                <w:rFonts w:hint="eastAsia"/>
              </w:rPr>
              <w:t>P</w:t>
            </w:r>
            <w:r>
              <w:t>harmacodynamics</w:t>
            </w:r>
          </w:p>
        </w:tc>
      </w:tr>
      <w:tr w:rsidR="005217BF" w14:paraId="5B644947" w14:textId="77777777" w:rsidTr="00CB55E0">
        <w:tc>
          <w:tcPr>
            <w:tcW w:w="2610" w:type="dxa"/>
          </w:tcPr>
          <w:p w14:paraId="752C81BD" w14:textId="77777777" w:rsidR="005217BF" w:rsidRDefault="005217BF" w:rsidP="00CB55E0">
            <w:pPr>
              <w:pStyle w:val="ListParagraph"/>
              <w:ind w:left="0"/>
            </w:pPr>
            <w:r>
              <w:rPr>
                <w:rFonts w:hint="eastAsia"/>
              </w:rPr>
              <w:t>S</w:t>
            </w:r>
            <w:r>
              <w:t>tudy type</w:t>
            </w:r>
          </w:p>
        </w:tc>
        <w:tc>
          <w:tcPr>
            <w:tcW w:w="2690" w:type="dxa"/>
          </w:tcPr>
          <w:p w14:paraId="477A3841" w14:textId="77777777" w:rsidR="005217BF" w:rsidRDefault="005217BF" w:rsidP="00CB55E0">
            <w:pPr>
              <w:pStyle w:val="ListParagraph"/>
              <w:ind w:left="0"/>
            </w:pPr>
            <w:r>
              <w:t>Randomized or non-randomized controlled trials</w:t>
            </w:r>
          </w:p>
          <w:p w14:paraId="36CCF48C" w14:textId="77777777" w:rsidR="005217BF" w:rsidRDefault="005217BF" w:rsidP="00CB55E0">
            <w:pPr>
              <w:pStyle w:val="ListParagraph"/>
              <w:ind w:left="0"/>
            </w:pPr>
            <w:r>
              <w:t>Prospective or retrospective observational studies</w:t>
            </w:r>
          </w:p>
          <w:p w14:paraId="6FCE7E04" w14:textId="77777777" w:rsidR="005217BF" w:rsidRDefault="005217BF" w:rsidP="00CB55E0">
            <w:pPr>
              <w:pStyle w:val="ListParagraph"/>
              <w:ind w:left="0"/>
            </w:pPr>
          </w:p>
        </w:tc>
        <w:tc>
          <w:tcPr>
            <w:tcW w:w="2636" w:type="dxa"/>
          </w:tcPr>
          <w:p w14:paraId="5FC55384" w14:textId="77777777" w:rsidR="005217BF" w:rsidRDefault="005217BF" w:rsidP="00CB55E0">
            <w:pPr>
              <w:pStyle w:val="ListParagraph"/>
              <w:ind w:left="0"/>
            </w:pPr>
            <w:r w:rsidRPr="002F35B0">
              <w:t>Any trials described as pilot studies</w:t>
            </w:r>
          </w:p>
          <w:p w14:paraId="3021D6BB" w14:textId="77777777" w:rsidR="005217BF" w:rsidRDefault="005217BF" w:rsidP="00CB55E0">
            <w:pPr>
              <w:pStyle w:val="ListParagraph"/>
              <w:ind w:left="0"/>
            </w:pPr>
            <w:r>
              <w:t>Animal studies</w:t>
            </w:r>
          </w:p>
          <w:p w14:paraId="1D378D5E" w14:textId="77777777" w:rsidR="005217BF" w:rsidRDefault="005217BF" w:rsidP="00CB55E0">
            <w:pPr>
              <w:pStyle w:val="ListParagraph"/>
              <w:ind w:left="0"/>
            </w:pPr>
            <w:r>
              <w:t>Systematic reviews</w:t>
            </w:r>
          </w:p>
          <w:p w14:paraId="773702EC" w14:textId="77777777" w:rsidR="005217BF" w:rsidRDefault="005217BF" w:rsidP="00CB55E0">
            <w:pPr>
              <w:pStyle w:val="ListParagraph"/>
              <w:ind w:left="0"/>
            </w:pPr>
            <w:r>
              <w:rPr>
                <w:rFonts w:hint="eastAsia"/>
              </w:rPr>
              <w:t>L</w:t>
            </w:r>
            <w:r>
              <w:t>iterature reviews</w:t>
            </w:r>
          </w:p>
          <w:p w14:paraId="14780548" w14:textId="77777777" w:rsidR="005217BF" w:rsidRDefault="005217BF" w:rsidP="00CB55E0">
            <w:pPr>
              <w:pStyle w:val="ListParagraph"/>
              <w:ind w:left="0"/>
            </w:pPr>
            <w:r w:rsidRPr="002F35B0">
              <w:t>Editorials, letters, and commentaries</w:t>
            </w:r>
          </w:p>
          <w:p w14:paraId="5B6F6436" w14:textId="77777777" w:rsidR="005217BF" w:rsidRDefault="005217BF" w:rsidP="00CB55E0">
            <w:pPr>
              <w:pStyle w:val="ListParagraph"/>
              <w:ind w:left="0"/>
            </w:pPr>
            <w:r>
              <w:rPr>
                <w:rFonts w:hint="eastAsia"/>
              </w:rPr>
              <w:t>C</w:t>
            </w:r>
            <w:r>
              <w:t>onference abstracts</w:t>
            </w:r>
          </w:p>
        </w:tc>
      </w:tr>
      <w:tr w:rsidR="005217BF" w14:paraId="36386E15" w14:textId="77777777" w:rsidTr="00CB55E0">
        <w:tc>
          <w:tcPr>
            <w:tcW w:w="2610" w:type="dxa"/>
          </w:tcPr>
          <w:p w14:paraId="315C0495" w14:textId="77777777" w:rsidR="005217BF" w:rsidRDefault="005217BF" w:rsidP="00CB55E0">
            <w:pPr>
              <w:pStyle w:val="ListParagraph"/>
              <w:ind w:left="0"/>
            </w:pPr>
            <w:r>
              <w:t xml:space="preserve">Others </w:t>
            </w:r>
          </w:p>
        </w:tc>
        <w:tc>
          <w:tcPr>
            <w:tcW w:w="2690" w:type="dxa"/>
          </w:tcPr>
          <w:p w14:paraId="181F2E23" w14:textId="77777777" w:rsidR="008B58C1" w:rsidRDefault="008B58C1" w:rsidP="008B58C1">
            <w:pPr>
              <w:pStyle w:val="ListParagraph"/>
              <w:ind w:left="0"/>
            </w:pPr>
            <w:r>
              <w:t>Language: English and Chinese</w:t>
            </w:r>
          </w:p>
          <w:p w14:paraId="7F39B3BA" w14:textId="77777777" w:rsidR="008B58C1" w:rsidRDefault="008B58C1" w:rsidP="008B58C1">
            <w:pPr>
              <w:pStyle w:val="ListParagraph"/>
              <w:ind w:left="0"/>
            </w:pPr>
            <w:r>
              <w:t>Published from 1/1/1990 to 31/3/2024</w:t>
            </w:r>
          </w:p>
          <w:p w14:paraId="484DFE09" w14:textId="63B0DD8E" w:rsidR="005217BF" w:rsidRDefault="008B58C1" w:rsidP="008B58C1">
            <w:pPr>
              <w:pStyle w:val="ListParagraph"/>
              <w:ind w:left="0"/>
            </w:pPr>
            <w:r>
              <w:t>Study duration: ≥</w:t>
            </w:r>
            <w:r>
              <w:rPr>
                <w:rFonts w:ascii="Times New Roman" w:hAnsi="Times New Roman" w:cs="Times New Roman"/>
              </w:rPr>
              <w:t> </w:t>
            </w:r>
            <w:r>
              <w:t xml:space="preserve">12 </w:t>
            </w:r>
            <w:r>
              <w:lastRenderedPageBreak/>
              <w:t>weeks</w:t>
            </w:r>
          </w:p>
        </w:tc>
        <w:tc>
          <w:tcPr>
            <w:tcW w:w="2636" w:type="dxa"/>
          </w:tcPr>
          <w:p w14:paraId="7317828C" w14:textId="77777777" w:rsidR="005217BF" w:rsidRDefault="005217BF" w:rsidP="00CB55E0">
            <w:r>
              <w:lastRenderedPageBreak/>
              <w:t>Other languages</w:t>
            </w:r>
          </w:p>
          <w:p w14:paraId="67F8288C" w14:textId="77777777" w:rsidR="005217BF" w:rsidRDefault="005217BF" w:rsidP="00CB55E0">
            <w:r>
              <w:t>Study duration: &lt; 12 weeks</w:t>
            </w:r>
          </w:p>
        </w:tc>
      </w:tr>
    </w:tbl>
    <w:p w14:paraId="2DE3F2B2" w14:textId="77777777" w:rsidR="005217BF" w:rsidRPr="00841858" w:rsidRDefault="005217BF" w:rsidP="005217BF">
      <w:pPr>
        <w:rPr>
          <w:rFonts w:cstheme="minorHAnsi"/>
        </w:rPr>
      </w:pPr>
    </w:p>
    <w:p w14:paraId="0EF220EB" w14:textId="77777777" w:rsidR="00042E1B" w:rsidRPr="005217BF" w:rsidRDefault="00042E1B"/>
    <w:sectPr w:rsidR="00042E1B" w:rsidRPr="005217B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35F01"/>
    <w:multiLevelType w:val="hybridMultilevel"/>
    <w:tmpl w:val="F9409298"/>
    <w:lvl w:ilvl="0" w:tplc="0F0EE208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347093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TC3NLWwNDQ3MjMwNTNT0lEKTi0uzszPAykwqgUAMs+RiSwAAAA="/>
  </w:docVars>
  <w:rsids>
    <w:rsidRoot w:val="005217BF"/>
    <w:rsid w:val="00042E1B"/>
    <w:rsid w:val="000465EA"/>
    <w:rsid w:val="00440D7F"/>
    <w:rsid w:val="004E0790"/>
    <w:rsid w:val="005217BF"/>
    <w:rsid w:val="006A176B"/>
    <w:rsid w:val="008B58C1"/>
    <w:rsid w:val="00AA5F97"/>
    <w:rsid w:val="00C912B0"/>
    <w:rsid w:val="00EF0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F78097"/>
  <w15:chartTrackingRefBased/>
  <w15:docId w15:val="{C9547737-068D-4EC1-A0D0-B53B871C9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7BF"/>
    <w:pPr>
      <w:widowControl w:val="0"/>
      <w:spacing w:after="0" w:line="240" w:lineRule="auto"/>
    </w:pPr>
    <w:rPr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17B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17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7BF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7BF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7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7BF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7BF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7BF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7BF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7B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17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7BF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7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7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7BF"/>
    <w:rPr>
      <w:rFonts w:eastAsiaTheme="majorEastAsia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7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7BF"/>
    <w:rPr>
      <w:rFonts w:eastAsiaTheme="majorEastAsia" w:cstheme="majorBidi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7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17B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7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7B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17B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17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17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17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17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7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7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17B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217BF"/>
    <w:pPr>
      <w:spacing w:after="0" w:line="240" w:lineRule="auto"/>
    </w:pPr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146</Words>
  <Characters>1033</Characters>
  <Application>Microsoft Office Word</Application>
  <DocSecurity>0</DocSecurity>
  <Lines>76</Lines>
  <Paragraphs>43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 Chun Leung</dc:creator>
  <cp:keywords/>
  <dc:description/>
  <cp:lastModifiedBy>Ka Chun Leung</cp:lastModifiedBy>
  <cp:revision>2</cp:revision>
  <dcterms:created xsi:type="dcterms:W3CDTF">2024-04-28T16:38:00Z</dcterms:created>
  <dcterms:modified xsi:type="dcterms:W3CDTF">2024-07-22T16:46:00Z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123c92410bcba99b5732de2f93584e8192c518f68e79f11002e8be2187649e5f</vt:lpwstr>
  </property>
</Properties>
</file>