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2310" w14:textId="743B1C5C" w:rsidR="0004526A" w:rsidRDefault="00E84E96" w:rsidP="00E84E9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E84E96">
        <w:rPr>
          <w:rFonts w:asciiTheme="minorEastAsia" w:hAnsiTheme="minorEastAsia" w:hint="eastAsia"/>
          <w:sz w:val="32"/>
          <w:szCs w:val="32"/>
        </w:rPr>
        <w:t>证书名称：</w:t>
      </w:r>
      <w:r w:rsidRPr="00E84E96">
        <w:rPr>
          <w:rFonts w:asciiTheme="minorEastAsia" w:hAnsiTheme="minorEastAsia"/>
          <w:sz w:val="32"/>
          <w:szCs w:val="32"/>
        </w:rPr>
        <w:t>-_csdn_net.crt</w:t>
      </w:r>
      <w:r w:rsidRPr="00E84E96">
        <w:rPr>
          <w:rFonts w:asciiTheme="minorEastAsia" w:hAnsiTheme="minorEastAsia" w:hint="eastAsia"/>
          <w:sz w:val="32"/>
          <w:szCs w:val="32"/>
        </w:rPr>
        <w:t>（见附件）</w:t>
      </w:r>
    </w:p>
    <w:p w14:paraId="1ABBF028" w14:textId="0AD8E475" w:rsidR="00E84E96" w:rsidRDefault="00E84E96" w:rsidP="00E84E9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证书颁发者：</w:t>
      </w:r>
    </w:p>
    <w:p w14:paraId="3DC110A8" w14:textId="7CFA901E" w:rsidR="00E84E96" w:rsidRDefault="00FD78E6" w:rsidP="00E84E96">
      <w:pPr>
        <w:pStyle w:val="a3"/>
        <w:ind w:left="42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 wp14:anchorId="52C4E640" wp14:editId="70BF7BBA">
            <wp:extent cx="4610100" cy="6353175"/>
            <wp:effectExtent l="0" t="0" r="0" b="952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15A" w14:textId="1DD3DFEB" w:rsidR="00FD78E6" w:rsidRDefault="00FD78E6" w:rsidP="00FD78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证书主体（使用者）：</w:t>
      </w:r>
    </w:p>
    <w:p w14:paraId="6442085F" w14:textId="6976EE8C" w:rsidR="00FD78E6" w:rsidRPr="00FD78E6" w:rsidRDefault="00FD78E6" w:rsidP="00FD78E6">
      <w:pPr>
        <w:pStyle w:val="a3"/>
        <w:ind w:left="42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 wp14:anchorId="12AA509F" wp14:editId="441A1633">
            <wp:extent cx="4610100" cy="6353175"/>
            <wp:effectExtent l="0" t="0" r="0" b="952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68A" w14:textId="07991F18" w:rsidR="00E84E96" w:rsidRDefault="00FD78E6" w:rsidP="00FD78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使用者的公</w:t>
      </w:r>
      <w:proofErr w:type="gramStart"/>
      <w:r>
        <w:rPr>
          <w:rFonts w:asciiTheme="minorEastAsia" w:hAnsiTheme="minorEastAsia" w:hint="eastAsia"/>
          <w:sz w:val="32"/>
          <w:szCs w:val="32"/>
        </w:rPr>
        <w:t>钥</w:t>
      </w:r>
      <w:proofErr w:type="gramEnd"/>
      <w:r>
        <w:rPr>
          <w:rFonts w:asciiTheme="minorEastAsia" w:hAnsiTheme="minorEastAsia" w:hint="eastAsia"/>
          <w:sz w:val="32"/>
          <w:szCs w:val="32"/>
        </w:rPr>
        <w:t>信息：</w:t>
      </w:r>
    </w:p>
    <w:p w14:paraId="184A9C62" w14:textId="14CDB1E4" w:rsidR="00FD78E6" w:rsidRPr="00FD78E6" w:rsidRDefault="00FD78E6" w:rsidP="00FD78E6">
      <w:pPr>
        <w:pStyle w:val="a3"/>
        <w:ind w:left="42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 wp14:anchorId="322E3B44" wp14:editId="2D73925D">
            <wp:extent cx="4610100" cy="6353175"/>
            <wp:effectExtent l="0" t="0" r="0" b="952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8E6" w:rsidRPr="00FD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7AC"/>
    <w:multiLevelType w:val="hybridMultilevel"/>
    <w:tmpl w:val="662A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84"/>
    <w:rsid w:val="0004526A"/>
    <w:rsid w:val="00D81384"/>
    <w:rsid w:val="00E84E96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6B0"/>
  <w15:chartTrackingRefBased/>
  <w15:docId w15:val="{FEF1099B-7BA7-4296-846C-82EA0EC8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lili</dc:creator>
  <cp:keywords/>
  <dc:description/>
  <cp:lastModifiedBy>Liang lili</cp:lastModifiedBy>
  <cp:revision>2</cp:revision>
  <dcterms:created xsi:type="dcterms:W3CDTF">2019-05-28T05:07:00Z</dcterms:created>
  <dcterms:modified xsi:type="dcterms:W3CDTF">2019-05-28T05:49:00Z</dcterms:modified>
</cp:coreProperties>
</file>