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sz w:val="24"/>
        </w:rPr>
      </w:pPr>
      <w:bookmarkStart w:id="0" w:name="_GoBack"/>
      <w:bookmarkEnd w:id="0"/>
      <w:r>
        <w:rPr>
          <w:rFonts w:hint="eastAsia" w:ascii="Times New Roman" w:hAnsi="Times New Roman"/>
          <w:sz w:val="24"/>
        </w:rPr>
        <w:t>姓名</w:t>
      </w:r>
      <w:r>
        <w:rPr>
          <w:rFonts w:ascii="Times New Roman" w:hAnsi="Times New Roman"/>
          <w:sz w:val="24"/>
        </w:rPr>
        <w:t>：</w:t>
      </w:r>
    </w:p>
    <w:p>
      <w:pPr>
        <w:pStyle w:val="4"/>
        <w:ind w:left="360" w:firstLine="0" w:firstLineChars="0"/>
        <w:rPr>
          <w:rFonts w:ascii="Times New Roman" w:hAnsi="Times New Roman"/>
          <w:sz w:val="24"/>
        </w:rPr>
      </w:pPr>
    </w:p>
    <w:p>
      <w:pPr>
        <w:pStyle w:val="4"/>
        <w:ind w:left="360" w:firstLine="0" w:firstLineChars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hint="eastAsia"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设有矩阵</w:t>
      </w:r>
      <w:r>
        <w:rPr>
          <w:rFonts w:ascii="Times New Roman" w:hAnsi="Times New Roman"/>
          <w:position w:val="-50"/>
          <w:sz w:val="24"/>
        </w:rPr>
        <w:object>
          <v:shape id="_x0000_i1025" o:spt="75" type="#_x0000_t75" style="height:56.25pt;width:6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position w:val="-50"/>
          <w:sz w:val="24"/>
        </w:rPr>
        <w:object>
          <v:shape id="_x0000_i1026" o:spt="75" type="#_x0000_t75" style="height:56.25pt;width:6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sz w:val="24"/>
        </w:rPr>
        <w:t>，计算矩阵A中比矩阵B中小的元素个数，并计算两矩阵的乘积。</w:t>
      </w:r>
    </w:p>
    <w:p>
      <w:pPr>
        <w:pStyle w:val="4"/>
        <w:ind w:left="360" w:firstLine="0" w:firstLineChars="0"/>
        <w:rPr>
          <w:rFonts w:ascii="Times New Roman" w:hAnsi="Times New Roman"/>
          <w:color w:val="000000"/>
          <w:sz w:val="24"/>
        </w:rPr>
      </w:pPr>
    </w:p>
    <w:p>
      <w:pPr>
        <w:pStyle w:val="4"/>
        <w:ind w:left="360" w:firstLine="0" w:firstLineChars="0"/>
        <w:rPr>
          <w:rFonts w:ascii="Times New Roman" w:hAnsi="Times New Roman"/>
          <w:color w:val="000000"/>
          <w:sz w:val="24"/>
        </w:rPr>
      </w:pPr>
    </w:p>
    <w:p>
      <w:pPr>
        <w:jc w:val="left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2、</w:t>
      </w:r>
      <w:r>
        <w:rPr>
          <w:position w:val="-26"/>
        </w:rPr>
        <w:object>
          <v:shape id="_x0000_i1027" o:spt="75" type="#_x0000_t75" style="height:29.25pt;width:96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  <w:color w:val="000000"/>
          <w:sz w:val="24"/>
        </w:rPr>
        <w:t xml:space="preserve"> 画出</w:t>
      </w:r>
      <w:r>
        <w:rPr>
          <w:rFonts w:hint="eastAsia" w:ascii="Times New Roman" w:hAnsi="Times New Roman"/>
          <w:i/>
          <w:iCs/>
          <w:color w:val="000000"/>
          <w:sz w:val="24"/>
        </w:rPr>
        <w:t>x</w:t>
      </w:r>
      <w:r>
        <w:rPr>
          <w:rFonts w:hint="eastAsia" w:ascii="Times New Roman" w:hAnsi="Times New Roman"/>
          <w:color w:val="000000"/>
          <w:sz w:val="24"/>
        </w:rPr>
        <w:t xml:space="preserve">在 </w:t>
      </w:r>
      <w:r>
        <w:rPr>
          <w:position w:val="-10"/>
        </w:rPr>
        <w:object>
          <v:shape id="_x0000_i102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  <w:color w:val="000000"/>
          <w:sz w:val="24"/>
        </w:rPr>
        <w:t>上的曲线图，</w:t>
      </w:r>
      <w:r>
        <w:rPr>
          <w:rFonts w:hint="eastAsia" w:ascii="Times New Roman" w:hAnsi="Times New Roman"/>
          <w:i/>
          <w:iCs/>
          <w:color w:val="000000"/>
          <w:sz w:val="24"/>
        </w:rPr>
        <w:t>x</w:t>
      </w:r>
      <w:r>
        <w:rPr>
          <w:rFonts w:hint="eastAsia" w:ascii="Times New Roman" w:hAnsi="Times New Roman"/>
          <w:color w:val="000000"/>
          <w:sz w:val="24"/>
        </w:rPr>
        <w:t>每隔0.01取一数值，并求曲线最小值。</w:t>
      </w:r>
    </w:p>
    <w:p>
      <w:pPr>
        <w:jc w:val="left"/>
        <w:rPr>
          <w:rFonts w:ascii="Times New Roman" w:hAnsi="Times New Roman"/>
          <w:color w:val="000000"/>
          <w:sz w:val="24"/>
        </w:rPr>
      </w:pPr>
    </w:p>
    <w:p>
      <w:pPr>
        <w:jc w:val="left"/>
        <w:rPr>
          <w:rFonts w:ascii="Times New Roman" w:hAnsi="Times New Roman"/>
          <w:color w:val="000000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3、</w:t>
      </w:r>
      <w:r>
        <w:rPr>
          <w:rFonts w:ascii="Times New Roman" w:hAnsi="Times New Roman"/>
          <w:sz w:val="24"/>
        </w:rPr>
        <w:t>读入灰度图像tree.bmp，首先，显示图像直方图；其次，对图像进行直方图均衡化；然后，对图像tree.bmp进行亮度处理，将图像的较暗部分[0,0.4]映射到[0.5,1]；最后，</w:t>
      </w:r>
      <w:r>
        <w:rPr>
          <w:rFonts w:hint="eastAsia" w:ascii="Times New Roman" w:hAnsi="Times New Roman"/>
          <w:sz w:val="24"/>
        </w:rPr>
        <w:t>对图像进行直方图均衡化。请</w:t>
      </w:r>
      <w:r>
        <w:rPr>
          <w:rFonts w:ascii="Times New Roman" w:hAnsi="Times New Roman"/>
          <w:sz w:val="24"/>
        </w:rPr>
        <w:t>以两行两列的形式在一个窗口上显示原图，</w:t>
      </w:r>
      <w:r>
        <w:rPr>
          <w:rFonts w:hint="eastAsia" w:ascii="Times New Roman" w:hAnsi="Times New Roman"/>
          <w:sz w:val="24"/>
        </w:rPr>
        <w:t>原图</w:t>
      </w:r>
      <w:r>
        <w:rPr>
          <w:rFonts w:ascii="Times New Roman" w:hAnsi="Times New Roman"/>
          <w:sz w:val="24"/>
        </w:rPr>
        <w:t xml:space="preserve">直方图，均衡化效果图及亮度变换后的图像。 </w:t>
      </w:r>
    </w:p>
    <w:p>
      <w:pPr>
        <w:jc w:val="left"/>
        <w:rPr>
          <w:rFonts w:ascii="Times New Roman" w:hAnsi="Times New Roman"/>
          <w:color w:val="000000"/>
          <w:sz w:val="24"/>
        </w:rPr>
      </w:pPr>
    </w:p>
    <w:p>
      <w:pPr>
        <w:jc w:val="left"/>
        <w:rPr>
          <w:rFonts w:ascii="Times New Roman" w:hAnsi="Times New Roman"/>
          <w:color w:val="000000"/>
          <w:sz w:val="24"/>
        </w:rPr>
      </w:pPr>
      <w:r>
        <w:rPr>
          <w:rFonts w:hint="eastAsia" w:ascii="Times New Roman" w:hAnsi="Times New Roman"/>
          <w:color w:val="000000"/>
          <w:sz w:val="24"/>
        </w:rPr>
        <w:t>4、</w:t>
      </w:r>
      <w:r>
        <w:rPr>
          <w:rFonts w:ascii="Times New Roman" w:hAnsi="Times New Roman"/>
          <w:color w:val="000000"/>
          <w:sz w:val="24"/>
        </w:rPr>
        <w:t>对彩色图像'football.jpg'的</w:t>
      </w:r>
      <w:r>
        <w:rPr>
          <w:rFonts w:hint="eastAsia" w:ascii="Times New Roman" w:hAnsi="Times New Roman"/>
          <w:color w:val="000000"/>
          <w:sz w:val="24"/>
        </w:rPr>
        <w:t>红色和蓝色</w:t>
      </w:r>
      <w:r>
        <w:rPr>
          <w:rFonts w:ascii="Times New Roman" w:hAnsi="Times New Roman"/>
          <w:color w:val="000000"/>
          <w:sz w:val="24"/>
        </w:rPr>
        <w:t>通道分别采用</w:t>
      </w:r>
      <w:r>
        <w:rPr>
          <w:position w:val="-4"/>
        </w:rPr>
        <w:object>
          <v:shape id="_x0000_i1029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  <w:color w:val="000000"/>
          <w:sz w:val="24"/>
        </w:rPr>
        <w:t>的平均模板进行平滑，同时显示原图及平滑后的图像。</w:t>
      </w:r>
    </w:p>
    <w:p>
      <w:pPr>
        <w:jc w:val="left"/>
        <w:rPr>
          <w:rFonts w:ascii="Times New Roman" w:hAnsi="Times New Roman"/>
          <w:color w:val="000000"/>
          <w:sz w:val="24"/>
        </w:rPr>
      </w:pPr>
    </w:p>
    <w:p>
      <w:pPr>
        <w:jc w:val="left"/>
        <w:rPr>
          <w:rFonts w:ascii="Times New Roman" w:hAnsi="Times New Roman"/>
          <w:color w:val="000000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>
        <w:rPr>
          <w:rFonts w:hint="eastAsia"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读入灰度图像lena-gray.tif，加入2%的椒盐噪声，并采用</w:t>
      </w:r>
      <w:r>
        <w:rPr>
          <w:position w:val="-4"/>
        </w:rPr>
        <w:object>
          <v:shape id="_x0000_i1030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/>
          <w:sz w:val="24"/>
        </w:rPr>
        <w:t>的中值滤波进行去噪，同时显示原图，噪声图和去噪后的图像。</w:t>
      </w:r>
    </w:p>
    <w:p>
      <w:pPr>
        <w:rPr>
          <w:rFonts w:ascii="Times New Roman" w:hAnsi="Times New Roman"/>
          <w:sz w:val="24"/>
        </w:rPr>
      </w:pPr>
    </w:p>
    <w:p>
      <w:pPr>
        <w:pStyle w:val="4"/>
        <w:numPr>
          <w:ilvl w:val="0"/>
          <w:numId w:val="1"/>
        </w:numPr>
        <w:ind w:left="0" w:firstLine="0"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读入灰度图像lena-gray.tif，加入均值为0，方差为0.002的高斯噪声，并采用7*7的均值滤波进行去噪，同时显示原图，噪声图和去噪后的图像。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>
        <w:rPr>
          <w:rFonts w:hint="eastAsia"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读入灰度图像lena-gray.tif，</w:t>
      </w:r>
      <w:r>
        <w:rPr>
          <w:rFonts w:hint="eastAsia" w:ascii="Times New Roman" w:hAnsi="Times New Roman"/>
          <w:sz w:val="24"/>
        </w:rPr>
        <w:t>首先，分别用水平和垂直Sobel算子求图像两个方向梯度（</w:t>
      </w:r>
      <w:r>
        <w:rPr>
          <w:rFonts w:hint="eastAsia" w:ascii="Times New Roman" w:hAnsi="Times New Roman"/>
          <w:i/>
          <w:iCs/>
          <w:sz w:val="24"/>
        </w:rPr>
        <w:t>G</w:t>
      </w:r>
      <w:r>
        <w:rPr>
          <w:rFonts w:hint="eastAsia" w:ascii="Times New Roman" w:hAnsi="Times New Roman"/>
          <w:i/>
          <w:iCs/>
          <w:sz w:val="24"/>
          <w:vertAlign w:val="subscript"/>
        </w:rPr>
        <w:t>x</w:t>
      </w:r>
      <w:r>
        <w:rPr>
          <w:rFonts w:hint="eastAsia" w:ascii="Times New Roman" w:hAnsi="Times New Roman"/>
          <w:sz w:val="24"/>
        </w:rPr>
        <w:t>和</w:t>
      </w:r>
      <w:r>
        <w:rPr>
          <w:rFonts w:hint="eastAsia" w:ascii="Times New Roman" w:hAnsi="Times New Roman"/>
          <w:i/>
          <w:iCs/>
          <w:sz w:val="24"/>
        </w:rPr>
        <w:t>G</w:t>
      </w:r>
      <w:r>
        <w:rPr>
          <w:rFonts w:hint="eastAsia" w:ascii="Times New Roman" w:hAnsi="Times New Roman"/>
          <w:i/>
          <w:iCs/>
          <w:sz w:val="24"/>
          <w:vertAlign w:val="subscript"/>
        </w:rPr>
        <w:t>y</w:t>
      </w:r>
      <w:r>
        <w:rPr>
          <w:rFonts w:hint="eastAsia" w:ascii="Times New Roman" w:hAnsi="Times New Roman"/>
          <w:sz w:val="24"/>
        </w:rPr>
        <w:t>），然后计算梯度模值，计算公式为：</w:t>
      </w:r>
    </w:p>
    <w:p>
      <w:pPr>
        <w:rPr>
          <w:position w:val="-10"/>
        </w:rPr>
      </w:pPr>
      <w:r>
        <w:rPr>
          <w:position w:val="-28"/>
        </w:rPr>
        <w:object>
          <v:shape id="_x0000_i1031" o:spt="75" type="#_x0000_t75" style="height:37.5pt;width:204.75pt;" o:ole="t" fillcolor="#FFFF99" filled="t" o:preferrelative="t" stroked="f" coordsize="21600,21600">
            <v:path/>
            <v:fill on="t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rPr>
          <w:position w:val="-10"/>
        </w:rPr>
      </w:pPr>
      <w:r>
        <w:rPr>
          <w:rFonts w:hint="eastAsia"/>
          <w:position w:val="-10"/>
        </w:rPr>
        <w:t>然后，用拉普拉斯算子实现灰度图像的增强，其中拉普拉斯算子为：</w:t>
      </w:r>
    </w:p>
    <w:p>
      <w:r>
        <w:drawing>
          <wp:inline distT="0" distB="0" distL="114300" distR="114300">
            <wp:extent cx="989330" cy="922655"/>
            <wp:effectExtent l="0" t="0" r="1270" b="10795"/>
            <wp:docPr id="517157" name="图片 517156" descr="laplacian算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7" name="图片 517156" descr="laplacian算子"/>
                    <pic:cNvPicPr>
                      <a:picLocks noChangeAspect="1"/>
                    </pic:cNvPicPr>
                  </pic:nvPicPr>
                  <pic:blipFill>
                    <a:blip r:embed="rId18"/>
                    <a:srcRect l="52164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同时显示灰度图像，水平梯度、垂直梯度、模值图像和增强后的图像。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4244D"/>
    <w:multiLevelType w:val="multilevel"/>
    <w:tmpl w:val="30B4244D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A539D"/>
    <w:rsid w:val="000E18B2"/>
    <w:rsid w:val="001928C2"/>
    <w:rsid w:val="00211E3F"/>
    <w:rsid w:val="00245090"/>
    <w:rsid w:val="0030471A"/>
    <w:rsid w:val="0076366B"/>
    <w:rsid w:val="009D70F6"/>
    <w:rsid w:val="00C46995"/>
    <w:rsid w:val="00FA252E"/>
    <w:rsid w:val="044D3EFF"/>
    <w:rsid w:val="0D174B25"/>
    <w:rsid w:val="119C6B36"/>
    <w:rsid w:val="1FB00655"/>
    <w:rsid w:val="271D2EBB"/>
    <w:rsid w:val="28BA539D"/>
    <w:rsid w:val="582D5D94"/>
    <w:rsid w:val="73C8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108</Words>
  <Characters>620</Characters>
  <Lines>5</Lines>
  <Paragraphs>1</Paragraphs>
  <TotalTime>22</TotalTime>
  <ScaleCrop>false</ScaleCrop>
  <LinksUpToDate>false</LinksUpToDate>
  <CharactersWithSpaces>727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2021-05-08T08:17:00Z</dcterms:created>
  <dc:creator>liudi</dc:creator>
  <cp:lastModifiedBy>秦憨宝^_^</cp:lastModifiedBy>
  <dcterms:modified xsi:type="dcterms:W3CDTF">2021-05-20T12:51:25Z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A7C0FFEE98AD405C93EA00CC0B5031D4</vt:lpwstr>
  </property>
</Properties>
</file>